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88183" w14:textId="77777777" w:rsidR="00153E01" w:rsidRDefault="007440CE">
      <w:pPr>
        <w:pStyle w:val="Ttulo1"/>
        <w:ind w:left="-5"/>
      </w:pPr>
      <w:r>
        <w:t xml:space="preserve">Formato de carta de solicitud de apoyo - Becas </w:t>
      </w:r>
      <w:proofErr w:type="spellStart"/>
      <w:r>
        <w:t>PyCon</w:t>
      </w:r>
      <w:proofErr w:type="spellEnd"/>
      <w:r>
        <w:t xml:space="preserve"> Colombia 2020</w:t>
      </w:r>
      <w:r>
        <w:rPr>
          <w:i/>
          <w:color w:val="999999"/>
        </w:rPr>
        <w:t xml:space="preserve"> </w:t>
      </w:r>
    </w:p>
    <w:p w14:paraId="27313EC3" w14:textId="77777777" w:rsidR="00D56BED" w:rsidRDefault="00D56BED">
      <w:pPr>
        <w:spacing w:after="10" w:line="259" w:lineRule="auto"/>
        <w:ind w:left="-5" w:hanging="10"/>
        <w:jc w:val="left"/>
        <w:rPr>
          <w:i/>
        </w:rPr>
      </w:pPr>
    </w:p>
    <w:p w14:paraId="1EA9A9B2" w14:textId="0D4A69CD" w:rsidR="00153E01" w:rsidRDefault="00D56BED">
      <w:pPr>
        <w:spacing w:after="10" w:line="259" w:lineRule="auto"/>
        <w:ind w:left="-5" w:hanging="10"/>
        <w:jc w:val="left"/>
      </w:pPr>
      <w:r>
        <w:rPr>
          <w:b/>
          <w:color w:val="000000"/>
        </w:rPr>
        <w:t>20/01/2020</w:t>
      </w:r>
    </w:p>
    <w:p w14:paraId="6DDFD0FA" w14:textId="77777777" w:rsidR="00153E01" w:rsidRDefault="007440CE">
      <w:pPr>
        <w:spacing w:after="10" w:line="259" w:lineRule="auto"/>
        <w:ind w:left="-5" w:hanging="10"/>
        <w:jc w:val="left"/>
      </w:pPr>
      <w:proofErr w:type="spellStart"/>
      <w:r>
        <w:rPr>
          <w:b/>
          <w:color w:val="000000"/>
        </w:rPr>
        <w:t>PyCon</w:t>
      </w:r>
      <w:proofErr w:type="spellEnd"/>
      <w:r>
        <w:rPr>
          <w:b/>
          <w:color w:val="000000"/>
        </w:rPr>
        <w:t xml:space="preserve"> Colombia 2020  </w:t>
      </w:r>
    </w:p>
    <w:p w14:paraId="3E60F351" w14:textId="77777777" w:rsidR="00153E01" w:rsidRDefault="007440CE">
      <w:pPr>
        <w:spacing w:after="10" w:line="259" w:lineRule="auto"/>
        <w:ind w:left="-5" w:hanging="10"/>
        <w:jc w:val="left"/>
      </w:pPr>
      <w:r>
        <w:rPr>
          <w:b/>
          <w:color w:val="000000"/>
        </w:rPr>
        <w:t xml:space="preserve">Comité Organizador  </w:t>
      </w:r>
    </w:p>
    <w:p w14:paraId="286344DE" w14:textId="77777777" w:rsidR="00153E01" w:rsidRDefault="007440CE">
      <w:pPr>
        <w:spacing w:after="10" w:line="259" w:lineRule="auto"/>
        <w:ind w:left="0" w:firstLine="0"/>
        <w:jc w:val="left"/>
      </w:pPr>
      <w:r>
        <w:rPr>
          <w:color w:val="000000"/>
        </w:rPr>
        <w:t xml:space="preserve"> </w:t>
      </w:r>
    </w:p>
    <w:p w14:paraId="0355B558" w14:textId="77777777" w:rsidR="00153E01" w:rsidRDefault="007440CE">
      <w:pPr>
        <w:spacing w:after="5"/>
        <w:ind w:left="-5" w:hanging="10"/>
        <w:jc w:val="left"/>
      </w:pPr>
      <w:r>
        <w:rPr>
          <w:color w:val="000000"/>
        </w:rPr>
        <w:t xml:space="preserve">Estimado comité,  </w:t>
      </w:r>
    </w:p>
    <w:p w14:paraId="0A1AA965" w14:textId="77777777" w:rsidR="00153E01" w:rsidRDefault="007440CE">
      <w:pPr>
        <w:spacing w:after="5"/>
        <w:ind w:left="-5" w:hanging="10"/>
        <w:jc w:val="left"/>
      </w:pPr>
      <w:r>
        <w:rPr>
          <w:color w:val="000000"/>
        </w:rPr>
        <w:t>Envío esta carta con el fin de solicitar apoyo a través de la beca de diversidad para poder asist</w:t>
      </w:r>
      <w:r>
        <w:rPr>
          <w:color w:val="000000"/>
        </w:rPr>
        <w:t xml:space="preserve">ir a la conferencia </w:t>
      </w:r>
      <w:proofErr w:type="spellStart"/>
      <w:r>
        <w:rPr>
          <w:color w:val="000000"/>
        </w:rPr>
        <w:t>PyCon</w:t>
      </w:r>
      <w:proofErr w:type="spellEnd"/>
      <w:r>
        <w:rPr>
          <w:color w:val="000000"/>
        </w:rPr>
        <w:t xml:space="preserve"> Colombia 2020, que se realizará del 7 al 9 de febrero de 2020 en Medellín, Colombia. </w:t>
      </w:r>
    </w:p>
    <w:p w14:paraId="3BE1328D" w14:textId="77777777" w:rsidR="00153E01" w:rsidRDefault="007440CE">
      <w:pPr>
        <w:spacing w:after="25" w:line="259" w:lineRule="auto"/>
        <w:ind w:left="0" w:firstLine="0"/>
        <w:jc w:val="left"/>
      </w:pPr>
      <w:r>
        <w:rPr>
          <w:color w:val="000000"/>
        </w:rPr>
        <w:t xml:space="preserve"> </w:t>
      </w:r>
    </w:p>
    <w:p w14:paraId="4DC20F7E" w14:textId="20F25A73" w:rsidR="00BD7698" w:rsidRPr="00D56BED" w:rsidRDefault="00D56BED" w:rsidP="00A25F56">
      <w:pPr>
        <w:numPr>
          <w:ilvl w:val="0"/>
          <w:numId w:val="1"/>
        </w:numPr>
        <w:ind w:left="705" w:hanging="360"/>
        <w:jc w:val="left"/>
      </w:pPr>
      <w:r>
        <w:rPr>
          <w:color w:val="000000"/>
        </w:rPr>
        <w:t>Mi nombre es Juan Daniel Garcia Lopez, tengo 22 años y soy estudiante</w:t>
      </w:r>
      <w:r w:rsidR="00BD7698">
        <w:rPr>
          <w:color w:val="000000"/>
        </w:rPr>
        <w:t xml:space="preserve"> becado por la gobernación</w:t>
      </w:r>
      <w:r>
        <w:rPr>
          <w:color w:val="000000"/>
        </w:rPr>
        <w:t xml:space="preserve"> de Ingeniería en Sistemas e Informática, actualmente cursando el noveno semestre de la carrera. Mi familia es originaria de Montebello y actualmente residimos en La Ceja (ambos municipios de Antioquia).</w:t>
      </w:r>
    </w:p>
    <w:p w14:paraId="3F2F64EE" w14:textId="4B868154" w:rsidR="00D56BED" w:rsidRDefault="00D56BED" w:rsidP="00C30ECD">
      <w:pPr>
        <w:ind w:left="705" w:firstLine="0"/>
        <w:jc w:val="left"/>
      </w:pPr>
      <w:r>
        <w:rPr>
          <w:color w:val="000000"/>
        </w:rPr>
        <w:t xml:space="preserve">Mis hobbies son la música y los videojuegos, los cuales he intentado integrar a mi vida estudiantil y </w:t>
      </w:r>
      <w:r w:rsidR="00BD7698">
        <w:rPr>
          <w:color w:val="000000"/>
        </w:rPr>
        <w:t xml:space="preserve">profesional creando sistemas de recomendación y </w:t>
      </w:r>
      <w:proofErr w:type="spellStart"/>
      <w:r w:rsidR="00BD7698">
        <w:rPr>
          <w:color w:val="000000"/>
        </w:rPr>
        <w:t>bots</w:t>
      </w:r>
      <w:proofErr w:type="spellEnd"/>
      <w:r w:rsidR="00BD7698">
        <w:rPr>
          <w:color w:val="000000"/>
        </w:rPr>
        <w:t xml:space="preserve"> en </w:t>
      </w:r>
      <w:proofErr w:type="spellStart"/>
      <w:r w:rsidR="00BD7698">
        <w:rPr>
          <w:color w:val="000000"/>
        </w:rPr>
        <w:t>Star</w:t>
      </w:r>
      <w:proofErr w:type="spellEnd"/>
      <w:r w:rsidR="00BD7698">
        <w:rPr>
          <w:color w:val="000000"/>
        </w:rPr>
        <w:t xml:space="preserve"> </w:t>
      </w:r>
      <w:proofErr w:type="spellStart"/>
      <w:r w:rsidR="00BD7698">
        <w:rPr>
          <w:color w:val="000000"/>
        </w:rPr>
        <w:t>Craft</w:t>
      </w:r>
      <w:proofErr w:type="spellEnd"/>
      <w:r w:rsidR="00BD7698">
        <w:rPr>
          <w:color w:val="000000"/>
        </w:rPr>
        <w:t>. También me gusta pasar tiempo montand</w:t>
      </w:r>
      <w:r w:rsidR="00C30ECD">
        <w:rPr>
          <w:color w:val="000000"/>
        </w:rPr>
        <w:t>o bicicleta</w:t>
      </w:r>
      <w:r w:rsidR="00A25F56">
        <w:rPr>
          <w:color w:val="000000"/>
        </w:rPr>
        <w:t>.</w:t>
      </w:r>
      <w:r w:rsidR="00BD7698">
        <w:rPr>
          <w:color w:val="000000"/>
        </w:rPr>
        <w:br/>
      </w:r>
    </w:p>
    <w:p w14:paraId="14CE2F36" w14:textId="1252B701" w:rsidR="00153E01" w:rsidRPr="009D48EB" w:rsidRDefault="00D15602">
      <w:pPr>
        <w:numPr>
          <w:ilvl w:val="0"/>
          <w:numId w:val="1"/>
        </w:numPr>
        <w:ind w:left="705" w:hanging="360"/>
      </w:pPr>
      <w:r>
        <w:rPr>
          <w:color w:val="000000"/>
        </w:rPr>
        <w:t>Mi</w:t>
      </w:r>
      <w:r>
        <w:rPr>
          <w:color w:val="000000"/>
        </w:rPr>
        <w:t xml:space="preserve">s intereses dentro de los sistemas y la informática en general han estado centrados en el análisis de datos y la inteligencia </w:t>
      </w:r>
      <w:r w:rsidR="00C30ECD">
        <w:rPr>
          <w:color w:val="000000"/>
        </w:rPr>
        <w:t>artificial</w:t>
      </w:r>
      <w:r w:rsidR="00A25F56">
        <w:rPr>
          <w:color w:val="000000"/>
        </w:rPr>
        <w:t>,</w:t>
      </w:r>
      <w:r w:rsidR="00C30ECD">
        <w:rPr>
          <w:color w:val="000000"/>
        </w:rPr>
        <w:t xml:space="preserve"> siempre </w:t>
      </w:r>
      <w:r w:rsidR="00A25F56">
        <w:rPr>
          <w:color w:val="000000"/>
        </w:rPr>
        <w:t>buscando</w:t>
      </w:r>
      <w:r w:rsidR="00C30ECD">
        <w:rPr>
          <w:color w:val="000000"/>
        </w:rPr>
        <w:t xml:space="preserve"> la forma de combinar mis gustos personales con estos.</w:t>
      </w:r>
      <w:r w:rsidR="00DA492E">
        <w:rPr>
          <w:color w:val="000000"/>
        </w:rPr>
        <w:t xml:space="preserve"> Como tal, quiero afianzar mis conocimientos en estos sectores y potenciarlos para, por un </w:t>
      </w:r>
      <w:r w:rsidR="00A25F56">
        <w:rPr>
          <w:color w:val="000000"/>
        </w:rPr>
        <w:t>lado,</w:t>
      </w:r>
      <w:r w:rsidR="00DA492E">
        <w:rPr>
          <w:color w:val="000000"/>
        </w:rPr>
        <w:t xml:space="preserve"> encontrar estabilidad económica</w:t>
      </w:r>
      <w:r w:rsidR="00A25F56">
        <w:rPr>
          <w:color w:val="000000"/>
        </w:rPr>
        <w:t xml:space="preserve"> y ser feliz en el proceso,</w:t>
      </w:r>
      <w:r w:rsidR="00DA492E">
        <w:rPr>
          <w:color w:val="000000"/>
        </w:rPr>
        <w:t xml:space="preserve"> y por otro apoyar a las comunidades especializadas </w:t>
      </w:r>
      <w:r w:rsidR="00A25F56">
        <w:rPr>
          <w:color w:val="000000"/>
        </w:rPr>
        <w:t xml:space="preserve">a crecer y prosperar. Estoy seguro de que la conferencia será una gran fuente de aprendizajes y una guía para encaminarme mejor a cumplir mis metas. </w:t>
      </w:r>
    </w:p>
    <w:p w14:paraId="0A436613" w14:textId="77777777" w:rsidR="009D48EB" w:rsidRDefault="009D48EB" w:rsidP="009D48EB">
      <w:pPr>
        <w:ind w:left="705" w:firstLine="0"/>
      </w:pPr>
    </w:p>
    <w:p w14:paraId="05219EC8" w14:textId="19FA48C9" w:rsidR="00153E01" w:rsidRDefault="00B340BD" w:rsidP="007440CE">
      <w:pPr>
        <w:numPr>
          <w:ilvl w:val="0"/>
          <w:numId w:val="1"/>
        </w:numPr>
        <w:ind w:left="705" w:hanging="360"/>
      </w:pPr>
      <w:r>
        <w:rPr>
          <w:color w:val="000000"/>
        </w:rPr>
        <w:t xml:space="preserve">Recientemente he tenido la oportunidad de conocer la propuesta de </w:t>
      </w:r>
      <w:proofErr w:type="spellStart"/>
      <w:r>
        <w:rPr>
          <w:color w:val="000000"/>
        </w:rPr>
        <w:t>TechLabs</w:t>
      </w:r>
      <w:proofErr w:type="spellEnd"/>
      <w:r>
        <w:rPr>
          <w:color w:val="000000"/>
        </w:rPr>
        <w:t>, la cual</w:t>
      </w:r>
      <w:r w:rsidR="009D48EB">
        <w:rPr>
          <w:color w:val="000000"/>
        </w:rPr>
        <w:t>,</w:t>
      </w:r>
      <w:r>
        <w:rPr>
          <w:color w:val="000000"/>
        </w:rPr>
        <w:t xml:space="preserve"> a grandes rasgos</w:t>
      </w:r>
      <w:r w:rsidR="009D48EB">
        <w:rPr>
          <w:color w:val="000000"/>
        </w:rPr>
        <w:t>,</w:t>
      </w:r>
      <w:r>
        <w:rPr>
          <w:color w:val="000000"/>
        </w:rPr>
        <w:t xml:space="preserve"> busca acercar el conocimiento de las ciencias a cualquier comunidad interesada</w:t>
      </w:r>
      <w:r w:rsidR="009D48EB">
        <w:rPr>
          <w:color w:val="000000"/>
        </w:rPr>
        <w:t xml:space="preserve">, de manera gratuita y mediante mentorías voluntarias, actualmente esta propuesta está abriendo sus puertas acá en Colombia, específicamente en Medellín. Repetidas veces he recibido la propuesta de hacer parte de esta comunidad emergente en el país, pero una de mis mayores trabas ha sido mi incapacidad de asegurar y transmitir el conocimiento que poseo. Estas debilidades son algunas de las cuales deseo superar y mejorar con los aprendizajes que la conferencia me puede brindar. Soy consciente de que no es la solución </w:t>
      </w:r>
      <w:r w:rsidR="008D4C7E">
        <w:rPr>
          <w:color w:val="000000"/>
        </w:rPr>
        <w:t xml:space="preserve">final, pero es un gran punto de partida. </w:t>
      </w:r>
      <w:r w:rsidR="007440CE">
        <w:rPr>
          <w:color w:val="000000"/>
        </w:rPr>
        <w:t xml:space="preserve">Una vez haya encontrado un punto de seguridad y confianza para compartir mi conocimiento, me pondré en contacto con los encargados de </w:t>
      </w:r>
      <w:proofErr w:type="spellStart"/>
      <w:r w:rsidR="007440CE">
        <w:rPr>
          <w:color w:val="000000"/>
        </w:rPr>
        <w:t>TechLab</w:t>
      </w:r>
      <w:proofErr w:type="spellEnd"/>
      <w:r w:rsidR="007440CE">
        <w:rPr>
          <w:color w:val="000000"/>
        </w:rPr>
        <w:t xml:space="preserve"> y hablar sobre las posibilidades de por fin poder aceptar su propuesta de participación.</w:t>
      </w:r>
    </w:p>
    <w:p w14:paraId="75D507B7" w14:textId="77777777" w:rsidR="00153E01" w:rsidRDefault="007440CE">
      <w:pPr>
        <w:spacing w:after="10" w:line="259" w:lineRule="auto"/>
        <w:ind w:left="721" w:firstLine="0"/>
        <w:jc w:val="left"/>
      </w:pPr>
      <w:r>
        <w:rPr>
          <w:color w:val="666666"/>
        </w:rPr>
        <w:t xml:space="preserve"> </w:t>
      </w:r>
    </w:p>
    <w:p w14:paraId="0895E601" w14:textId="77777777" w:rsidR="00153E01" w:rsidRDefault="007440CE">
      <w:pPr>
        <w:spacing w:after="10" w:line="259" w:lineRule="auto"/>
        <w:ind w:left="721" w:firstLine="0"/>
        <w:jc w:val="left"/>
      </w:pPr>
      <w:r>
        <w:rPr>
          <w:color w:val="000000"/>
        </w:rPr>
        <w:t xml:space="preserve"> </w:t>
      </w:r>
    </w:p>
    <w:p w14:paraId="79A564D7" w14:textId="5A8351FB" w:rsidR="00153E01" w:rsidRDefault="007440CE">
      <w:pPr>
        <w:spacing w:after="5"/>
        <w:ind w:left="-5" w:hanging="10"/>
        <w:jc w:val="left"/>
      </w:pPr>
      <w:r>
        <w:rPr>
          <w:noProof/>
        </w:rPr>
        <w:drawing>
          <wp:anchor distT="0" distB="0" distL="114300" distR="114300" simplePos="0" relativeHeight="251658240" behindDoc="1" locked="0" layoutInCell="1" allowOverlap="1" wp14:anchorId="0BDE70A8" wp14:editId="057470FE">
            <wp:simplePos x="0" y="0"/>
            <wp:positionH relativeFrom="column">
              <wp:posOffset>-197486</wp:posOffset>
            </wp:positionH>
            <wp:positionV relativeFrom="paragraph">
              <wp:posOffset>217170</wp:posOffset>
            </wp:positionV>
            <wp:extent cx="2047875" cy="496570"/>
            <wp:effectExtent l="19050" t="76200" r="28575" b="74930"/>
            <wp:wrapNone/>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1354689">
                      <a:off x="0" y="0"/>
                      <a:ext cx="2047875" cy="496570"/>
                    </a:xfrm>
                    <a:prstGeom prst="rect">
                      <a:avLst/>
                    </a:prstGeom>
                    <a:noFill/>
                    <a:ln>
                      <a:noFill/>
                    </a:ln>
                  </pic:spPr>
                </pic:pic>
              </a:graphicData>
            </a:graphic>
          </wp:anchor>
        </w:drawing>
      </w:r>
      <w:r>
        <w:rPr>
          <w:color w:val="000000"/>
        </w:rPr>
        <w:t xml:space="preserve">Cordialmente,  </w:t>
      </w:r>
    </w:p>
    <w:p w14:paraId="591A79F3" w14:textId="4DDE0C1B" w:rsidR="00153E01" w:rsidRDefault="007440CE">
      <w:pPr>
        <w:spacing w:after="10" w:line="259" w:lineRule="auto"/>
        <w:ind w:left="0" w:firstLine="0"/>
        <w:jc w:val="left"/>
      </w:pPr>
      <w:r>
        <w:rPr>
          <w:color w:val="000000"/>
        </w:rPr>
        <w:t xml:space="preserve"> </w:t>
      </w:r>
    </w:p>
    <w:p w14:paraId="67C54434" w14:textId="77777777" w:rsidR="00153E01" w:rsidRDefault="007440CE">
      <w:pPr>
        <w:spacing w:after="5"/>
        <w:ind w:left="-5" w:hanging="10"/>
        <w:jc w:val="left"/>
      </w:pPr>
      <w:r>
        <w:rPr>
          <w:color w:val="000000"/>
        </w:rPr>
        <w:t xml:space="preserve">________________ </w:t>
      </w:r>
    </w:p>
    <w:p w14:paraId="15D6726F" w14:textId="7689DA2C" w:rsidR="00153E01" w:rsidRDefault="007440CE">
      <w:pPr>
        <w:spacing w:after="5"/>
        <w:ind w:left="-5" w:hanging="10"/>
        <w:jc w:val="left"/>
      </w:pPr>
      <w:r>
        <w:rPr>
          <w:color w:val="000000"/>
        </w:rPr>
        <w:t>Juan Daniel Garcia Lopez</w:t>
      </w:r>
      <w:r>
        <w:rPr>
          <w:color w:val="000000"/>
        </w:rPr>
        <w:t xml:space="preserve"> </w:t>
      </w:r>
    </w:p>
    <w:p w14:paraId="5EF0C33F" w14:textId="08D99667" w:rsidR="00153E01" w:rsidRDefault="007440CE">
      <w:pPr>
        <w:spacing w:after="5"/>
        <w:ind w:left="-5" w:hanging="10"/>
        <w:jc w:val="left"/>
      </w:pPr>
      <w:r>
        <w:rPr>
          <w:color w:val="000000"/>
        </w:rPr>
        <w:t>CC. 1036402764</w:t>
      </w:r>
      <w:bookmarkStart w:id="0" w:name="_GoBack"/>
      <w:bookmarkEnd w:id="0"/>
    </w:p>
    <w:sectPr w:rsidR="00153E01">
      <w:pgSz w:w="11920" w:h="16860"/>
      <w:pgMar w:top="1440" w:right="852" w:bottom="1440"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A7339"/>
    <w:multiLevelType w:val="hybridMultilevel"/>
    <w:tmpl w:val="3CA84B22"/>
    <w:lvl w:ilvl="0" w:tplc="EBA6EA84">
      <w:start w:val="1"/>
      <w:numFmt w:val="bullet"/>
      <w:lvlText w:val="●"/>
      <w:lvlJc w:val="left"/>
      <w:pPr>
        <w:ind w:left="706"/>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1" w:tplc="62164188">
      <w:start w:val="1"/>
      <w:numFmt w:val="bullet"/>
      <w:lvlText w:val="o"/>
      <w:lvlJc w:val="left"/>
      <w:pPr>
        <w:ind w:left="1440"/>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2" w:tplc="92FEB1A0">
      <w:start w:val="1"/>
      <w:numFmt w:val="bullet"/>
      <w:lvlText w:val="▪"/>
      <w:lvlJc w:val="left"/>
      <w:pPr>
        <w:ind w:left="2160"/>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3" w:tplc="F8F2E976">
      <w:start w:val="1"/>
      <w:numFmt w:val="bullet"/>
      <w:lvlText w:val="•"/>
      <w:lvlJc w:val="left"/>
      <w:pPr>
        <w:ind w:left="2880"/>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4" w:tplc="1C681E80">
      <w:start w:val="1"/>
      <w:numFmt w:val="bullet"/>
      <w:lvlText w:val="o"/>
      <w:lvlJc w:val="left"/>
      <w:pPr>
        <w:ind w:left="3600"/>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5" w:tplc="6C38FDB2">
      <w:start w:val="1"/>
      <w:numFmt w:val="bullet"/>
      <w:lvlText w:val="▪"/>
      <w:lvlJc w:val="left"/>
      <w:pPr>
        <w:ind w:left="4320"/>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6" w:tplc="4A1EB362">
      <w:start w:val="1"/>
      <w:numFmt w:val="bullet"/>
      <w:lvlText w:val="•"/>
      <w:lvlJc w:val="left"/>
      <w:pPr>
        <w:ind w:left="5040"/>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7" w:tplc="3F60B29A">
      <w:start w:val="1"/>
      <w:numFmt w:val="bullet"/>
      <w:lvlText w:val="o"/>
      <w:lvlJc w:val="left"/>
      <w:pPr>
        <w:ind w:left="5760"/>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8" w:tplc="42CC09B6">
      <w:start w:val="1"/>
      <w:numFmt w:val="bullet"/>
      <w:lvlText w:val="▪"/>
      <w:lvlJc w:val="left"/>
      <w:pPr>
        <w:ind w:left="6480"/>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E01"/>
    <w:rsid w:val="00153E01"/>
    <w:rsid w:val="007440CE"/>
    <w:rsid w:val="008D4C7E"/>
    <w:rsid w:val="009D48EB"/>
    <w:rsid w:val="00A25F56"/>
    <w:rsid w:val="00B340BD"/>
    <w:rsid w:val="00BD7698"/>
    <w:rsid w:val="00C30ECD"/>
    <w:rsid w:val="00D15602"/>
    <w:rsid w:val="00D56BED"/>
    <w:rsid w:val="00DA49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84CE"/>
  <w15:docId w15:val="{F8B1A633-1FE5-41F6-9888-06701472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64" w:lineRule="auto"/>
      <w:ind w:left="730" w:hanging="370"/>
      <w:jc w:val="both"/>
    </w:pPr>
    <w:rPr>
      <w:rFonts w:ascii="Calibri" w:eastAsia="Calibri" w:hAnsi="Calibri" w:cs="Calibri"/>
      <w:color w:val="999999"/>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color w:val="00000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40"/>
    </w:rPr>
  </w:style>
  <w:style w:type="paragraph" w:styleId="Prrafodelista">
    <w:name w:val="List Paragraph"/>
    <w:basedOn w:val="Normal"/>
    <w:uiPriority w:val="34"/>
    <w:qFormat/>
    <w:rsid w:val="00744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384</Words>
  <Characters>2116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JuanDa Garcia Lopez</dc:creator>
  <cp:keywords/>
  <cp:lastModifiedBy>JuanDa Garcia Lopez</cp:lastModifiedBy>
  <cp:revision>3</cp:revision>
  <dcterms:created xsi:type="dcterms:W3CDTF">2020-01-21T03:34:00Z</dcterms:created>
  <dcterms:modified xsi:type="dcterms:W3CDTF">2020-01-21T03:37:00Z</dcterms:modified>
</cp:coreProperties>
</file>