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7CD" w:rsidRDefault="0036453A" w:rsidP="009227CD">
      <w:pPr>
        <w:ind w:firstLine="708"/>
        <w:rPr>
          <w:rFonts w:ascii="Arial Black" w:hAnsi="Arial Black"/>
          <w:sz w:val="48"/>
          <w:szCs w:val="48"/>
          <w:u w:val="single"/>
        </w:rPr>
      </w:pPr>
      <w:r>
        <w:rPr>
          <w:rFonts w:ascii="Arial Black" w:hAnsi="Arial Black"/>
          <w:sz w:val="48"/>
          <w:szCs w:val="48"/>
          <w:u w:val="single"/>
        </w:rPr>
        <w:t>Decoradores en Python</w:t>
      </w:r>
    </w:p>
    <w:p w:rsidR="009227CD" w:rsidRDefault="009227CD" w:rsidP="0036453A">
      <w:pPr>
        <w:rPr>
          <w:rFonts w:ascii="Arial" w:hAnsi="Arial" w:cs="Arial"/>
          <w:sz w:val="32"/>
          <w:szCs w:val="32"/>
        </w:rPr>
      </w:pPr>
    </w:p>
    <w:p w:rsidR="008F6FFD" w:rsidRPr="008F6FFD" w:rsidRDefault="008F6FFD" w:rsidP="0036453A">
      <w:pPr>
        <w:rPr>
          <w:rFonts w:ascii="Bahnschrift SemiLight" w:hAnsi="Bahnschrift SemiLight" w:cs="Arial"/>
          <w:sz w:val="32"/>
          <w:szCs w:val="32"/>
        </w:rPr>
      </w:pPr>
      <w:r w:rsidRPr="008F6FFD">
        <w:rPr>
          <w:rFonts w:ascii="Bahnschrift SemiLight" w:hAnsi="Bahnschrift SemiLight" w:cs="Arial"/>
          <w:sz w:val="32"/>
          <w:szCs w:val="32"/>
        </w:rPr>
        <w:t xml:space="preserve">INTEGRANTES: </w:t>
      </w:r>
      <w:bookmarkStart w:id="0" w:name="_GoBack"/>
      <w:bookmarkEnd w:id="0"/>
    </w:p>
    <w:p w:rsidR="008F6FFD" w:rsidRPr="008F6FFD" w:rsidRDefault="008F6FFD" w:rsidP="008F6FFD">
      <w:pPr>
        <w:pStyle w:val="Prrafodelista"/>
        <w:numPr>
          <w:ilvl w:val="0"/>
          <w:numId w:val="2"/>
        </w:numPr>
        <w:rPr>
          <w:rFonts w:ascii="Bahnschrift SemiLight" w:hAnsi="Bahnschrift SemiLight" w:cs="Arial"/>
          <w:sz w:val="32"/>
          <w:szCs w:val="32"/>
        </w:rPr>
      </w:pPr>
      <w:r w:rsidRPr="008F6FFD">
        <w:rPr>
          <w:rFonts w:ascii="Bahnschrift SemiLight" w:hAnsi="Bahnschrift SemiLight" w:cs="Arial"/>
          <w:sz w:val="32"/>
          <w:szCs w:val="32"/>
        </w:rPr>
        <w:t>AGÜERO GERSON</w:t>
      </w:r>
    </w:p>
    <w:p w:rsidR="008F6FFD" w:rsidRPr="008F6FFD" w:rsidRDefault="008F6FFD" w:rsidP="008F6FFD">
      <w:pPr>
        <w:pStyle w:val="Prrafodelista"/>
        <w:numPr>
          <w:ilvl w:val="0"/>
          <w:numId w:val="2"/>
        </w:numPr>
        <w:rPr>
          <w:rFonts w:ascii="Bahnschrift SemiLight" w:hAnsi="Bahnschrift SemiLight" w:cs="Arial"/>
          <w:sz w:val="32"/>
          <w:szCs w:val="32"/>
        </w:rPr>
      </w:pPr>
      <w:r w:rsidRPr="008F6FFD">
        <w:rPr>
          <w:rFonts w:ascii="Bahnschrift SemiLight" w:hAnsi="Bahnschrift SemiLight" w:cs="Arial"/>
          <w:sz w:val="32"/>
          <w:szCs w:val="32"/>
        </w:rPr>
        <w:t>DOMINGUEZ JUAN</w:t>
      </w:r>
    </w:p>
    <w:p w:rsidR="008F6FFD" w:rsidRPr="008F6FFD" w:rsidRDefault="008F6FFD" w:rsidP="0036453A">
      <w:pPr>
        <w:rPr>
          <w:rFonts w:ascii="Arial" w:hAnsi="Arial" w:cs="Arial"/>
          <w:caps/>
          <w:sz w:val="32"/>
          <w:szCs w:val="32"/>
        </w:rPr>
      </w:pPr>
    </w:p>
    <w:p w:rsidR="00964567" w:rsidRPr="00964567" w:rsidRDefault="009227CD" w:rsidP="0036453A">
      <w:pPr>
        <w:rPr>
          <w:rFonts w:ascii="Arial Black" w:hAnsi="Arial Black" w:cs="Arial"/>
          <w:b/>
          <w:sz w:val="32"/>
          <w:szCs w:val="32"/>
        </w:rPr>
      </w:pPr>
      <w:r w:rsidRPr="00964567">
        <w:rPr>
          <w:rFonts w:ascii="Arial Black" w:hAnsi="Arial Black" w:cs="Arial"/>
          <w:b/>
          <w:sz w:val="32"/>
          <w:szCs w:val="32"/>
        </w:rPr>
        <w:t xml:space="preserve">PREGUNTA </w:t>
      </w:r>
      <w:r w:rsidR="00964567" w:rsidRPr="00964567">
        <w:rPr>
          <w:rFonts w:ascii="Arial Black" w:hAnsi="Arial Black" w:cs="Arial"/>
          <w:b/>
          <w:sz w:val="32"/>
          <w:szCs w:val="32"/>
        </w:rPr>
        <w:t>RETÓRICA:</w:t>
      </w:r>
      <w:r w:rsidRPr="00964567">
        <w:rPr>
          <w:rFonts w:ascii="Arial Black" w:hAnsi="Arial Black" w:cs="Arial"/>
          <w:b/>
          <w:sz w:val="32"/>
          <w:szCs w:val="32"/>
        </w:rPr>
        <w:t xml:space="preserve"> </w:t>
      </w:r>
    </w:p>
    <w:p w:rsidR="00964567" w:rsidRDefault="00964567" w:rsidP="0036453A">
      <w:pPr>
        <w:rPr>
          <w:rFonts w:ascii="Bahnschrift SemiLight" w:hAnsi="Bahnschrift SemiLight"/>
          <w:sz w:val="32"/>
          <w:szCs w:val="32"/>
        </w:rPr>
      </w:pPr>
      <w:r w:rsidRPr="00964567">
        <w:rPr>
          <w:rFonts w:ascii="Bahnschrift SemiLight" w:hAnsi="Bahnschrift SemiLight"/>
          <w:sz w:val="32"/>
          <w:szCs w:val="32"/>
        </w:rPr>
        <w:t>¿Qué es un decorador en Python y para qué se utiliza comúnmente?</w:t>
      </w:r>
    </w:p>
    <w:p w:rsidR="00964567" w:rsidRPr="00964567" w:rsidRDefault="00964567" w:rsidP="0036453A">
      <w:pPr>
        <w:rPr>
          <w:rFonts w:ascii="Bahnschrift SemiLight" w:hAnsi="Bahnschrift SemiLight"/>
          <w:sz w:val="32"/>
          <w:szCs w:val="32"/>
        </w:rPr>
      </w:pPr>
    </w:p>
    <w:p w:rsidR="0036453A" w:rsidRDefault="00E55BC6" w:rsidP="0036453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Los decoradores en Python son básicamente funcionalidades extras que se pueden agregar a funciones</w:t>
      </w:r>
      <w:r w:rsidR="009227CD">
        <w:rPr>
          <w:rFonts w:ascii="Arial" w:hAnsi="Arial" w:cs="Arial"/>
          <w:sz w:val="32"/>
          <w:szCs w:val="32"/>
        </w:rPr>
        <w:t xml:space="preserve"> que ya existen para poder así </w:t>
      </w:r>
      <w:r>
        <w:rPr>
          <w:rFonts w:ascii="Arial" w:hAnsi="Arial" w:cs="Arial"/>
          <w:sz w:val="32"/>
          <w:szCs w:val="32"/>
        </w:rPr>
        <w:t>“decorarlas”.</w:t>
      </w:r>
    </w:p>
    <w:p w:rsidR="00E55BC6" w:rsidRDefault="00E55BC6" w:rsidP="0036453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Toma una función como entrada, le agrega una funcionalidad extra y devuelve como salida la función modificada</w:t>
      </w:r>
      <w:r w:rsidR="009227CD">
        <w:rPr>
          <w:rFonts w:ascii="Arial" w:hAnsi="Arial" w:cs="Arial"/>
          <w:sz w:val="32"/>
          <w:szCs w:val="32"/>
        </w:rPr>
        <w:t>.</w:t>
      </w:r>
      <w:r>
        <w:rPr>
          <w:rFonts w:ascii="Arial" w:hAnsi="Arial" w:cs="Arial"/>
          <w:sz w:val="32"/>
          <w:szCs w:val="32"/>
        </w:rPr>
        <w:t xml:space="preserve"> </w:t>
      </w:r>
    </w:p>
    <w:p w:rsidR="009227CD" w:rsidRDefault="009227CD" w:rsidP="009227CD">
      <w:pPr>
        <w:rPr>
          <w:rFonts w:ascii="Arial" w:hAnsi="Arial" w:cs="Arial"/>
          <w:sz w:val="32"/>
          <w:szCs w:val="32"/>
        </w:rPr>
      </w:pPr>
      <w:r w:rsidRPr="009227CD">
        <w:rPr>
          <w:rFonts w:ascii="Arial" w:hAnsi="Arial" w:cs="Arial"/>
          <w:sz w:val="32"/>
          <w:szCs w:val="32"/>
        </w:rPr>
        <w:t xml:space="preserve">¿Qué ventajas ofrece?: </w:t>
      </w:r>
      <w:r>
        <w:rPr>
          <w:rFonts w:ascii="Arial" w:hAnsi="Arial" w:cs="Arial"/>
          <w:sz w:val="32"/>
          <w:szCs w:val="32"/>
        </w:rPr>
        <w:t>N</w:t>
      </w:r>
      <w:r w:rsidRPr="009227CD">
        <w:rPr>
          <w:rFonts w:ascii="Arial" w:hAnsi="Arial" w:cs="Arial"/>
          <w:sz w:val="32"/>
          <w:szCs w:val="32"/>
        </w:rPr>
        <w:t>o modifica e</w:t>
      </w:r>
      <w:r>
        <w:rPr>
          <w:rFonts w:ascii="Arial" w:hAnsi="Arial" w:cs="Arial"/>
          <w:sz w:val="32"/>
          <w:szCs w:val="32"/>
        </w:rPr>
        <w:t>l código original de la función, logrando que, al querer añadir nuevas funcionalidades, no afecte o “rompa” lo previamente desarrollado.</w:t>
      </w:r>
    </w:p>
    <w:p w:rsidR="00964567" w:rsidRDefault="00964567" w:rsidP="009227CD">
      <w:pPr>
        <w:rPr>
          <w:rFonts w:ascii="Arial" w:hAnsi="Arial" w:cs="Arial"/>
          <w:sz w:val="32"/>
          <w:szCs w:val="32"/>
        </w:rPr>
      </w:pPr>
    </w:p>
    <w:p w:rsidR="00964567" w:rsidRPr="00964567" w:rsidRDefault="00964567" w:rsidP="009227CD">
      <w:pPr>
        <w:rPr>
          <w:rFonts w:ascii="Arial Black" w:hAnsi="Arial Black" w:cs="Arial"/>
          <w:b/>
          <w:sz w:val="32"/>
          <w:szCs w:val="32"/>
        </w:rPr>
      </w:pPr>
      <w:r w:rsidRPr="00964567">
        <w:rPr>
          <w:rFonts w:ascii="Arial Black" w:hAnsi="Arial Black" w:cs="Arial"/>
          <w:b/>
          <w:sz w:val="32"/>
          <w:szCs w:val="32"/>
        </w:rPr>
        <w:t>MINI EVALUACIÓN</w:t>
      </w:r>
    </w:p>
    <w:p w:rsidR="00F43E42" w:rsidRDefault="00964567" w:rsidP="009227CD">
      <w:pPr>
        <w:rPr>
          <w:rFonts w:ascii="Bahnschrift SemiLight" w:hAnsi="Bahnschrift SemiLight" w:cs="Arial"/>
          <w:sz w:val="32"/>
          <w:szCs w:val="32"/>
        </w:rPr>
      </w:pPr>
      <w:r w:rsidRPr="00964567">
        <w:rPr>
          <w:rFonts w:ascii="Bahnschrift SemiLight" w:hAnsi="Bahnschrift SemiLight" w:cs="Arial"/>
          <w:sz w:val="32"/>
          <w:szCs w:val="32"/>
        </w:rPr>
        <w:t xml:space="preserve">¿CÓMO SE APLICA A UNA FUNCIÓN?: </w:t>
      </w:r>
    </w:p>
    <w:p w:rsidR="00556F86" w:rsidRPr="00F43E42" w:rsidRDefault="00556F86" w:rsidP="009227CD">
      <w:pPr>
        <w:rPr>
          <w:rFonts w:ascii="Bahnschrift SemiLight" w:hAnsi="Bahnschrift SemiLight" w:cs="Arial"/>
          <w:sz w:val="32"/>
          <w:szCs w:val="32"/>
        </w:rPr>
      </w:pPr>
    </w:p>
    <w:p w:rsidR="00964567" w:rsidRDefault="00964567" w:rsidP="009227C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1. Ya definida la función </w:t>
      </w:r>
      <w:r w:rsidR="00F43E42">
        <w:rPr>
          <w:rFonts w:ascii="Arial" w:hAnsi="Arial" w:cs="Arial"/>
          <w:sz w:val="32"/>
          <w:szCs w:val="32"/>
        </w:rPr>
        <w:t xml:space="preserve">original: </w:t>
      </w:r>
    </w:p>
    <w:p w:rsidR="00F43E42" w:rsidRDefault="00F43E42" w:rsidP="00F43E42">
      <w:pPr>
        <w:ind w:left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 – Se crea otra función que recibe como argumento la función original.</w:t>
      </w:r>
    </w:p>
    <w:p w:rsidR="00F43E42" w:rsidRDefault="00F43E42" w:rsidP="00F43E42">
      <w:pPr>
        <w:ind w:left="705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 – Dentro de esta función que es el decorador se crea otra función, dentro de la cual es posible “envolver” la función original, de esa manera añadirle nuevas funcionalidades.</w:t>
      </w:r>
    </w:p>
    <w:p w:rsidR="00F43E42" w:rsidRPr="00964567" w:rsidRDefault="00F43E42" w:rsidP="00F43E42">
      <w:pPr>
        <w:ind w:left="705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3 – Se retorna la función que está dentro de la que funciona como decorador.</w:t>
      </w:r>
    </w:p>
    <w:p w:rsidR="00964567" w:rsidRDefault="00964567" w:rsidP="009227CD">
      <w:pPr>
        <w:rPr>
          <w:rFonts w:ascii="Bahnschrift SemiLight" w:hAnsi="Bahnschrift SemiLight" w:cs="Arial"/>
          <w:sz w:val="32"/>
          <w:szCs w:val="32"/>
        </w:rPr>
      </w:pPr>
    </w:p>
    <w:p w:rsidR="00964567" w:rsidRDefault="00556F86" w:rsidP="009227CD">
      <w:pPr>
        <w:rPr>
          <w:rFonts w:ascii="Bahnschrift SemiLight" w:hAnsi="Bahnschrift SemiLight" w:cs="Arial"/>
          <w:sz w:val="32"/>
          <w:szCs w:val="32"/>
          <w:shd w:val="clear" w:color="auto" w:fill="FFFFFF"/>
        </w:rPr>
      </w:pPr>
      <w:r w:rsidRPr="00556F86">
        <w:rPr>
          <w:rFonts w:ascii="Bahnschrift SemiLight" w:hAnsi="Bahnschrift SemiLight" w:cs="Arial"/>
          <w:sz w:val="32"/>
          <w:szCs w:val="32"/>
          <w:shd w:val="clear" w:color="auto" w:fill="FFFFFF"/>
        </w:rPr>
        <w:t>¿Qué función interna suele tener un decorador?</w:t>
      </w:r>
      <w:r>
        <w:rPr>
          <w:rFonts w:ascii="Bahnschrift SemiLight" w:hAnsi="Bahnschrift SemiLight" w:cs="Arial"/>
          <w:sz w:val="32"/>
          <w:szCs w:val="32"/>
          <w:shd w:val="clear" w:color="auto" w:fill="FFFFFF"/>
        </w:rPr>
        <w:t xml:space="preserve">: </w:t>
      </w:r>
    </w:p>
    <w:p w:rsidR="00556F86" w:rsidRDefault="00556F86" w:rsidP="00556F86">
      <w:pPr>
        <w:ind w:left="705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Al ser una función anidada (una dentro de la otra) es posible “encapsular” la función para su modificación. </w:t>
      </w:r>
      <w:r w:rsidR="0097473C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Esta función</w:t>
      </w:r>
      <w:r w:rsidR="0097473C">
        <w:rPr>
          <w:rFonts w:ascii="Arial" w:hAnsi="Arial" w:cs="Arial"/>
          <w:sz w:val="32"/>
          <w:szCs w:val="32"/>
        </w:rPr>
        <w:t xml:space="preserve"> recibe como argumentos *args y **kwargs, las cuales le permiten recibir cualquier tipo de función con distintos valores.</w:t>
      </w:r>
    </w:p>
    <w:p w:rsidR="00652B53" w:rsidRDefault="00652B53" w:rsidP="00652B53">
      <w:pPr>
        <w:rPr>
          <w:rFonts w:ascii="Arial" w:hAnsi="Arial" w:cs="Arial"/>
          <w:sz w:val="32"/>
          <w:szCs w:val="32"/>
        </w:rPr>
      </w:pPr>
    </w:p>
    <w:p w:rsidR="00652B53" w:rsidRPr="00652B53" w:rsidRDefault="00652B53" w:rsidP="00652B53">
      <w:pPr>
        <w:rPr>
          <w:rFonts w:ascii="Bahnschrift SemiLight" w:hAnsi="Bahnschrift SemiLight" w:cs="Arial"/>
          <w:sz w:val="32"/>
          <w:szCs w:val="32"/>
        </w:rPr>
      </w:pPr>
      <w:r w:rsidRPr="00652B53">
        <w:rPr>
          <w:rFonts w:ascii="Bahnschrift SemiLight" w:hAnsi="Bahnschrift SemiLight" w:cs="Arial"/>
          <w:sz w:val="32"/>
          <w:szCs w:val="32"/>
        </w:rPr>
        <w:t>Reflexión individual</w:t>
      </w:r>
      <w:r>
        <w:rPr>
          <w:rFonts w:ascii="Bahnschrift SemiLight" w:hAnsi="Bahnschrift SemiLight" w:cs="Arial"/>
          <w:sz w:val="32"/>
          <w:szCs w:val="32"/>
        </w:rPr>
        <w:t xml:space="preserve">: </w:t>
      </w:r>
    </w:p>
    <w:p w:rsidR="00652B53" w:rsidRPr="00556F86" w:rsidRDefault="00652B53" w:rsidP="00652B53">
      <w:pPr>
        <w:ind w:left="705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Algunos de los que son utilizados son @staticmethod o @classmethod los cuales añaden funcionalidades a métodos que influyen en sus acciones. Sí, es muy apropiado para proyectos propios, de esa manera hacerlo escalable.</w:t>
      </w:r>
    </w:p>
    <w:p w:rsidR="00964567" w:rsidRPr="00964567" w:rsidRDefault="00964567" w:rsidP="009227CD">
      <w:pPr>
        <w:rPr>
          <w:rFonts w:ascii="Bahnschrift SemiLight" w:hAnsi="Bahnschrift SemiLight" w:cs="Arial"/>
          <w:sz w:val="32"/>
          <w:szCs w:val="32"/>
        </w:rPr>
      </w:pPr>
    </w:p>
    <w:sectPr w:rsidR="00964567" w:rsidRPr="009645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43A61"/>
    <w:multiLevelType w:val="hybridMultilevel"/>
    <w:tmpl w:val="E72C01B0"/>
    <w:lvl w:ilvl="0" w:tplc="39D88904">
      <w:numFmt w:val="bullet"/>
      <w:lvlText w:val="-"/>
      <w:lvlJc w:val="left"/>
      <w:pPr>
        <w:ind w:left="720" w:hanging="360"/>
      </w:pPr>
      <w:rPr>
        <w:rFonts w:ascii="Bahnschrift SemiLight" w:eastAsiaTheme="minorHAnsi" w:hAnsi="Bahnschrift Semi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A5055C"/>
    <w:multiLevelType w:val="hybridMultilevel"/>
    <w:tmpl w:val="A8AA0964"/>
    <w:lvl w:ilvl="0" w:tplc="64C2E7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53A"/>
    <w:rsid w:val="0036453A"/>
    <w:rsid w:val="00556F86"/>
    <w:rsid w:val="00652B53"/>
    <w:rsid w:val="008F6FFD"/>
    <w:rsid w:val="009227CD"/>
    <w:rsid w:val="00964567"/>
    <w:rsid w:val="0097473C"/>
    <w:rsid w:val="00CB7976"/>
    <w:rsid w:val="00E55BC6"/>
    <w:rsid w:val="00F4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C2029"/>
  <w15:docId w15:val="{54F3CAA9-CA0B-4913-8FBC-A2B12059B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27CD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652B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80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840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</dc:creator>
  <cp:lastModifiedBy>usuario</cp:lastModifiedBy>
  <cp:revision>4</cp:revision>
  <dcterms:created xsi:type="dcterms:W3CDTF">2025-05-03T00:26:00Z</dcterms:created>
  <dcterms:modified xsi:type="dcterms:W3CDTF">2025-05-03T00:34:00Z</dcterms:modified>
</cp:coreProperties>
</file>