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27D60" w14:textId="77777777" w:rsidR="00F23380" w:rsidRPr="002D112F" w:rsidRDefault="00F23380" w:rsidP="00F23380">
      <w:pPr>
        <w:jc w:val="center"/>
        <w:rPr>
          <w:rFonts w:ascii="Times New Roman" w:hAnsi="Times New Roman" w:cs="Times New Roman"/>
          <w:b/>
          <w:bCs/>
          <w:sz w:val="24"/>
          <w:szCs w:val="24"/>
        </w:rPr>
      </w:pPr>
      <w:r w:rsidRPr="002D112F">
        <w:rPr>
          <w:rFonts w:ascii="Times New Roman" w:hAnsi="Times New Roman" w:cs="Times New Roman"/>
          <w:b/>
          <w:bCs/>
          <w:sz w:val="24"/>
          <w:szCs w:val="24"/>
        </w:rPr>
        <w:t>UNIVERSIDAD DE LA COSTA (CUC)</w:t>
      </w:r>
    </w:p>
    <w:p w14:paraId="6B30A99C" w14:textId="77777777" w:rsidR="00F23380" w:rsidRPr="002D112F" w:rsidRDefault="00F23380" w:rsidP="00F23380">
      <w:pPr>
        <w:jc w:val="center"/>
        <w:rPr>
          <w:rFonts w:ascii="Times New Roman" w:hAnsi="Times New Roman" w:cs="Times New Roman"/>
          <w:b/>
          <w:bCs/>
          <w:sz w:val="24"/>
          <w:szCs w:val="24"/>
        </w:rPr>
      </w:pPr>
    </w:p>
    <w:p w14:paraId="44E7A86D" w14:textId="77777777" w:rsidR="00F23380" w:rsidRPr="002D112F" w:rsidRDefault="00F23380" w:rsidP="00F23380">
      <w:pPr>
        <w:jc w:val="center"/>
        <w:rPr>
          <w:rFonts w:ascii="Times New Roman" w:hAnsi="Times New Roman" w:cs="Times New Roman"/>
          <w:b/>
          <w:bCs/>
          <w:sz w:val="24"/>
          <w:szCs w:val="24"/>
        </w:rPr>
      </w:pPr>
    </w:p>
    <w:p w14:paraId="06354707" w14:textId="77777777" w:rsidR="00F23380" w:rsidRPr="002D112F" w:rsidRDefault="00F23380" w:rsidP="00F23380">
      <w:pPr>
        <w:jc w:val="center"/>
        <w:rPr>
          <w:rFonts w:ascii="Times New Roman" w:hAnsi="Times New Roman" w:cs="Times New Roman"/>
          <w:b/>
          <w:bCs/>
          <w:sz w:val="24"/>
          <w:szCs w:val="24"/>
        </w:rPr>
      </w:pPr>
    </w:p>
    <w:p w14:paraId="44F27A76" w14:textId="24F3F6B1" w:rsidR="00F23380" w:rsidRPr="002D112F" w:rsidRDefault="00F23380" w:rsidP="00F23380">
      <w:pPr>
        <w:jc w:val="center"/>
        <w:rPr>
          <w:rFonts w:ascii="Times New Roman" w:hAnsi="Times New Roman" w:cs="Times New Roman"/>
          <w:b/>
          <w:bCs/>
          <w:sz w:val="24"/>
          <w:szCs w:val="24"/>
        </w:rPr>
      </w:pPr>
      <w:r w:rsidRPr="002D112F">
        <w:rPr>
          <w:rFonts w:ascii="Times New Roman" w:hAnsi="Times New Roman" w:cs="Times New Roman"/>
          <w:b/>
          <w:bCs/>
          <w:sz w:val="24"/>
          <w:szCs w:val="24"/>
        </w:rPr>
        <w:t xml:space="preserve">CIA: </w:t>
      </w:r>
      <w:r>
        <w:rPr>
          <w:rFonts w:ascii="Times New Roman" w:hAnsi="Times New Roman" w:cs="Times New Roman"/>
          <w:b/>
          <w:bCs/>
          <w:sz w:val="24"/>
          <w:szCs w:val="24"/>
        </w:rPr>
        <w:t>ALGORITMO</w:t>
      </w:r>
    </w:p>
    <w:p w14:paraId="2550CD12" w14:textId="77777777" w:rsidR="00F23380" w:rsidRPr="002D112F" w:rsidRDefault="00F23380" w:rsidP="00F23380">
      <w:pPr>
        <w:jc w:val="center"/>
        <w:rPr>
          <w:rFonts w:ascii="Times New Roman" w:hAnsi="Times New Roman" w:cs="Times New Roman"/>
          <w:b/>
          <w:bCs/>
          <w:sz w:val="24"/>
          <w:szCs w:val="24"/>
        </w:rPr>
      </w:pPr>
    </w:p>
    <w:p w14:paraId="27D7FAF7" w14:textId="77777777" w:rsidR="00F23380" w:rsidRPr="002D112F" w:rsidRDefault="00F23380" w:rsidP="00F23380">
      <w:pPr>
        <w:jc w:val="center"/>
        <w:rPr>
          <w:rFonts w:ascii="Times New Roman" w:hAnsi="Times New Roman" w:cs="Times New Roman"/>
          <w:b/>
          <w:bCs/>
          <w:sz w:val="24"/>
          <w:szCs w:val="24"/>
        </w:rPr>
      </w:pPr>
    </w:p>
    <w:p w14:paraId="23C39DE3" w14:textId="77777777" w:rsidR="00F23380" w:rsidRPr="002D112F" w:rsidRDefault="00F23380" w:rsidP="00F23380">
      <w:pPr>
        <w:jc w:val="center"/>
        <w:rPr>
          <w:rFonts w:ascii="Times New Roman" w:hAnsi="Times New Roman" w:cs="Times New Roman"/>
          <w:b/>
          <w:bCs/>
          <w:sz w:val="24"/>
          <w:szCs w:val="24"/>
        </w:rPr>
      </w:pPr>
    </w:p>
    <w:p w14:paraId="228CE43C" w14:textId="3DB24DC3" w:rsidR="00F23380" w:rsidRPr="002D112F" w:rsidRDefault="00F23380" w:rsidP="00F23380">
      <w:pPr>
        <w:jc w:val="center"/>
        <w:rPr>
          <w:rFonts w:ascii="Times New Roman" w:hAnsi="Times New Roman" w:cs="Times New Roman"/>
          <w:b/>
          <w:bCs/>
          <w:sz w:val="24"/>
          <w:szCs w:val="24"/>
        </w:rPr>
      </w:pPr>
      <w:r>
        <w:rPr>
          <w:rFonts w:ascii="Times New Roman" w:hAnsi="Times New Roman" w:cs="Times New Roman"/>
          <w:b/>
          <w:bCs/>
          <w:sz w:val="24"/>
          <w:szCs w:val="24"/>
        </w:rPr>
        <w:t>PROYECTO ABP</w:t>
      </w:r>
    </w:p>
    <w:p w14:paraId="121C9250" w14:textId="77777777" w:rsidR="00F23380" w:rsidRPr="002D112F" w:rsidRDefault="00F23380" w:rsidP="00F23380">
      <w:pPr>
        <w:jc w:val="center"/>
        <w:rPr>
          <w:rFonts w:ascii="Times New Roman" w:hAnsi="Times New Roman" w:cs="Times New Roman"/>
          <w:b/>
          <w:bCs/>
          <w:sz w:val="24"/>
          <w:szCs w:val="24"/>
        </w:rPr>
      </w:pPr>
    </w:p>
    <w:p w14:paraId="6D25C999" w14:textId="77777777" w:rsidR="00F23380" w:rsidRPr="002D112F" w:rsidRDefault="00F23380" w:rsidP="00F23380">
      <w:pPr>
        <w:jc w:val="center"/>
        <w:rPr>
          <w:rFonts w:ascii="Times New Roman" w:hAnsi="Times New Roman" w:cs="Times New Roman"/>
          <w:b/>
          <w:bCs/>
          <w:sz w:val="24"/>
          <w:szCs w:val="24"/>
        </w:rPr>
      </w:pPr>
    </w:p>
    <w:p w14:paraId="5DB3D7CF" w14:textId="77777777" w:rsidR="00F23380" w:rsidRPr="002D112F" w:rsidRDefault="00F23380" w:rsidP="00F23380">
      <w:pPr>
        <w:jc w:val="center"/>
        <w:rPr>
          <w:rFonts w:ascii="Times New Roman" w:hAnsi="Times New Roman" w:cs="Times New Roman"/>
          <w:b/>
          <w:bCs/>
          <w:sz w:val="24"/>
          <w:szCs w:val="24"/>
        </w:rPr>
      </w:pPr>
    </w:p>
    <w:p w14:paraId="576B0953" w14:textId="0B9A8751" w:rsidR="00F23380" w:rsidRPr="002D112F" w:rsidRDefault="00F23380" w:rsidP="00F23380">
      <w:pPr>
        <w:jc w:val="center"/>
        <w:rPr>
          <w:rFonts w:ascii="Times New Roman" w:hAnsi="Times New Roman" w:cs="Times New Roman"/>
          <w:b/>
          <w:bCs/>
          <w:sz w:val="24"/>
          <w:szCs w:val="24"/>
        </w:rPr>
      </w:pPr>
      <w:r>
        <w:rPr>
          <w:rFonts w:ascii="Times New Roman" w:hAnsi="Times New Roman" w:cs="Times New Roman"/>
          <w:b/>
          <w:bCs/>
          <w:sz w:val="24"/>
          <w:szCs w:val="24"/>
        </w:rPr>
        <w:t>ESTUDIANTE</w:t>
      </w:r>
      <w:r w:rsidRPr="002D112F">
        <w:rPr>
          <w:rFonts w:ascii="Times New Roman" w:hAnsi="Times New Roman" w:cs="Times New Roman"/>
          <w:b/>
          <w:bCs/>
          <w:sz w:val="24"/>
          <w:szCs w:val="24"/>
        </w:rPr>
        <w:t>:</w:t>
      </w:r>
    </w:p>
    <w:p w14:paraId="405188EC" w14:textId="4BF598C1" w:rsidR="00F23380" w:rsidRDefault="00F23380" w:rsidP="00F23380">
      <w:pPr>
        <w:jc w:val="center"/>
        <w:rPr>
          <w:rFonts w:ascii="Times New Roman" w:hAnsi="Times New Roman" w:cs="Times New Roman"/>
          <w:b/>
          <w:bCs/>
          <w:sz w:val="24"/>
          <w:szCs w:val="24"/>
        </w:rPr>
      </w:pPr>
      <w:r>
        <w:rPr>
          <w:rFonts w:ascii="Times New Roman" w:hAnsi="Times New Roman" w:cs="Times New Roman"/>
          <w:b/>
          <w:bCs/>
          <w:sz w:val="24"/>
          <w:szCs w:val="24"/>
        </w:rPr>
        <w:t xml:space="preserve">Josymar </w:t>
      </w:r>
      <w:r>
        <w:rPr>
          <w:rFonts w:ascii="Times New Roman" w:hAnsi="Times New Roman" w:cs="Times New Roman"/>
          <w:b/>
          <w:bCs/>
          <w:sz w:val="24"/>
          <w:szCs w:val="24"/>
        </w:rPr>
        <w:t xml:space="preserve">Leonardo </w:t>
      </w:r>
      <w:r>
        <w:rPr>
          <w:rFonts w:ascii="Times New Roman" w:hAnsi="Times New Roman" w:cs="Times New Roman"/>
          <w:b/>
          <w:bCs/>
          <w:sz w:val="24"/>
          <w:szCs w:val="24"/>
        </w:rPr>
        <w:t>Martinez Mangones</w:t>
      </w:r>
    </w:p>
    <w:p w14:paraId="3B806B96" w14:textId="7E56187A" w:rsidR="00F23380" w:rsidRPr="002D112F" w:rsidRDefault="00F23380" w:rsidP="00F23380">
      <w:pPr>
        <w:jc w:val="center"/>
        <w:rPr>
          <w:rFonts w:ascii="Times New Roman" w:hAnsi="Times New Roman" w:cs="Times New Roman"/>
          <w:b/>
          <w:bCs/>
          <w:sz w:val="24"/>
          <w:szCs w:val="24"/>
        </w:rPr>
      </w:pPr>
      <w:r>
        <w:rPr>
          <w:rFonts w:ascii="Times New Roman" w:hAnsi="Times New Roman" w:cs="Times New Roman"/>
          <w:b/>
          <w:bCs/>
          <w:sz w:val="24"/>
          <w:szCs w:val="24"/>
        </w:rPr>
        <w:t xml:space="preserve">Juan David </w:t>
      </w:r>
      <w:proofErr w:type="spellStart"/>
      <w:r>
        <w:rPr>
          <w:rFonts w:ascii="Times New Roman" w:hAnsi="Times New Roman" w:cs="Times New Roman"/>
          <w:b/>
          <w:bCs/>
          <w:sz w:val="24"/>
          <w:szCs w:val="24"/>
        </w:rPr>
        <w:t>Charrys</w:t>
      </w:r>
      <w:proofErr w:type="spellEnd"/>
      <w:r>
        <w:rPr>
          <w:rFonts w:ascii="Times New Roman" w:hAnsi="Times New Roman" w:cs="Times New Roman"/>
          <w:b/>
          <w:bCs/>
          <w:sz w:val="24"/>
          <w:szCs w:val="24"/>
        </w:rPr>
        <w:t xml:space="preserve"> Silva</w:t>
      </w:r>
    </w:p>
    <w:p w14:paraId="4DA9D729" w14:textId="77777777" w:rsidR="00F23380" w:rsidRPr="002D112F" w:rsidRDefault="00F23380" w:rsidP="00F23380">
      <w:pPr>
        <w:rPr>
          <w:rFonts w:ascii="Times New Roman" w:hAnsi="Times New Roman" w:cs="Times New Roman"/>
          <w:b/>
          <w:bCs/>
          <w:sz w:val="24"/>
          <w:szCs w:val="24"/>
        </w:rPr>
      </w:pPr>
    </w:p>
    <w:p w14:paraId="07B01624" w14:textId="77777777" w:rsidR="00F23380" w:rsidRPr="002D112F" w:rsidRDefault="00F23380" w:rsidP="00F23380">
      <w:pPr>
        <w:jc w:val="center"/>
        <w:rPr>
          <w:rFonts w:ascii="Times New Roman" w:hAnsi="Times New Roman" w:cs="Times New Roman"/>
          <w:b/>
          <w:bCs/>
          <w:sz w:val="24"/>
          <w:szCs w:val="24"/>
        </w:rPr>
      </w:pPr>
    </w:p>
    <w:p w14:paraId="094E192E" w14:textId="77777777" w:rsidR="00F23380" w:rsidRPr="002D112F" w:rsidRDefault="00F23380" w:rsidP="00F23380">
      <w:pPr>
        <w:jc w:val="center"/>
        <w:rPr>
          <w:rFonts w:ascii="Times New Roman" w:hAnsi="Times New Roman" w:cs="Times New Roman"/>
          <w:b/>
          <w:bCs/>
          <w:sz w:val="24"/>
          <w:szCs w:val="24"/>
        </w:rPr>
      </w:pPr>
    </w:p>
    <w:p w14:paraId="1428B2BC" w14:textId="33106FE2" w:rsidR="00F23380" w:rsidRPr="002D112F" w:rsidRDefault="00F23380" w:rsidP="00F23380">
      <w:pPr>
        <w:jc w:val="center"/>
        <w:rPr>
          <w:rFonts w:ascii="Times New Roman" w:hAnsi="Times New Roman" w:cs="Times New Roman"/>
          <w:b/>
          <w:bCs/>
          <w:sz w:val="24"/>
          <w:szCs w:val="24"/>
        </w:rPr>
      </w:pPr>
      <w:r>
        <w:rPr>
          <w:rFonts w:ascii="Times New Roman" w:hAnsi="Times New Roman" w:cs="Times New Roman"/>
          <w:b/>
          <w:bCs/>
          <w:sz w:val="24"/>
          <w:szCs w:val="24"/>
        </w:rPr>
        <w:t>DOCENTE</w:t>
      </w:r>
      <w:r w:rsidRPr="002D112F">
        <w:rPr>
          <w:rFonts w:ascii="Times New Roman" w:hAnsi="Times New Roman" w:cs="Times New Roman"/>
          <w:b/>
          <w:bCs/>
          <w:sz w:val="24"/>
          <w:szCs w:val="24"/>
        </w:rPr>
        <w:t>:</w:t>
      </w:r>
    </w:p>
    <w:p w14:paraId="785D9289" w14:textId="1D6C7F07" w:rsidR="00F23380" w:rsidRPr="002D112F" w:rsidRDefault="00F23380" w:rsidP="00F23380">
      <w:pPr>
        <w:jc w:val="center"/>
        <w:rPr>
          <w:rFonts w:ascii="Times New Roman" w:hAnsi="Times New Roman" w:cs="Times New Roman"/>
          <w:b/>
          <w:bCs/>
          <w:sz w:val="24"/>
          <w:szCs w:val="24"/>
        </w:rPr>
      </w:pPr>
      <w:r>
        <w:rPr>
          <w:rFonts w:ascii="Times New Roman" w:hAnsi="Times New Roman" w:cs="Times New Roman"/>
          <w:b/>
          <w:bCs/>
          <w:sz w:val="24"/>
          <w:szCs w:val="24"/>
        </w:rPr>
        <w:t>Mauricio Ripoll Puche</w:t>
      </w:r>
    </w:p>
    <w:p w14:paraId="38CB9379" w14:textId="77777777" w:rsidR="00F23380" w:rsidRPr="002D112F" w:rsidRDefault="00F23380" w:rsidP="00F23380">
      <w:pPr>
        <w:jc w:val="center"/>
        <w:rPr>
          <w:rFonts w:ascii="Times New Roman" w:hAnsi="Times New Roman" w:cs="Times New Roman"/>
          <w:b/>
          <w:bCs/>
          <w:sz w:val="24"/>
          <w:szCs w:val="24"/>
        </w:rPr>
      </w:pPr>
    </w:p>
    <w:p w14:paraId="74E54C9D" w14:textId="77777777" w:rsidR="00F23380" w:rsidRPr="002D112F" w:rsidRDefault="00F23380" w:rsidP="00F23380">
      <w:pPr>
        <w:jc w:val="center"/>
        <w:rPr>
          <w:rFonts w:ascii="Times New Roman" w:hAnsi="Times New Roman" w:cs="Times New Roman"/>
          <w:b/>
          <w:bCs/>
          <w:sz w:val="24"/>
          <w:szCs w:val="24"/>
        </w:rPr>
      </w:pPr>
    </w:p>
    <w:p w14:paraId="1BB92410" w14:textId="77777777" w:rsidR="00F23380" w:rsidRPr="002D112F" w:rsidRDefault="00F23380" w:rsidP="00F23380">
      <w:pPr>
        <w:jc w:val="center"/>
        <w:rPr>
          <w:rFonts w:ascii="Times New Roman" w:hAnsi="Times New Roman" w:cs="Times New Roman"/>
          <w:b/>
          <w:bCs/>
          <w:sz w:val="24"/>
          <w:szCs w:val="24"/>
        </w:rPr>
      </w:pPr>
    </w:p>
    <w:p w14:paraId="28A94B90" w14:textId="77777777" w:rsidR="00F23380" w:rsidRPr="002D112F" w:rsidRDefault="00F23380" w:rsidP="00F23380">
      <w:pPr>
        <w:jc w:val="center"/>
        <w:rPr>
          <w:rFonts w:ascii="Times New Roman" w:hAnsi="Times New Roman" w:cs="Times New Roman"/>
          <w:b/>
          <w:bCs/>
          <w:sz w:val="24"/>
          <w:szCs w:val="24"/>
        </w:rPr>
      </w:pPr>
      <w:r w:rsidRPr="002D112F">
        <w:rPr>
          <w:rFonts w:ascii="Times New Roman" w:hAnsi="Times New Roman" w:cs="Times New Roman"/>
          <w:b/>
          <w:bCs/>
          <w:sz w:val="24"/>
          <w:szCs w:val="24"/>
        </w:rPr>
        <w:t>Barranquilla, Atlántico, Colombia</w:t>
      </w:r>
    </w:p>
    <w:p w14:paraId="01C48D50" w14:textId="77777777" w:rsidR="00F23380" w:rsidRPr="002D112F" w:rsidRDefault="00F23380" w:rsidP="00F23380">
      <w:pPr>
        <w:jc w:val="center"/>
        <w:rPr>
          <w:rFonts w:ascii="Times New Roman" w:hAnsi="Times New Roman" w:cs="Times New Roman"/>
          <w:b/>
          <w:bCs/>
          <w:sz w:val="24"/>
          <w:szCs w:val="24"/>
        </w:rPr>
      </w:pPr>
    </w:p>
    <w:p w14:paraId="6C6DD9CD" w14:textId="77777777" w:rsidR="00F23380" w:rsidRPr="002D112F" w:rsidRDefault="00F23380" w:rsidP="00F23380">
      <w:pPr>
        <w:jc w:val="center"/>
        <w:rPr>
          <w:rFonts w:ascii="Times New Roman" w:hAnsi="Times New Roman" w:cs="Times New Roman"/>
          <w:b/>
          <w:bCs/>
          <w:sz w:val="24"/>
          <w:szCs w:val="24"/>
        </w:rPr>
      </w:pPr>
    </w:p>
    <w:p w14:paraId="4D497FF7" w14:textId="77777777" w:rsidR="00F23380" w:rsidRPr="002D112F" w:rsidRDefault="00F23380" w:rsidP="00F23380">
      <w:pPr>
        <w:jc w:val="center"/>
        <w:rPr>
          <w:rFonts w:ascii="Times New Roman" w:hAnsi="Times New Roman" w:cs="Times New Roman"/>
          <w:b/>
          <w:bCs/>
          <w:sz w:val="24"/>
          <w:szCs w:val="24"/>
        </w:rPr>
      </w:pPr>
    </w:p>
    <w:p w14:paraId="7D51E0E0" w14:textId="32A3ADFE" w:rsidR="00E56852" w:rsidRDefault="00F23380" w:rsidP="00F23380">
      <w:pPr>
        <w:jc w:val="center"/>
        <w:rPr>
          <w:rFonts w:ascii="Times New Roman" w:hAnsi="Times New Roman" w:cs="Times New Roman"/>
          <w:b/>
          <w:bCs/>
          <w:sz w:val="24"/>
          <w:szCs w:val="24"/>
        </w:rPr>
      </w:pPr>
      <w:r w:rsidRPr="002D112F">
        <w:rPr>
          <w:rFonts w:ascii="Times New Roman" w:hAnsi="Times New Roman" w:cs="Times New Roman"/>
          <w:b/>
          <w:bCs/>
          <w:sz w:val="24"/>
          <w:szCs w:val="24"/>
        </w:rPr>
        <w:t>2</w:t>
      </w:r>
      <w:r>
        <w:rPr>
          <w:rFonts w:ascii="Times New Roman" w:hAnsi="Times New Roman" w:cs="Times New Roman"/>
          <w:b/>
          <w:bCs/>
          <w:sz w:val="24"/>
          <w:szCs w:val="24"/>
        </w:rPr>
        <w:t>6</w:t>
      </w:r>
      <w:r w:rsidRPr="002D112F">
        <w:rPr>
          <w:rFonts w:ascii="Times New Roman" w:hAnsi="Times New Roman" w:cs="Times New Roman"/>
          <w:b/>
          <w:bCs/>
          <w:sz w:val="24"/>
          <w:szCs w:val="24"/>
        </w:rPr>
        <w:t xml:space="preserve"> de </w:t>
      </w:r>
      <w:proofErr w:type="gramStart"/>
      <w:r w:rsidRPr="002D112F">
        <w:rPr>
          <w:rFonts w:ascii="Times New Roman" w:hAnsi="Times New Roman" w:cs="Times New Roman"/>
          <w:b/>
          <w:bCs/>
          <w:sz w:val="24"/>
          <w:szCs w:val="24"/>
        </w:rPr>
        <w:t>Mayo</w:t>
      </w:r>
      <w:proofErr w:type="gramEnd"/>
      <w:r w:rsidRPr="002D112F">
        <w:rPr>
          <w:rFonts w:ascii="Times New Roman" w:hAnsi="Times New Roman" w:cs="Times New Roman"/>
          <w:b/>
          <w:bCs/>
          <w:sz w:val="24"/>
          <w:szCs w:val="24"/>
        </w:rPr>
        <w:t xml:space="preserve"> de 2026</w:t>
      </w:r>
    </w:p>
    <w:p w14:paraId="4C56AF55" w14:textId="73BC8DFD" w:rsidR="00F23380" w:rsidRDefault="00F23380" w:rsidP="00F2338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Análisis del proyecto</w:t>
      </w:r>
    </w:p>
    <w:p w14:paraId="23A0201E" w14:textId="50FCE674" w:rsidR="00F23380" w:rsidRDefault="00F23380" w:rsidP="00F23380">
      <w:pPr>
        <w:rPr>
          <w:rFonts w:ascii="Times New Roman" w:hAnsi="Times New Roman" w:cs="Times New Roman"/>
          <w:b/>
          <w:bCs/>
          <w:sz w:val="24"/>
          <w:szCs w:val="24"/>
        </w:rPr>
      </w:pPr>
    </w:p>
    <w:p w14:paraId="1121DBE4" w14:textId="485916D4" w:rsidR="00F23380" w:rsidRDefault="00F23380" w:rsidP="00F23380">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Encapsulamiento</w:t>
      </w:r>
    </w:p>
    <w:p w14:paraId="1CCDABC5" w14:textId="24576CE8" w:rsidR="00F23380" w:rsidRDefault="00F23380" w:rsidP="00F23380">
      <w:pPr>
        <w:pStyle w:val="Prrafodelista"/>
        <w:rPr>
          <w:rFonts w:ascii="Times New Roman" w:hAnsi="Times New Roman" w:cs="Times New Roman"/>
          <w:b/>
          <w:bCs/>
          <w:sz w:val="24"/>
          <w:szCs w:val="24"/>
        </w:rPr>
      </w:pPr>
      <w:r>
        <w:rPr>
          <w:rFonts w:ascii="Times New Roman" w:hAnsi="Times New Roman" w:cs="Times New Roman"/>
          <w:sz w:val="24"/>
          <w:szCs w:val="24"/>
        </w:rPr>
        <w:t xml:space="preserve">Este concepto se aplica en </w:t>
      </w:r>
      <w:r w:rsidRPr="00F23380">
        <w:rPr>
          <w:rFonts w:ascii="Times New Roman" w:hAnsi="Times New Roman" w:cs="Times New Roman"/>
          <w:b/>
          <w:bCs/>
          <w:sz w:val="24"/>
          <w:szCs w:val="24"/>
        </w:rPr>
        <w:t>libro.py</w:t>
      </w:r>
      <w:r>
        <w:rPr>
          <w:rFonts w:ascii="Times New Roman" w:hAnsi="Times New Roman" w:cs="Times New Roman"/>
          <w:sz w:val="24"/>
          <w:szCs w:val="24"/>
        </w:rPr>
        <w:t xml:space="preserve">. El atributo </w:t>
      </w:r>
      <w:r w:rsidRPr="00F23380">
        <w:rPr>
          <w:rFonts w:ascii="Times New Roman" w:hAnsi="Times New Roman" w:cs="Times New Roman"/>
          <w:b/>
          <w:bCs/>
          <w:sz w:val="24"/>
          <w:szCs w:val="24"/>
        </w:rPr>
        <w:t>__disponible</w:t>
      </w:r>
      <w:r>
        <w:rPr>
          <w:rFonts w:ascii="Times New Roman" w:hAnsi="Times New Roman" w:cs="Times New Roman"/>
          <w:b/>
          <w:bCs/>
          <w:sz w:val="24"/>
          <w:szCs w:val="24"/>
        </w:rPr>
        <w:t xml:space="preserve"> </w:t>
      </w:r>
      <w:r>
        <w:rPr>
          <w:rFonts w:ascii="Times New Roman" w:hAnsi="Times New Roman" w:cs="Times New Roman"/>
          <w:sz w:val="24"/>
          <w:szCs w:val="24"/>
        </w:rPr>
        <w:t xml:space="preserve">tiene doble guion bajo al inicio, lo que en Python activa el name mangling: el intérprete lo renombra internamente a </w:t>
      </w:r>
      <w:r>
        <w:rPr>
          <w:rFonts w:ascii="Times New Roman" w:hAnsi="Times New Roman" w:cs="Times New Roman"/>
          <w:b/>
          <w:bCs/>
          <w:sz w:val="24"/>
          <w:szCs w:val="24"/>
        </w:rPr>
        <w:t xml:space="preserve">_libro__disponible, </w:t>
      </w:r>
      <w:r>
        <w:rPr>
          <w:rFonts w:ascii="Times New Roman" w:hAnsi="Times New Roman" w:cs="Times New Roman"/>
          <w:sz w:val="24"/>
          <w:szCs w:val="24"/>
        </w:rPr>
        <w:t>haciendo que sea inaccesible directamente desde afuera de la clase. Inten</w:t>
      </w:r>
      <w:r w:rsidR="00204D36">
        <w:rPr>
          <w:rFonts w:ascii="Times New Roman" w:hAnsi="Times New Roman" w:cs="Times New Roman"/>
          <w:sz w:val="24"/>
          <w:szCs w:val="24"/>
        </w:rPr>
        <w:t>ta</w:t>
      </w:r>
      <w:r>
        <w:rPr>
          <w:rFonts w:ascii="Times New Roman" w:hAnsi="Times New Roman" w:cs="Times New Roman"/>
          <w:sz w:val="24"/>
          <w:szCs w:val="24"/>
        </w:rPr>
        <w:t xml:space="preserve">r hacer </w:t>
      </w:r>
      <w:r>
        <w:rPr>
          <w:rFonts w:ascii="Times New Roman" w:hAnsi="Times New Roman" w:cs="Times New Roman"/>
          <w:b/>
          <w:bCs/>
          <w:sz w:val="24"/>
          <w:szCs w:val="24"/>
        </w:rPr>
        <w:t xml:space="preserve">libro.__disponible </w:t>
      </w:r>
      <w:r>
        <w:rPr>
          <w:rFonts w:ascii="Times New Roman" w:hAnsi="Times New Roman" w:cs="Times New Roman"/>
          <w:sz w:val="24"/>
          <w:szCs w:val="24"/>
        </w:rPr>
        <w:t xml:space="preserve">desde </w:t>
      </w:r>
      <w:r>
        <w:rPr>
          <w:rFonts w:ascii="Times New Roman" w:hAnsi="Times New Roman" w:cs="Times New Roman"/>
          <w:b/>
          <w:bCs/>
          <w:sz w:val="24"/>
          <w:szCs w:val="24"/>
        </w:rPr>
        <w:t>main.py</w:t>
      </w:r>
      <w:r>
        <w:rPr>
          <w:rFonts w:ascii="Times New Roman" w:hAnsi="Times New Roman" w:cs="Times New Roman"/>
          <w:sz w:val="24"/>
          <w:szCs w:val="24"/>
        </w:rPr>
        <w:t xml:space="preserve"> lanzaría un </w:t>
      </w:r>
      <w:r>
        <w:rPr>
          <w:rFonts w:ascii="Times New Roman" w:hAnsi="Times New Roman" w:cs="Times New Roman"/>
          <w:b/>
          <w:bCs/>
          <w:sz w:val="24"/>
          <w:szCs w:val="24"/>
        </w:rPr>
        <w:t>AtributeError.</w:t>
      </w:r>
    </w:p>
    <w:p w14:paraId="3B6FAEC7" w14:textId="40F5F00B" w:rsidR="00F23380" w:rsidRDefault="00F23380" w:rsidP="00F23380">
      <w:pPr>
        <w:pStyle w:val="Prrafodelista"/>
        <w:rPr>
          <w:rFonts w:ascii="Times New Roman" w:hAnsi="Times New Roman" w:cs="Times New Roman"/>
          <w:sz w:val="24"/>
          <w:szCs w:val="24"/>
        </w:rPr>
      </w:pPr>
    </w:p>
    <w:p w14:paraId="3606B30F" w14:textId="657E477E" w:rsidR="00F23380" w:rsidRDefault="00F23380" w:rsidP="00F23380">
      <w:pPr>
        <w:pStyle w:val="Prrafodelista"/>
        <w:rPr>
          <w:rFonts w:ascii="Times New Roman" w:hAnsi="Times New Roman" w:cs="Times New Roman"/>
          <w:sz w:val="24"/>
          <w:szCs w:val="24"/>
        </w:rPr>
      </w:pPr>
      <w:r>
        <w:rPr>
          <w:rFonts w:ascii="Times New Roman" w:hAnsi="Times New Roman" w:cs="Times New Roman"/>
          <w:sz w:val="24"/>
          <w:szCs w:val="24"/>
        </w:rPr>
        <w:t xml:space="preserve">Para controlar este </w:t>
      </w:r>
      <w:r w:rsidR="00204D36">
        <w:rPr>
          <w:rFonts w:ascii="Times New Roman" w:hAnsi="Times New Roman" w:cs="Times New Roman"/>
          <w:sz w:val="24"/>
          <w:szCs w:val="24"/>
        </w:rPr>
        <w:t>atributo</w:t>
      </w:r>
      <w:r>
        <w:rPr>
          <w:rFonts w:ascii="Times New Roman" w:hAnsi="Times New Roman" w:cs="Times New Roman"/>
          <w:sz w:val="24"/>
          <w:szCs w:val="24"/>
        </w:rPr>
        <w:t xml:space="preserve">, la clase expone tres métodos públicos: </w:t>
      </w:r>
      <w:r>
        <w:rPr>
          <w:rFonts w:ascii="Times New Roman" w:hAnsi="Times New Roman" w:cs="Times New Roman"/>
          <w:b/>
          <w:bCs/>
          <w:sz w:val="24"/>
          <w:szCs w:val="24"/>
        </w:rPr>
        <w:t xml:space="preserve">prestar() </w:t>
      </w:r>
      <w:r>
        <w:rPr>
          <w:rFonts w:ascii="Times New Roman" w:hAnsi="Times New Roman" w:cs="Times New Roman"/>
          <w:sz w:val="24"/>
          <w:szCs w:val="24"/>
        </w:rPr>
        <w:t xml:space="preserve">que verifica el estado antes de cambiarlo y retorna un booleano indicando si tuvo éxito, </w:t>
      </w:r>
      <w:r w:rsidRPr="00F23380">
        <w:rPr>
          <w:rFonts w:ascii="Times New Roman" w:hAnsi="Times New Roman" w:cs="Times New Roman"/>
          <w:b/>
          <w:bCs/>
          <w:sz w:val="24"/>
          <w:szCs w:val="24"/>
        </w:rPr>
        <w:t>devolver()</w:t>
      </w:r>
      <w:r>
        <w:rPr>
          <w:rFonts w:ascii="Times New Roman" w:hAnsi="Times New Roman" w:cs="Times New Roman"/>
          <w:b/>
          <w:bCs/>
          <w:sz w:val="24"/>
          <w:szCs w:val="24"/>
        </w:rPr>
        <w:t xml:space="preserve"> </w:t>
      </w:r>
      <w:r>
        <w:rPr>
          <w:rFonts w:ascii="Times New Roman" w:hAnsi="Times New Roman" w:cs="Times New Roman"/>
          <w:sz w:val="24"/>
          <w:szCs w:val="24"/>
        </w:rPr>
        <w:t xml:space="preserve">que lo restablece a </w:t>
      </w:r>
      <w:r>
        <w:rPr>
          <w:rFonts w:ascii="Times New Roman" w:hAnsi="Times New Roman" w:cs="Times New Roman"/>
          <w:b/>
          <w:bCs/>
          <w:sz w:val="24"/>
          <w:szCs w:val="24"/>
        </w:rPr>
        <w:t xml:space="preserve">True, </w:t>
      </w:r>
      <w:r>
        <w:rPr>
          <w:rFonts w:ascii="Times New Roman" w:hAnsi="Times New Roman" w:cs="Times New Roman"/>
          <w:sz w:val="24"/>
          <w:szCs w:val="24"/>
        </w:rPr>
        <w:t xml:space="preserve">y </w:t>
      </w:r>
      <w:r>
        <w:rPr>
          <w:rFonts w:ascii="Times New Roman" w:hAnsi="Times New Roman" w:cs="Times New Roman"/>
          <w:b/>
          <w:bCs/>
          <w:sz w:val="24"/>
          <w:szCs w:val="24"/>
        </w:rPr>
        <w:t xml:space="preserve">esta_disponile() </w:t>
      </w:r>
      <w:r>
        <w:rPr>
          <w:rFonts w:ascii="Times New Roman" w:hAnsi="Times New Roman" w:cs="Times New Roman"/>
          <w:sz w:val="24"/>
          <w:szCs w:val="24"/>
        </w:rPr>
        <w:t xml:space="preserve"> que lo consulta sin modificarlo. Esto garantiza que el estado del libro solo cambie ajo condiciones controladas, protegiendo la integridad del objeto.</w:t>
      </w:r>
    </w:p>
    <w:p w14:paraId="48BAC0F3" w14:textId="3F8905B1" w:rsidR="00F23380" w:rsidRDefault="00F23380" w:rsidP="00F23380">
      <w:pPr>
        <w:pStyle w:val="Prrafodelista"/>
        <w:rPr>
          <w:rFonts w:ascii="Times New Roman" w:hAnsi="Times New Roman" w:cs="Times New Roman"/>
          <w:sz w:val="24"/>
          <w:szCs w:val="24"/>
        </w:rPr>
      </w:pPr>
    </w:p>
    <w:p w14:paraId="06AC21DC" w14:textId="61EB9DE3" w:rsidR="00F23380" w:rsidRDefault="00F23380" w:rsidP="00F23380">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Herencia</w:t>
      </w:r>
    </w:p>
    <w:p w14:paraId="2714E5A8" w14:textId="50041017" w:rsidR="00F23380" w:rsidRDefault="00F23380" w:rsidP="00F23380">
      <w:pPr>
        <w:pStyle w:val="Prrafodelista"/>
        <w:rPr>
          <w:rFonts w:ascii="Times New Roman" w:hAnsi="Times New Roman" w:cs="Times New Roman"/>
          <w:sz w:val="24"/>
          <w:szCs w:val="24"/>
        </w:rPr>
      </w:pPr>
      <w:r>
        <w:rPr>
          <w:rFonts w:ascii="Times New Roman" w:hAnsi="Times New Roman" w:cs="Times New Roman"/>
          <w:b/>
          <w:bCs/>
          <w:sz w:val="24"/>
          <w:szCs w:val="24"/>
        </w:rPr>
        <w:t xml:space="preserve">LibroDigital </w:t>
      </w:r>
      <w:r>
        <w:rPr>
          <w:rFonts w:ascii="Times New Roman" w:hAnsi="Times New Roman" w:cs="Times New Roman"/>
          <w:sz w:val="24"/>
          <w:szCs w:val="24"/>
        </w:rPr>
        <w:t>hereda de</w:t>
      </w:r>
      <w:r>
        <w:rPr>
          <w:rFonts w:ascii="Times New Roman" w:hAnsi="Times New Roman" w:cs="Times New Roman"/>
          <w:b/>
          <w:bCs/>
          <w:sz w:val="24"/>
          <w:szCs w:val="24"/>
        </w:rPr>
        <w:t xml:space="preserve"> libro </w:t>
      </w:r>
      <w:r w:rsidR="00204D36">
        <w:rPr>
          <w:rFonts w:ascii="Times New Roman" w:hAnsi="Times New Roman" w:cs="Times New Roman"/>
          <w:sz w:val="24"/>
          <w:szCs w:val="24"/>
        </w:rPr>
        <w:t>usando la sintaxis</w:t>
      </w:r>
      <w:r>
        <w:rPr>
          <w:rFonts w:ascii="Times New Roman" w:hAnsi="Times New Roman" w:cs="Times New Roman"/>
          <w:b/>
          <w:bCs/>
          <w:sz w:val="24"/>
          <w:szCs w:val="24"/>
        </w:rPr>
        <w:t xml:space="preserve"> class LibroDigital(Libro)</w:t>
      </w:r>
      <w:r w:rsidR="00204D36">
        <w:rPr>
          <w:rFonts w:ascii="Times New Roman" w:hAnsi="Times New Roman" w:cs="Times New Roman"/>
          <w:b/>
          <w:bCs/>
          <w:sz w:val="24"/>
          <w:szCs w:val="24"/>
        </w:rPr>
        <w:t xml:space="preserve">. </w:t>
      </w:r>
      <w:r w:rsidR="00204D36">
        <w:rPr>
          <w:rFonts w:ascii="Times New Roman" w:hAnsi="Times New Roman" w:cs="Times New Roman"/>
          <w:sz w:val="24"/>
          <w:szCs w:val="24"/>
        </w:rPr>
        <w:t>Dentro de su constructor, llama a</w:t>
      </w:r>
      <w:r>
        <w:rPr>
          <w:rFonts w:ascii="Times New Roman" w:hAnsi="Times New Roman" w:cs="Times New Roman"/>
          <w:b/>
          <w:bCs/>
          <w:sz w:val="24"/>
          <w:szCs w:val="24"/>
        </w:rPr>
        <w:t xml:space="preserve"> super().__init__(titulo, autor) </w:t>
      </w:r>
      <w:r w:rsidR="00204D36">
        <w:rPr>
          <w:rFonts w:ascii="Times New Roman" w:hAnsi="Times New Roman" w:cs="Times New Roman"/>
          <w:sz w:val="24"/>
          <w:szCs w:val="24"/>
        </w:rPr>
        <w:t xml:space="preserve">para reutilizar la inicialización del padre sin repetir código. A esto agrega su propio atributo </w:t>
      </w:r>
      <w:r>
        <w:rPr>
          <w:rFonts w:ascii="Times New Roman" w:hAnsi="Times New Roman" w:cs="Times New Roman"/>
          <w:b/>
          <w:bCs/>
          <w:sz w:val="24"/>
          <w:szCs w:val="24"/>
        </w:rPr>
        <w:t>formato</w:t>
      </w:r>
      <w:r w:rsidR="00204D36">
        <w:rPr>
          <w:rFonts w:ascii="Times New Roman" w:hAnsi="Times New Roman" w:cs="Times New Roman"/>
          <w:b/>
          <w:bCs/>
          <w:sz w:val="24"/>
          <w:szCs w:val="24"/>
        </w:rPr>
        <w:t xml:space="preserve">, </w:t>
      </w:r>
      <w:r w:rsidR="00204D36">
        <w:rPr>
          <w:rFonts w:ascii="Times New Roman" w:hAnsi="Times New Roman" w:cs="Times New Roman"/>
          <w:sz w:val="24"/>
          <w:szCs w:val="24"/>
        </w:rPr>
        <w:t>que es exclusivo de los libros digitales.</w:t>
      </w:r>
    </w:p>
    <w:p w14:paraId="2E76942C" w14:textId="161F324E" w:rsidR="00204D36" w:rsidRDefault="00204D36" w:rsidP="00F23380">
      <w:pPr>
        <w:pStyle w:val="Prrafodelista"/>
        <w:rPr>
          <w:rFonts w:ascii="Times New Roman" w:hAnsi="Times New Roman" w:cs="Times New Roman"/>
          <w:sz w:val="24"/>
          <w:szCs w:val="24"/>
        </w:rPr>
      </w:pPr>
    </w:p>
    <w:p w14:paraId="45D99767" w14:textId="48F9B555" w:rsidR="00204D36" w:rsidRDefault="00204D36" w:rsidP="00F23380">
      <w:pPr>
        <w:pStyle w:val="Prrafodelista"/>
        <w:rPr>
          <w:rFonts w:ascii="Times New Roman" w:hAnsi="Times New Roman" w:cs="Times New Roman"/>
          <w:sz w:val="24"/>
          <w:szCs w:val="24"/>
        </w:rPr>
      </w:pPr>
      <w:r>
        <w:rPr>
          <w:rFonts w:ascii="Times New Roman" w:hAnsi="Times New Roman" w:cs="Times New Roman"/>
          <w:sz w:val="24"/>
          <w:szCs w:val="24"/>
        </w:rPr>
        <w:t xml:space="preserve">La herencia establece una relación “es un”: un </w:t>
      </w:r>
      <w:r>
        <w:rPr>
          <w:rFonts w:ascii="Times New Roman" w:hAnsi="Times New Roman" w:cs="Times New Roman"/>
          <w:b/>
          <w:bCs/>
          <w:sz w:val="24"/>
          <w:szCs w:val="24"/>
        </w:rPr>
        <w:t xml:space="preserve">LibroDigital </w:t>
      </w:r>
      <w:r>
        <w:rPr>
          <w:rFonts w:ascii="Times New Roman" w:hAnsi="Times New Roman" w:cs="Times New Roman"/>
          <w:sz w:val="24"/>
          <w:szCs w:val="24"/>
        </w:rPr>
        <w:t xml:space="preserve">es un </w:t>
      </w:r>
      <w:r>
        <w:rPr>
          <w:rFonts w:ascii="Times New Roman" w:hAnsi="Times New Roman" w:cs="Times New Roman"/>
          <w:b/>
          <w:bCs/>
          <w:sz w:val="24"/>
          <w:szCs w:val="24"/>
        </w:rPr>
        <w:t xml:space="preserve">Libro, </w:t>
      </w:r>
      <w:r>
        <w:rPr>
          <w:rFonts w:ascii="Times New Roman" w:hAnsi="Times New Roman" w:cs="Times New Roman"/>
          <w:sz w:val="24"/>
          <w:szCs w:val="24"/>
        </w:rPr>
        <w:t xml:space="preserve">lo que permite que cualquier parte del sistema que espere un </w:t>
      </w:r>
      <w:r>
        <w:rPr>
          <w:rFonts w:ascii="Times New Roman" w:hAnsi="Times New Roman" w:cs="Times New Roman"/>
          <w:b/>
          <w:bCs/>
          <w:sz w:val="24"/>
          <w:szCs w:val="24"/>
        </w:rPr>
        <w:t xml:space="preserve">Libro </w:t>
      </w:r>
      <w:r>
        <w:rPr>
          <w:rFonts w:ascii="Times New Roman" w:hAnsi="Times New Roman" w:cs="Times New Roman"/>
          <w:sz w:val="24"/>
          <w:szCs w:val="24"/>
        </w:rPr>
        <w:t xml:space="preserve">pueda recibir un </w:t>
      </w:r>
      <w:r>
        <w:rPr>
          <w:rFonts w:ascii="Times New Roman" w:hAnsi="Times New Roman" w:cs="Times New Roman"/>
          <w:b/>
          <w:bCs/>
          <w:sz w:val="24"/>
          <w:szCs w:val="24"/>
        </w:rPr>
        <w:t xml:space="preserve">LibroDigital </w:t>
      </w:r>
      <w:r>
        <w:rPr>
          <w:rFonts w:ascii="Times New Roman" w:hAnsi="Times New Roman" w:cs="Times New Roman"/>
          <w:sz w:val="24"/>
          <w:szCs w:val="24"/>
        </w:rPr>
        <w:t>sin problemas. Esto es la base del polimorfismo.</w:t>
      </w:r>
    </w:p>
    <w:p w14:paraId="2EAE486F" w14:textId="6F1D99E5" w:rsidR="00204D36" w:rsidRDefault="00204D36" w:rsidP="00F23380">
      <w:pPr>
        <w:pStyle w:val="Prrafodelista"/>
        <w:rPr>
          <w:rFonts w:ascii="Times New Roman" w:hAnsi="Times New Roman" w:cs="Times New Roman"/>
          <w:sz w:val="24"/>
          <w:szCs w:val="24"/>
        </w:rPr>
      </w:pPr>
    </w:p>
    <w:p w14:paraId="5DA5E2A5" w14:textId="178AB74B" w:rsidR="00204D36" w:rsidRDefault="00204D36" w:rsidP="00204D36">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Polimorfismo</w:t>
      </w:r>
    </w:p>
    <w:p w14:paraId="3FA67FE1" w14:textId="6C93C76F" w:rsidR="00204D36" w:rsidRDefault="00204D36" w:rsidP="00204D36">
      <w:pPr>
        <w:pStyle w:val="Prrafodelista"/>
        <w:rPr>
          <w:rFonts w:ascii="Times New Roman" w:hAnsi="Times New Roman" w:cs="Times New Roman"/>
          <w:b/>
          <w:bCs/>
          <w:sz w:val="24"/>
          <w:szCs w:val="24"/>
        </w:rPr>
      </w:pPr>
      <w:r>
        <w:rPr>
          <w:rFonts w:ascii="Times New Roman" w:hAnsi="Times New Roman" w:cs="Times New Roman"/>
          <w:sz w:val="24"/>
          <w:szCs w:val="24"/>
        </w:rPr>
        <w:t xml:space="preserve">Es el concepto más presente en todo el proyecto. </w:t>
      </w:r>
      <w:r>
        <w:rPr>
          <w:rFonts w:ascii="Times New Roman" w:hAnsi="Times New Roman" w:cs="Times New Roman"/>
          <w:b/>
          <w:bCs/>
          <w:sz w:val="24"/>
          <w:szCs w:val="24"/>
        </w:rPr>
        <w:t xml:space="preserve">LibroDigital </w:t>
      </w:r>
      <w:r>
        <w:rPr>
          <w:rFonts w:ascii="Times New Roman" w:hAnsi="Times New Roman" w:cs="Times New Roman"/>
          <w:sz w:val="24"/>
          <w:szCs w:val="24"/>
        </w:rPr>
        <w:t xml:space="preserve">sobrescribe tres métodos heredados de </w:t>
      </w:r>
      <w:r>
        <w:rPr>
          <w:rFonts w:ascii="Times New Roman" w:hAnsi="Times New Roman" w:cs="Times New Roman"/>
          <w:b/>
          <w:bCs/>
          <w:sz w:val="24"/>
          <w:szCs w:val="24"/>
        </w:rPr>
        <w:t>Libro:</w:t>
      </w:r>
    </w:p>
    <w:p w14:paraId="7C56D40C" w14:textId="2A11D1C3" w:rsidR="00204D36" w:rsidRDefault="00204D36" w:rsidP="00204D36">
      <w:pPr>
        <w:pStyle w:val="Prrafodelista"/>
        <w:rPr>
          <w:rFonts w:ascii="Times New Roman" w:hAnsi="Times New Roman" w:cs="Times New Roman"/>
          <w:sz w:val="24"/>
          <w:szCs w:val="24"/>
        </w:rPr>
      </w:pPr>
    </w:p>
    <w:p w14:paraId="08A8F3FE" w14:textId="01F5672B" w:rsidR="00204D36" w:rsidRDefault="00204D36" w:rsidP="00204D36">
      <w:pPr>
        <w:pStyle w:val="Prrafodelista"/>
        <w:numPr>
          <w:ilvl w:val="0"/>
          <w:numId w:val="2"/>
        </w:numPr>
        <w:rPr>
          <w:rFonts w:ascii="Times New Roman" w:hAnsi="Times New Roman" w:cs="Times New Roman"/>
          <w:sz w:val="24"/>
          <w:szCs w:val="24"/>
        </w:rPr>
      </w:pPr>
      <w:r>
        <w:rPr>
          <w:rFonts w:ascii="Times New Roman" w:hAnsi="Times New Roman" w:cs="Times New Roman"/>
          <w:b/>
          <w:bCs/>
          <w:sz w:val="24"/>
          <w:szCs w:val="24"/>
        </w:rPr>
        <w:t xml:space="preserve">prestar() </w:t>
      </w:r>
      <w:r>
        <w:rPr>
          <w:rFonts w:ascii="Times New Roman" w:hAnsi="Times New Roman" w:cs="Times New Roman"/>
          <w:sz w:val="24"/>
          <w:szCs w:val="24"/>
        </w:rPr>
        <w:t>siempre retorna</w:t>
      </w:r>
      <w:r>
        <w:rPr>
          <w:rFonts w:ascii="Times New Roman" w:hAnsi="Times New Roman" w:cs="Times New Roman"/>
          <w:b/>
          <w:bCs/>
          <w:sz w:val="24"/>
          <w:szCs w:val="24"/>
        </w:rPr>
        <w:t xml:space="preserve"> True </w:t>
      </w:r>
      <w:r>
        <w:rPr>
          <w:rFonts w:ascii="Times New Roman" w:hAnsi="Times New Roman" w:cs="Times New Roman"/>
          <w:sz w:val="24"/>
          <w:szCs w:val="24"/>
        </w:rPr>
        <w:t>porque un e-book tiene copias infinitas, a diferencia del libro físico que verifica disponibilidad.</w:t>
      </w:r>
    </w:p>
    <w:p w14:paraId="3E83903F" w14:textId="080488C8" w:rsidR="00204D36" w:rsidRDefault="00204D36" w:rsidP="00204D36">
      <w:pPr>
        <w:pStyle w:val="Prrafodelista"/>
        <w:numPr>
          <w:ilvl w:val="0"/>
          <w:numId w:val="2"/>
        </w:numPr>
        <w:rPr>
          <w:rFonts w:ascii="Times New Roman" w:hAnsi="Times New Roman" w:cs="Times New Roman"/>
          <w:sz w:val="24"/>
          <w:szCs w:val="24"/>
        </w:rPr>
      </w:pPr>
      <w:r>
        <w:rPr>
          <w:rFonts w:ascii="Times New Roman" w:hAnsi="Times New Roman" w:cs="Times New Roman"/>
          <w:b/>
          <w:bCs/>
          <w:sz w:val="24"/>
          <w:szCs w:val="24"/>
        </w:rPr>
        <w:t xml:space="preserve">devolver() </w:t>
      </w:r>
      <w:r>
        <w:rPr>
          <w:rFonts w:ascii="Times New Roman" w:hAnsi="Times New Roman" w:cs="Times New Roman"/>
          <w:sz w:val="24"/>
          <w:szCs w:val="24"/>
        </w:rPr>
        <w:t>no hace nada (</w:t>
      </w:r>
      <w:r>
        <w:rPr>
          <w:rFonts w:ascii="Times New Roman" w:hAnsi="Times New Roman" w:cs="Times New Roman"/>
          <w:b/>
          <w:bCs/>
          <w:sz w:val="24"/>
          <w:szCs w:val="24"/>
        </w:rPr>
        <w:t>pass</w:t>
      </w:r>
      <w:r>
        <w:rPr>
          <w:rFonts w:ascii="Times New Roman" w:hAnsi="Times New Roman" w:cs="Times New Roman"/>
          <w:sz w:val="24"/>
          <w:szCs w:val="24"/>
        </w:rPr>
        <w:t>) porque devolver un digital no cambia ningún estado real.</w:t>
      </w:r>
    </w:p>
    <w:p w14:paraId="640A0033" w14:textId="724D7593" w:rsidR="00204D36" w:rsidRDefault="00204D36" w:rsidP="00204D36">
      <w:pPr>
        <w:pStyle w:val="Prrafodelista"/>
        <w:numPr>
          <w:ilvl w:val="0"/>
          <w:numId w:val="2"/>
        </w:numPr>
        <w:rPr>
          <w:rFonts w:ascii="Times New Roman" w:hAnsi="Times New Roman" w:cs="Times New Roman"/>
          <w:sz w:val="24"/>
          <w:szCs w:val="24"/>
        </w:rPr>
      </w:pPr>
      <w:r>
        <w:rPr>
          <w:rFonts w:ascii="Times New Roman" w:hAnsi="Times New Roman" w:cs="Times New Roman"/>
          <w:b/>
          <w:bCs/>
          <w:sz w:val="24"/>
          <w:szCs w:val="24"/>
        </w:rPr>
        <w:t xml:space="preserve">descripcion() </w:t>
      </w:r>
      <w:r>
        <w:rPr>
          <w:rFonts w:ascii="Times New Roman" w:hAnsi="Times New Roman" w:cs="Times New Roman"/>
          <w:sz w:val="24"/>
          <w:szCs w:val="24"/>
        </w:rPr>
        <w:t>incluye el formato (PDF/EPUB) en su salida, diferenciándose del libro físico.</w:t>
      </w:r>
    </w:p>
    <w:p w14:paraId="20A47F3E" w14:textId="61B2244B" w:rsidR="00204D36" w:rsidRDefault="00204D36" w:rsidP="00204D36">
      <w:pPr>
        <w:pStyle w:val="Prrafodelista"/>
        <w:ind w:left="1080"/>
        <w:rPr>
          <w:rFonts w:ascii="Times New Roman" w:hAnsi="Times New Roman" w:cs="Times New Roman"/>
          <w:b/>
          <w:bCs/>
          <w:sz w:val="24"/>
          <w:szCs w:val="24"/>
        </w:rPr>
      </w:pPr>
    </w:p>
    <w:p w14:paraId="0A2748FC" w14:textId="7A879CCE" w:rsidR="00204D36" w:rsidRDefault="00AC7F13" w:rsidP="00204D36">
      <w:pPr>
        <w:pStyle w:val="Prrafodelista"/>
        <w:ind w:left="1080"/>
        <w:rPr>
          <w:rFonts w:ascii="Times New Roman" w:hAnsi="Times New Roman" w:cs="Times New Roman"/>
          <w:sz w:val="24"/>
          <w:szCs w:val="24"/>
        </w:rPr>
      </w:pPr>
      <w:r>
        <w:rPr>
          <w:rFonts w:ascii="Times New Roman" w:hAnsi="Times New Roman" w:cs="Times New Roman"/>
          <w:sz w:val="24"/>
          <w:szCs w:val="24"/>
        </w:rPr>
        <w:t xml:space="preserve">El polimorfismo se ve en acción en </w:t>
      </w:r>
      <w:r>
        <w:rPr>
          <w:rFonts w:ascii="Times New Roman" w:hAnsi="Times New Roman" w:cs="Times New Roman"/>
          <w:b/>
          <w:bCs/>
          <w:sz w:val="24"/>
          <w:szCs w:val="24"/>
        </w:rPr>
        <w:t>Biblioteca.mostrar_</w:t>
      </w:r>
      <w:proofErr w:type="gramStart"/>
      <w:r>
        <w:rPr>
          <w:rFonts w:ascii="Times New Roman" w:hAnsi="Times New Roman" w:cs="Times New Roman"/>
          <w:b/>
          <w:bCs/>
          <w:sz w:val="24"/>
          <w:szCs w:val="24"/>
        </w:rPr>
        <w:t>libros(</w:t>
      </w:r>
      <w:proofErr w:type="gramEnd"/>
      <w:r>
        <w:rPr>
          <w:rFonts w:ascii="Times New Roman" w:hAnsi="Times New Roman" w:cs="Times New Roman"/>
          <w:b/>
          <w:bCs/>
          <w:sz w:val="24"/>
          <w:szCs w:val="24"/>
        </w:rPr>
        <w:t>)</w:t>
      </w:r>
      <w:r>
        <w:rPr>
          <w:rFonts w:ascii="Times New Roman" w:hAnsi="Times New Roman" w:cs="Times New Roman"/>
          <w:sz w:val="24"/>
          <w:szCs w:val="24"/>
        </w:rPr>
        <w:t xml:space="preserve">, donde el ciclo </w:t>
      </w:r>
      <w:r>
        <w:rPr>
          <w:rFonts w:ascii="Times New Roman" w:hAnsi="Times New Roman" w:cs="Times New Roman"/>
          <w:b/>
          <w:bCs/>
          <w:sz w:val="24"/>
          <w:szCs w:val="24"/>
        </w:rPr>
        <w:t xml:space="preserve">for </w:t>
      </w:r>
      <w:r>
        <w:rPr>
          <w:rFonts w:ascii="Times New Roman" w:hAnsi="Times New Roman" w:cs="Times New Roman"/>
          <w:sz w:val="24"/>
          <w:szCs w:val="24"/>
        </w:rPr>
        <w:t xml:space="preserve">llama a </w:t>
      </w:r>
      <w:r>
        <w:rPr>
          <w:rFonts w:ascii="Times New Roman" w:hAnsi="Times New Roman" w:cs="Times New Roman"/>
          <w:b/>
          <w:bCs/>
          <w:sz w:val="24"/>
          <w:szCs w:val="24"/>
        </w:rPr>
        <w:t xml:space="preserve">liro.descripcion() </w:t>
      </w:r>
      <w:r>
        <w:rPr>
          <w:rFonts w:ascii="Times New Roman" w:hAnsi="Times New Roman" w:cs="Times New Roman"/>
          <w:sz w:val="24"/>
          <w:szCs w:val="24"/>
        </w:rPr>
        <w:t xml:space="preserve">y </w:t>
      </w:r>
      <w:r>
        <w:rPr>
          <w:rFonts w:ascii="Times New Roman" w:hAnsi="Times New Roman" w:cs="Times New Roman"/>
          <w:b/>
          <w:bCs/>
          <w:sz w:val="24"/>
          <w:szCs w:val="24"/>
        </w:rPr>
        <w:t xml:space="preserve">libro.esta_disponible() </w:t>
      </w:r>
      <w:r>
        <w:rPr>
          <w:rFonts w:ascii="Times New Roman" w:hAnsi="Times New Roman" w:cs="Times New Roman"/>
          <w:sz w:val="24"/>
          <w:szCs w:val="24"/>
        </w:rPr>
        <w:t xml:space="preserve">sin saber si el objeto es físico o digital. También ocurre en </w:t>
      </w:r>
      <w:r>
        <w:rPr>
          <w:rFonts w:ascii="Times New Roman" w:hAnsi="Times New Roman" w:cs="Times New Roman"/>
          <w:b/>
          <w:bCs/>
          <w:sz w:val="24"/>
          <w:szCs w:val="24"/>
        </w:rPr>
        <w:t xml:space="preserve">Usuario.pedit_libro(), </w:t>
      </w:r>
      <w:r>
        <w:rPr>
          <w:rFonts w:ascii="Times New Roman" w:hAnsi="Times New Roman" w:cs="Times New Roman"/>
          <w:sz w:val="24"/>
          <w:szCs w:val="24"/>
        </w:rPr>
        <w:t xml:space="preserve">donde se llama a </w:t>
      </w:r>
      <w:r>
        <w:rPr>
          <w:rFonts w:ascii="Times New Roman" w:hAnsi="Times New Roman" w:cs="Times New Roman"/>
          <w:b/>
          <w:bCs/>
          <w:sz w:val="24"/>
          <w:szCs w:val="24"/>
        </w:rPr>
        <w:t xml:space="preserve">libro.prestar() </w:t>
      </w:r>
      <w:r>
        <w:rPr>
          <w:rFonts w:ascii="Times New Roman" w:hAnsi="Times New Roman" w:cs="Times New Roman"/>
          <w:sz w:val="24"/>
          <w:szCs w:val="24"/>
        </w:rPr>
        <w:t>sin importar el tipo. El comportamiento correcto se ejecuta automáticamente según el tipo real del objeto en tiempo de ejecución.</w:t>
      </w:r>
    </w:p>
    <w:p w14:paraId="76CA2B3B" w14:textId="44E96733" w:rsidR="00AC7F13" w:rsidRDefault="00AC7F13" w:rsidP="00204D36">
      <w:pPr>
        <w:pStyle w:val="Prrafodelista"/>
        <w:ind w:left="1080"/>
        <w:rPr>
          <w:rFonts w:ascii="Times New Roman" w:hAnsi="Times New Roman" w:cs="Times New Roman"/>
          <w:sz w:val="24"/>
          <w:szCs w:val="24"/>
        </w:rPr>
      </w:pPr>
    </w:p>
    <w:p w14:paraId="4928F79A" w14:textId="5AD2DCF5" w:rsidR="00AC7F13" w:rsidRDefault="00AC7F13" w:rsidP="00AC7F13">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lastRenderedPageBreak/>
        <w:t>Abstracción</w:t>
      </w:r>
      <w:r w:rsidR="00502291">
        <w:rPr>
          <w:rFonts w:ascii="Times New Roman" w:hAnsi="Times New Roman" w:cs="Times New Roman"/>
          <w:b/>
          <w:bCs/>
          <w:sz w:val="24"/>
          <w:szCs w:val="24"/>
        </w:rPr>
        <w:t>, relaciones entre clases y validaciones</w:t>
      </w:r>
    </w:p>
    <w:p w14:paraId="66737FC3" w14:textId="77F95718" w:rsidR="00502291" w:rsidRDefault="00502291" w:rsidP="00502291">
      <w:pPr>
        <w:pStyle w:val="Prrafodelista"/>
        <w:rPr>
          <w:rFonts w:ascii="Times New Roman" w:hAnsi="Times New Roman" w:cs="Times New Roman"/>
          <w:b/>
          <w:bCs/>
          <w:sz w:val="24"/>
          <w:szCs w:val="24"/>
        </w:rPr>
      </w:pPr>
    </w:p>
    <w:p w14:paraId="338F2C34" w14:textId="7FA326D5" w:rsidR="00502291" w:rsidRDefault="00502291" w:rsidP="00502291">
      <w:pPr>
        <w:pStyle w:val="Prrafodelista"/>
        <w:rPr>
          <w:rFonts w:ascii="Times New Roman" w:hAnsi="Times New Roman" w:cs="Times New Roman"/>
          <w:sz w:val="24"/>
          <w:szCs w:val="24"/>
        </w:rPr>
      </w:pPr>
      <w:r>
        <w:rPr>
          <w:rFonts w:ascii="Times New Roman" w:hAnsi="Times New Roman" w:cs="Times New Roman"/>
          <w:sz w:val="24"/>
          <w:szCs w:val="24"/>
        </w:rPr>
        <w:t xml:space="preserve">Estos conceptos se reflejan en la forma en que el sistema está organizado y cómo interactúan sus componentes. Desde el archivo principal, las operaciones se realizan mediante métodos </w:t>
      </w:r>
      <w:r w:rsidR="005A1267">
        <w:rPr>
          <w:rFonts w:ascii="Times New Roman" w:hAnsi="Times New Roman" w:cs="Times New Roman"/>
          <w:sz w:val="24"/>
          <w:szCs w:val="24"/>
        </w:rPr>
        <w:t>públicos sin necesidad de conocer los detalles internos de cada clase, lo que demuestra el uso de la abstracción. A su vez, las clases mantienen relaciones claras entre sí: la biblioteca administra una colección de libros, los usuarios pueden solicitar y devolver esos libros, y los libros digitales extienden las características de los libros convencionales mediante herencia.</w:t>
      </w:r>
    </w:p>
    <w:p w14:paraId="3115C0A0" w14:textId="2A8B8EB8" w:rsidR="005A1267" w:rsidRDefault="005A1267" w:rsidP="00502291">
      <w:pPr>
        <w:pStyle w:val="Prrafodelista"/>
        <w:rPr>
          <w:rFonts w:ascii="Times New Roman" w:hAnsi="Times New Roman" w:cs="Times New Roman"/>
          <w:sz w:val="24"/>
          <w:szCs w:val="24"/>
        </w:rPr>
      </w:pPr>
    </w:p>
    <w:p w14:paraId="46EF0574" w14:textId="78875237" w:rsidR="005A1267" w:rsidRDefault="005A1267" w:rsidP="00502291">
      <w:pPr>
        <w:pStyle w:val="Prrafodelista"/>
        <w:rPr>
          <w:rFonts w:ascii="Times New Roman" w:hAnsi="Times New Roman" w:cs="Times New Roman"/>
          <w:sz w:val="24"/>
          <w:szCs w:val="24"/>
        </w:rPr>
      </w:pPr>
      <w:r>
        <w:rPr>
          <w:rFonts w:ascii="Times New Roman" w:hAnsi="Times New Roman" w:cs="Times New Roman"/>
          <w:sz w:val="24"/>
          <w:szCs w:val="24"/>
        </w:rPr>
        <w:t>La estructura del proyecto también sigue el principio de responsabilidad única, ya que cada clase cumple una función especifica dentro del sistema. Esto permite que el código sea más ordenado, fácil de entender y más sencillo de mantener o ampliar en el futuro. Además, antes de procesar cualquier acción, el problema valida los datos ingresados por el usuario para garantizar que la información sea correcta y evitar errores durante la ejecución. De esta manera, la lógica principal del sistema permanece protegida y funciona de forma más segura y confiable.</w:t>
      </w:r>
    </w:p>
    <w:p w14:paraId="7A69F094" w14:textId="4D3F4D7C" w:rsidR="005A1267" w:rsidRDefault="005A1267" w:rsidP="00502291">
      <w:pPr>
        <w:pStyle w:val="Prrafodelista"/>
        <w:rPr>
          <w:rFonts w:ascii="Times New Roman" w:hAnsi="Times New Roman" w:cs="Times New Roman"/>
          <w:sz w:val="24"/>
          <w:szCs w:val="24"/>
        </w:rPr>
      </w:pPr>
    </w:p>
    <w:p w14:paraId="1EEA6819" w14:textId="350052AA" w:rsidR="00415161" w:rsidRDefault="00415161" w:rsidP="00415161">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Diagrama de clase</w:t>
      </w:r>
    </w:p>
    <w:p w14:paraId="687013DB" w14:textId="53D7F42F" w:rsidR="00415161" w:rsidRPr="00415161" w:rsidRDefault="00415161" w:rsidP="00415161">
      <w:pPr>
        <w:rPr>
          <w:rFonts w:ascii="Times New Roman" w:hAnsi="Times New Roman" w:cs="Times New Roman"/>
          <w:b/>
          <w:bCs/>
          <w:sz w:val="24"/>
          <w:szCs w:val="24"/>
        </w:rPr>
      </w:pPr>
      <w:r w:rsidRPr="00415161">
        <w:rPr>
          <w:rFonts w:ascii="Times New Roman" w:hAnsi="Times New Roman" w:cs="Times New Roman"/>
          <w:b/>
          <w:bCs/>
          <w:sz w:val="24"/>
          <w:szCs w:val="24"/>
        </w:rPr>
        <w:drawing>
          <wp:inline distT="0" distB="0" distL="0" distR="0" wp14:anchorId="1EBF8D09" wp14:editId="39978108">
            <wp:extent cx="5612130" cy="440499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4404995"/>
                    </a:xfrm>
                    <a:prstGeom prst="rect">
                      <a:avLst/>
                    </a:prstGeom>
                  </pic:spPr>
                </pic:pic>
              </a:graphicData>
            </a:graphic>
          </wp:inline>
        </w:drawing>
      </w:r>
    </w:p>
    <w:sectPr w:rsidR="00415161" w:rsidRPr="0041516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E85587"/>
    <w:multiLevelType w:val="hybridMultilevel"/>
    <w:tmpl w:val="D62273E4"/>
    <w:lvl w:ilvl="0" w:tplc="3078D436">
      <w:start w:val="3"/>
      <w:numFmt w:val="bullet"/>
      <w:lvlText w:val=""/>
      <w:lvlJc w:val="left"/>
      <w:pPr>
        <w:ind w:left="1080" w:hanging="360"/>
      </w:pPr>
      <w:rPr>
        <w:rFonts w:ascii="Symbol" w:eastAsiaTheme="minorHAnsi"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732B12B3"/>
    <w:multiLevelType w:val="hybridMultilevel"/>
    <w:tmpl w:val="C14E72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380"/>
    <w:rsid w:val="00204D36"/>
    <w:rsid w:val="00415161"/>
    <w:rsid w:val="00502291"/>
    <w:rsid w:val="005A1267"/>
    <w:rsid w:val="00736B8B"/>
    <w:rsid w:val="00AC7F13"/>
    <w:rsid w:val="00CA347E"/>
    <w:rsid w:val="00E56852"/>
    <w:rsid w:val="00F233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9A23D"/>
  <w15:chartTrackingRefBased/>
  <w15:docId w15:val="{A1C0AA1E-F9EF-4AD7-975D-D8379C82E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38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23380"/>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F233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29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542</Words>
  <Characters>2982</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MANGONES JOSYMAR</dc:creator>
  <cp:keywords/>
  <dc:description/>
  <cp:lastModifiedBy>MARTINEZ MANGONES JOSYMAR</cp:lastModifiedBy>
  <cp:revision>1</cp:revision>
  <dcterms:created xsi:type="dcterms:W3CDTF">2026-05-27T04:30:00Z</dcterms:created>
  <dcterms:modified xsi:type="dcterms:W3CDTF">2026-05-27T05:41:00Z</dcterms:modified>
</cp:coreProperties>
</file>