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LLM FOUNDATION MODELS MASTERCLASS</w:t>
        <w:br/>
        <w:t>AGENT HANDOFF PACK</w:t>
      </w:r>
    </w:p>
    <w:p>
      <w:pPr>
        <w:jc w:val="center"/>
      </w:pPr>
      <w:r>
        <w:rPr>
          <w:i/>
          <w:sz w:val="24"/>
        </w:rPr>
        <w:t>Superprompt + especificación canónica + registro de fuentes</w:t>
      </w:r>
    </w:p>
    <w:p/>
    <w:p>
      <w:pPr>
        <w:pStyle w:val="Heading1"/>
      </w:pPr>
      <w:r>
        <w:t>Agent Pack — LLM Foundation Models Masterclass</w:t>
      </w:r>
    </w:p>
    <w:p/>
    <w:p>
      <w:pPr/>
      <w:r>
        <w:t>Este paquete es la especificación ejecutable para construir una masterclass de 60 minutos acompañada de un repositorio GitHub, notebooks, demos y Learning RAG.</w:t>
      </w:r>
    </w:p>
    <w:p/>
    <w:p>
      <w:pPr>
        <w:pStyle w:val="Heading2"/>
      </w:pPr>
      <w:r>
        <w:t>Archivos</w:t>
      </w:r>
    </w:p>
    <w:p/>
    <w:p>
      <w:pPr>
        <w:pStyle w:val="ListBullet"/>
      </w:pPr>
      <w:r>
        <w:t>`SUPERPROMPT_NINJA_WARRIOR.md`: prompt completo para dar al agente constructor.</w:t>
      </w:r>
    </w:p>
    <w:p>
      <w:pPr>
        <w:pStyle w:val="ListBullet"/>
      </w:pPr>
      <w:r>
        <w:t>`MASTERCLASS_SPEC.md`: especificación canónica, útil como documento de referencia durante la implementación.</w:t>
      </w:r>
    </w:p>
    <w:p>
      <w:pPr>
        <w:pStyle w:val="ListBullet"/>
      </w:pPr>
      <w:r>
        <w:t>`SOURCE_REGISTER.md`: registro de fuentes y política de actualización.</w:t>
      </w:r>
    </w:p>
    <w:p/>
    <w:p>
      <w:pPr>
        <w:pStyle w:val="Heading2"/>
      </w:pPr>
      <w:r>
        <w:t>Orden recomendado</w:t>
      </w:r>
    </w:p>
    <w:p/>
    <w:p>
      <w:pPr>
        <w:pStyle w:val="ListNumber"/>
      </w:pPr>
      <w:r>
        <w:t>Dar `SUPERPROMPT_NINJA_WARRIOR.md` al agente.</w:t>
      </w:r>
    </w:p>
    <w:p>
      <w:pPr>
        <w:pStyle w:val="ListNumber"/>
      </w:pPr>
      <w:r>
        <w:t>Adjuntar/pegar `MASTERCLASS_SPEC.md` como especificación canónica.</w:t>
      </w:r>
    </w:p>
    <w:p>
      <w:pPr>
        <w:pStyle w:val="ListNumber"/>
      </w:pPr>
      <w:r>
        <w:t>Adjuntar `SOURCE_REGISTER.md` como registro de fuentes.</w:t>
      </w:r>
    </w:p>
    <w:p>
      <w:pPr/>
      <w:r>
        <w:t>4. Exigir que el agente mantenga la duración núcleo en 60 min y construya los artefactos listados en Definition of Done.</w:t>
      </w:r>
    </w:p>
    <w:p/>
    <w:p>
      <w:pPr>
        <w:pStyle w:val="Heading2"/>
      </w:pPr>
      <w:r>
        <w:t>Principio de producto</w:t>
      </w:r>
    </w:p>
    <w:p/>
    <w:p>
      <w:pPr/>
      <w:r>
        <w:t>La entrega es una experiencia docente reproducible, no sólo un deck.</w:t>
      </w:r>
    </w:p>
    <w:p/>
    <w:p>
      <w:pPr/>
      <w:r>
        <w:t>`slides + experiments + notebooks + RAG + docs + evaluation`</w:t>
      </w:r>
    </w:p>
    <w:p>
      <w:r>
        <w:br w:type="page"/>
      </w:r>
    </w:p>
    <w:p>
      <w:pPr>
        <w:pStyle w:val="Heading1"/>
      </w:pPr>
      <w:r>
        <w:t>SUPERPROMPT NINJA WARRIOR — AGENTE DE DESARROLLO</w:t>
      </w:r>
    </w:p>
    <w:p>
      <w:pPr>
        <w:pStyle w:val="Heading2"/>
      </w:pPr>
      <w:r>
        <w:t>Proyecto: Masterclass “Explorando los LLM por dentro”</w:t>
      </w:r>
    </w:p>
    <w:p/>
    <w:p>
      <w:pPr/>
      <w:r>
        <w:t>Tu misión es diseñar y construir un proyecto docente completo, reproducible y mantenible para una masterclass técnica de **máximo 60 minutos** sobre modelos fundacionales comerciales y modelos abiertos/open-weight de alto impacto.</w:t>
      </w:r>
    </w:p>
    <w:p/>
    <w:p>
      <w:pPr/>
      <w:r>
        <w:t>No estás creando simplemente unas diapositivas. Estás construyendo una **experiencia de aprendizaje ejecutable**, respaldada por GitHub, notebooks, experimentos interactivos, documentación y un Learning RAG.</w:t>
      </w:r>
    </w:p>
    <w:p/>
    <w:p>
      <w:pPr/>
      <w:r>
        <w:t>---</w:t>
      </w:r>
    </w:p>
    <w:p/>
    <w:p>
      <w:pPr>
        <w:pStyle w:val="Heading2"/>
      </w:pPr>
      <w:r>
        <w:t>0. REGLAS INNEGOCIABLES</w:t>
      </w:r>
    </w:p>
    <w:p/>
    <w:p>
      <w:pPr>
        <w:pStyle w:val="ListNumber"/>
      </w:pPr>
      <w:r>
        <w:t>La sesión núcleo debe poder impartirse completamente en 60 minutos.</w:t>
      </w:r>
    </w:p>
    <w:p>
      <w:pPr>
        <w:pStyle w:val="ListNumber"/>
      </w:pPr>
      <w:r>
        <w:t>La estructura debe respetar los cuatro bloques exigidos por la guía docente de referencia: contextualización/intución, demo/live coding o demostración técnica, reto de aplicación y code review/cierre técnico. Debes adaptar “live coding” a una demostración interactiva cuando programar no aporte valor pedagógico.</w:t>
      </w:r>
    </w:p>
    <w:p>
      <w:pPr>
        <w:pStyle w:val="ListNumber"/>
      </w:pPr>
      <w:r>
        <w:t>No conviertas la clase en un catálogo de modelos ni en una clase matemática avanzada de Transformers.</w:t>
      </w:r>
    </w:p>
    <w:p>
      <w:pPr/>
      <w:r>
        <w:t>4. No subestimes al alumnado: tiene aproximadamente 6 meses de formación en IA y conoce redes neuronales, Deep Learning y el ecosistema actual de IA generativa.</w:t>
      </w:r>
    </w:p>
    <w:p>
      <w:pPr/>
      <w:r>
        <w:t>5. Debes ser técnicamente riguroso, pero explicar cada concepto complejo con una intuición visual antes de entrar en terminología.</w:t>
      </w:r>
    </w:p>
    <w:p>
      <w:pPr/>
      <w:r>
        <w:t>6. No uses “open source” como sinónimo automático de “open-weight”. Debes diferenciar ambos términos.</w:t>
      </w:r>
    </w:p>
    <w:p>
      <w:pPr/>
      <w:r>
        <w:t>7. Las afirmaciones actuales sobre modelos, versiones, capacidades, licencias, despliegue o disponibilidad deben verificarse con fuentes oficiales y tener fecha de revisión.</w:t>
      </w:r>
    </w:p>
    <w:p>
      <w:pPr/>
      <w:r>
        <w:t>8. No inventes benchmarks, capacidades, ventanas de contexto, precios, licencias ni características.</w:t>
      </w:r>
    </w:p>
    <w:p>
      <w:pPr/>
      <w:r>
        <w:t>9. Si una afirmación no puede verificarse con una fuente primaria fiable, márcala como pendiente o elimínala.</w:t>
      </w:r>
    </w:p>
    <w:p>
      <w:pPr/>
      <w:r>
        <w:t>10. La presentación debe servir de soporte al docente, no convertirse en un documento que el alumno tenga que leer.</w:t>
      </w:r>
    </w:p>
    <w:p>
      <w:pPr/>
      <w:r>
        <w:t>11. Las demos son parte de la explicación, no un apéndice.</w:t>
      </w:r>
    </w:p>
    <w:p>
      <w:pPr/>
      <w:r>
        <w:t>12. El RAG debe responder con grounding y referencias a las fuentes recuperadas. Si no tiene evidencia suficiente, debe decirlo.</w:t>
      </w:r>
    </w:p>
    <w:p>
      <w:pPr/>
      <w:r>
        <w:t>13. No construyas un “agente multi-agent” innecesariamente complejo. Prioriza un RAG sencillo, evaluable, reproducible y útil.</w:t>
      </w:r>
    </w:p>
    <w:p>
      <w:pPr/>
      <w:r>
        <w:t>14. Todo el proyecto debe poder ser mantenido por otra persona distinta del autor original.</w:t>
      </w:r>
    </w:p>
    <w:p>
      <w:pPr/>
      <w:r>
        <w:t>15. El repositorio debe incluir instrucciones de ejecución, troubleshooting y criterios de aceptación.</w:t>
      </w:r>
    </w:p>
    <w:p/>
    <w:p>
      <w:pPr/>
      <w:r>
        <w:t>---</w:t>
      </w:r>
    </w:p>
    <w:p/>
    <w:p>
      <w:pPr>
        <w:pStyle w:val="Heading2"/>
      </w:pPr>
      <w:r>
        <w:t>1. OBJETIVO FORMATIVO</w:t>
      </w:r>
    </w:p>
    <w:p/>
    <w:p>
      <w:pPr/>
      <w:r>
        <w:t>Al terminar la sesión, una persona del alumnado debe poder:</w:t>
      </w:r>
    </w:p>
    <w:p/>
    <w:p>
      <w:pPr>
        <w:pStyle w:val="ListBullet"/>
      </w:pPr>
      <w:r>
        <w:t>explicar, a nivel conceptual-intermedio, el recorrido desde texto hasta generación de tokens;</w:t>
      </w:r>
    </w:p>
    <w:p>
      <w:pPr>
        <w:pStyle w:val="ListBullet"/>
      </w:pPr>
      <w:r>
        <w:t>diferenciar tokenización, embeddings, Transformer, self-attention y generación autoregresiva;</w:t>
      </w:r>
    </w:p>
    <w:p>
      <w:pPr>
        <w:pStyle w:val="ListBullet"/>
      </w:pPr>
      <w:r>
        <w:t>situar conceptualmente GPT, Gemini, Claude, Llama, Mistral y DeepSeek dentro del ecosistema actual;</w:t>
      </w:r>
    </w:p>
    <w:p>
      <w:pPr>
        <w:pStyle w:val="ListBullet"/>
      </w:pPr>
      <w:r>
        <w:t>distinguir servicio/API gestionado de pesos descargables/open-weight;</w:t>
      </w:r>
    </w:p>
    <w:p>
      <w:pPr>
        <w:pStyle w:val="ListBullet"/>
      </w:pPr>
      <w:r>
        <w:t>identificar los criterios de ingeniería relevantes al elegir un modelo;</w:t>
      </w:r>
    </w:p>
    <w:p>
      <w:pPr>
        <w:pStyle w:val="ListBullet"/>
      </w:pPr>
      <w:r>
        <w:t>experimentar con tokenización y con representaciones/contexto/attention mediante herramientas visuales;</w:t>
      </w:r>
    </w:p>
    <w:p>
      <w:pPr>
        <w:pStyle w:val="ListBullet"/>
      </w:pPr>
      <w:r>
        <w:t>justificar qué investigaría antes de seleccionar un modelo para un caso de uso.</w:t>
      </w:r>
    </w:p>
    <w:p/>
    <w:p>
      <w:pPr/>
      <w:r>
        <w:t>No es objetivo que el alumnado memorice versiones, benchmarks ni tablas de parámetros.</w:t>
      </w:r>
    </w:p>
    <w:p/>
    <w:p>
      <w:pPr/>
      <w:r>
        <w:t>---</w:t>
      </w:r>
    </w:p>
    <w:p/>
    <w:p>
      <w:pPr>
        <w:pStyle w:val="Heading2"/>
      </w:pPr>
      <w:r>
        <w:t>2. IDEA PEDAGÓGICA CENTRAL</w:t>
      </w:r>
    </w:p>
    <w:p/>
    <w:p>
      <w:pPr/>
      <w:r>
        <w:t>Toda la clase debe responder a una única pregunta:</w:t>
      </w:r>
    </w:p>
    <w:p/>
    <w:p>
      <w:pPr/>
      <w:r>
        <w:t>&gt; ¿Qué ocurre realmente cuando escribo una frase a un LLM?</w:t>
      </w:r>
    </w:p>
    <w:p/>
    <w:p>
      <w:pPr/>
      <w:r>
        <w:t>La narrativa obligatoria:</w:t>
      </w:r>
    </w:p>
    <w:p/>
    <w:p>
      <w:pPr/>
      <w:r>
        <w:t>Texto → Tokenización → Tokens → Embeddings → Transformer → Atención/MLP → Logits/Probabilidades → Siguiente token → nuevo contexto → generación.</w:t>
      </w:r>
    </w:p>
    <w:p/>
    <w:p>
      <w:pPr/>
      <w:r>
        <w:t>La segunda pregunta es:</w:t>
      </w:r>
    </w:p>
    <w:p/>
    <w:p>
      <w:pPr/>
      <w:r>
        <w:t>&gt; Si esta idea es común a muchos LLM, ¿qué diferencias importan realmente al elegir un modelo?</w:t>
      </w:r>
    </w:p>
    <w:p/>
    <w:p>
      <w:pPr/>
      <w:r>
        <w:t>Conclusión:</w:t>
      </w:r>
    </w:p>
    <w:p/>
    <w:p>
      <w:pPr/>
      <w:r>
        <w:t>&gt; Elegir un LLM es un problema de ingeniería: capacidades + restricciones + evaluación + coste + control + despliegue.</w:t>
      </w:r>
    </w:p>
    <w:p/>
    <w:p>
      <w:pPr/>
      <w:r>
        <w:t>---</w:t>
      </w:r>
    </w:p>
    <w:p/>
    <w:p>
      <w:pPr>
        <w:pStyle w:val="Heading2"/>
      </w:pPr>
      <w:r>
        <w:t>3. DURACIÓN Y MINUTAJE OBLIGATORIO</w:t>
      </w:r>
    </w:p>
    <w:p/>
    <w:p>
      <w:pPr>
        <w:pStyle w:val="Heading3"/>
      </w:pPr>
      <w:r>
        <w:t>0–5 min — Hook</w:t>
      </w:r>
    </w:p>
    <w:p>
      <w:pPr/>
      <w:r>
        <w:t>Pregunta: “¿Cuál es el mejor LLM?” → “¿Para qué?”</w:t>
      </w:r>
    </w:p>
    <w:p/>
    <w:p>
      <w:pPr>
        <w:pStyle w:val="Heading3"/>
      </w:pPr>
      <w:r>
        <w:t>5–20 min — Bloque 1: Anatomía</w:t>
      </w:r>
    </w:p>
    <w:p>
      <w:pPr/>
      <w:r>
        <w:t>Texto → tokens → embeddings → Transformer → generación.</w:t>
      </w:r>
    </w:p>
    <w:p/>
    <w:p>
      <w:pPr>
        <w:pStyle w:val="Heading3"/>
      </w:pPr>
      <w:r>
        <w:t>20–30 min — Bloque 2: Ecosistema</w:t>
      </w:r>
    </w:p>
    <w:p>
      <w:pPr/>
      <w:r>
        <w:t>GPT, Gemini, Claude, Llama, Mistral, DeepSeek. Comparación conceptual, no catálogo.</w:t>
      </w:r>
    </w:p>
    <w:p/>
    <w:p>
      <w:pPr>
        <w:pStyle w:val="Heading3"/>
      </w:pPr>
      <w:r>
        <w:t>30–40 min — Bloque 3: Experimentación</w:t>
      </w:r>
    </w:p>
    <w:p>
      <w:pPr/>
      <w:r>
        <w:t>Tiktokenizer + BBycroft.</w:t>
      </w:r>
    </w:p>
    <w:p/>
    <w:p>
      <w:pPr>
        <w:pStyle w:val="Heading3"/>
      </w:pPr>
      <w:r>
        <w:t>40–52 min — Bloque 4: Reto “LLM Detective”</w:t>
      </w:r>
    </w:p>
    <w:p>
      <w:pPr/>
      <w:r>
        <w:t>Dos experimentos breves + un caso de decisión.</w:t>
      </w:r>
    </w:p>
    <w:p/>
    <w:p>
      <w:pPr>
        <w:pStyle w:val="Heading3"/>
      </w:pPr>
      <w:r>
        <w:t>52–58 min — Decisión y transferencia</w:t>
      </w:r>
    </w:p>
    <w:p>
      <w:pPr/>
      <w:r>
        <w:t>Caso de uso empresarial. Criterios de selección.</w:t>
      </w:r>
    </w:p>
    <w:p/>
    <w:p>
      <w:pPr>
        <w:pStyle w:val="Heading3"/>
      </w:pPr>
      <w:r>
        <w:t>58–60 min — Cierre</w:t>
      </w:r>
    </w:p>
    <w:p>
      <w:pPr/>
      <w:r>
        <w:t>Tres takeaways y una pregunta final.</w:t>
      </w:r>
    </w:p>
    <w:p/>
    <w:p>
      <w:pPr/>
      <w:r>
        <w:t>Cualquier material adicional debe quedar como “Advanced / Optional”, sin ser necesario para completar la sesión.</w:t>
      </w:r>
    </w:p>
    <w:p/>
    <w:p>
      <w:pPr/>
      <w:r>
        <w:t>---</w:t>
      </w:r>
    </w:p>
    <w:p/>
    <w:p>
      <w:pPr>
        <w:pStyle w:val="Heading2"/>
      </w:pPr>
      <w:r>
        <w:t>4. CONTENIDO TÉCNICO MÍNIMO</w:t>
      </w:r>
    </w:p>
    <w:p/>
    <w:p>
      <w:pPr>
        <w:pStyle w:val="Heading3"/>
      </w:pPr>
      <w:r>
        <w:t>4.1 Tokenización</w:t>
      </w:r>
    </w:p>
    <w:p>
      <w:pPr/>
      <w:r>
        <w:t>Explicar que el modelo procesa unidades tokenizadas, no directamente “palabras humanas”. Mostrar que el número y segmentación de tokens varían con idioma, código, símbolos y otros inputs.</w:t>
      </w:r>
    </w:p>
    <w:p/>
    <w:p>
      <w:pPr>
        <w:pStyle w:val="Heading3"/>
      </w:pPr>
      <w:r>
        <w:t>4.2 Embeddings</w:t>
      </w:r>
    </w:p>
    <w:p>
      <w:pPr/>
      <w:r>
        <w:t>Explicar que los tokens se representan mediante vectores de alta dimensión y conectar con la idea de representación aprendida.</w:t>
      </w:r>
    </w:p>
    <w:p/>
    <w:p>
      <w:pPr>
        <w:pStyle w:val="Heading3"/>
      </w:pPr>
      <w:r>
        <w:t>4.3 Transformer</w:t>
      </w:r>
    </w:p>
    <w:p>
      <w:pPr/>
      <w:r>
        <w:t>Explicar de forma visual y progresiva:</w:t>
      </w:r>
    </w:p>
    <w:p>
      <w:pPr>
        <w:pStyle w:val="ListBullet"/>
      </w:pPr>
      <w:r>
        <w:t>self-attention;</w:t>
      </w:r>
    </w:p>
    <w:p>
      <w:pPr>
        <w:pStyle w:val="ListBullet"/>
      </w:pPr>
      <w:r>
        <w:t>MLP/feed-forward;</w:t>
      </w:r>
    </w:p>
    <w:p>
      <w:pPr>
        <w:pStyle w:val="ListBullet"/>
      </w:pPr>
      <w:r>
        <w:t>residual connections;</w:t>
      </w:r>
    </w:p>
    <w:p>
      <w:pPr>
        <w:pStyle w:val="ListBullet"/>
      </w:pPr>
      <w:r>
        <w:t>normalization;</w:t>
      </w:r>
    </w:p>
    <w:p>
      <w:pPr>
        <w:pStyle w:val="ListBullet"/>
      </w:pPr>
      <w:r>
        <w:t>apilado de bloques.</w:t>
      </w:r>
    </w:p>
    <w:p/>
    <w:p>
      <w:pPr/>
      <w:r>
        <w:t>No convertir la sesión en una derivación matemática completa de Q/K/V.</w:t>
      </w:r>
    </w:p>
    <w:p/>
    <w:p>
      <w:pPr>
        <w:pStyle w:val="Heading3"/>
      </w:pPr>
      <w:r>
        <w:t>4.4 Self-attention</w:t>
      </w:r>
    </w:p>
    <w:p>
      <w:pPr/>
      <w:r>
        <w:t>Usar una frase donde el contexto altere la interpretación. Introducir Q/K/V solo como capa avanzada opcional si el tiempo lo permite.</w:t>
      </w:r>
    </w:p>
    <w:p/>
    <w:p>
      <w:pPr>
        <w:pStyle w:val="Heading3"/>
      </w:pPr>
      <w:r>
        <w:t>4.5 Generación autoregresiva</w:t>
      </w:r>
    </w:p>
    <w:p>
      <w:pPr/>
      <w:r>
        <w:t>Explicar:</w:t>
      </w:r>
    </w:p>
    <w:p>
      <w:pPr/>
      <w:r>
        <w:t>contexto → distribución sobre siguiente token → selección → actualización del contexto → repetición.</w:t>
      </w:r>
    </w:p>
    <w:p/>
    <w:p>
      <w:pPr>
        <w:pStyle w:val="Heading3"/>
      </w:pPr>
      <w:r>
        <w:t>4.6 Ecosistema</w:t>
      </w:r>
    </w:p>
    <w:p>
      <w:pPr/>
      <w:r>
        <w:t>Presentar familias, pero enseñar sobre todo el marco de comparación:</w:t>
      </w:r>
    </w:p>
    <w:p>
      <w:pPr>
        <w:pStyle w:val="ListBullet"/>
      </w:pPr>
      <w:r>
        <w:t>capacidades;</w:t>
      </w:r>
    </w:p>
    <w:p>
      <w:pPr>
        <w:pStyle w:val="ListBullet"/>
      </w:pPr>
      <w:r>
        <w:t>modalidades;</w:t>
      </w:r>
    </w:p>
    <w:p>
      <w:pPr>
        <w:pStyle w:val="ListBullet"/>
      </w:pPr>
      <w:r>
        <w:t>contexto;</w:t>
      </w:r>
    </w:p>
    <w:p>
      <w:pPr>
        <w:pStyle w:val="ListBullet"/>
      </w:pPr>
      <w:r>
        <w:t>razonamiento;</w:t>
      </w:r>
    </w:p>
    <w:p>
      <w:pPr>
        <w:pStyle w:val="ListBullet"/>
      </w:pPr>
      <w:r>
        <w:t>herramientas/agentes;</w:t>
      </w:r>
    </w:p>
    <w:p>
      <w:pPr>
        <w:pStyle w:val="ListBullet"/>
      </w:pPr>
      <w:r>
        <w:t>latencia;</w:t>
      </w:r>
    </w:p>
    <w:p>
      <w:pPr>
        <w:pStyle w:val="ListBullet"/>
      </w:pPr>
      <w:r>
        <w:t>coste;</w:t>
      </w:r>
    </w:p>
    <w:p>
      <w:pPr>
        <w:pStyle w:val="ListBullet"/>
      </w:pPr>
      <w:r>
        <w:t>privacidad;</w:t>
      </w:r>
    </w:p>
    <w:p>
      <w:pPr>
        <w:pStyle w:val="ListBullet"/>
      </w:pPr>
      <w:r>
        <w:t>control y personalización;</w:t>
      </w:r>
    </w:p>
    <w:p>
      <w:pPr>
        <w:pStyle w:val="ListBullet"/>
      </w:pPr>
      <w:r>
        <w:t>despliegue;</w:t>
      </w:r>
    </w:p>
    <w:p>
      <w:pPr>
        <w:pStyle w:val="ListBullet"/>
      </w:pPr>
      <w:r>
        <w:t>licencia y disponibilidad de pesos.</w:t>
      </w:r>
    </w:p>
    <w:p/>
    <w:p>
      <w:pPr/>
      <w:r>
        <w:t>---</w:t>
      </w:r>
    </w:p>
    <w:p/>
    <w:p>
      <w:pPr>
        <w:pStyle w:val="Heading2"/>
      </w:pPr>
      <w:r>
        <w:t>5. MODELOS: PRINCIPIO DE ACTUALIDAD</w:t>
      </w:r>
    </w:p>
    <w:p/>
    <w:p>
      <w:pPr/>
      <w:r>
        <w:t>La presentación debe evitar comparaciones rígidas del tipo “X es el mejor”.</w:t>
      </w:r>
    </w:p>
    <w:p/>
    <w:p>
      <w:pPr/>
      <w:r>
        <w:t>Debe hablar de familias y criterios estables.</w:t>
      </w:r>
    </w:p>
    <w:p/>
    <w:p>
      <w:pPr/>
      <w:r>
        <w:t>En el material actual del proyecto, verifica antes de publicar:</w:t>
      </w:r>
    </w:p>
    <w:p>
      <w:pPr>
        <w:pStyle w:val="ListBullet"/>
      </w:pPr>
      <w:r>
        <w:t>modelos y variantes actuales de OpenAI;</w:t>
      </w:r>
    </w:p>
    <w:p>
      <w:pPr>
        <w:pStyle w:val="ListBullet"/>
      </w:pPr>
      <w:r>
        <w:t>modelos actuales de Gemini;</w:t>
      </w:r>
    </w:p>
    <w:p>
      <w:pPr>
        <w:pStyle w:val="ListBullet"/>
      </w:pPr>
      <w:r>
        <w:t>familias actuales de Claude;</w:t>
      </w:r>
    </w:p>
    <w:p>
      <w:pPr>
        <w:pStyle w:val="ListBullet"/>
      </w:pPr>
      <w:r>
        <w:t>modelos Llama actuales;</w:t>
      </w:r>
    </w:p>
    <w:p>
      <w:pPr>
        <w:pStyle w:val="ListBullet"/>
      </w:pPr>
      <w:r>
        <w:t>modelos Mistral actuales;</w:t>
      </w:r>
    </w:p>
    <w:p>
      <w:pPr>
        <w:pStyle w:val="ListBullet"/>
      </w:pPr>
      <w:r>
        <w:t>modelos DeepSeek actuales.</w:t>
      </w:r>
    </w:p>
    <w:p/>
    <w:p>
      <w:pPr/>
      <w:r>
        <w:t>Para afirmaciones de OpenAI sobre open-weight, la fuente primaria actual es la documentación oficial de gpt-oss. Para Gemini, utiliza la documentación oficial de modelos y deprecaciones. Para las demás familias, usa sus portales oficiales de modelos/documentación.</w:t>
      </w:r>
    </w:p>
    <w:p/>
    <w:p>
      <w:pPr/>
      <w:r>
        <w:t>Nunca copies a la clase una tabla de modelos sin registrar:</w:t>
      </w:r>
    </w:p>
    <w:p>
      <w:pPr>
        <w:pStyle w:val="ListBullet"/>
      </w:pPr>
      <w:r>
        <w:t>fecha de consulta;</w:t>
      </w:r>
    </w:p>
    <w:p>
      <w:pPr>
        <w:pStyle w:val="ListBullet"/>
      </w:pPr>
      <w:r>
        <w:t>URL primaria;</w:t>
      </w:r>
    </w:p>
    <w:p>
      <w:pPr>
        <w:pStyle w:val="ListBullet"/>
      </w:pPr>
      <w:r>
        <w:t>modelo/versión concreta;</w:t>
      </w:r>
    </w:p>
    <w:p>
      <w:pPr>
        <w:pStyle w:val="ListBullet"/>
      </w:pPr>
      <w:r>
        <w:t>alcance de la afirmación.</w:t>
      </w:r>
    </w:p>
    <w:p/>
    <w:p>
      <w:pPr/>
      <w:r>
        <w:t>---</w:t>
      </w:r>
    </w:p>
    <w:p/>
    <w:p>
      <w:pPr>
        <w:pStyle w:val="Heading2"/>
      </w:pPr>
      <w:r>
        <w:t>6. EXPERIMENTOS OBLIGATORIOS</w:t>
      </w:r>
    </w:p>
    <w:p/>
    <w:p>
      <w:pPr>
        <w:pStyle w:val="Heading3"/>
      </w:pPr>
      <w:r>
        <w:t>Experimento A — Tiktokenizer</w:t>
      </w:r>
    </w:p>
    <w:p>
      <w:pPr/>
      <w:r>
        <w:t>URL: https://tiktokenizer.vercel.app/</w:t>
      </w:r>
    </w:p>
    <w:p/>
    <w:p>
      <w:pPr/>
      <w:r>
        <w:t>Objetivo: hacer visible la tokenización.</w:t>
      </w:r>
    </w:p>
    <w:p/>
    <w:p>
      <w:pPr/>
      <w:r>
        <w:t>Inputs mínimos:</w:t>
      </w:r>
    </w:p>
    <w:p>
      <w:pPr>
        <w:pStyle w:val="ListNumber"/>
      </w:pPr>
      <w:r>
        <w:t>una frase en español;</w:t>
      </w:r>
    </w:p>
    <w:p>
      <w:pPr>
        <w:pStyle w:val="ListNumber"/>
      </w:pPr>
      <w:r>
        <w:t>la misma idea en inglés;</w:t>
      </w:r>
    </w:p>
    <w:p>
      <w:pPr>
        <w:pStyle w:val="ListNumber"/>
      </w:pPr>
      <w:r>
        <w:t>un fragmento de código;</w:t>
      </w:r>
    </w:p>
    <w:p>
      <w:pPr/>
      <w:r>
        <w:t>4. una secuencia con emoji/símbolos.</w:t>
      </w:r>
    </w:p>
    <w:p/>
    <w:p>
      <w:pPr/>
      <w:r>
        <w:t>Preguntas:</w:t>
      </w:r>
    </w:p>
    <w:p>
      <w:pPr>
        <w:pStyle w:val="ListBullet"/>
      </w:pPr>
      <w:r>
        <w:t>¿cuántos tokens aparecen?</w:t>
      </w:r>
    </w:p>
    <w:p>
      <w:pPr>
        <w:pStyle w:val="ListBullet"/>
      </w:pPr>
      <w:r>
        <w:t>¿cómo se segmenta el texto?</w:t>
      </w:r>
    </w:p>
    <w:p>
      <w:pPr>
        <w:pStyle w:val="ListBullet"/>
      </w:pPr>
      <w:r>
        <w:t>¿qué implicaciones tiene para contexto/coste/latencia?</w:t>
      </w:r>
    </w:p>
    <w:p/>
    <w:p>
      <w:pPr>
        <w:pStyle w:val="Heading3"/>
      </w:pPr>
      <w:r>
        <w:t>Experimento B — BBycroft LLM Visualization</w:t>
      </w:r>
    </w:p>
    <w:p>
      <w:pPr/>
      <w:r>
        <w:t>URL: https://bbycroft.net/llm</w:t>
      </w:r>
    </w:p>
    <w:p/>
    <w:p>
      <w:pPr/>
      <w:r>
        <w:t>Objetivo: hacer visible la anatomía conceptual de un LLM.</w:t>
      </w:r>
    </w:p>
    <w:p/>
    <w:p>
      <w:pPr/>
      <w:r>
        <w:t>Usar ejemplos donde cambie el contexto:</w:t>
      </w:r>
    </w:p>
    <w:p>
      <w:pPr>
        <w:pStyle w:val="ListBullet"/>
      </w:pPr>
      <w:r>
        <w:t>“Apple” / “I ate an apple” / “Apple released a new product”;</w:t>
      </w:r>
    </w:p>
    <w:p>
      <w:pPr>
        <w:pStyle w:val="ListBullet"/>
      </w:pPr>
      <w:r>
        <w:t>“The dog chased the cat” / “The cat chased the dog”.</w:t>
      </w:r>
    </w:p>
    <w:p/>
    <w:p>
      <w:pPr/>
      <w:r>
        <w:t>No es obligatorio recorrer toda la interfaz. Prioriza embedding → attention → MLP → output.</w:t>
      </w:r>
    </w:p>
    <w:p/>
    <w:p>
      <w:pPr>
        <w:pStyle w:val="Heading3"/>
      </w:pPr>
      <w:r>
        <w:t>Material opcional — TensorFlow Projector</w:t>
      </w:r>
    </w:p>
    <w:p>
      <w:pPr/>
      <w:r>
        <w:t>URL: https://projector.tensorflow.org/</w:t>
      </w:r>
    </w:p>
    <w:p/>
    <w:p>
      <w:pPr/>
      <w:r>
        <w:t>No pertenece al núcleo de 60 minutos. Documentarlo como extensión para embeddings/visualización.</w:t>
      </w:r>
    </w:p>
    <w:p/>
    <w:p>
      <w:pPr>
        <w:pStyle w:val="Heading3"/>
      </w:pPr>
      <w:r>
        <w:t>Material descartado para el núcleo — Captum</w:t>
      </w:r>
    </w:p>
    <w:p>
      <w:pPr/>
      <w:r>
        <w:t>URL: https://captum.ai/</w:t>
      </w:r>
    </w:p>
    <w:p/>
    <w:p>
      <w:pPr/>
      <w:r>
        <w:t>No usar como ejercicio principal. Guardarlo como extensión de interpretabilidad avanzada.</w:t>
      </w:r>
    </w:p>
    <w:p/>
    <w:p>
      <w:pPr/>
      <w:r>
        <w:t>---</w:t>
      </w:r>
    </w:p>
    <w:p/>
    <w:p>
      <w:pPr>
        <w:pStyle w:val="Heading2"/>
      </w:pPr>
      <w:r>
        <w:t>7. RETO “LLM DETECTIVE”</w:t>
      </w:r>
    </w:p>
    <w:p/>
    <w:p>
      <w:pPr/>
      <w:r>
        <w:t>Formato: parejas, máximo 12 minutos.</w:t>
      </w:r>
    </w:p>
    <w:p/>
    <w:p>
      <w:pPr/>
      <w:r>
        <w:t>Metodología:</w:t>
      </w:r>
    </w:p>
    <w:p/>
    <w:p>
      <w:pPr/>
      <w:r>
        <w:t>Hipótesis → Experimento → Observación → Cambio de variable → Conclusión.</w:t>
      </w:r>
    </w:p>
    <w:p/>
    <w:p>
      <w:pPr/>
      <w:r>
        <w:t>El reto debe tener dos partes:</w:t>
      </w:r>
    </w:p>
    <w:p/>
    <w:p>
      <w:pPr>
        <w:pStyle w:val="Heading3"/>
      </w:pPr>
      <w:r>
        <w:t>Parte A — Tokens/contexto</w:t>
      </w:r>
    </w:p>
    <w:p>
      <w:pPr/>
      <w:r>
        <w:t>Explorar dos o tres entradas y comparar segmentación/contexto.</w:t>
      </w:r>
    </w:p>
    <w:p/>
    <w:p>
      <w:pPr>
        <w:pStyle w:val="Heading3"/>
      </w:pPr>
      <w:r>
        <w:t>Parte B — Decisión de ingeniería</w:t>
      </w:r>
    </w:p>
    <w:p>
      <w:pPr/>
      <w:r>
        <w:t>Caso:</w:t>
      </w:r>
    </w:p>
    <w:p>
      <w:pPr/>
      <w:r>
        <w:t>“Una empresa quiere un asistente documental con información privada, presupuesto limitado, necesidad de buena latencia y posibilidad de desplegar parte de la solución en infraestructura propia.”</w:t>
      </w:r>
    </w:p>
    <w:p/>
    <w:p>
      <w:pPr/>
      <w:r>
        <w:t>El alumnado debe proponer:</w:t>
      </w:r>
    </w:p>
    <w:p>
      <w:pPr>
        <w:pStyle w:val="ListBullet"/>
      </w:pPr>
      <w:r>
        <w:t>requisitos;</w:t>
      </w:r>
    </w:p>
    <w:p>
      <w:pPr>
        <w:pStyle w:val="ListBullet"/>
      </w:pPr>
      <w:r>
        <w:t>restricciones;</w:t>
      </w:r>
    </w:p>
    <w:p>
      <w:pPr>
        <w:pStyle w:val="ListBullet"/>
      </w:pPr>
      <w:r>
        <w:t>criterios de evaluación;</w:t>
      </w:r>
    </w:p>
    <w:p>
      <w:pPr>
        <w:pStyle w:val="ListBullet"/>
      </w:pPr>
      <w:r>
        <w:t>qué familias/modelos investigaría;</w:t>
      </w:r>
    </w:p>
    <w:p>
      <w:pPr>
        <w:pStyle w:val="ListBullet"/>
      </w:pPr>
      <w:r>
        <w:t>qué experimento/benchmark diseñaría antes de elegir.</w:t>
      </w:r>
    </w:p>
    <w:p/>
    <w:p>
      <w:pPr/>
      <w:r>
        <w:t>No exigir una respuesta única.</w:t>
      </w:r>
    </w:p>
    <w:p/>
    <w:p>
      <w:pPr/>
      <w:r>
        <w:t>---</w:t>
      </w:r>
    </w:p>
    <w:p/>
    <w:p>
      <w:pPr>
        <w:pStyle w:val="Heading2"/>
      </w:pPr>
      <w:r>
        <w:t>8. DIAPOSITIVAS</w:t>
      </w:r>
    </w:p>
    <w:p/>
    <w:p>
      <w:pPr/>
      <w:r>
        <w:t>Crear 10–12 diapositivas núcleo. No superar 16 contando extensiones opcionales.</w:t>
      </w:r>
    </w:p>
    <w:p/>
    <w:p>
      <w:pPr>
        <w:pStyle w:val="Heading3"/>
      </w:pPr>
      <w:r>
        <w:t>Slide 1 — Portada</w:t>
      </w:r>
    </w:p>
    <w:p>
      <w:pPr/>
      <w:r>
        <w:t>Explorando los LLM por dentro.</w:t>
      </w:r>
    </w:p>
    <w:p/>
    <w:p>
      <w:pPr>
        <w:pStyle w:val="Heading3"/>
      </w:pPr>
      <w:r>
        <w:t>Slide 2 — Hook</w:t>
      </w:r>
    </w:p>
    <w:p>
      <w:pPr/>
      <w:r>
        <w:t>GPT / Gemini / Claude / Llama / Mistral / DeepSeek.</w:t>
      </w:r>
    </w:p>
    <w:p>
      <w:pPr/>
      <w:r>
        <w:t>Pregunta: “¿Cuál es el mejor?”</w:t>
      </w:r>
    </w:p>
    <w:p>
      <w:pPr/>
      <w:r>
        <w:t>Remate: “¿Para qué?”</w:t>
      </w:r>
    </w:p>
    <w:p/>
    <w:p>
      <w:pPr>
        <w:pStyle w:val="Heading3"/>
      </w:pPr>
      <w:r>
        <w:t>Slide 3 — Pregunta central</w:t>
      </w:r>
    </w:p>
    <w:p>
      <w:pPr/>
      <w:r>
        <w:t>“¿Qué ocurre realmente cuando escribo una frase a un LLM?”</w:t>
      </w:r>
    </w:p>
    <w:p/>
    <w:p>
      <w:pPr>
        <w:pStyle w:val="Heading3"/>
      </w:pPr>
      <w:r>
        <w:t>Slide 4 — Del texto al modelo</w:t>
      </w:r>
    </w:p>
    <w:p>
      <w:pPr/>
      <w:r>
        <w:t>Diagrama completo.</w:t>
      </w:r>
    </w:p>
    <w:p/>
    <w:p>
      <w:pPr>
        <w:pStyle w:val="Heading3"/>
      </w:pPr>
      <w:r>
        <w:t>Slide 5 — Tokens → embeddings</w:t>
      </w:r>
    </w:p>
    <w:p>
      <w:pPr/>
      <w:r>
        <w:t>Representación visual, poco texto.</w:t>
      </w:r>
    </w:p>
    <w:p/>
    <w:p>
      <w:pPr>
        <w:pStyle w:val="Heading3"/>
      </w:pPr>
      <w:r>
        <w:t>Slide 6 — Transformer</w:t>
      </w:r>
    </w:p>
    <w:p>
      <w:pPr/>
      <w:r>
        <w:t>Attention + MLP + residual + normalization + repetición.</w:t>
      </w:r>
    </w:p>
    <w:p/>
    <w:p>
      <w:pPr>
        <w:pStyle w:val="Heading3"/>
      </w:pPr>
      <w:r>
        <w:t>Slide 7 — Generación</w:t>
      </w:r>
    </w:p>
    <w:p>
      <w:pPr/>
      <w:r>
        <w:t>Contexto → probabilidades → token → nuevo contexto.</w:t>
      </w:r>
    </w:p>
    <w:p/>
    <w:p>
      <w:pPr>
        <w:pStyle w:val="Heading3"/>
      </w:pPr>
      <w:r>
        <w:t>Slide 8 — Ecosistema</w:t>
      </w:r>
    </w:p>
    <w:p>
      <w:pPr/>
      <w:r>
        <w:t>Servicios/API gestionados vs modelos con pesos disponibles/open-weight.</w:t>
      </w:r>
    </w:p>
    <w:p>
      <w:pPr/>
      <w:r>
        <w:t>Matizar “open source” vs “open-weight”.</w:t>
      </w:r>
    </w:p>
    <w:p/>
    <w:p>
      <w:pPr>
        <w:pStyle w:val="Heading3"/>
      </w:pPr>
      <w:r>
        <w:t>Slide 9 — ¿Qué criterios importan?</w:t>
      </w:r>
    </w:p>
    <w:p>
      <w:pPr/>
      <w:r>
        <w:t>Capacidad, coste, latencia, control, privacidad, despliegue, multimodalidad.</w:t>
      </w:r>
    </w:p>
    <w:p/>
    <w:p>
      <w:pPr>
        <w:pStyle w:val="Heading3"/>
      </w:pPr>
      <w:r>
        <w:t>Slide 10 — Demo</w:t>
      </w:r>
    </w:p>
    <w:p>
      <w:pPr/>
      <w:r>
        <w:t>Tiktokenizer + BBycroft.</w:t>
      </w:r>
    </w:p>
    <w:p/>
    <w:p>
      <w:pPr>
        <w:pStyle w:val="Heading3"/>
      </w:pPr>
      <w:r>
        <w:t>Slide 11 — Reto</w:t>
      </w:r>
    </w:p>
    <w:p>
      <w:pPr/>
      <w:r>
        <w:t>LLM Detective.</w:t>
      </w:r>
    </w:p>
    <w:p/>
    <w:p>
      <w:pPr>
        <w:pStyle w:val="Heading3"/>
      </w:pPr>
      <w:r>
        <w:t>Slide 12 — Cierre</w:t>
      </w:r>
    </w:p>
    <w:p>
      <w:pPr/>
      <w:r>
        <w:t>Tres ideas clave + pregunta final.</w:t>
      </w:r>
    </w:p>
    <w:p/>
    <w:p>
      <w:pPr/>
      <w:r>
        <w:t>Cada slide debe responder una sola pregunta. No uses párrafos largos.</w:t>
      </w:r>
    </w:p>
    <w:p/>
    <w:p>
      <w:pPr/>
      <w:r>
        <w:t>---</w:t>
      </w:r>
    </w:p>
    <w:p/>
    <w:p>
      <w:pPr>
        <w:pStyle w:val="Heading2"/>
      </w:pPr>
      <w:r>
        <w:t>9. PRESENTACIÓN Y DISEÑO</w:t>
      </w:r>
    </w:p>
    <w:p/>
    <w:p>
      <w:pPr/>
      <w:r>
        <w:t>Herramienta recomendada para generación/maquetación: Gamma.</w:t>
      </w:r>
    </w:p>
    <w:p/>
    <w:p>
      <w:pPr/>
      <w:r>
        <w:t>Uso esperado:</w:t>
      </w:r>
    </w:p>
    <w:p>
      <w:pPr>
        <w:pStyle w:val="ListBullet"/>
      </w:pPr>
      <w:r>
        <w:t>usar Gamma para crear/maquetar el deck;</w:t>
      </w:r>
    </w:p>
    <w:p>
      <w:pPr>
        <w:pStyle w:val="ListBullet"/>
      </w:pPr>
      <w:r>
        <w:t>revisar manualmente contenido y exactitud;</w:t>
      </w:r>
    </w:p>
    <w:p>
      <w:pPr>
        <w:pStyle w:val="ListBullet"/>
      </w:pPr>
      <w:r>
        <w:t>exportar a PPTX/PDF;</w:t>
      </w:r>
    </w:p>
    <w:p>
      <w:pPr>
        <w:pStyle w:val="ListBullet"/>
      </w:pPr>
      <w:r>
        <w:t>mantener en el repositorio una fuente editable o un artefacto reproducible si es posible.</w:t>
      </w:r>
    </w:p>
    <w:p/>
    <w:p>
      <w:pPr/>
      <w:r>
        <w:t>La presentación debe ser visual:</w:t>
      </w:r>
    </w:p>
    <w:p>
      <w:pPr>
        <w:pStyle w:val="ListBullet"/>
      </w:pPr>
      <w:r>
        <w:t>diagramas;</w:t>
      </w:r>
    </w:p>
    <w:p>
      <w:pPr>
        <w:pStyle w:val="ListBullet"/>
      </w:pPr>
      <w:r>
        <w:t>flujos;</w:t>
      </w:r>
    </w:p>
    <w:p>
      <w:pPr>
        <w:pStyle w:val="ListBullet"/>
      </w:pPr>
      <w:r>
        <w:t>bloques;</w:t>
      </w:r>
    </w:p>
    <w:p>
      <w:pPr>
        <w:pStyle w:val="ListBullet"/>
      </w:pPr>
      <w:r>
        <w:t>comparaciones simples;</w:t>
      </w:r>
    </w:p>
    <w:p>
      <w:pPr>
        <w:pStyle w:val="ListBullet"/>
      </w:pPr>
      <w:r>
        <w:t>capturas o esquemas mínimos de las demos;</w:t>
      </w:r>
    </w:p>
    <w:p>
      <w:pPr>
        <w:pStyle w:val="ListBullet"/>
      </w:pPr>
      <w:r>
        <w:t>poco texto;</w:t>
      </w:r>
    </w:p>
    <w:p>
      <w:pPr>
        <w:pStyle w:val="ListBullet"/>
      </w:pPr>
      <w:r>
        <w:t>tipografía grande.</w:t>
      </w:r>
    </w:p>
    <w:p/>
    <w:p>
      <w:pPr/>
      <w:r>
        <w:t>Evitar:</w:t>
      </w:r>
    </w:p>
    <w:p>
      <w:pPr>
        <w:pStyle w:val="ListBullet"/>
      </w:pPr>
      <w:r>
        <w:t>stock de robots/cerebros;</w:t>
      </w:r>
    </w:p>
    <w:p>
      <w:pPr>
        <w:pStyle w:val="ListBullet"/>
      </w:pPr>
      <w:r>
        <w:t>slides saturadas;</w:t>
      </w:r>
    </w:p>
    <w:p>
      <w:pPr>
        <w:pStyle w:val="ListBullet"/>
      </w:pPr>
      <w:r>
        <w:t>cronologías interminables;</w:t>
      </w:r>
    </w:p>
    <w:p>
      <w:pPr>
        <w:pStyle w:val="ListBullet"/>
      </w:pPr>
      <w:r>
        <w:t>benchmarks sin contexto;</w:t>
      </w:r>
    </w:p>
    <w:p>
      <w:pPr>
        <w:pStyle w:val="ListBullet"/>
      </w:pPr>
      <w:r>
        <w:t>tablas con 30 filas;</w:t>
      </w:r>
    </w:p>
    <w:p>
      <w:pPr>
        <w:pStyle w:val="ListBullet"/>
      </w:pPr>
      <w:r>
        <w:t>exceso de iconos.</w:t>
      </w:r>
    </w:p>
    <w:p/>
    <w:p>
      <w:pPr/>
      <w:r>
        <w:t>---</w:t>
      </w:r>
    </w:p>
    <w:p/>
    <w:p>
      <w:pPr>
        <w:pStyle w:val="Heading2"/>
      </w:pPr>
      <w:r>
        <w:t>10. LEARNING RAG</w:t>
      </w:r>
    </w:p>
    <w:p/>
    <w:p>
      <w:pPr/>
      <w:r>
        <w:t>Construir un RAG sencillo, reproducible y útil para el alumnado.</w:t>
      </w:r>
    </w:p>
    <w:p/>
    <w:p>
      <w:pPr/>
      <w:r>
        <w:t>Objetivo:</w:t>
      </w:r>
    </w:p>
    <w:p>
      <w:pPr/>
      <w:r>
        <w:t>“Pregunta sobre la masterclass y recibe una respuesta grounded en las fuentes del curso, con referencias.”</w:t>
      </w:r>
    </w:p>
    <w:p/>
    <w:p>
      <w:pPr/>
      <w:r>
        <w:t>Funciones mínimas:</w:t>
      </w:r>
    </w:p>
    <w:p>
      <w:pPr>
        <w:pStyle w:val="ListNumber"/>
      </w:pPr>
      <w:r>
        <w:t>Pregunta libre.</w:t>
      </w:r>
    </w:p>
    <w:p>
      <w:pPr>
        <w:pStyle w:val="ListNumber"/>
      </w:pPr>
      <w:r>
        <w:t>Respuesta con citas/fragmentos de origen.</w:t>
      </w:r>
    </w:p>
    <w:p>
      <w:pPr>
        <w:pStyle w:val="ListNumber"/>
      </w:pPr>
      <w:r>
        <w:t>Si falta evidencia: decirlo explícitamente.</w:t>
      </w:r>
    </w:p>
    <w:p>
      <w:pPr/>
      <w:r>
        <w:t>4. Filtros por categoría.</w:t>
      </w:r>
    </w:p>
    <w:p>
      <w:pPr/>
      <w:r>
        <w:t>5. Comparación de modelos basada en fuentes.</w:t>
      </w:r>
    </w:p>
    <w:p>
      <w:pPr/>
      <w:r>
        <w:t>6. Modo de estudio/preguntas.</w:t>
      </w:r>
    </w:p>
    <w:p/>
    <w:p>
      <w:pPr/>
      <w:r>
        <w:t>Modos de interfaz recomendados:</w:t>
      </w:r>
    </w:p>
    <w:p>
      <w:pPr>
        <w:pStyle w:val="ListBullet"/>
      </w:pPr>
      <w:r>
        <w:t>Aprender un concepto.</w:t>
      </w:r>
    </w:p>
    <w:p>
      <w:pPr>
        <w:pStyle w:val="ListBullet"/>
      </w:pPr>
      <w:r>
        <w:t>Investigar un modelo.</w:t>
      </w:r>
    </w:p>
    <w:p>
      <w:pPr>
        <w:pStyle w:val="ListBullet"/>
      </w:pPr>
      <w:r>
        <w:t>Comparar modelos.</w:t>
      </w:r>
    </w:p>
    <w:p>
      <w:pPr>
        <w:pStyle w:val="ListBullet"/>
      </w:pPr>
      <w:r>
        <w:t>Ponme a prueba.</w:t>
      </w:r>
    </w:p>
    <w:p>
      <w:pPr>
        <w:pStyle w:val="ListBullet"/>
      </w:pPr>
      <w:r>
        <w:t>Buscar en fuentes.</w:t>
      </w:r>
    </w:p>
    <w:p/>
    <w:p>
      <w:pPr/>
      <w:r>
        <w:t>No construir en la primera versión:</w:t>
      </w:r>
    </w:p>
    <w:p>
      <w:pPr>
        <w:pStyle w:val="ListBullet"/>
      </w:pPr>
      <w:r>
        <w:t>multi-agent;</w:t>
      </w:r>
    </w:p>
    <w:p>
      <w:pPr>
        <w:pStyle w:val="ListBullet"/>
      </w:pPr>
      <w:r>
        <w:t>memoria compleja;</w:t>
      </w:r>
    </w:p>
    <w:p>
      <w:pPr>
        <w:pStyle w:val="ListBullet"/>
      </w:pPr>
      <w:r>
        <w:t>browsing autónomo;</w:t>
      </w:r>
    </w:p>
    <w:p>
      <w:pPr>
        <w:pStyle w:val="ListBullet"/>
      </w:pPr>
      <w:r>
        <w:t>workflows excesivos.</w:t>
      </w:r>
    </w:p>
    <w:p/>
    <w:p>
      <w:pPr/>
      <w:r>
        <w:t>Stack inicial recomendado:</w:t>
      </w:r>
    </w:p>
    <w:p>
      <w:pPr>
        <w:pStyle w:val="ListBullet"/>
      </w:pPr>
      <w:r>
        <w:t>Python;</w:t>
      </w:r>
    </w:p>
    <w:p>
      <w:pPr>
        <w:pStyle w:val="ListBullet"/>
      </w:pPr>
      <w:r>
        <w:t>LlamaIndex o framework RAG equivalente sencillo;</w:t>
      </w:r>
    </w:p>
    <w:p>
      <w:pPr>
        <w:pStyle w:val="ListBullet"/>
      </w:pPr>
      <w:r>
        <w:t>Chroma o vector DB equivalente sencilla;</w:t>
      </w:r>
    </w:p>
    <w:p>
      <w:pPr>
        <w:pStyle w:val="ListBullet"/>
      </w:pPr>
      <w:r>
        <w:t>Streamlit o Gradio.</w:t>
      </w:r>
    </w:p>
    <w:p/>
    <w:p>
      <w:pPr/>
      <w:r>
        <w:t>El diseño debe permitir cambiar modelo de embedding, LLM y vector store mediante configuración, no mediante código duplicado.</w:t>
      </w:r>
    </w:p>
    <w:p/>
    <w:p>
      <w:pPr/>
      <w:r>
        <w:t>---</w:t>
      </w:r>
    </w:p>
    <w:p/>
    <w:p>
      <w:pPr>
        <w:pStyle w:val="Heading2"/>
      </w:pPr>
      <w:r>
        <w:t>11. KNOWLEDGE BASE DEL RAG</w:t>
      </w:r>
    </w:p>
    <w:p/>
    <w:p>
      <w:pPr/>
      <w:r>
        <w:t>Estructura recomendada:</w:t>
      </w:r>
    </w:p>
    <w:p/>
    <w:p>
      <w:pPr/>
      <w:r>
        <w:t>knowledge/</w:t>
      </w:r>
    </w:p>
    <w:p>
      <w:pPr>
        <w:pStyle w:val="ListBullet"/>
      </w:pPr>
      <w:r>
        <w:t>fundamentals/</w:t>
      </w:r>
    </w:p>
    <w:p>
      <w:pPr>
        <w:pStyle w:val="ListBullet"/>
      </w:pPr>
      <w:r>
        <w:t>models/</w:t>
      </w:r>
    </w:p>
    <w:p>
      <w:pPr>
        <w:pStyle w:val="ListBullet"/>
      </w:pPr>
      <w:r>
        <w:t>experiments/</w:t>
      </w:r>
    </w:p>
    <w:p>
      <w:pPr>
        <w:pStyle w:val="ListBullet"/>
      </w:pPr>
      <w:r>
        <w:t>course/</w:t>
      </w:r>
    </w:p>
    <w:p>
      <w:pPr>
        <w:pStyle w:val="ListBullet"/>
      </w:pPr>
      <w:r>
        <w:t>ethics/</w:t>
      </w:r>
    </w:p>
    <w:p/>
    <w:p>
      <w:pPr/>
      <w:r>
        <w:t>Cada documento/chunk debe registrar metadata suficiente para filtrar:</w:t>
      </w:r>
    </w:p>
    <w:p>
      <w:pPr>
        <w:pStyle w:val="ListBullet"/>
      </w:pPr>
      <w:r>
        <w:t>topic;</w:t>
      </w:r>
    </w:p>
    <w:p>
      <w:pPr>
        <w:pStyle w:val="ListBullet"/>
      </w:pPr>
      <w:r>
        <w:t>source_type;</w:t>
      </w:r>
    </w:p>
    <w:p>
      <w:pPr>
        <w:pStyle w:val="ListBullet"/>
      </w:pPr>
      <w:r>
        <w:t>provider;</w:t>
      </w:r>
    </w:p>
    <w:p>
      <w:pPr>
        <w:pStyle w:val="ListBullet"/>
      </w:pPr>
      <w:r>
        <w:t>model_family;</w:t>
      </w:r>
    </w:p>
    <w:p>
      <w:pPr>
        <w:pStyle w:val="ListBullet"/>
      </w:pPr>
      <w:r>
        <w:t>course_section;</w:t>
      </w:r>
    </w:p>
    <w:p>
      <w:pPr>
        <w:pStyle w:val="ListBullet"/>
      </w:pPr>
      <w:r>
        <w:t>difficulty;</w:t>
      </w:r>
    </w:p>
    <w:p>
      <w:pPr>
        <w:pStyle w:val="ListBullet"/>
      </w:pPr>
      <w:r>
        <w:t>publication/update date;</w:t>
      </w:r>
    </w:p>
    <w:p>
      <w:pPr>
        <w:pStyle w:val="ListBullet"/>
      </w:pPr>
      <w:r>
        <w:t>source_url.</w:t>
      </w:r>
    </w:p>
    <w:p/>
    <w:p>
      <w:pPr/>
      <w:r>
        <w:t>Prioridad de fuentes:</w:t>
      </w:r>
    </w:p>
    <w:p>
      <w:pPr>
        <w:pStyle w:val="ListNumber"/>
      </w:pPr>
      <w:r>
        <w:t>documentación oficial;</w:t>
      </w:r>
    </w:p>
    <w:p>
      <w:pPr>
        <w:pStyle w:val="ListNumber"/>
      </w:pPr>
      <w:r>
        <w:t>papers originales;</w:t>
      </w:r>
    </w:p>
    <w:p>
      <w:pPr>
        <w:pStyle w:val="ListNumber"/>
      </w:pPr>
      <w:r>
        <w:t>documentación del proyecto;</w:t>
      </w:r>
    </w:p>
    <w:p>
      <w:pPr/>
      <w:r>
        <w:t>4. fuentes secundarias de alta calidad;</w:t>
      </w:r>
    </w:p>
    <w:p>
      <w:pPr/>
      <w:r>
        <w:t>5. nunca usar blogs anónimos como autoridad cuando exista fuente primaria.</w:t>
      </w:r>
    </w:p>
    <w:p/>
    <w:p>
      <w:pPr/>
      <w:r>
        <w:t>---</w:t>
      </w:r>
    </w:p>
    <w:p/>
    <w:p>
      <w:pPr>
        <w:pStyle w:val="Heading2"/>
      </w:pPr>
      <w:r>
        <w:t>12. RAG: REGLAS DE RESPUESTA</w:t>
      </w:r>
    </w:p>
    <w:p/>
    <w:p>
      <w:pPr/>
      <w:r>
        <w:t>El sistema debe:</w:t>
      </w:r>
    </w:p>
    <w:p>
      <w:pPr>
        <w:pStyle w:val="ListBullet"/>
      </w:pPr>
      <w:r>
        <w:t>responder usando contexto recuperado;</w:t>
      </w:r>
    </w:p>
    <w:p>
      <w:pPr>
        <w:pStyle w:val="ListBullet"/>
      </w:pPr>
      <w:r>
        <w:t>citar las fuentes usadas;</w:t>
      </w:r>
    </w:p>
    <w:p>
      <w:pPr>
        <w:pStyle w:val="ListBullet"/>
      </w:pPr>
      <w:r>
        <w:t>distinguir hechos de inferencias;</w:t>
      </w:r>
    </w:p>
    <w:p>
      <w:pPr>
        <w:pStyle w:val="ListBullet"/>
      </w:pPr>
      <w:r>
        <w:t>indicar incertidumbre;</w:t>
      </w:r>
    </w:p>
    <w:p>
      <w:pPr>
        <w:pStyle w:val="ListBullet"/>
      </w:pPr>
      <w:r>
        <w:t>no fingir acceso a documentación no indexada;</w:t>
      </w:r>
    </w:p>
    <w:p>
      <w:pPr>
        <w:pStyle w:val="ListBullet"/>
      </w:pPr>
      <w:r>
        <w:t>no afirmar capacidades actuales sin fuente fechada cuando el tema pueda haber cambiado;</w:t>
      </w:r>
    </w:p>
    <w:p>
      <w:pPr>
        <w:pStyle w:val="ListBullet"/>
      </w:pPr>
      <w:r>
        <w:t>mostrar, cuando sea posible, el título/URL y fragmento relevante de la fuente.</w:t>
      </w:r>
    </w:p>
    <w:p/>
    <w:p>
      <w:pPr/>
      <w:r>
        <w:t>Prompt del RAG: debe instruir al sistema a preferir evidencia del corpus, abstenerse cuando no hay evidencia suficiente y separar “hecho” de “inferencia”.</w:t>
      </w:r>
    </w:p>
    <w:p/>
    <w:p>
      <w:pPr/>
      <w:r>
        <w:t>---</w:t>
      </w:r>
    </w:p>
    <w:p/>
    <w:p>
      <w:pPr>
        <w:pStyle w:val="Heading2"/>
      </w:pPr>
      <w:r>
        <w:t>13. EVALUACIÓN DEL RAG</w:t>
      </w:r>
    </w:p>
    <w:p/>
    <w:p>
      <w:pPr/>
      <w:r>
        <w:t>Crear un pequeño dataset de evaluación con al menos:</w:t>
      </w:r>
    </w:p>
    <w:p>
      <w:pPr>
        <w:pStyle w:val="ListBullet"/>
      </w:pPr>
      <w:r>
        <w:t>10 preguntas factuales del curso;</w:t>
      </w:r>
    </w:p>
    <w:p>
      <w:pPr>
        <w:pStyle w:val="ListBullet"/>
      </w:pPr>
      <w:r>
        <w:t>5 preguntas de comparación;</w:t>
      </w:r>
    </w:p>
    <w:p>
      <w:pPr>
        <w:pStyle w:val="ListBullet"/>
      </w:pPr>
      <w:r>
        <w:t>5 preguntas de conceptos;</w:t>
      </w:r>
    </w:p>
    <w:p>
      <w:pPr>
        <w:pStyle w:val="ListBullet"/>
      </w:pPr>
      <w:r>
        <w:t>5 preguntas donde la respuesta correcta sea “no hay suficiente evidencia”.</w:t>
      </w:r>
    </w:p>
    <w:p/>
    <w:p>
      <w:pPr/>
      <w:r>
        <w:t>Evaluar al menos:</w:t>
      </w:r>
    </w:p>
    <w:p>
      <w:pPr>
        <w:pStyle w:val="ListBullet"/>
      </w:pPr>
      <w:r>
        <w:t>relevancia de retrieval;</w:t>
      </w:r>
    </w:p>
    <w:p>
      <w:pPr>
        <w:pStyle w:val="ListBullet"/>
      </w:pPr>
      <w:r>
        <w:t>fidelidad a fuentes;</w:t>
      </w:r>
    </w:p>
    <w:p>
      <w:pPr>
        <w:pStyle w:val="ListBullet"/>
      </w:pPr>
      <w:r>
        <w:t>completitud de la respuesta;</w:t>
      </w:r>
    </w:p>
    <w:p>
      <w:pPr>
        <w:pStyle w:val="ListBullet"/>
      </w:pPr>
      <w:r>
        <w:t>calidad de citas;</w:t>
      </w:r>
    </w:p>
    <w:p>
      <w:pPr>
        <w:pStyle w:val="ListBullet"/>
      </w:pPr>
      <w:r>
        <w:t>tasa de abstención correcta.</w:t>
      </w:r>
    </w:p>
    <w:p/>
    <w:p>
      <w:pPr/>
      <w:r>
        <w:t>No afirmar que el RAG está “evaluado” solo porque funciona con preguntas manuales.</w:t>
      </w:r>
    </w:p>
    <w:p/>
    <w:p>
      <w:pPr/>
      <w:r>
        <w:t>---</w:t>
      </w:r>
    </w:p>
    <w:p/>
    <w:p>
      <w:pPr>
        <w:pStyle w:val="Heading2"/>
      </w:pPr>
      <w:r>
        <w:t>14. NOTEBOOKS</w:t>
      </w:r>
    </w:p>
    <w:p/>
    <w:p>
      <w:pPr/>
      <w:r>
        <w:t>Crear dos notebooks:</w:t>
      </w:r>
    </w:p>
    <w:p/>
    <w:p>
      <w:pPr>
        <w:pStyle w:val="Heading3"/>
      </w:pPr>
      <w:r>
        <w:t>Student</w:t>
      </w:r>
    </w:p>
    <w:p>
      <w:pPr/>
      <w:r>
        <w:t>`notebooks/student/LLM_Detective.ipynb`</w:t>
      </w:r>
    </w:p>
    <w:p/>
    <w:p>
      <w:pPr/>
      <w:r>
        <w:t>Debe incluir:</w:t>
      </w:r>
    </w:p>
    <w:p>
      <w:pPr>
        <w:pStyle w:val="ListBullet"/>
      </w:pPr>
      <w:r>
        <w:t>contexto del ejercicio;</w:t>
      </w:r>
    </w:p>
    <w:p>
      <w:pPr>
        <w:pStyle w:val="ListBullet"/>
      </w:pPr>
      <w:r>
        <w:t>instrucciones breves;</w:t>
      </w:r>
    </w:p>
    <w:p>
      <w:pPr>
        <w:pStyle w:val="ListBullet"/>
      </w:pPr>
      <w:r>
        <w:t>preguntas;</w:t>
      </w:r>
    </w:p>
    <w:p>
      <w:pPr>
        <w:pStyle w:val="ListBullet"/>
      </w:pPr>
      <w:r>
        <w:t>espacios para hipótesis/observaciones/conclusiones;</w:t>
      </w:r>
    </w:p>
    <w:p>
      <w:pPr>
        <w:pStyle w:val="ListBullet"/>
      </w:pPr>
      <w:r>
        <w:t>celdas marcadas TODO solo cuando tenga sentido técnico;</w:t>
      </w:r>
    </w:p>
    <w:p>
      <w:pPr>
        <w:pStyle w:val="ListBullet"/>
      </w:pPr>
      <w:r>
        <w:t>enlaces a las demos web.</w:t>
      </w:r>
    </w:p>
    <w:p/>
    <w:p>
      <w:pPr>
        <w:pStyle w:val="Heading3"/>
      </w:pPr>
      <w:r>
        <w:t>Solution</w:t>
      </w:r>
    </w:p>
    <w:p>
      <w:pPr/>
      <w:r>
        <w:t>`notebooks/solution/LLM_Detective_solution.ipynb`</w:t>
      </w:r>
    </w:p>
    <w:p/>
    <w:p>
      <w:pPr/>
      <w:r>
        <w:t>Debe incluir:</w:t>
      </w:r>
    </w:p>
    <w:p>
      <w:pPr>
        <w:pStyle w:val="ListBullet"/>
      </w:pPr>
      <w:r>
        <w:t>resolución completa;</w:t>
      </w:r>
    </w:p>
    <w:p>
      <w:pPr>
        <w:pStyle w:val="ListBullet"/>
      </w:pPr>
      <w:r>
        <w:t>comentarios pedagógicos;</w:t>
      </w:r>
    </w:p>
    <w:p>
      <w:pPr>
        <w:pStyle w:val="ListBullet"/>
      </w:pPr>
      <w:r>
        <w:t>respuestas orientativas;</w:t>
      </w:r>
    </w:p>
    <w:p>
      <w:pPr>
        <w:pStyle w:val="ListBullet"/>
      </w:pPr>
      <w:r>
        <w:t>interpretación de resultados.</w:t>
      </w:r>
    </w:p>
    <w:p/>
    <w:p>
      <w:pPr/>
      <w:r>
        <w:t>No convertir el notebook en una clase de Python sobre Transformers.</w:t>
      </w:r>
    </w:p>
    <w:p/>
    <w:p>
      <w:pPr/>
      <w:r>
        <w:t>---</w:t>
      </w:r>
    </w:p>
    <w:p/>
    <w:p>
      <w:pPr>
        <w:pStyle w:val="Heading2"/>
      </w:pPr>
      <w:r>
        <w:t>15. GUÍA DEL INSTRUCTOR</w:t>
      </w:r>
    </w:p>
    <w:p/>
    <w:p>
      <w:pPr/>
      <w:r>
        <w:t>Crear `docs/instructor-guide.md` con:</w:t>
      </w:r>
    </w:p>
    <w:p>
      <w:pPr>
        <w:pStyle w:val="ListBullet"/>
      </w:pPr>
      <w:r>
        <w:t>objetivo de cada bloque;</w:t>
      </w:r>
    </w:p>
    <w:p>
      <w:pPr>
        <w:pStyle w:val="ListBullet"/>
      </w:pPr>
      <w:r>
        <w:t>qué decir;</w:t>
      </w:r>
    </w:p>
    <w:p>
      <w:pPr>
        <w:pStyle w:val="ListBullet"/>
      </w:pPr>
      <w:r>
        <w:t>qué mostrar;</w:t>
      </w:r>
    </w:p>
    <w:p>
      <w:pPr>
        <w:pStyle w:val="ListBullet"/>
      </w:pPr>
      <w:r>
        <w:t>pregunta al alumnado;</w:t>
      </w:r>
    </w:p>
    <w:p>
      <w:pPr>
        <w:pStyle w:val="ListBullet"/>
      </w:pPr>
      <w:r>
        <w:t>transición al siguiente bloque;</w:t>
      </w:r>
    </w:p>
    <w:p>
      <w:pPr>
        <w:pStyle w:val="ListBullet"/>
      </w:pPr>
      <w:r>
        <w:t>riesgo/contingencia si la demo falla;</w:t>
      </w:r>
    </w:p>
    <w:p>
      <w:pPr>
        <w:pStyle w:val="ListBullet"/>
      </w:pPr>
      <w:r>
        <w:t>versión corta de cada explicación;</w:t>
      </w:r>
    </w:p>
    <w:p>
      <w:pPr>
        <w:pStyle w:val="ListBullet"/>
      </w:pPr>
      <w:r>
        <w:t>tiempo objetivo y tiempo máximo por bloque.</w:t>
      </w:r>
    </w:p>
    <w:p/>
    <w:p>
      <w:pPr/>
      <w:r>
        <w:t>Debe permitir que otra persona imparta la clase.</w:t>
      </w:r>
    </w:p>
    <w:p/>
    <w:p>
      <w:pPr/>
      <w:r>
        <w:t>---</w:t>
      </w:r>
    </w:p>
    <w:p/>
    <w:p>
      <w:pPr>
        <w:pStyle w:val="Heading2"/>
      </w:pPr>
      <w:r>
        <w:t>16. TROUBLESHOOTING</w:t>
      </w:r>
    </w:p>
    <w:p/>
    <w:p>
      <w:pPr/>
      <w:r>
        <w:t>Crear `docs/troubleshooting.md` con problemas típicos:</w:t>
      </w:r>
    </w:p>
    <w:p>
      <w:pPr>
        <w:pStyle w:val="ListBullet"/>
      </w:pPr>
      <w:r>
        <w:t>URL de demo caída;</w:t>
      </w:r>
    </w:p>
    <w:p>
      <w:pPr>
        <w:pStyle w:val="ListBullet"/>
      </w:pPr>
      <w:r>
        <w:t>interfaz de demo cambiante;</w:t>
      </w:r>
    </w:p>
    <w:p>
      <w:pPr>
        <w:pStyle w:val="ListBullet"/>
      </w:pPr>
      <w:r>
        <w:t>dependencia Python incompatible;</w:t>
      </w:r>
    </w:p>
    <w:p>
      <w:pPr>
        <w:pStyle w:val="ListBullet"/>
      </w:pPr>
      <w:r>
        <w:t>clave API ausente;</w:t>
      </w:r>
    </w:p>
    <w:p>
      <w:pPr>
        <w:pStyle w:val="ListBullet"/>
      </w:pPr>
      <w:r>
        <w:t>límites/cuotas;</w:t>
      </w:r>
    </w:p>
    <w:p>
      <w:pPr>
        <w:pStyle w:val="ListBullet"/>
      </w:pPr>
      <w:r>
        <w:t>modelo deprecado;</w:t>
      </w:r>
    </w:p>
    <w:p>
      <w:pPr>
        <w:pStyle w:val="ListBullet"/>
      </w:pPr>
      <w:r>
        <w:t>error de embedding;</w:t>
      </w:r>
    </w:p>
    <w:p>
      <w:pPr>
        <w:pStyle w:val="ListBullet"/>
      </w:pPr>
      <w:r>
        <w:t>colección vectorial vacía;</w:t>
      </w:r>
    </w:p>
    <w:p>
      <w:pPr>
        <w:pStyle w:val="ListBullet"/>
      </w:pPr>
      <w:r>
        <w:t>respuesta RAG sin fuentes;</w:t>
      </w:r>
    </w:p>
    <w:p>
      <w:pPr>
        <w:pStyle w:val="ListBullet"/>
      </w:pPr>
      <w:r>
        <w:t>fallo de notebook.</w:t>
      </w:r>
    </w:p>
    <w:p/>
    <w:p>
      <w:pPr/>
      <w:r>
        <w:t>Cada incidente debe tener:</w:t>
      </w:r>
    </w:p>
    <w:p>
      <w:pPr/>
      <w:r>
        <w:t>Síntoma → Causa probable → Solución → Fallback.</w:t>
      </w:r>
    </w:p>
    <w:p/>
    <w:p>
      <w:pPr/>
      <w:r>
        <w:t>---</w:t>
      </w:r>
    </w:p>
    <w:p/>
    <w:p>
      <w:pPr>
        <w:pStyle w:val="Heading2"/>
      </w:pPr>
      <w:r>
        <w:t>17. ÉTICA</w:t>
      </w:r>
    </w:p>
    <w:p/>
    <w:p>
      <w:pPr/>
      <w:r>
        <w:t>Crear `docs/ethical-criteria.md` con una ficha breve que cubra:</w:t>
      </w:r>
    </w:p>
    <w:p>
      <w:pPr>
        <w:pStyle w:val="ListBullet"/>
      </w:pPr>
      <w:r>
        <w:t>sesgo;</w:t>
      </w:r>
    </w:p>
    <w:p>
      <w:pPr>
        <w:pStyle w:val="ListBullet"/>
      </w:pPr>
      <w:r>
        <w:t>alucinaciones/limitaciones;</w:t>
      </w:r>
    </w:p>
    <w:p>
      <w:pPr>
        <w:pStyle w:val="ListBullet"/>
      </w:pPr>
      <w:r>
        <w:t>privacidad;</w:t>
      </w:r>
    </w:p>
    <w:p>
      <w:pPr>
        <w:pStyle w:val="ListBullet"/>
      </w:pPr>
      <w:r>
        <w:t>licencia/condiciones;</w:t>
      </w:r>
    </w:p>
    <w:p>
      <w:pPr>
        <w:pStyle w:val="ListBullet"/>
      </w:pPr>
      <w:r>
        <w:t>datos de entrenamiento cuando estén documentados;</w:t>
      </w:r>
    </w:p>
    <w:p>
      <w:pPr>
        <w:pStyle w:val="ListBullet"/>
      </w:pPr>
      <w:r>
        <w:t>riesgo de selección por benchmark sin evaluar el caso de uso;</w:t>
      </w:r>
    </w:p>
    <w:p>
      <w:pPr>
        <w:pStyle w:val="ListBullet"/>
      </w:pPr>
      <w:r>
        <w:t>impacto del despliegue local/privado vs servicio gestionado.</w:t>
      </w:r>
    </w:p>
    <w:p/>
    <w:p>
      <w:pPr/>
      <w:r>
        <w:t>Debe utilizar lenguaje concreto, no moralizante.</w:t>
      </w:r>
    </w:p>
    <w:p/>
    <w:p>
      <w:pPr/>
      <w:r>
        <w:t>---</w:t>
      </w:r>
    </w:p>
    <w:p/>
    <w:p>
      <w:pPr>
        <w:pStyle w:val="Heading2"/>
      </w:pPr>
      <w:r>
        <w:t>18. ESTRUCTURA DEL REPOSITORIO</w:t>
      </w:r>
    </w:p>
    <w:p/>
    <w:p>
      <w:pPr/>
      <w:r>
        <w:t>Crear como mínimo:</w:t>
      </w:r>
    </w:p>
    <w:p/>
    <w:p>
      <w:pPr/>
      <w:r>
        <w:t>llm-foundation-models-masterclass/</w:t>
      </w:r>
    </w:p>
    <w:p>
      <w:pPr/>
      <w:r>
        <w:t>├── README.md</w:t>
      </w:r>
    </w:p>
    <w:p>
      <w:pPr/>
      <w:r>
        <w:t>├── LICENSE</w:t>
      </w:r>
    </w:p>
    <w:p>
      <w:pPr/>
      <w:r>
        <w:t>├── pyproject.toml o requirements.txt</w:t>
      </w:r>
    </w:p>
    <w:p>
      <w:pPr/>
      <w:r>
        <w:t>├── .env.example</w:t>
      </w:r>
    </w:p>
    <w:p>
      <w:pPr/>
      <w:r>
        <w:t>├── docs/</w:t>
      </w:r>
    </w:p>
    <w:p>
      <w:pPr/>
      <w:r>
        <w:t>├── slides/</w:t>
      </w:r>
    </w:p>
    <w:p>
      <w:pPr/>
      <w:r>
        <w:t>├── notebooks/</w:t>
      </w:r>
    </w:p>
    <w:p>
      <w:pPr/>
      <w:r>
        <w:t>│   ├── student/</w:t>
      </w:r>
    </w:p>
    <w:p>
      <w:pPr/>
      <w:r>
        <w:t>│   └── solution/</w:t>
      </w:r>
    </w:p>
    <w:p>
      <w:pPr/>
      <w:r>
        <w:t>├── experiments/</w:t>
      </w:r>
    </w:p>
    <w:p>
      <w:pPr/>
      <w:r>
        <w:t>├── activities/</w:t>
      </w:r>
    </w:p>
    <w:p>
      <w:pPr/>
      <w:r>
        <w:t>├── rag/</w:t>
      </w:r>
    </w:p>
    <w:p>
      <w:pPr/>
      <w:r>
        <w:t>│   ├── ingestion/</w:t>
      </w:r>
    </w:p>
    <w:p>
      <w:pPr/>
      <w:r>
        <w:t>│   ├── retrieval/</w:t>
      </w:r>
    </w:p>
    <w:p>
      <w:pPr/>
      <w:r>
        <w:t>│   ├── prompts/</w:t>
      </w:r>
    </w:p>
    <w:p>
      <w:pPr/>
      <w:r>
        <w:t>│   ├── evaluation/</w:t>
      </w:r>
    </w:p>
    <w:p>
      <w:pPr/>
      <w:r>
        <w:t>│   └── app/</w:t>
      </w:r>
    </w:p>
    <w:p>
      <w:pPr/>
      <w:r>
        <w:t>├── knowledge/</w:t>
      </w:r>
    </w:p>
    <w:p>
      <w:pPr/>
      <w:r>
        <w:t>├── references/</w:t>
      </w:r>
    </w:p>
    <w:p>
      <w:pPr/>
      <w:r>
        <w:t>└── tests/</w:t>
      </w:r>
    </w:p>
    <w:p/>
    <w:p>
      <w:pPr/>
      <w:r>
        <w:t>No guardar claves, secretos, tokens ni credenciales en Git.</w:t>
      </w:r>
    </w:p>
    <w:p/>
    <w:p>
      <w:pPr/>
      <w:r>
        <w:t>---</w:t>
      </w:r>
    </w:p>
    <w:p/>
    <w:p>
      <w:pPr>
        <w:pStyle w:val="Heading2"/>
      </w:pPr>
      <w:r>
        <w:t>19. README PRINCIPAL</w:t>
      </w:r>
    </w:p>
    <w:p/>
    <w:p>
      <w:pPr/>
      <w:r>
        <w:t>Debe explicar:</w:t>
      </w:r>
    </w:p>
    <w:p>
      <w:pPr>
        <w:pStyle w:val="ListBullet"/>
      </w:pPr>
      <w:r>
        <w:t>qué es el proyecto;</w:t>
      </w:r>
    </w:p>
    <w:p>
      <w:pPr>
        <w:pStyle w:val="ListBullet"/>
      </w:pPr>
      <w:r>
        <w:t>objetivos de aprendizaje;</w:t>
      </w:r>
    </w:p>
    <w:p>
      <w:pPr>
        <w:pStyle w:val="ListBullet"/>
      </w:pPr>
      <w:r>
        <w:t>duración;</w:t>
      </w:r>
    </w:p>
    <w:p>
      <w:pPr>
        <w:pStyle w:val="ListBullet"/>
      </w:pPr>
      <w:r>
        <w:t>estructura;</w:t>
      </w:r>
    </w:p>
    <w:p>
      <w:pPr>
        <w:pStyle w:val="ListBullet"/>
      </w:pPr>
      <w:r>
        <w:t>cómo abrir los notebooks;</w:t>
      </w:r>
    </w:p>
    <w:p>
      <w:pPr>
        <w:pStyle w:val="ListBullet"/>
      </w:pPr>
      <w:r>
        <w:t>cómo ejecutar el RAG;</w:t>
      </w:r>
    </w:p>
    <w:p>
      <w:pPr>
        <w:pStyle w:val="ListBullet"/>
      </w:pPr>
      <w:r>
        <w:t>variables de entorno;</w:t>
      </w:r>
    </w:p>
    <w:p>
      <w:pPr>
        <w:pStyle w:val="ListBullet"/>
      </w:pPr>
      <w:r>
        <w:t>cómo actualizar las fuentes;</w:t>
      </w:r>
    </w:p>
    <w:p>
      <w:pPr>
        <w:pStyle w:val="ListBullet"/>
      </w:pPr>
      <w:r>
        <w:t>cómo regenerar índices;</w:t>
      </w:r>
    </w:p>
    <w:p>
      <w:pPr>
        <w:pStyle w:val="ListBullet"/>
      </w:pPr>
      <w:r>
        <w:t>cómo ejecutar evaluación;</w:t>
      </w:r>
    </w:p>
    <w:p>
      <w:pPr>
        <w:pStyle w:val="ListBullet"/>
      </w:pPr>
      <w:r>
        <w:t>cómo contribuir;</w:t>
      </w:r>
    </w:p>
    <w:p>
      <w:pPr>
        <w:pStyle w:val="ListBullet"/>
      </w:pPr>
      <w:r>
        <w:t>licencia;</w:t>
      </w:r>
    </w:p>
    <w:p>
      <w:pPr>
        <w:pStyle w:val="ListBullet"/>
      </w:pPr>
      <w:r>
        <w:t>limitaciones conocidas.</w:t>
      </w:r>
    </w:p>
    <w:p/>
    <w:p>
      <w:pPr/>
      <w:r>
        <w:t>---</w:t>
      </w:r>
    </w:p>
    <w:p/>
    <w:p>
      <w:pPr>
        <w:pStyle w:val="Heading2"/>
      </w:pPr>
      <w:r>
        <w:t>20. FUENTES Y REFERENCIAS</w:t>
      </w:r>
    </w:p>
    <w:p/>
    <w:p>
      <w:pPr/>
      <w:r>
        <w:t>Crear `references/sources.md`.</w:t>
      </w:r>
    </w:p>
    <w:p/>
    <w:p>
      <w:pPr/>
      <w:r>
        <w:t>Cada fuente debe tener:</w:t>
      </w:r>
    </w:p>
    <w:p>
      <w:pPr>
        <w:pStyle w:val="ListBullet"/>
      </w:pPr>
      <w:r>
        <w:t>nombre;</w:t>
      </w:r>
    </w:p>
    <w:p>
      <w:pPr>
        <w:pStyle w:val="ListBullet"/>
      </w:pPr>
      <w:r>
        <w:t>proveedor;</w:t>
      </w:r>
    </w:p>
    <w:p>
      <w:pPr>
        <w:pStyle w:val="ListBullet"/>
      </w:pPr>
      <w:r>
        <w:t>tipo;</w:t>
      </w:r>
    </w:p>
    <w:p>
      <w:pPr>
        <w:pStyle w:val="ListBullet"/>
      </w:pPr>
      <w:r>
        <w:t>URL;</w:t>
      </w:r>
    </w:p>
    <w:p>
      <w:pPr>
        <w:pStyle w:val="ListBullet"/>
      </w:pPr>
      <w:r>
        <w:t>fecha de consulta;</w:t>
      </w:r>
    </w:p>
    <w:p>
      <w:pPr>
        <w:pStyle w:val="ListBullet"/>
      </w:pPr>
      <w:r>
        <w:t>qué afirmación respalda;</w:t>
      </w:r>
    </w:p>
    <w:p>
      <w:pPr>
        <w:pStyle w:val="ListBullet"/>
      </w:pPr>
      <w:r>
        <w:t>si es obligatoria u opcional.</w:t>
      </w:r>
    </w:p>
    <w:p/>
    <w:p>
      <w:pPr/>
      <w:r>
        <w:t>Fuentes iniciales del proyecto:</w:t>
      </w:r>
    </w:p>
    <w:p>
      <w:pPr>
        <w:pStyle w:val="ListBullet"/>
      </w:pPr>
      <w:r>
        <w:t>guía PDF proporcionada por el usuario;</w:t>
      </w:r>
    </w:p>
    <w:p>
      <w:pPr>
        <w:pStyle w:val="ListBullet"/>
      </w:pPr>
      <w:r>
        <w:t>vídeo YouTube proporcionado por el usuario: https://www.youtube.com/watch?v=FdZ8LKiJBhQ</w:t>
      </w:r>
    </w:p>
    <w:p>
      <w:pPr>
        <w:pStyle w:val="ListBullet"/>
      </w:pPr>
      <w:r>
        <w:t>Tiktokenizer: https://tiktokenizer.vercel.app/</w:t>
      </w:r>
    </w:p>
    <w:p>
      <w:pPr>
        <w:pStyle w:val="ListBullet"/>
      </w:pPr>
      <w:r>
        <w:t>BBycroft LLM visualization: https://bbycroft.net/llm</w:t>
      </w:r>
    </w:p>
    <w:p>
      <w:pPr>
        <w:pStyle w:val="ListBullet"/>
      </w:pPr>
      <w:r>
        <w:t>TensorFlow Embedding Projector: https://projector.tensorflow.org/</w:t>
      </w:r>
    </w:p>
    <w:p>
      <w:pPr>
        <w:pStyle w:val="ListBullet"/>
      </w:pPr>
      <w:r>
        <w:t>Captum: https://captum.ai/</w:t>
      </w:r>
    </w:p>
    <w:p>
      <w:pPr>
        <w:pStyle w:val="ListBullet"/>
      </w:pPr>
      <w:r>
        <w:t>documentación oficial de cada proveedor de modelos.</w:t>
      </w:r>
    </w:p>
    <w:p/>
    <w:p>
      <w:pPr/>
      <w:r>
        <w:t>No asumir que una URL sigue vigente: comprobarla durante el build/release.</w:t>
      </w:r>
    </w:p>
    <w:p/>
    <w:p>
      <w:pPr/>
      <w:r>
        <w:t>---</w:t>
      </w:r>
    </w:p>
    <w:p/>
    <w:p>
      <w:pPr>
        <w:pStyle w:val="Heading2"/>
      </w:pPr>
      <w:r>
        <w:t>21. CONTROL DE ACTUALIDAD</w:t>
      </w:r>
    </w:p>
    <w:p/>
    <w:p>
      <w:pPr/>
      <w:r>
        <w:t>Crear un proceso/README de mantenimiento que indique:</w:t>
      </w:r>
    </w:p>
    <w:p>
      <w:pPr>
        <w:pStyle w:val="ListBullet"/>
      </w:pPr>
      <w:r>
        <w:t>fecha de última verificación de modelos;</w:t>
      </w:r>
    </w:p>
    <w:p>
      <w:pPr>
        <w:pStyle w:val="ListBullet"/>
      </w:pPr>
      <w:r>
        <w:t>fecha de última indexación del RAG;</w:t>
      </w:r>
    </w:p>
    <w:p>
      <w:pPr>
        <w:pStyle w:val="ListBullet"/>
      </w:pPr>
      <w:r>
        <w:t>fuentes con versiones/model IDs;</w:t>
      </w:r>
    </w:p>
    <w:p>
      <w:pPr>
        <w:pStyle w:val="ListBullet"/>
      </w:pPr>
      <w:r>
        <w:t>deprecaciones conocidas;</w:t>
      </w:r>
    </w:p>
    <w:p>
      <w:pPr>
        <w:pStyle w:val="ListBullet"/>
      </w:pPr>
      <w:r>
        <w:t>próxima revisión.</w:t>
      </w:r>
    </w:p>
    <w:p/>
    <w:p>
      <w:pPr/>
      <w:r>
        <w:t>Separar:</w:t>
      </w:r>
    </w:p>
    <w:p/>
    <w:p>
      <w:pPr/>
      <w:r>
        <w:t>A. CONCEPTOS ESTABLES</w:t>
      </w:r>
    </w:p>
    <w:p>
      <w:pPr/>
      <w:r>
        <w:t>Tokens, embeddings, attention, Transformer, autoregresión.</w:t>
      </w:r>
    </w:p>
    <w:p/>
    <w:p>
      <w:pPr/>
      <w:r>
        <w:t>B. DATOS CAMBIANTES</w:t>
      </w:r>
    </w:p>
    <w:p>
      <w:pPr/>
      <w:r>
        <w:t>Modelos, versiones, endpoints, precios, context windows, licencias, disponibilidad.</w:t>
      </w:r>
    </w:p>
    <w:p/>
    <w:p>
      <w:pPr/>
      <w:r>
        <w:t>La presentación debe depender poco de B. El RAG puede absorber gran parte de B.</w:t>
      </w:r>
    </w:p>
    <w:p/>
    <w:p>
      <w:pPr/>
      <w:r>
        <w:t>---</w:t>
      </w:r>
    </w:p>
    <w:p/>
    <w:p>
      <w:pPr>
        <w:pStyle w:val="Heading2"/>
      </w:pPr>
      <w:r>
        <w:t>22. CRITERIOS DE CALIDAD</w:t>
      </w:r>
    </w:p>
    <w:p/>
    <w:p>
      <w:pPr/>
      <w:r>
        <w:t>El resultado final debe ser:</w:t>
      </w:r>
    </w:p>
    <w:p/>
    <w:p>
      <w:pPr>
        <w:pStyle w:val="Heading3"/>
      </w:pPr>
      <w:r>
        <w:t>Pedagógicamente</w:t>
      </w:r>
    </w:p>
    <w:p>
      <w:pPr>
        <w:pStyle w:val="ListBullet"/>
      </w:pPr>
      <w:r>
        <w:t>claro;</w:t>
      </w:r>
    </w:p>
    <w:p>
      <w:pPr>
        <w:pStyle w:val="ListBullet"/>
      </w:pPr>
      <w:r>
        <w:t>progresivo;</w:t>
      </w:r>
    </w:p>
    <w:p>
      <w:pPr>
        <w:pStyle w:val="ListBullet"/>
      </w:pPr>
      <w:r>
        <w:t>técnico sin ser árido;</w:t>
      </w:r>
    </w:p>
    <w:p>
      <w:pPr>
        <w:pStyle w:val="ListBullet"/>
      </w:pPr>
      <w:r>
        <w:t>activo;</w:t>
      </w:r>
    </w:p>
    <w:p>
      <w:pPr>
        <w:pStyle w:val="ListBullet"/>
      </w:pPr>
      <w:r>
        <w:t>visual;</w:t>
      </w:r>
    </w:p>
    <w:p>
      <w:pPr>
        <w:pStyle w:val="ListBullet"/>
      </w:pPr>
      <w:r>
        <w:t>orientado a decisiones.</w:t>
      </w:r>
    </w:p>
    <w:p/>
    <w:p>
      <w:pPr>
        <w:pStyle w:val="Heading3"/>
      </w:pPr>
      <w:r>
        <w:t>Técnicamente</w:t>
      </w:r>
    </w:p>
    <w:p>
      <w:pPr>
        <w:pStyle w:val="ListBullet"/>
      </w:pPr>
      <w:r>
        <w:t>reproducible;</w:t>
      </w:r>
    </w:p>
    <w:p>
      <w:pPr>
        <w:pStyle w:val="ListBullet"/>
      </w:pPr>
      <w:r>
        <w:t>modular;</w:t>
      </w:r>
    </w:p>
    <w:p>
      <w:pPr>
        <w:pStyle w:val="ListBullet"/>
      </w:pPr>
      <w:r>
        <w:t>documentado;</w:t>
      </w:r>
    </w:p>
    <w:p>
      <w:pPr>
        <w:pStyle w:val="ListBullet"/>
      </w:pPr>
      <w:r>
        <w:t>verificable;</w:t>
      </w:r>
    </w:p>
    <w:p>
      <w:pPr>
        <w:pStyle w:val="ListBullet"/>
      </w:pPr>
      <w:r>
        <w:t>sin secretos;</w:t>
      </w:r>
    </w:p>
    <w:p>
      <w:pPr>
        <w:pStyle w:val="ListBullet"/>
      </w:pPr>
      <w:r>
        <w:t>con dependencias fijadas cuando sea razonable.</w:t>
      </w:r>
    </w:p>
    <w:p/>
    <w:p>
      <w:pPr>
        <w:pStyle w:val="Heading3"/>
      </w:pPr>
      <w:r>
        <w:t>Como experiencia</w:t>
      </w:r>
    </w:p>
    <w:p>
      <w:pPr>
        <w:pStyle w:val="ListBullet"/>
      </w:pPr>
      <w:r>
        <w:t>no más de 60 minutos de núcleo;</w:t>
      </w:r>
    </w:p>
    <w:p>
      <w:pPr>
        <w:pStyle w:val="ListBullet"/>
      </w:pPr>
      <w:r>
        <w:t>demos cortas y robustas;</w:t>
      </w:r>
    </w:p>
    <w:p>
      <w:pPr>
        <w:pStyle w:val="ListBullet"/>
      </w:pPr>
      <w:r>
        <w:t>fallback para cada demo;</w:t>
      </w:r>
    </w:p>
    <w:p>
      <w:pPr>
        <w:pStyle w:val="ListBullet"/>
      </w:pPr>
      <w:r>
        <w:t>reto realizable en pareja;</w:t>
      </w:r>
    </w:p>
    <w:p>
      <w:pPr>
        <w:pStyle w:val="ListBullet"/>
      </w:pPr>
      <w:r>
        <w:t>cierre con transferencia a casos reales.</w:t>
      </w:r>
    </w:p>
    <w:p/>
    <w:p>
      <w:pPr/>
      <w:r>
        <w:t>---</w:t>
      </w:r>
    </w:p>
    <w:p/>
    <w:p>
      <w:pPr>
        <w:pStyle w:val="Heading2"/>
      </w:pPr>
      <w:r>
        <w:t>23. DEFINITION OF DONE</w:t>
      </w:r>
    </w:p>
    <w:p/>
    <w:p>
      <w:pPr/>
      <w:r>
        <w:t>El proyecto NO se considera terminado hasta que:</w:t>
      </w:r>
    </w:p>
    <w:p/>
    <w:p>
      <w:pPr/>
      <w:r>
        <w:t>[ ] La sesión núcleo cabe en 60 minutos.</w:t>
      </w:r>
    </w:p>
    <w:p>
      <w:pPr/>
      <w:r>
        <w:t>[ ] La guía de estructura de la sesión está respetada.</w:t>
      </w:r>
    </w:p>
    <w:p>
      <w:pPr/>
      <w:r>
        <w:t>[ ] Existe deck de 10–12 slides núcleo.</w:t>
      </w:r>
    </w:p>
    <w:p>
      <w:pPr/>
      <w:r>
        <w:t>[ ] Existe instructor guide.</w:t>
      </w:r>
    </w:p>
    <w:p>
      <w:pPr/>
      <w:r>
        <w:t>[ ] Existe notebook student.</w:t>
      </w:r>
    </w:p>
    <w:p>
      <w:pPr/>
      <w:r>
        <w:t>[ ] Existe notebook solution.</w:t>
      </w:r>
    </w:p>
    <w:p>
      <w:pPr/>
      <w:r>
        <w:t>[ ] Tiktokenizer está integrado como demo.</w:t>
      </w:r>
    </w:p>
    <w:p>
      <w:pPr/>
      <w:r>
        <w:t>[ ] BBycroft está integrado como demo.</w:t>
      </w:r>
    </w:p>
    <w:p>
      <w:pPr/>
      <w:r>
        <w:t>[ ] Projector está documentado como extensión.</w:t>
      </w:r>
    </w:p>
    <w:p>
      <w:pPr/>
      <w:r>
        <w:t>[ ] Existe reto LLM Detective.</w:t>
      </w:r>
    </w:p>
    <w:p>
      <w:pPr/>
      <w:r>
        <w:t>[ ] Existe criterio ético.</w:t>
      </w:r>
    </w:p>
    <w:p>
      <w:pPr/>
      <w:r>
        <w:t>[ ] Existe troubleshooting.</w:t>
      </w:r>
    </w:p>
    <w:p>
      <w:pPr/>
      <w:r>
        <w:t>[ ] Existe RAG funcional.</w:t>
      </w:r>
    </w:p>
    <w:p>
      <w:pPr/>
      <w:r>
        <w:t>[ ] RAG devuelve fuentes/citas.</w:t>
      </w:r>
    </w:p>
    <w:p>
      <w:pPr/>
      <w:r>
        <w:t>[ ] RAG tiene conjunto de evaluación.</w:t>
      </w:r>
    </w:p>
    <w:p>
      <w:pPr/>
      <w:r>
        <w:t>[ ] Existen rutas de fallback para demos.</w:t>
      </w:r>
    </w:p>
    <w:p>
      <w:pPr/>
      <w:r>
        <w:t>[ ] Todas las afirmaciones cambiantes tienen fuente oficial y fecha.</w:t>
      </w:r>
    </w:p>
    <w:p>
      <w:pPr/>
      <w:r>
        <w:t>[ ] No hay secretos en el repositorio.</w:t>
      </w:r>
    </w:p>
    <w:p>
      <w:pPr/>
      <w:r>
        <w:t>[ ] README permite que una persona nueva ejecute el proyecto.</w:t>
      </w:r>
    </w:p>
    <w:p>
      <w:pPr/>
      <w:r>
        <w:t>[ ] Se ha probado desde un entorno limpio.</w:t>
      </w:r>
    </w:p>
    <w:p>
      <w:pPr/>
      <w:r>
        <w:t>[ ] Se ha hecho una revisión pedagógica del flujo minuto a minuto.</w:t>
      </w:r>
    </w:p>
    <w:p>
      <w:pPr/>
      <w:r>
        <w:t>[ ] Se ha comprobado que la clase sigue siendo comprensible sin material opcional.</w:t>
      </w:r>
    </w:p>
    <w:p/>
    <w:p>
      <w:pPr/>
      <w:r>
        <w:t>---</w:t>
      </w:r>
    </w:p>
    <w:p/>
    <w:p>
      <w:pPr>
        <w:pStyle w:val="Heading2"/>
      </w:pPr>
      <w:r>
        <w:t>24. PROCEDIMIENTO DE EJECUCIÓN DEL AGENTE</w:t>
      </w:r>
    </w:p>
    <w:p/>
    <w:p>
      <w:pPr/>
      <w:r>
        <w:t>Ejecuta el proyecto en este orden:</w:t>
      </w:r>
    </w:p>
    <w:p/>
    <w:p>
      <w:pPr/>
      <w:r>
        <w:t>FASE 1 — Analizar requisitos y extraer constraints.</w:t>
      </w:r>
    </w:p>
    <w:p>
      <w:pPr/>
      <w:r>
        <w:t>FASE 2 — Crear estructura del repositorio.</w:t>
      </w:r>
    </w:p>
    <w:p>
      <w:pPr/>
      <w:r>
        <w:t>FASE 3 — Preparar y verificar fuentes.</w:t>
      </w:r>
    </w:p>
    <w:p>
      <w:pPr/>
      <w:r>
        <w:t>FASE 4 — Crear la especificación de contenidos.</w:t>
      </w:r>
    </w:p>
    <w:p>
      <w:pPr/>
      <w:r>
        <w:t>FASE 5 — Crear el instructor guide.</w:t>
      </w:r>
    </w:p>
    <w:p>
      <w:pPr/>
      <w:r>
        <w:t>FASE 6 — Crear los notebooks.</w:t>
      </w:r>
    </w:p>
    <w:p>
      <w:pPr/>
      <w:r>
        <w:t>FASE 7 — Crear la primera versión de slides.</w:t>
      </w:r>
    </w:p>
    <w:p>
      <w:pPr/>
      <w:r>
        <w:t>FASE 8 — Crear demos y fallback.</w:t>
      </w:r>
    </w:p>
    <w:p>
      <w:pPr/>
      <w:r>
        <w:t>FASE 9 — Construir RAG.</w:t>
      </w:r>
    </w:p>
    <w:p>
      <w:pPr/>
      <w:r>
        <w:t>FASE 10 — Crear evaluación del RAG.</w:t>
      </w:r>
    </w:p>
    <w:p>
      <w:pPr/>
      <w:r>
        <w:t>FASE 11 — Ejecutar tests técnicos.</w:t>
      </w:r>
    </w:p>
    <w:p>
      <w:pPr/>
      <w:r>
        <w:t>FASE 12 — Hacer revisión pedagógica.</w:t>
      </w:r>
    </w:p>
    <w:p>
      <w:pPr/>
      <w:r>
        <w:t>FASE 13 — Revisar actualidad y fuentes.</w:t>
      </w:r>
    </w:p>
    <w:p>
      <w:pPr/>
      <w:r>
        <w:t>FASE 14 — Crear artefactos finales y documentación.</w:t>
      </w:r>
    </w:p>
    <w:p/>
    <w:p>
      <w:pPr/>
      <w:r>
        <w:t>No te detengas en una fase solo porque una herramienta externa no esté disponible: construye el fallback local/documental y deja el punto de integración preparado.</w:t>
      </w:r>
    </w:p>
    <w:p/>
    <w:p>
      <w:pPr/>
      <w:r>
        <w:t>Cuando exista una decisión ambigua, prioriza:</w:t>
      </w:r>
    </w:p>
    <w:p>
      <w:pPr>
        <w:pStyle w:val="ListNumber"/>
      </w:pPr>
      <w:r>
        <w:t>coherencia pedagógica;</w:t>
      </w:r>
    </w:p>
    <w:p>
      <w:pPr>
        <w:pStyle w:val="ListNumber"/>
      </w:pPr>
      <w:r>
        <w:t>simplicidad operativa;</w:t>
      </w:r>
    </w:p>
    <w:p>
      <w:pPr>
        <w:pStyle w:val="ListNumber"/>
      </w:pPr>
      <w:r>
        <w:t>trazabilidad de fuentes;</w:t>
      </w:r>
    </w:p>
    <w:p>
      <w:pPr/>
      <w:r>
        <w:t>4. reproducibilidad;</w:t>
      </w:r>
    </w:p>
    <w:p>
      <w:pPr/>
      <w:r>
        <w:t>5. mantenibilidad.</w:t>
      </w:r>
    </w:p>
    <w:p/>
    <w:p>
      <w:pPr/>
      <w:r>
        <w:t>El resultado final debe sentirse como un **proyecto docente de ingeniería de IA**, no como un conjunto de archivos generados automáticamente.</w:t>
      </w:r>
    </w:p>
    <w:p>
      <w:r>
        <w:br w:type="page"/>
      </w:r>
    </w:p>
    <w:p>
      <w:pPr>
        <w:pStyle w:val="Heading1"/>
      </w:pPr>
      <w:r>
        <w:t>MASTERCLASS SPEC — Explorando los LLM por dentro</w:t>
      </w:r>
    </w:p>
    <w:p>
      <w:pPr>
        <w:pStyle w:val="Heading2"/>
      </w:pPr>
      <w:r>
        <w:t>Especificación canónica del proyecto</w:t>
      </w:r>
    </w:p>
    <w:p/>
    <w:p>
      <w:pPr/>
      <w:r>
        <w:t>**Versión:** 1.0</w:t>
      </w:r>
    </w:p>
    <w:p>
      <w:pPr/>
      <w:r>
        <w:t>**Duración núcleo:** 60 min máximo</w:t>
      </w:r>
    </w:p>
    <w:p>
      <w:pPr/>
      <w:r>
        <w:t>**Audiencia:** alumnado con ~6 meses de formación en IA, ML, redes neuronales y Deep Learning</w:t>
      </w:r>
    </w:p>
    <w:p>
      <w:pPr/>
      <w:r>
        <w:t>**Formato:** masterclass técnica + demostraciones interactivas + reto breve + Learning RAG</w:t>
      </w:r>
    </w:p>
    <w:p/>
    <w:p>
      <w:pPr>
        <w:pStyle w:val="Heading2"/>
      </w:pPr>
      <w:r>
        <w:t>1. Propósito</w:t>
      </w:r>
    </w:p>
    <w:p/>
    <w:p>
      <w:pPr/>
      <w:r>
        <w:t>La sesión pretende aterrizar el concepto de modelo fundacional sin reducirlo a una explicación superficial ni convertirlo en un catálogo de proveedores. El alumnado debe construir un mapa mental operativo: qué recibe un LLM, cómo transforma ese input y qué criterios importan al elegir una familia/modelo para un problema real.</w:t>
      </w:r>
    </w:p>
    <w:p/>
    <w:p>
      <w:pPr/>
      <w:r>
        <w:t>La guía docente entregada como fuente base exige cuatro bloques: contextualización/intución, demo/live coding, reto y cierre técnico, con duración total entre 60 y 90 minutos. Esta implementación usa el mínimo permitido: 60 minutos. [Fuente: guía proporcionada por el usuario.]</w:t>
      </w:r>
    </w:p>
    <w:p/>
    <w:p>
      <w:pPr>
        <w:pStyle w:val="Heading2"/>
      </w:pPr>
      <w:r>
        <w:t>2. Learning outcomes</w:t>
      </w:r>
    </w:p>
    <w:p/>
    <w:p>
      <w:pPr/>
      <w:r>
        <w:t>Al finalizar, el alumnado podrá:</w:t>
      </w:r>
    </w:p>
    <w:p/>
    <w:p>
      <w:pPr>
        <w:pStyle w:val="ListNumber"/>
      </w:pPr>
      <w:r>
        <w:t>Explicar el pipeline texto → tokens → embeddings → Transformer → distribución → siguiente token.</w:t>
      </w:r>
    </w:p>
    <w:p>
      <w:pPr>
        <w:pStyle w:val="ListNumber"/>
      </w:pPr>
      <w:r>
        <w:t>Diferenciar tokenización, embedding y contextualización.</w:t>
      </w:r>
    </w:p>
    <w:p>
      <w:pPr>
        <w:pStyle w:val="ListNumber"/>
      </w:pPr>
      <w:r>
        <w:t>Explicar la intuición de self-attention y su relación con el contexto.</w:t>
      </w:r>
    </w:p>
    <w:p>
      <w:pPr/>
      <w:r>
        <w:t>4. Explicar generación autoregresiva a nivel conceptual.</w:t>
      </w:r>
    </w:p>
    <w:p>
      <w:pPr/>
      <w:r>
        <w:t>5. Situar GPT, Gemini, Claude, Llama, Mistral y DeepSeek en el ecosistema de servicios/modelos actuales.</w:t>
      </w:r>
    </w:p>
    <w:p>
      <w:pPr/>
      <w:r>
        <w:t>6. Diferenciar “servicio/API gestionado”, “open-weight” y “open source” sin tratarlos como equivalentes.</w:t>
      </w:r>
    </w:p>
    <w:p>
      <w:pPr/>
      <w:r>
        <w:t>7. Enumerar criterios de selección: capacidad, coste, latencia, contexto/modalidades, privacidad, control, despliegue, personalización y licencia.</w:t>
      </w:r>
    </w:p>
    <w:p>
      <w:pPr/>
      <w:r>
        <w:t>8. Formular y probar una hipótesis sobre el comportamiento de un LLM.</w:t>
      </w:r>
    </w:p>
    <w:p>
      <w:pPr/>
      <w:r>
        <w:t>9. Proponer un procedimiento de evaluación antes de elegir un modelo para un caso de uso.</w:t>
      </w:r>
    </w:p>
    <w:p/>
    <w:p>
      <w:pPr>
        <w:pStyle w:val="Heading2"/>
      </w:pPr>
      <w:r>
        <w:t>3. Principio de diseño</w:t>
      </w:r>
    </w:p>
    <w:p/>
    <w:p>
      <w:pPr/>
      <w:r>
        <w:t>La pregunta central debe repetirse a lo largo de la clase:</w:t>
      </w:r>
    </w:p>
    <w:p/>
    <w:p>
      <w:pPr/>
      <w:r>
        <w:t>&gt; ¿Qué ocurre realmente cuando escribo una frase a un LLM?</w:t>
      </w:r>
    </w:p>
    <w:p/>
    <w:p>
      <w:pPr/>
      <w:r>
        <w:t>La sesión no debe responder esta pregunta mediante una única explicación larga, sino mediante una secuencia de:</w:t>
      </w:r>
    </w:p>
    <w:p/>
    <w:p>
      <w:pPr/>
      <w:r>
        <w:t>**explicación → visualización → experimento → discusión → aplicación.**</w:t>
      </w:r>
    </w:p>
    <w:p/>
    <w:p>
      <w:pPr>
        <w:pStyle w:val="Heading2"/>
      </w:pPr>
      <w:r>
        <w:t>4. Cronograma</w:t>
      </w:r>
    </w:p>
    <w:p/>
    <w:p>
      <w:pPr/>
      <w:r>
        <w:t>| Min | Bloque | Objetivo | Artefacto |</w:t>
      </w:r>
    </w:p>
    <w:p>
      <w:pPr/>
      <w:r>
        <w:t>|---:|---|---|---|</w:t>
      </w:r>
    </w:p>
    <w:p>
      <w:pPr/>
      <w:r>
        <w:t>| 0–5 | Hook | Activar intuición y problematizar “el mejor modelo” | Slide 2 |</w:t>
      </w:r>
    </w:p>
    <w:p>
      <w:pPr/>
      <w:r>
        <w:t>| 5–20 | Anatomía | Comprender pipeline interno | Slides 3–7 |</w:t>
      </w:r>
    </w:p>
    <w:p>
      <w:pPr/>
      <w:r>
        <w:t>| 20–30 | Ecosistema | Dar marco comparativo | Slides 8–9 |</w:t>
      </w:r>
    </w:p>
    <w:p>
      <w:pPr/>
      <w:r>
        <w:t>| 30–40 | Demo | Hacer visible tokenización y contexto | Tiktokenizer + BBycroft |</w:t>
      </w:r>
    </w:p>
    <w:p>
      <w:pPr/>
      <w:r>
        <w:t>| 40–52 | Reto | Experimentar y decidir | LLM Detective |</w:t>
      </w:r>
    </w:p>
    <w:p>
      <w:pPr/>
      <w:r>
        <w:t>| 52–58 | Transferencia | Pensar como ingeniero/a | Caso de selección |</w:t>
      </w:r>
    </w:p>
    <w:p>
      <w:pPr/>
      <w:r>
        <w:t>| 58–60 | Cierre | Consolidar | Slide 12 |</w:t>
      </w:r>
    </w:p>
    <w:p/>
    <w:p>
      <w:pPr>
        <w:pStyle w:val="Heading2"/>
      </w:pPr>
      <w:r>
        <w:t>5. Contenido técnico</w:t>
      </w:r>
    </w:p>
    <w:p/>
    <w:p>
      <w:pPr>
        <w:pStyle w:val="Heading3"/>
      </w:pPr>
      <w:r>
        <w:t>5.1 Tokens</w:t>
      </w:r>
    </w:p>
    <w:p>
      <w:pPr/>
      <w:r>
        <w:t>Explicar como unidades de procesamiento. No decir que “un token equivale a una palabra”. La demo debe mostrar variabilidad real.</w:t>
      </w:r>
    </w:p>
    <w:p/>
    <w:p>
      <w:pPr>
        <w:pStyle w:val="Heading3"/>
      </w:pPr>
      <w:r>
        <w:t>5.2 Embeddings</w:t>
      </w:r>
    </w:p>
    <w:p>
      <w:pPr/>
      <w:r>
        <w:t>Vectorización aprendida de tokens/representaciones. Conectar con el conocimiento del alumnado sobre espacios vectoriales sin entrar en entrenamiento de embeddings en detalle.</w:t>
      </w:r>
    </w:p>
    <w:p/>
    <w:p>
      <w:pPr>
        <w:pStyle w:val="Heading3"/>
      </w:pPr>
      <w:r>
        <w:t>5.3 Transformer</w:t>
      </w:r>
    </w:p>
    <w:p>
      <w:pPr/>
      <w:r>
        <w:t>Modelo mental mínimo:</w:t>
      </w:r>
    </w:p>
    <w:p/>
    <w:p>
      <w:pPr/>
      <w:r>
        <w:t>Input representation → Attention → MLP → Residual/Norm → repeated blocks → output representation.</w:t>
      </w:r>
    </w:p>
    <w:p/>
    <w:p>
      <w:pPr/>
      <w:r>
        <w:t>Puede mencionarse Q/K/V como “capa avanzada”, pero no requiere derivación en la sesión núcleo.</w:t>
      </w:r>
    </w:p>
    <w:p/>
    <w:p>
      <w:pPr>
        <w:pStyle w:val="Heading3"/>
      </w:pPr>
      <w:r>
        <w:t>5.4 Generación</w:t>
      </w:r>
    </w:p>
    <w:p>
      <w:pPr/>
      <w:r>
        <w:t>Presentar la generación como proceso autoregresivo y, si el tiempo lo permite, mencionar logits y sampling como puente hacia una clase posterior.</w:t>
      </w:r>
    </w:p>
    <w:p/>
    <w:p>
      <w:pPr>
        <w:pStyle w:val="Heading2"/>
      </w:pPr>
      <w:r>
        <w:t>6. Ecosistema</w:t>
      </w:r>
    </w:p>
    <w:p/>
    <w:p>
      <w:pPr>
        <w:pStyle w:val="Heading3"/>
      </w:pPr>
      <w:r>
        <w:t>6.1 Categorías</w:t>
      </w:r>
    </w:p>
    <w:p>
      <w:pPr>
        <w:pStyle w:val="ListBullet"/>
      </w:pPr>
      <w:r>
        <w:t>Servicios/API gestionados.</w:t>
      </w:r>
    </w:p>
    <w:p>
      <w:pPr>
        <w:pStyle w:val="ListBullet"/>
      </w:pPr>
      <w:r>
        <w:t>Modelos con pesos disponibles/open-weight.</w:t>
      </w:r>
    </w:p>
    <w:p/>
    <w:p>
      <w:pPr>
        <w:pStyle w:val="Heading3"/>
      </w:pPr>
      <w:r>
        <w:t>6.2 Familias a cubrir</w:t>
      </w:r>
    </w:p>
    <w:p>
      <w:pPr>
        <w:pStyle w:val="ListBullet"/>
      </w:pPr>
      <w:r>
        <w:t>GPT.</w:t>
      </w:r>
    </w:p>
    <w:p>
      <w:pPr>
        <w:pStyle w:val="ListBullet"/>
      </w:pPr>
      <w:r>
        <w:t>Gemini.</w:t>
      </w:r>
    </w:p>
    <w:p>
      <w:pPr>
        <w:pStyle w:val="ListBullet"/>
      </w:pPr>
      <w:r>
        <w:t>Claude.</w:t>
      </w:r>
    </w:p>
    <w:p>
      <w:pPr>
        <w:pStyle w:val="ListBullet"/>
      </w:pPr>
      <w:r>
        <w:t>Llama.</w:t>
      </w:r>
    </w:p>
    <w:p>
      <w:pPr>
        <w:pStyle w:val="ListBullet"/>
      </w:pPr>
      <w:r>
        <w:t>Mistral.</w:t>
      </w:r>
    </w:p>
    <w:p>
      <w:pPr>
        <w:pStyle w:val="ListBullet"/>
      </w:pPr>
      <w:r>
        <w:t>DeepSeek.</w:t>
      </w:r>
    </w:p>
    <w:p/>
    <w:p>
      <w:pPr>
        <w:pStyle w:val="Heading3"/>
      </w:pPr>
      <w:r>
        <w:t>6.3 Regla de actualidad</w:t>
      </w:r>
    </w:p>
    <w:p>
      <w:pPr/>
      <w:r>
        <w:t>Las diapositivas no deben depender de nombres de versiones concretas salvo cuando sean necesarios para una demo. Para hechos cambiantes, el RAG y el registro de fuentes son la capa viva.</w:t>
      </w:r>
    </w:p>
    <w:p/>
    <w:p>
      <w:pPr>
        <w:pStyle w:val="Heading3"/>
      </w:pPr>
      <w:r>
        <w:t>6.4 Fuentes oficiales de referencia</w:t>
      </w:r>
    </w:p>
    <w:p>
      <w:pPr/>
      <w:r>
        <w:t>OpenAI ha documentado modelos open-weight gpt-oss y diferencia explícitamente su despliegue controlado de los modelos servidos por la API. [Fuente oficial: OpenAI gpt-oss, 2025–2026.] Google mantiene una guía dinámica de modelos Gemini y una página específica de deprecaciones; su catálogo actual cambia con frecuencia. [Fuentes oficiales Google AI.] Las demás familias deben documentarse con sus páginas oficiales durante el build.</w:t>
      </w:r>
    </w:p>
    <w:p/>
    <w:p>
      <w:pPr>
        <w:pStyle w:val="Heading2"/>
      </w:pPr>
      <w:r>
        <w:t>7. Demos</w:t>
      </w:r>
    </w:p>
    <w:p/>
    <w:p>
      <w:pPr>
        <w:pStyle w:val="Heading3"/>
      </w:pPr>
      <w:r>
        <w:t>7.1 Tiktokenizer</w:t>
      </w:r>
    </w:p>
    <w:p>
      <w:pPr/>
      <w:r>
        <w:t>Objetivo: tokenización visible.</w:t>
      </w:r>
    </w:p>
    <w:p/>
    <w:p>
      <w:pPr/>
      <w:r>
        <w:t>Secuencia:</w:t>
      </w:r>
    </w:p>
    <w:p>
      <w:pPr>
        <w:pStyle w:val="ListNumber"/>
      </w:pPr>
      <w:r>
        <w:t>español;</w:t>
      </w:r>
    </w:p>
    <w:p>
      <w:pPr>
        <w:pStyle w:val="ListNumber"/>
      </w:pPr>
      <w:r>
        <w:t>inglés;</w:t>
      </w:r>
    </w:p>
    <w:p>
      <w:pPr>
        <w:pStyle w:val="ListNumber"/>
      </w:pPr>
      <w:r>
        <w:t>código;</w:t>
      </w:r>
    </w:p>
    <w:p>
      <w:pPr/>
      <w:r>
        <w:t>4. emoji/símbolos.</w:t>
      </w:r>
    </w:p>
    <w:p/>
    <w:p>
      <w:pPr/>
      <w:r>
        <w:t>Output esperado: discusión sobre unidades, contexto, coste y eficiencia.</w:t>
      </w:r>
    </w:p>
    <w:p/>
    <w:p>
      <w:pPr>
        <w:pStyle w:val="Heading3"/>
      </w:pPr>
      <w:r>
        <w:t>7.2 BBycroft</w:t>
      </w:r>
    </w:p>
    <w:p>
      <w:pPr/>
      <w:r>
        <w:t>Objetivo: visualizar el pipeline de un LLM.</w:t>
      </w:r>
    </w:p>
    <w:p/>
    <w:p>
      <w:pPr/>
      <w:r>
        <w:t>Secuencia:</w:t>
      </w:r>
    </w:p>
    <w:p>
      <w:pPr>
        <w:pStyle w:val="ListNumber"/>
      </w:pPr>
      <w:r>
        <w:t>input;</w:t>
      </w:r>
    </w:p>
    <w:p>
      <w:pPr>
        <w:pStyle w:val="ListNumber"/>
      </w:pPr>
      <w:r>
        <w:t>embedding;</w:t>
      </w:r>
    </w:p>
    <w:p>
      <w:pPr>
        <w:pStyle w:val="ListNumber"/>
      </w:pPr>
      <w:r>
        <w:t>attention;</w:t>
      </w:r>
    </w:p>
    <w:p>
      <w:pPr/>
      <w:r>
        <w:t>4. MLP;</w:t>
      </w:r>
    </w:p>
    <w:p>
      <w:pPr/>
      <w:r>
        <w:t>5. output.</w:t>
      </w:r>
    </w:p>
    <w:p/>
    <w:p>
      <w:pPr/>
      <w:r>
        <w:t>Inputs recomendados:</w:t>
      </w:r>
    </w:p>
    <w:p>
      <w:pPr>
        <w:pStyle w:val="ListBullet"/>
      </w:pPr>
      <w:r>
        <w:t>Apple;</w:t>
      </w:r>
    </w:p>
    <w:p>
      <w:pPr>
        <w:pStyle w:val="ListBullet"/>
      </w:pPr>
      <w:r>
        <w:t>The dog chased the cat / The cat chased the dog;</w:t>
      </w:r>
    </w:p>
    <w:p>
      <w:pPr>
        <w:pStyle w:val="ListBullet"/>
      </w:pPr>
      <w:r>
        <w:t>un caso donde el contexto desambigüe una palabra.</w:t>
      </w:r>
    </w:p>
    <w:p/>
    <w:p>
      <w:pPr>
        <w:pStyle w:val="Heading3"/>
      </w:pPr>
      <w:r>
        <w:t>7.3 Projector</w:t>
      </w:r>
    </w:p>
    <w:p>
      <w:pPr/>
      <w:r>
        <w:t>Extensión opcional para embeddings y visualización de espacios vectoriales.</w:t>
      </w:r>
    </w:p>
    <w:p/>
    <w:p>
      <w:pPr>
        <w:pStyle w:val="Heading2"/>
      </w:pPr>
      <w:r>
        <w:t>8. Reto</w:t>
      </w:r>
    </w:p>
    <w:p/>
    <w:p>
      <w:pPr/>
      <w:r>
        <w:t>Título: **LLM Detective**</w:t>
      </w:r>
    </w:p>
    <w:p/>
    <w:p>
      <w:pPr/>
      <w:r>
        <w:t>Duración: 12 min máximo.</w:t>
      </w:r>
    </w:p>
    <w:p/>
    <w:p>
      <w:pPr/>
      <w:r>
        <w:t>Metodología:</w:t>
      </w:r>
    </w:p>
    <w:p/>
    <w:p>
      <w:pPr/>
      <w:r>
        <w:t>Hipótesis → experimento → observación → cambio de variable → conclusión.</w:t>
      </w:r>
    </w:p>
    <w:p/>
    <w:p>
      <w:pPr/>
      <w:r>
        <w:t>La segunda parte del reto debe trasladar el aprendizaje a una decisión de ingeniería:</w:t>
      </w:r>
    </w:p>
    <w:p/>
    <w:p>
      <w:pPr/>
      <w:r>
        <w:t>“asistente documental con información privada, presupuesto limitado, buena latencia y posible infraestructura propia.”</w:t>
      </w:r>
    </w:p>
    <w:p/>
    <w:p>
      <w:pPr/>
      <w:r>
        <w:t>El alumnado debe elegir criterios, no necesariamente un modelo concreto.</w:t>
      </w:r>
    </w:p>
    <w:p/>
    <w:p>
      <w:pPr>
        <w:pStyle w:val="Heading2"/>
      </w:pPr>
      <w:r>
        <w:t>9. Learning RAG</w:t>
      </w:r>
    </w:p>
    <w:p/>
    <w:p>
      <w:pPr>
        <w:pStyle w:val="Heading3"/>
      </w:pPr>
      <w:r>
        <w:t>Objetivo</w:t>
      </w:r>
    </w:p>
    <w:p>
      <w:pPr/>
      <w:r>
        <w:t>Consolidar contenidos y permitir consulta interactiva después y durante la clase.</w:t>
      </w:r>
    </w:p>
    <w:p/>
    <w:p>
      <w:pPr>
        <w:pStyle w:val="Heading3"/>
      </w:pPr>
      <w:r>
        <w:t>Modos</w:t>
      </w:r>
    </w:p>
    <w:p>
      <w:pPr>
        <w:pStyle w:val="ListNumber"/>
      </w:pPr>
      <w:r>
        <w:t>Aprender concepto.</w:t>
      </w:r>
    </w:p>
    <w:p>
      <w:pPr>
        <w:pStyle w:val="ListNumber"/>
      </w:pPr>
      <w:r>
        <w:t>Investigar modelo/familia.</w:t>
      </w:r>
    </w:p>
    <w:p>
      <w:pPr>
        <w:pStyle w:val="ListNumber"/>
      </w:pPr>
      <w:r>
        <w:t>Comparar modelos.</w:t>
      </w:r>
    </w:p>
    <w:p>
      <w:pPr/>
      <w:r>
        <w:t>4. Ponme a prueba.</w:t>
      </w:r>
    </w:p>
    <w:p>
      <w:pPr/>
      <w:r>
        <w:t>5. Buscar fuentes.</w:t>
      </w:r>
    </w:p>
    <w:p/>
    <w:p>
      <w:pPr>
        <w:pStyle w:val="Heading3"/>
      </w:pPr>
      <w:r>
        <w:t>Grounding</w:t>
      </w:r>
    </w:p>
    <w:p>
      <w:pPr/>
      <w:r>
        <w:t>Toda respuesta factual debe poder apuntar a documentos recuperados. La aplicación debe abstenerse cuando no haya evidencia.</w:t>
      </w:r>
    </w:p>
    <w:p/>
    <w:p>
      <w:pPr>
        <w:pStyle w:val="Heading3"/>
      </w:pPr>
      <w:r>
        <w:t>Metadatos mínimos</w:t>
      </w:r>
    </w:p>
    <w:p>
      <w:pPr/>
      <w:r>
        <w:t>`topic`, `source_type`, `provider`, `model_family`, `course_section`, `difficulty`, `updated_at`, `source_url`.</w:t>
      </w:r>
    </w:p>
    <w:p/>
    <w:p>
      <w:pPr>
        <w:pStyle w:val="Heading2"/>
      </w:pPr>
      <w:r>
        <w:t>10. Estructura de repositorio</w:t>
      </w:r>
    </w:p>
    <w:p/>
    <w:p>
      <w:pPr/>
      <w:r>
        <w:t>llm-foundation-models-masterclass/</w:t>
      </w:r>
    </w:p>
    <w:p>
      <w:pPr/>
      <w:r>
        <w:t>├── README.md</w:t>
      </w:r>
    </w:p>
    <w:p>
      <w:pPr/>
      <w:r>
        <w:t>├── LICENSE</w:t>
      </w:r>
    </w:p>
    <w:p>
      <w:pPr/>
      <w:r>
        <w:t>├── pyproject.toml</w:t>
      </w:r>
    </w:p>
    <w:p>
      <w:pPr/>
      <w:r>
        <w:t>├── .env.example</w:t>
      </w:r>
    </w:p>
    <w:p>
      <w:pPr/>
      <w:r>
        <w:t>├── docs/</w:t>
      </w:r>
    </w:p>
    <w:p>
      <w:pPr/>
      <w:r>
        <w:t>├── slides/</w:t>
      </w:r>
    </w:p>
    <w:p>
      <w:pPr/>
      <w:r>
        <w:t>├── notebooks/</w:t>
      </w:r>
    </w:p>
    <w:p>
      <w:pPr/>
      <w:r>
        <w:t>│   ├── student/</w:t>
      </w:r>
    </w:p>
    <w:p>
      <w:pPr/>
      <w:r>
        <w:t>│   └── solution/</w:t>
      </w:r>
    </w:p>
    <w:p>
      <w:pPr/>
      <w:r>
        <w:t>├── experiments/</w:t>
      </w:r>
    </w:p>
    <w:p>
      <w:pPr/>
      <w:r>
        <w:t>├── activities/</w:t>
      </w:r>
    </w:p>
    <w:p>
      <w:pPr/>
      <w:r>
        <w:t>├── rag/</w:t>
      </w:r>
    </w:p>
    <w:p>
      <w:pPr/>
      <w:r>
        <w:t>│   ├── ingestion/</w:t>
      </w:r>
    </w:p>
    <w:p>
      <w:pPr/>
      <w:r>
        <w:t>│   ├── retrieval/</w:t>
      </w:r>
    </w:p>
    <w:p>
      <w:pPr/>
      <w:r>
        <w:t>│   ├── prompts/</w:t>
      </w:r>
    </w:p>
    <w:p>
      <w:pPr/>
      <w:r>
        <w:t>│   ├── evaluation/</w:t>
      </w:r>
    </w:p>
    <w:p>
      <w:pPr/>
      <w:r>
        <w:t>│   └── app/</w:t>
      </w:r>
    </w:p>
    <w:p>
      <w:pPr/>
      <w:r>
        <w:t>├── knowledge/</w:t>
      </w:r>
    </w:p>
    <w:p>
      <w:pPr/>
      <w:r>
        <w:t>├── references/</w:t>
      </w:r>
    </w:p>
    <w:p>
      <w:pPr/>
      <w:r>
        <w:t>└── tests/</w:t>
      </w:r>
    </w:p>
    <w:p/>
    <w:p>
      <w:pPr>
        <w:pStyle w:val="Heading2"/>
      </w:pPr>
      <w:r>
        <w:t>11. Requisitos funcionales</w:t>
      </w:r>
    </w:p>
    <w:p/>
    <w:p>
      <w:pPr>
        <w:pStyle w:val="Heading3"/>
      </w:pPr>
      <w:r>
        <w:t>Presentación</w:t>
      </w:r>
    </w:p>
    <w:p>
      <w:pPr>
        <w:pStyle w:val="ListBullet"/>
      </w:pPr>
      <w:r>
        <w:t>10–12 slides núcleo.</w:t>
      </w:r>
    </w:p>
    <w:p>
      <w:pPr>
        <w:pStyle w:val="ListBullet"/>
      </w:pPr>
      <w:r>
        <w:t>Visual.</w:t>
      </w:r>
    </w:p>
    <w:p>
      <w:pPr>
        <w:pStyle w:val="ListBullet"/>
      </w:pPr>
      <w:r>
        <w:t>Sin saturación.</w:t>
      </w:r>
    </w:p>
    <w:p>
      <w:pPr>
        <w:pStyle w:val="ListBullet"/>
      </w:pPr>
      <w:r>
        <w:t>Compatible con demo en directo.</w:t>
      </w:r>
    </w:p>
    <w:p/>
    <w:p>
      <w:pPr>
        <w:pStyle w:val="Heading3"/>
      </w:pPr>
      <w:r>
        <w:t>Notebook alumno</w:t>
      </w:r>
    </w:p>
    <w:p>
      <w:pPr>
        <w:pStyle w:val="ListBullet"/>
      </w:pPr>
      <w:r>
        <w:t>hipótesis;</w:t>
      </w:r>
    </w:p>
    <w:p>
      <w:pPr>
        <w:pStyle w:val="ListBullet"/>
      </w:pPr>
      <w:r>
        <w:t>observaciones;</w:t>
      </w:r>
    </w:p>
    <w:p>
      <w:pPr>
        <w:pStyle w:val="ListBullet"/>
      </w:pPr>
      <w:r>
        <w:t>preguntas;</w:t>
      </w:r>
    </w:p>
    <w:p>
      <w:pPr>
        <w:pStyle w:val="ListBullet"/>
      </w:pPr>
      <w:r>
        <w:t>enlaces a demos;</w:t>
      </w:r>
    </w:p>
    <w:p>
      <w:pPr>
        <w:pStyle w:val="ListBullet"/>
      </w:pPr>
      <w:r>
        <w:t>ejercicios breves.</w:t>
      </w:r>
    </w:p>
    <w:p/>
    <w:p>
      <w:pPr>
        <w:pStyle w:val="Heading3"/>
      </w:pPr>
      <w:r>
        <w:t>Notebook solución</w:t>
      </w:r>
    </w:p>
    <w:p>
      <w:pPr>
        <w:pStyle w:val="ListBullet"/>
      </w:pPr>
      <w:r>
        <w:t>respuestas;</w:t>
      </w:r>
    </w:p>
    <w:p>
      <w:pPr>
        <w:pStyle w:val="ListBullet"/>
      </w:pPr>
      <w:r>
        <w:t>interpretación;</w:t>
      </w:r>
    </w:p>
    <w:p>
      <w:pPr>
        <w:pStyle w:val="ListBullet"/>
      </w:pPr>
      <w:r>
        <w:t>comentarios del instructor.</w:t>
      </w:r>
    </w:p>
    <w:p/>
    <w:p>
      <w:pPr>
        <w:pStyle w:val="Heading3"/>
      </w:pPr>
      <w:r>
        <w:t>RAG</w:t>
      </w:r>
    </w:p>
    <w:p>
      <w:pPr>
        <w:pStyle w:val="ListBullet"/>
      </w:pPr>
      <w:r>
        <w:t>ingesta reproducible;</w:t>
      </w:r>
    </w:p>
    <w:p>
      <w:pPr>
        <w:pStyle w:val="ListBullet"/>
      </w:pPr>
      <w:r>
        <w:t>retrieval;</w:t>
      </w:r>
    </w:p>
    <w:p>
      <w:pPr>
        <w:pStyle w:val="ListBullet"/>
      </w:pPr>
      <w:r>
        <w:t>respuesta grounded;</w:t>
      </w:r>
    </w:p>
    <w:p>
      <w:pPr>
        <w:pStyle w:val="ListBullet"/>
      </w:pPr>
      <w:r>
        <w:t>citas;</w:t>
      </w:r>
    </w:p>
    <w:p>
      <w:pPr>
        <w:pStyle w:val="ListBullet"/>
      </w:pPr>
      <w:r>
        <w:t>filtros;</w:t>
      </w:r>
    </w:p>
    <w:p>
      <w:pPr>
        <w:pStyle w:val="ListBullet"/>
      </w:pPr>
      <w:r>
        <w:t>comparación;</w:t>
      </w:r>
    </w:p>
    <w:p>
      <w:pPr>
        <w:pStyle w:val="ListBullet"/>
      </w:pPr>
      <w:r>
        <w:t>modo quiz;</w:t>
      </w:r>
    </w:p>
    <w:p>
      <w:pPr>
        <w:pStyle w:val="ListBullet"/>
      </w:pPr>
      <w:r>
        <w:t>evaluación básica.</w:t>
      </w:r>
    </w:p>
    <w:p/>
    <w:p>
      <w:pPr>
        <w:pStyle w:val="Heading2"/>
      </w:pPr>
      <w:r>
        <w:t>12. Requisitos no funcionales</w:t>
      </w:r>
    </w:p>
    <w:p/>
    <w:p>
      <w:pPr>
        <w:pStyle w:val="ListBullet"/>
      </w:pPr>
      <w:r>
        <w:t>No secrets en Git.</w:t>
      </w:r>
    </w:p>
    <w:p>
      <w:pPr>
        <w:pStyle w:val="ListBullet"/>
      </w:pPr>
      <w:r>
        <w:t>Configuración mediante `.env`/config.</w:t>
      </w:r>
    </w:p>
    <w:p>
      <w:pPr>
        <w:pStyle w:val="ListBullet"/>
      </w:pPr>
      <w:r>
        <w:t>Dependencias versionadas cuando sea razonable.</w:t>
      </w:r>
    </w:p>
    <w:p>
      <w:pPr>
        <w:pStyle w:val="ListBullet"/>
      </w:pPr>
      <w:r>
        <w:t>README desde cero.</w:t>
      </w:r>
    </w:p>
    <w:p>
      <w:pPr>
        <w:pStyle w:val="ListBullet"/>
      </w:pPr>
      <w:r>
        <w:t>Fallback para demos externas.</w:t>
      </w:r>
    </w:p>
    <w:p>
      <w:pPr>
        <w:pStyle w:val="ListBullet"/>
      </w:pPr>
      <w:r>
        <w:t>Fuentes fechadas.</w:t>
      </w:r>
    </w:p>
    <w:p>
      <w:pPr>
        <w:pStyle w:val="ListBullet"/>
      </w:pPr>
      <w:r>
        <w:t>Separación entre contenido estable y cambiante.</w:t>
      </w:r>
    </w:p>
    <w:p/>
    <w:p>
      <w:pPr>
        <w:pStyle w:val="Heading2"/>
      </w:pPr>
      <w:r>
        <w:t>13. Ética</w:t>
      </w:r>
    </w:p>
    <w:p/>
    <w:p>
      <w:pPr/>
      <w:r>
        <w:t>Debe existir una ficha breve sobre sesgos, limitaciones, privacidad, licencias, datos de entrenamiento cuando haya información pública, y riesgos de elegir modelos solo por benchmark.</w:t>
      </w:r>
    </w:p>
    <w:p/>
    <w:p>
      <w:pPr>
        <w:pStyle w:val="Heading2"/>
      </w:pPr>
      <w:r>
        <w:t>14. Troubleshooting</w:t>
      </w:r>
    </w:p>
    <w:p/>
    <w:p>
      <w:pPr/>
      <w:r>
        <w:t>Cada dependencia externa debe tener:</w:t>
      </w:r>
    </w:p>
    <w:p>
      <w:pPr>
        <w:pStyle w:val="ListBullet"/>
      </w:pPr>
      <w:r>
        <w:t>síntoma;</w:t>
      </w:r>
    </w:p>
    <w:p>
      <w:pPr>
        <w:pStyle w:val="ListBullet"/>
      </w:pPr>
      <w:r>
        <w:t>causa;</w:t>
      </w:r>
    </w:p>
    <w:p>
      <w:pPr>
        <w:pStyle w:val="ListBullet"/>
      </w:pPr>
      <w:r>
        <w:t>solución;</w:t>
      </w:r>
    </w:p>
    <w:p>
      <w:pPr>
        <w:pStyle w:val="ListBullet"/>
      </w:pPr>
      <w:r>
        <w:t>fallback.</w:t>
      </w:r>
    </w:p>
    <w:p/>
    <w:p>
      <w:pPr>
        <w:pStyle w:val="Heading2"/>
      </w:pPr>
      <w:r>
        <w:t>15. Definition of Done</w:t>
      </w:r>
    </w:p>
    <w:p/>
    <w:p>
      <w:pPr/>
      <w:r>
        <w:t>El repositorio está terminado cuando:</w:t>
      </w:r>
    </w:p>
    <w:p/>
    <w:p>
      <w:pPr>
        <w:pStyle w:val="ListBullet"/>
      </w:pPr>
      <w:r>
        <w:t>la clase cabe en 60 min;</w:t>
      </w:r>
    </w:p>
    <w:p>
      <w:pPr>
        <w:pStyle w:val="ListBullet"/>
      </w:pPr>
      <w:r>
        <w:t>el flujo respeta los cuatro bloques de la guía docente;</w:t>
      </w:r>
    </w:p>
    <w:p>
      <w:pPr>
        <w:pStyle w:val="ListBullet"/>
      </w:pPr>
      <w:r>
        <w:t>el deck, notebooks, demos y RAG están conectados;</w:t>
      </w:r>
    </w:p>
    <w:p>
      <w:pPr>
        <w:pStyle w:val="ListBullet"/>
      </w:pPr>
      <w:r>
        <w:t>el RAG produce citas y puede abstenerse;</w:t>
      </w:r>
    </w:p>
    <w:p>
      <w:pPr>
        <w:pStyle w:val="ListBullet"/>
      </w:pPr>
      <w:r>
        <w:t>existe evaluación del RAG;</w:t>
      </w:r>
    </w:p>
    <w:p>
      <w:pPr>
        <w:pStyle w:val="ListBullet"/>
      </w:pPr>
      <w:r>
        <w:t>todas las afirmaciones cambiantes tienen fuente y fecha;</w:t>
      </w:r>
    </w:p>
    <w:p>
      <w:pPr>
        <w:pStyle w:val="ListBullet"/>
      </w:pPr>
      <w:r>
        <w:t>no hay secretos;</w:t>
      </w:r>
    </w:p>
    <w:p>
      <w:pPr>
        <w:pStyle w:val="ListBullet"/>
      </w:pPr>
      <w:r>
        <w:t>una persona nueva puede ejecutar el proyecto;</w:t>
      </w:r>
    </w:p>
    <w:p>
      <w:pPr>
        <w:pStyle w:val="ListBullet"/>
      </w:pPr>
      <w:r>
        <w:t>se ha probado la experiencia completa de principio a fin.</w:t>
      </w:r>
    </w:p>
    <w:p>
      <w:r>
        <w:br w:type="page"/>
      </w:r>
    </w:p>
    <w:p>
      <w:pPr>
        <w:pStyle w:val="Heading1"/>
      </w:pPr>
      <w:r>
        <w:t>SOURCE REGISTER — Masterclass LLM Foundation Models</w:t>
      </w:r>
    </w:p>
    <w:p/>
    <w:p>
      <w:pPr>
        <w:pStyle w:val="Heading2"/>
      </w:pPr>
      <w:r>
        <w:t>Fuente normativa del proyecto</w:t>
      </w:r>
    </w:p>
    <w:p>
      <w:pPr>
        <w:pStyle w:val="ListNumber"/>
      </w:pPr>
      <w:r>
        <w:t>**Guía de estructura de la píldora extendida (PDF proporcionado por el usuario).**</w:t>
      </w:r>
    </w:p>
    <w:p>
      <w:pPr/>
      <w:r>
        <w:t xml:space="preserve">   - Uso: requisitos de duración, bloques y entregables.</w:t>
      </w:r>
    </w:p>
    <w:p>
      <w:pPr/>
      <w:r>
        <w:t xml:space="preserve">   - Alcance: fuente normativa para la estructura pedagógica del proyecto.</w:t>
      </w:r>
    </w:p>
    <w:p/>
    <w:p>
      <w:pPr>
        <w:pStyle w:val="Heading2"/>
      </w:pPr>
      <w:r>
        <w:t>Fuentes proporcionadas por el usuario</w:t>
      </w:r>
    </w:p>
    <w:p>
      <w:pPr>
        <w:pStyle w:val="ListNumber"/>
      </w:pPr>
      <w:r>
        <w:t>**YouTube — vídeo de contextualización**</w:t>
      </w:r>
    </w:p>
    <w:p>
      <w:pPr/>
      <w:r>
        <w:t xml:space="preserve">   - URL: https://www.youtube.com/watch?v=FdZ8LKiJBhQ</w:t>
      </w:r>
    </w:p>
    <w:p>
      <w:pPr/>
      <w:r>
        <w:t xml:space="preserve">   - Uso: posible fragmento introductorio, no núcleo de la clase.</w:t>
      </w:r>
    </w:p>
    <w:p/>
    <w:p>
      <w:pPr>
        <w:pStyle w:val="ListNumber"/>
      </w:pPr>
      <w:r>
        <w:t>**Tiktokenizer**</w:t>
      </w:r>
    </w:p>
    <w:p>
      <w:pPr/>
      <w:r>
        <w:t xml:space="preserve">   - URL: https://tiktokenizer.vercel.app/</w:t>
      </w:r>
    </w:p>
    <w:p>
      <w:pPr/>
      <w:r>
        <w:t xml:space="preserve">   - Uso: experimento de tokenización.</w:t>
      </w:r>
    </w:p>
    <w:p/>
    <w:p>
      <w:pPr/>
      <w:r>
        <w:t>4. **BBycroft — LLM Visualization**</w:t>
      </w:r>
    </w:p>
    <w:p>
      <w:pPr/>
      <w:r>
        <w:t xml:space="preserve">   - URL: https://bbycroft.net/llm</w:t>
      </w:r>
    </w:p>
    <w:p>
      <w:pPr/>
      <w:r>
        <w:t xml:space="preserve">   - Uso: demo visual de componentes de LLM/Transformer.</w:t>
      </w:r>
    </w:p>
    <w:p/>
    <w:p>
      <w:pPr/>
      <w:r>
        <w:t>5. **TensorFlow Embedding Projector**</w:t>
      </w:r>
    </w:p>
    <w:p>
      <w:pPr/>
      <w:r>
        <w:t xml:space="preserve">   - URL: https://projector.tensorflow.org/</w:t>
      </w:r>
    </w:p>
    <w:p>
      <w:pPr/>
      <w:r>
        <w:t xml:space="preserve">   - Uso: extensión opcional sobre embeddings.</w:t>
      </w:r>
    </w:p>
    <w:p/>
    <w:p>
      <w:pPr/>
      <w:r>
        <w:t>6. **Captum**</w:t>
      </w:r>
    </w:p>
    <w:p>
      <w:pPr/>
      <w:r>
        <w:t xml:space="preserve">   - URL: https://captum.ai/</w:t>
      </w:r>
    </w:p>
    <w:p>
      <w:pPr/>
      <w:r>
        <w:t xml:space="preserve">   - Uso: extensión opcional de interpretabilidad; no usar en el núcleo.</w:t>
      </w:r>
    </w:p>
    <w:p/>
    <w:p>
      <w:pPr>
        <w:pStyle w:val="Heading2"/>
      </w:pPr>
      <w:r>
        <w:t>Fuentes oficiales a verificar durante el build/release</w:t>
      </w:r>
    </w:p>
    <w:p>
      <w:pPr/>
      <w:r>
        <w:t>7. **OpenAI — modelos y gpt-oss**</w:t>
      </w:r>
    </w:p>
    <w:p>
      <w:pPr/>
      <w:r>
        <w:t xml:space="preserve">   - https://openai.com/index/introducing-gpt-oss/</w:t>
      </w:r>
    </w:p>
    <w:p>
      <w:pPr/>
      <w:r>
        <w:t xml:space="preserve">   - https://help.openai.com/en/articles/11870455-openai-open-weight-models</w:t>
      </w:r>
    </w:p>
    <w:p>
      <w:pPr/>
      <w:r>
        <w:t xml:space="preserve">   - Uso: diferenciar servicios gestionados de modelos open-weight y verificar el estado actual de gpt-oss.</w:t>
      </w:r>
    </w:p>
    <w:p/>
    <w:p>
      <w:pPr/>
      <w:r>
        <w:t>8. **Google AI — Gemini Models**</w:t>
      </w:r>
    </w:p>
    <w:p>
      <w:pPr/>
      <w:r>
        <w:t xml:space="preserve">   - https://ai.google.dev/gemini-api/docs/models</w:t>
      </w:r>
    </w:p>
    <w:p>
      <w:pPr/>
      <w:r>
        <w:t xml:space="preserve">   - https://ai.google.dev/gemini-api/docs/deprecations</w:t>
      </w:r>
    </w:p>
    <w:p>
      <w:pPr/>
      <w:r>
        <w:t xml:space="preserve">   - Uso: modelos, familias, variantes, estado y deprecaciones.</w:t>
      </w:r>
    </w:p>
    <w:p/>
    <w:p>
      <w:pPr/>
      <w:r>
        <w:t>9. **Anthropic — Claude**</w:t>
      </w:r>
    </w:p>
    <w:p>
      <w:pPr/>
      <w:r>
        <w:t xml:space="preserve">   - Usar la página oficial de modelos/documentación de Anthropic en el momento de construir el material.</w:t>
      </w:r>
    </w:p>
    <w:p/>
    <w:p>
      <w:pPr/>
      <w:r>
        <w:t>10. **Meta — Llama**</w:t>
      </w:r>
    </w:p>
    <w:p>
      <w:pPr/>
      <w:r>
        <w:t xml:space="preserve">   - Usar el portal oficial de Llama y documentación de modelos en el momento de construir el material.</w:t>
      </w:r>
    </w:p>
    <w:p/>
    <w:p>
      <w:pPr/>
      <w:r>
        <w:t>11. **Mistral AI — Models**</w:t>
      </w:r>
    </w:p>
    <w:p>
      <w:pPr/>
      <w:r>
        <w:t xml:space="preserve">   - Usar documentación oficial de Mistral AI en el momento de construir el material.</w:t>
      </w:r>
    </w:p>
    <w:p/>
    <w:p>
      <w:pPr/>
      <w:r>
        <w:t>12. **DeepSeek — modelos/API**</w:t>
      </w:r>
    </w:p>
    <w:p>
      <w:pPr/>
      <w:r>
        <w:t xml:space="preserve">   - Usar documentación oficial de DeepSeek en el momento de construir el material.</w:t>
      </w:r>
    </w:p>
    <w:p/>
    <w:p>
      <w:pPr>
        <w:pStyle w:val="Heading2"/>
      </w:pPr>
      <w:r>
        <w:t>Regla de citas</w:t>
      </w:r>
    </w:p>
    <w:p>
      <w:pPr/>
      <w:r>
        <w:t>Toda afirmación factual que pueda cambiar con el tiempo debe registrar proveedor, URL y fecha de consulta. Los números de benchmark no deben aparecer en las slides salvo que sean necesarios y estén contextualizados.</w:t>
      </w:r>
    </w:p>
    <w:p/>
    <w:p>
      <w:pPr>
        <w:pStyle w:val="Heading2"/>
      </w:pPr>
      <w:r>
        <w:t>Observación de actualidad</w:t>
      </w:r>
    </w:p>
    <w:p>
      <w:pPr/>
      <w:r>
        <w:t>El catálogo de modelos cambia rápidamente. Google, por ejemplo, mantiene una página de deprecaciones separada y distingue modelos estables, preview y otros estados; por tanto, el proyecto debe tratar nombres/versiones como datos vivos. El RAG es la capa adecuada para mantener esta información actualizada sin sobrecargar el deck.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LLM Foundation Models Masterclass — Agent Handoff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