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C499" w14:textId="77777777" w:rsidR="007437CF" w:rsidRDefault="007437CF" w:rsidP="007437CF">
      <w:pPr>
        <w:pStyle w:val="Ttulo1"/>
        <w:jc w:val="center"/>
      </w:pPr>
      <w:r>
        <w:t>Diseño Interfaces Web</w:t>
      </w:r>
    </w:p>
    <w:p w14:paraId="6A0BECA8" w14:textId="77777777" w:rsidR="007437CF" w:rsidRDefault="007437CF" w:rsidP="007437CF">
      <w:pPr>
        <w:pStyle w:val="Ttulo1"/>
        <w:jc w:val="center"/>
      </w:pPr>
      <w:r>
        <w:t>Examen UD 4. Integración de contenido interactivo. jQuery</w:t>
      </w:r>
    </w:p>
    <w:p w14:paraId="6682E962" w14:textId="77777777" w:rsidR="007437CF" w:rsidRDefault="007437CF" w:rsidP="007437CF">
      <w:pPr>
        <w:jc w:val="center"/>
      </w:pPr>
    </w:p>
    <w:p w14:paraId="47403436" w14:textId="6B7953E5" w:rsidR="007437CF" w:rsidRPr="003612C8" w:rsidRDefault="007437CF" w:rsidP="007437CF">
      <w:pPr>
        <w:pStyle w:val="Ttulo1"/>
        <w:jc w:val="center"/>
      </w:pPr>
      <w:r>
        <w:t>0</w:t>
      </w:r>
      <w:r w:rsidR="00624313">
        <w:t>3</w:t>
      </w:r>
      <w:r>
        <w:t>/03/2020</w:t>
      </w:r>
    </w:p>
    <w:p w14:paraId="051FCCC5" w14:textId="77777777" w:rsidR="007437CF" w:rsidRDefault="007437CF" w:rsidP="007437CF"/>
    <w:p w14:paraId="2FFF4A2E" w14:textId="77777777" w:rsidR="007437CF" w:rsidRPr="00BC54B9" w:rsidRDefault="007437CF" w:rsidP="0074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</w:rPr>
      </w:pPr>
      <w:r w:rsidRPr="00BC54B9">
        <w:rPr>
          <w:b/>
        </w:rPr>
        <w:t>Resultado de aprendizaje</w:t>
      </w:r>
    </w:p>
    <w:p w14:paraId="6FCD8B6B" w14:textId="77777777" w:rsidR="007437CF" w:rsidRPr="00BC54B9" w:rsidRDefault="007437CF" w:rsidP="0074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BC54B9">
        <w:t>4. Integra contenido multimedia en documentos Web valorando su aportación y seleccionando adecuadamente los elementos interactivos.</w:t>
      </w:r>
    </w:p>
    <w:p w14:paraId="3B6A775D" w14:textId="77777777" w:rsidR="007437CF" w:rsidRPr="00BC54B9" w:rsidRDefault="007437CF" w:rsidP="0074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</w:rPr>
      </w:pPr>
      <w:r w:rsidRPr="00BC54B9">
        <w:rPr>
          <w:b/>
        </w:rPr>
        <w:t>Criterios de evaluación:</w:t>
      </w:r>
    </w:p>
    <w:p w14:paraId="55F55D02" w14:textId="77777777" w:rsidR="00F61E86" w:rsidRDefault="00F61E86" w:rsidP="00F61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a) Se han reconocido y analizado las tecnologías relacionadas con la inclusión de contenido multimedia e interactivo. (10%)</w:t>
      </w:r>
    </w:p>
    <w:p w14:paraId="40FDFBBE" w14:textId="77777777" w:rsidR="00F61E86" w:rsidRDefault="00F61E86" w:rsidP="00F61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b) Se han identificado las necesidades específicas de configuración de los navegadores Web para soportar contenido multimedia e interactivo. (10%)</w:t>
      </w:r>
    </w:p>
    <w:p w14:paraId="6AAF7A4B" w14:textId="77777777" w:rsidR="00F61E86" w:rsidRDefault="00F61E86" w:rsidP="00F61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c) Se han utilizado herramientas gráficas para el desarrollo de contenido multimedia interactivo. (10%)</w:t>
      </w:r>
    </w:p>
    <w:p w14:paraId="68F37A04" w14:textId="77777777" w:rsidR="00F61E86" w:rsidRDefault="00F61E86" w:rsidP="00F61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d) Se ha analizado el código generado por las herramientas de desarrollo de contenido interactivo. (10%)</w:t>
      </w:r>
    </w:p>
    <w:p w14:paraId="5F9CE56F" w14:textId="77777777" w:rsidR="00F61E86" w:rsidRDefault="00F61E86" w:rsidP="00F61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e) Se han agregado elementos multimedia a documentos Web.</w:t>
      </w:r>
    </w:p>
    <w:p w14:paraId="211AC870" w14:textId="77777777" w:rsidR="00F61E86" w:rsidRDefault="00F61E86" w:rsidP="00F61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f) Se ha añadido interactividad a elementos de un documento Web. (40%)</w:t>
      </w:r>
    </w:p>
    <w:p w14:paraId="364F4E1C" w14:textId="1B8846DC" w:rsidR="007437CF" w:rsidRDefault="00F61E86" w:rsidP="00F61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g) Se ha verificado el funcionamiento de los elementos multimedia e interactivos en distintos navegadores (10%)</w:t>
      </w:r>
    </w:p>
    <w:p w14:paraId="1B7469F5" w14:textId="093A5EB1" w:rsidR="007437CF" w:rsidRDefault="007437CF" w:rsidP="0074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Peso del ejercicio en el RA: </w:t>
      </w:r>
      <w:r w:rsidR="00F61E86">
        <w:t>10</w:t>
      </w:r>
      <w:r>
        <w:t>0%</w:t>
      </w:r>
    </w:p>
    <w:p w14:paraId="5C11910D" w14:textId="77777777" w:rsidR="007437CF" w:rsidRDefault="007437CF" w:rsidP="007437CF">
      <w:pPr>
        <w:pStyle w:val="Ttulo1"/>
      </w:pPr>
      <w:r>
        <w:t>Enunciado</w:t>
      </w:r>
    </w:p>
    <w:p w14:paraId="28F690A4" w14:textId="77777777" w:rsidR="00372339" w:rsidRDefault="00372339"/>
    <w:p w14:paraId="77CACA0D" w14:textId="17F73B2D" w:rsidR="00687903" w:rsidRDefault="00DF7B6C" w:rsidP="00DF7B6C">
      <w:r>
        <w:t>Genera una aplicación web para gestionar los gastos mensuales.</w:t>
      </w:r>
      <w:r w:rsidR="00D564BD">
        <w:t xml:space="preserve"> La aplicación consta de un formulario en el que se rellena la descripción y la cantidad del gasto, al hacer clic en </w:t>
      </w:r>
      <w:r w:rsidR="00D564BD" w:rsidRPr="00D564BD">
        <w:rPr>
          <w:i/>
          <w:iCs w:val="0"/>
        </w:rPr>
        <w:t>Agregar</w:t>
      </w:r>
      <w:r w:rsidR="00D564BD">
        <w:t xml:space="preserve"> o pulsar </w:t>
      </w:r>
      <w:r w:rsidR="00D564BD" w:rsidRPr="00D564BD">
        <w:rPr>
          <w:i/>
          <w:iCs w:val="0"/>
        </w:rPr>
        <w:t>enter</w:t>
      </w:r>
      <w:r w:rsidR="00D564BD">
        <w:t xml:space="preserve"> sobre alguno de los campos de texto se añade una línea</w:t>
      </w:r>
      <w:r w:rsidR="008E02F0">
        <w:t xml:space="preserve"> o partida</w:t>
      </w:r>
      <w:r w:rsidR="00D564BD">
        <w:t xml:space="preserve"> de gasto nueva. Cada línea nueva consta de un botón de borrado, la descripción, </w:t>
      </w:r>
      <w:r w:rsidR="00DF219B">
        <w:t>la cantidad un botón de modificar y un botón de pagado, que al principio es un aspa (gliphicon-remove)</w:t>
      </w:r>
      <w:r w:rsidR="008C4299">
        <w:t xml:space="preserve"> en señal de que el gasto aún no se ha pagado.</w:t>
      </w:r>
      <w:r w:rsidR="009F060E">
        <w:t xml:space="preserve"> Cuando se pulsa el botón quiere decir que el gasto ha sido sufragado y el botón cambia un aspa (</w:t>
      </w:r>
      <w:r w:rsidR="009F060E" w:rsidRPr="009F060E">
        <w:t>glyphicon-ok</w:t>
      </w:r>
      <w:r w:rsidR="009F060E">
        <w:t>) y se pone de color verde (</w:t>
      </w:r>
      <w:r w:rsidR="009F060E" w:rsidRPr="009F060E">
        <w:t>btn-success</w:t>
      </w:r>
      <w:r w:rsidR="009F060E">
        <w:t xml:space="preserve">). En el archivo que se entrega con el examen hay un ejemplo de gasto pendiente y de gasto pagado para que dispongas del código html-bootstrap. </w:t>
      </w:r>
    </w:p>
    <w:p w14:paraId="7CDA2579" w14:textId="2FADD950" w:rsidR="00687903" w:rsidRDefault="009F060E" w:rsidP="00DF7B6C">
      <w:r>
        <w:lastRenderedPageBreak/>
        <w:t>Se puede modificar</w:t>
      </w:r>
      <w:r w:rsidR="00687903">
        <w:t xml:space="preserve"> una partida (bien la descripción, bien la cantidad) pulsando el botón de modificar.</w:t>
      </w:r>
    </w:p>
    <w:p w14:paraId="5258438B" w14:textId="01E96F61" w:rsidR="00687903" w:rsidRDefault="00687903" w:rsidP="00DF7B6C">
      <w:r>
        <w:t>Se puede borrar una partida pulsando el botón de eliminar.</w:t>
      </w:r>
    </w:p>
    <w:p w14:paraId="4CD8870B" w14:textId="60197FB6" w:rsidR="00E64ACE" w:rsidRDefault="00687903" w:rsidP="00DF7B6C">
      <w:r>
        <w:t>Cada vez que se añade una partida, o se modifica (con el botón o con cambiando el estado a pagado) se actualizan los datos del pie de la tabla (Por pagar, Pagado y Total)</w:t>
      </w:r>
      <w:r w:rsidR="009F060E">
        <w:t xml:space="preserve">  </w:t>
      </w:r>
    </w:p>
    <w:p w14:paraId="72632690" w14:textId="60CB668F" w:rsidR="009F060E" w:rsidRDefault="009F060E" w:rsidP="00DF7B6C"/>
    <w:p w14:paraId="762A6CB7" w14:textId="4D455922" w:rsidR="009F060E" w:rsidRDefault="009F060E" w:rsidP="008E02F0">
      <w:pPr>
        <w:pStyle w:val="Ttulo1"/>
      </w:pPr>
      <w:r>
        <w:t>Tareas a realizar:</w:t>
      </w:r>
    </w:p>
    <w:p w14:paraId="78795C64" w14:textId="523D97FA" w:rsidR="00687903" w:rsidRDefault="00687903" w:rsidP="00DF7B6C">
      <w:r>
        <w:t>1.- Añadir una partida de gasto al pulsar enter sobre los campos de texto del formulario o al pulsar el botón Agregar. Si alguno de los campos no es válido entonces no se agregará y saltará un mensaje de error.</w:t>
      </w:r>
    </w:p>
    <w:p w14:paraId="1FFC34A7" w14:textId="7C21A178" w:rsidR="00687903" w:rsidRDefault="00687903" w:rsidP="00DF7B6C">
      <w:r>
        <w:t xml:space="preserve">2.- </w:t>
      </w:r>
      <w:r w:rsidR="008E02F0">
        <w:t>Eliminar una partida al pulsar el botón de borrar (trash).</w:t>
      </w:r>
    </w:p>
    <w:p w14:paraId="75C2DBD8" w14:textId="30A91096" w:rsidR="008E02F0" w:rsidRDefault="008E02F0" w:rsidP="00DF7B6C">
      <w:r>
        <w:t xml:space="preserve">3.- Modificar una partida (descripción o cantidad o ambas) al pulsar el botón de editar (pencil).  </w:t>
      </w:r>
    </w:p>
    <w:p w14:paraId="60EE05C3" w14:textId="0681EBB8" w:rsidR="008E02F0" w:rsidRDefault="008E02F0" w:rsidP="00DF7B6C">
      <w:r>
        <w:t>4.- Pagar una partida de gasto al pulsar el botón con el aspa.</w:t>
      </w:r>
    </w:p>
    <w:p w14:paraId="413C98BB" w14:textId="102FF56F" w:rsidR="008E02F0" w:rsidRDefault="008E02F0" w:rsidP="00DF7B6C">
      <w:r>
        <w:t>5.- Actualizar los valores Por pagar, Pagado y Total cada vez que haya una modificación en las líneas de gasto (añadir, modificar o pagar).</w:t>
      </w:r>
    </w:p>
    <w:p w14:paraId="1AE74E30" w14:textId="36AF3705" w:rsidR="008E02F0" w:rsidRDefault="008E02F0" w:rsidP="00DF7B6C"/>
    <w:p w14:paraId="7ADE7B67" w14:textId="77777777" w:rsidR="008E02F0" w:rsidRDefault="008E02F0" w:rsidP="00DF7B6C"/>
    <w:p w14:paraId="7EEE1883" w14:textId="77777777" w:rsidR="008E02F0" w:rsidRDefault="008E02F0" w:rsidP="00DF7B6C"/>
    <w:p w14:paraId="2B62C04B" w14:textId="77777777" w:rsidR="009F060E" w:rsidRDefault="009F060E" w:rsidP="00DF7B6C"/>
    <w:p w14:paraId="547C3374" w14:textId="3BCED244" w:rsidR="008C4299" w:rsidRDefault="008C4299" w:rsidP="00DF7B6C"/>
    <w:p w14:paraId="08654E7A" w14:textId="77777777" w:rsidR="008C4299" w:rsidRDefault="008C4299" w:rsidP="00DF7B6C"/>
    <w:p w14:paraId="27FE63BF" w14:textId="654563DC" w:rsidR="00D564BD" w:rsidRDefault="00D564BD"/>
    <w:sectPr w:rsidR="00D56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0342"/>
    <w:multiLevelType w:val="hybridMultilevel"/>
    <w:tmpl w:val="7C729C4C"/>
    <w:lvl w:ilvl="0" w:tplc="FDE00342">
      <w:numFmt w:val="bullet"/>
      <w:lvlText w:val=""/>
      <w:lvlJc w:val="left"/>
      <w:pPr>
        <w:ind w:left="106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25253C5C"/>
    <w:multiLevelType w:val="hybridMultilevel"/>
    <w:tmpl w:val="2F74E8E4"/>
    <w:lvl w:ilvl="0" w:tplc="5596DA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D61A7"/>
    <w:multiLevelType w:val="hybridMultilevel"/>
    <w:tmpl w:val="390CFC8C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B33"/>
    <w:rsid w:val="00070C4F"/>
    <w:rsid w:val="00104ADA"/>
    <w:rsid w:val="001215DB"/>
    <w:rsid w:val="00151166"/>
    <w:rsid w:val="00237B40"/>
    <w:rsid w:val="00262247"/>
    <w:rsid w:val="00321721"/>
    <w:rsid w:val="00372339"/>
    <w:rsid w:val="00372FD3"/>
    <w:rsid w:val="00443A6A"/>
    <w:rsid w:val="004864C2"/>
    <w:rsid w:val="004A0668"/>
    <w:rsid w:val="00624313"/>
    <w:rsid w:val="00640968"/>
    <w:rsid w:val="00664762"/>
    <w:rsid w:val="00676CC1"/>
    <w:rsid w:val="00687903"/>
    <w:rsid w:val="007437CF"/>
    <w:rsid w:val="0075520A"/>
    <w:rsid w:val="007F013D"/>
    <w:rsid w:val="00875A51"/>
    <w:rsid w:val="0088342A"/>
    <w:rsid w:val="008C4299"/>
    <w:rsid w:val="008E02F0"/>
    <w:rsid w:val="0092395B"/>
    <w:rsid w:val="00942783"/>
    <w:rsid w:val="00953B18"/>
    <w:rsid w:val="009F060E"/>
    <w:rsid w:val="00A2693B"/>
    <w:rsid w:val="00A51FA4"/>
    <w:rsid w:val="00B25BAC"/>
    <w:rsid w:val="00BA1B38"/>
    <w:rsid w:val="00C33353"/>
    <w:rsid w:val="00D052C1"/>
    <w:rsid w:val="00D564BD"/>
    <w:rsid w:val="00DA48E6"/>
    <w:rsid w:val="00DA6680"/>
    <w:rsid w:val="00DF219B"/>
    <w:rsid w:val="00DF7B6C"/>
    <w:rsid w:val="00E57B33"/>
    <w:rsid w:val="00E64ACE"/>
    <w:rsid w:val="00F15FE8"/>
    <w:rsid w:val="00F61E86"/>
    <w:rsid w:val="00F76CF0"/>
    <w:rsid w:val="00F813BB"/>
    <w:rsid w:val="00F97947"/>
    <w:rsid w:val="00FC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88B9"/>
  <w15:docId w15:val="{BA3AF8C6-76C4-4F4D-8D15-B1E2B8E7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68"/>
    <w:pPr>
      <w:spacing w:line="288" w:lineRule="auto"/>
      <w:jc w:val="both"/>
    </w:pPr>
    <w:rPr>
      <w:rFonts w:eastAsiaTheme="minorEastAsia"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21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5DB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3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Navascues González María José</cp:lastModifiedBy>
  <cp:revision>15</cp:revision>
  <dcterms:created xsi:type="dcterms:W3CDTF">2018-01-23T11:11:00Z</dcterms:created>
  <dcterms:modified xsi:type="dcterms:W3CDTF">2022-03-03T15:05:00Z</dcterms:modified>
</cp:coreProperties>
</file>