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/>
      </w:pPr>
      <w:r>
        <w:rPr>
          <w:b/>
          <w:bCs/>
          <w:color w:val="5b2a86"/>
          <w:sz w:val="30"/>
          <w:szCs w:val="30"/>
        </w:rPr>
        <w:t xml:space="preserve">TAREA DE EVALUACIÓN</w:t>
      </w:r>
      <w:r/>
    </w:p>
    <w:p>
      <w:pPr>
        <w:pBdr/>
        <w:spacing w:after="240"/>
        <w:ind/>
        <w:jc w:val="center"/>
        <w:rPr/>
      </w:pPr>
      <w:r>
        <w:rPr>
          <w:i/>
          <w:iCs/>
          <w:sz w:val="22"/>
          <w:szCs w:val="22"/>
        </w:rPr>
        <w:t xml:space="preserve">Clínica Salud+ o TECSUP Fit</w:t>
      </w:r>
      <w:r/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475"/>
        <w:gridCol w:w="2200"/>
        <w:gridCol w:w="2475"/>
      </w:tblGrid>
      <w:tr>
        <w:trPr/>
        <w:tc>
          <w:tcPr>
            <w:shd w:val="clear" w:color="auto" w:fill="f3eef9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Curso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Programación en Móviles</w:t>
            </w:r>
            <w:r/>
          </w:p>
        </w:tc>
        <w:tc>
          <w:tcPr>
            <w:shd w:val="clear" w:color="auto" w:fill="f3eef9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Tarea de Evaluación</w:t>
            </w:r>
            <w:r/>
          </w:p>
        </w:tc>
      </w:tr>
      <w:tr>
        <w:trPr/>
        <w:tc>
          <w:tcPr>
            <w:shd w:val="clear" w:color="auto" w:fill="f3eef9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Tema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Integrador: Semanas 1 a 6 (SIN MVVM)</w:t>
            </w:r>
            <w:r/>
          </w:p>
        </w:tc>
        <w:tc>
          <w:tcPr>
            <w:shd w:val="clear" w:color="auto" w:fill="f3eef9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Modalidad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Individual — Fase 1 (SIN IA) + Fase 2 (CON IA)</w:t>
            </w:r>
            <w:r/>
          </w:p>
        </w:tc>
      </w:tr>
      <w:tr>
        <w:trPr/>
        <w:tc>
          <w:tcPr>
            <w:shd w:val="clear" w:color="auto" w:fill="f3eef9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Plazo de entrega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3 días calendario desde la asignación</w:t>
            </w:r>
            <w:r/>
          </w:p>
        </w:tc>
        <w:tc>
          <w:tcPr>
            <w:shd w:val="clear" w:color="auto" w:fill="f3eef9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Docente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Juan León S.</w:t>
            </w:r>
            <w:r/>
          </w:p>
        </w:tc>
      </w:tr>
      <w:tr>
        <w:trPr/>
        <w:tc>
          <w:tcPr>
            <w:shd w:val="clear" w:color="auto" w:fill="f3eef9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Repositorio GitHub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(link a completar por el alumno)</w:t>
            </w:r>
            <w:r/>
          </w:p>
        </w:tc>
        <w:tc>
          <w:tcPr>
            <w:shd w:val="clear" w:color="auto" w:fill="ffffff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</w:r>
            <w:r/>
          </w:p>
        </w:tc>
      </w:tr>
    </w:tbl>
    <w:p>
      <w:pPr>
        <w:pStyle w:val="666"/>
        <w:pBdr/>
        <w:spacing w:after="100" w:before="320"/>
        <w:ind/>
        <w:rPr/>
      </w:pPr>
      <w:r>
        <w:rPr>
          <w:b/>
          <w:bCs/>
          <w:color w:val="5b2a86"/>
        </w:rPr>
        <w:t xml:space="preserve">I. Objetivo</w:t>
      </w:r>
      <w:r/>
    </w:p>
    <w:p>
      <w:pPr>
        <w:pBdr/>
        <w:spacing w:after="140"/>
        <w:ind/>
        <w:rPr/>
      </w:pPr>
      <w:r>
        <w:t xml:space="preserve">Construir una app que integre TODO lo trabajado en las Semanas 1 a </w:t>
      </w:r>
      <w:r>
        <w:t xml:space="preserve">6: layouts y controles, LazyColumn/LazyRow, y navegación — tanto secuencial como secundaria. Es una tarea INTEGRADORA — no se espera nada nuevo, sino que combines correctamente lo que ya sabes hacer. Elige UNA de las dos opciones temáticas de la sección V.</w:t>
      </w:r>
      <w:r/>
    </w:p>
    <w:p>
      <w:pPr>
        <w:pBdr/>
        <w:spacing w:after="140"/>
        <w:ind/>
        <w:rPr/>
      </w:pPr>
      <w:r>
        <w:rPr>
          <w:b/>
          <w:bCs/>
          <w:color w:val="990000"/>
        </w:rPr>
        <w:t xml:space="preserve">Importante: esta tarea NO utiliza ViewModel ni MVVM (eso corresponde a la Semana 7, que aún no hemos visto). Todo el estado se maneja con remember/mutableStateOf, igual que en los laboratorios anteriores.</w:t>
      </w:r>
      <w:r/>
    </w:p>
    <w:p>
      <w:pPr>
        <w:pStyle w:val="666"/>
        <w:pBdr/>
        <w:spacing w:after="100" w:before="320"/>
        <w:ind/>
        <w:rPr/>
      </w:pPr>
      <w:r>
        <w:rPr>
          <w:b/>
          <w:bCs/>
          <w:color w:val="5b2a86"/>
        </w:rPr>
        <w:t xml:space="preserve">II. Plazo y modalidad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Tienes 3 días calendario desde que se asigna esta tarea para completar AMBAS fases (main y mejora-ia) y subir tu repositorio.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Cómo repartas esos 3 días entre la Fase 1 y la Fase 2 queda a tu criterio — lo único que se evalúa es que ambas ramas estén completas y con sus commits correspondientes al vencer el plazo.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Trabajo individual. Se sustenta de forma oral, explicando tu propio código.</w:t>
      </w:r>
      <w:r/>
    </w:p>
    <w:p>
      <w:pPr>
        <w:pStyle w:val="666"/>
        <w:pBdr/>
        <w:spacing w:after="100" w:before="320"/>
        <w:ind/>
        <w:rPr/>
      </w:pPr>
      <w:r>
        <w:rPr>
          <w:b/>
          <w:bCs/>
          <w:color w:val="5b2a86"/>
        </w:rPr>
        <w:t xml:space="preserve">III. Metodología de trabajo: GitHub en dos fases</w:t>
      </w:r>
      <w:r/>
    </w:p>
    <w:p>
      <w:pPr>
        <w:pStyle w:val="667"/>
        <w:pBdr/>
        <w:spacing w:after="80" w:before="200"/>
        <w:ind/>
        <w:rPr/>
      </w:pPr>
      <w:r>
        <w:rPr>
          <w:b/>
          <w:bCs/>
          <w:color w:val="0f6e56"/>
        </w:rPr>
        <w:t xml:space="preserve">Fase 1 — Desarrollo SIN IA (rama main)</w:t>
      </w:r>
      <w:r/>
    </w:p>
    <w:p>
      <w:pPr>
        <w:pBdr/>
        <w:spacing w:after="140"/>
        <w:ind/>
        <w:rPr/>
      </w:pPr>
      <w:r>
        <w:t xml:space="preserve">Construye la app completa (las pantallas de la opción que elijas) sin usar ningún asistente de IA — solo tus apuntes, la documentación oficial, y los laboratorios anteriores como referencia.</w:t>
      </w:r>
      <w:r/>
    </w:p>
    <w:p>
      <w:pPr>
        <w:pStyle w:val="672"/>
        <w:numPr>
          <w:ilvl w:val="0"/>
          <w:numId w:val="3"/>
        </w:numPr>
        <w:pBdr/>
        <w:spacing w:after="70"/>
        <w:ind/>
        <w:rPr/>
      </w:pPr>
      <w:r>
        <w:t xml:space="preserve">Crea el repositorio en GitHub y vincula tu proyecto.</w:t>
      </w:r>
      <w:r/>
    </w:p>
    <w:p>
      <w:pPr>
        <w:pStyle w:val="672"/>
        <w:numPr>
          <w:ilvl w:val="0"/>
          <w:numId w:val="3"/>
        </w:numPr>
        <w:pBdr/>
        <w:spacing w:after="70"/>
        <w:ind/>
        <w:rPr/>
      </w:pPr>
      <w:r>
        <w:t xml:space="preserve">Trabaja sobre la rama main.</w:t>
      </w:r>
      <w:r/>
    </w:p>
    <w:p>
      <w:pPr>
        <w:pStyle w:val="672"/>
        <w:numPr>
          <w:ilvl w:val="0"/>
          <w:numId w:val="3"/>
        </w:numPr>
        <w:pBdr/>
        <w:spacing w:after="70"/>
        <w:ind/>
        <w:rPr/>
      </w:pPr>
      <w:r>
        <w:t xml:space="preserve">Mínimo 8 commits descriptivos y distribuidos (no todos el mismo día).</w:t>
      </w:r>
      <w:r/>
    </w:p>
    <w:p>
      <w:pPr>
        <w:pStyle w:val="672"/>
        <w:numPr>
          <w:ilvl w:val="0"/>
          <w:numId w:val="3"/>
        </w:numPr>
        <w:pBdr/>
        <w:spacing w:after="70"/>
        <w:ind/>
        <w:rPr/>
      </w:pPr>
      <w:r>
        <w:t xml:space="preserve">Al terminar: git push origin main.</w:t>
      </w:r>
      <w:r/>
    </w:p>
    <w:p>
      <w:pPr>
        <w:pStyle w:val="667"/>
        <w:pBdr/>
        <w:spacing w:after="80" w:before="200"/>
        <w:ind/>
        <w:rPr/>
      </w:pPr>
      <w:r>
        <w:rPr>
          <w:b/>
          <w:bCs/>
          <w:color w:val="0f6e56"/>
        </w:rPr>
        <w:t xml:space="preserve">Fase 2 — Mejora con IA (rama mejora-ia)</w:t>
      </w:r>
      <w:r/>
    </w:p>
    <w:p>
      <w:pPr>
        <w:pBdr/>
        <w:spacing w:after="140"/>
        <w:ind/>
        <w:rPr/>
      </w:pPr>
      <w:r>
        <w:t xml:space="preserve">Crea la rama mejora-ia A PARTIR de main (no desde cero). Con ayuda de un asistente de IA, agrega una mejora funcional relevante a tu tema (por ejemplo: cancelar una cita/reserva con un AlertDialog de confirmación).</w:t>
      </w:r>
      <w:r/>
    </w:p>
    <w:p>
      <w:pPr>
        <w:pStyle w:val="672"/>
        <w:numPr>
          <w:ilvl w:val="0"/>
          <w:numId w:val="4"/>
        </w:numPr>
        <w:pBdr/>
        <w:spacing w:after="70"/>
        <w:ind/>
        <w:rPr/>
      </w:pPr>
      <w:r>
        <w:t xml:space="preserve">git checkout main</w:t>
      </w:r>
      <w:r/>
    </w:p>
    <w:p>
      <w:pPr>
        <w:pStyle w:val="672"/>
        <w:numPr>
          <w:ilvl w:val="0"/>
          <w:numId w:val="4"/>
        </w:numPr>
        <w:pBdr/>
        <w:spacing w:after="70"/>
        <w:ind/>
        <w:rPr/>
      </w:pPr>
      <w:r>
        <w:t xml:space="preserve">git checkout -b mejora-ia</w:t>
      </w:r>
      <w:r/>
    </w:p>
    <w:p>
      <w:pPr>
        <w:pStyle w:val="672"/>
        <w:numPr>
          <w:ilvl w:val="0"/>
          <w:numId w:val="4"/>
        </w:numPr>
        <w:pBdr/>
        <w:spacing w:after="70"/>
        <w:ind/>
        <w:rPr/>
      </w:pPr>
      <w:r>
        <w:t xml:space="preserve">Mínimo 3 commits descriptivos.</w:t>
      </w:r>
      <w:r/>
    </w:p>
    <w:p>
      <w:pPr>
        <w:pStyle w:val="672"/>
        <w:numPr>
          <w:ilvl w:val="0"/>
          <w:numId w:val="4"/>
        </w:numPr>
        <w:pBdr/>
        <w:spacing w:after="70"/>
        <w:ind/>
        <w:rPr/>
      </w:pPr>
      <w:r>
        <w:t xml:space="preserve">Documenta cada prompt usado en un archivo PROMPTS.md, indicando qué le pediste y qué tuviste que corregir.</w:t>
      </w:r>
      <w:r/>
    </w:p>
    <w:p>
      <w:pPr>
        <w:pStyle w:val="672"/>
        <w:numPr>
          <w:ilvl w:val="0"/>
          <w:numId w:val="4"/>
        </w:numPr>
        <w:pBdr/>
        <w:spacing w:after="70"/>
        <w:ind/>
        <w:rPr/>
      </w:pPr>
      <w:r>
        <w:t xml:space="preserve">Al terminar: git push origin mejora-ia.</w:t>
      </w:r>
      <w:r/>
    </w:p>
    <w:p>
      <w:pPr>
        <w:pBdr/>
        <w:spacing w:after="70"/>
        <w:ind/>
        <w:rPr/>
      </w:pPr>
      <w:r/>
      <w:r/>
    </w:p>
    <w:p>
      <w:pPr>
        <w:pBdr/>
        <w:spacing w:after="70"/>
        <w:ind/>
        <w:rPr/>
      </w:pPr>
      <w:r/>
      <w:r/>
    </w:p>
    <w:p>
      <w:pPr>
        <w:pBdr/>
        <w:spacing w:after="70"/>
        <w:ind/>
        <w:rPr/>
      </w:pPr>
      <w:r/>
      <w:r/>
    </w:p>
    <w:p>
      <w:pPr>
        <w:pBdr/>
        <w:spacing w:after="70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66"/>
        <w:pBdr/>
        <w:spacing w:after="100" w:before="320"/>
        <w:ind/>
        <w:rPr/>
      </w:pPr>
      <w:r>
        <w:rPr>
          <w:b/>
          <w:bCs/>
          <w:color w:val="5b2a86"/>
        </w:rPr>
        <w:t xml:space="preserve">IV. Rúbrica de evaluación (20 puntos)</w:t>
      </w:r>
      <w:r/>
    </w:p>
    <w:p>
      <w:pPr>
        <w:pBdr/>
        <w:spacing w:after="140"/>
        <w:ind/>
        <w:rPr/>
      </w:pPr>
      <w:r>
        <w:t xml:space="preserve">La misma rúbrica aplica sin importar qué opción elijas — solo cambia el rubro y el tipo de navegación secundaria.</w:t>
      </w:r>
      <w:r/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5350"/>
        <w:gridCol w:w="1500"/>
      </w:tblGrid>
      <w:tr>
        <w:trPr/>
        <w:tc>
          <w:tcPr>
            <w:shd w:val="clear" w:color="auto" w:fill="f3eef9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Criterio</w:t>
            </w:r>
            <w:r/>
          </w:p>
        </w:tc>
        <w:tc>
          <w:tcPr>
            <w:shd w:val="clear" w:color="auto" w:fill="f3eef9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Descripción (válido para ambas opciones)</w:t>
            </w:r>
            <w:r/>
          </w:p>
        </w:tc>
        <w:tc>
          <w:tcPr>
            <w:shd w:val="clear" w:color="auto" w:fill="f3eef9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Pts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Entrega puntual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Repositorio entregado dentro del plazo de 3 días.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Scaffold correcto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topBar, navegación secundaria (drawer o bottomBar) y content aplicados correctamente en TODAS las pantallas, con padding aplicado.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Navegación secuencial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Inicio → Detalle → Acción principal (agendar/reservar) → Confirmación, con paso de parámetros del ítem elegido.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Navegación secundaria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Drawer (Opción A) o bottomBar (Opción B) funcional, con mínimo 3 destinos.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Listas (LazyColumn/LazyRow)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Lista principal (LazyColumn) y una fila de filtros/categorías (LazyRow) funcionando.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Selección de opción única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El usuario elige una opción de un conjunto (fecha/hora u horario/cupo) antes de confirmar.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Fase 1 — Commits en main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Mínimo 8 commits descriptivos y distribuidos durante el desarrollo SIN IA.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Fase 2 — Mejora funcional (CON IA)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Mejora visual/funcional aplicada correctamente en la rama mejora-ia.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Fase 2 — Commits y PROMPTS.md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Mínimo 3 commits en mejora-ia; PROMPTS.md completo y coherente con el historial.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Sustentación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Explica su propio código con claridad al ser preguntado.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  <w:t xml:space="preserve">TOTAL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35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20</w:t>
            </w:r>
            <w:r/>
          </w:p>
        </w:tc>
      </w:tr>
    </w:tbl>
    <w:p>
      <w:pPr>
        <w:pStyle w:val="666"/>
        <w:pBdr/>
        <w:spacing w:after="100" w:before="320"/>
        <w:ind/>
        <w:rPr/>
      </w:pPr>
      <w:r>
        <w:rPr>
          <w:b/>
          <w:bCs/>
          <w:color w:val="5b2a86"/>
        </w:rPr>
        <w:t xml:space="preserve">V. Elige tu tema</w:t>
      </w:r>
      <w:r/>
    </w:p>
    <w:p>
      <w:pPr>
        <w:pBdr/>
        <w:spacing w:after="140"/>
        <w:ind/>
        <w:rPr/>
      </w:pPr>
      <w:r>
        <w:t xml:space="preserve">Resumen comparativo de ambas opciones:</w:t>
      </w:r>
      <w:r/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3675"/>
        <w:gridCol w:w="3675"/>
      </w:tblGrid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</w:r>
            <w:r/>
          </w:p>
        </w:tc>
        <w:tc>
          <w:tcPr>
            <w:shd w:val="clear" w:color="auto" w:fill="f3eef9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6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Opción A — Clínica Salud+</w:t>
            </w:r>
            <w:r/>
          </w:p>
        </w:tc>
        <w:tc>
          <w:tcPr>
            <w:shd w:val="clear" w:color="auto" w:fill="e1f5ee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6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Opción B — TECSUP Fit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Rubro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6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Reserva de citas médicas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6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Reserva de clases de gimnasio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Navegación secundaria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6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NavigationDrawer (menú lateral, ícono ☰)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6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bottomBar de Scaffold (pestañas fijas abajo)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Selección de opción única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6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Fecha y hora de la cita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6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Horario/cupo de la clase</w:t>
            </w:r>
            <w:r/>
          </w:p>
        </w:tc>
      </w:tr>
    </w:tbl>
    <w:p>
      <w:pPr>
        <w:pStyle w:val="666"/>
        <w:pBdr/>
        <w:spacing w:after="100" w:before="320"/>
        <w:ind/>
        <w:rPr/>
      </w:pPr>
      <w:r>
        <w:rPr>
          <w:b/>
          <w:bCs/>
          <w:color w:val="1b6fa8"/>
        </w:rPr>
        <w:t xml:space="preserve">Opción A — Clínica Salud+</w:t>
      </w:r>
      <w:r/>
    </w:p>
    <w:p>
      <w:pPr>
        <w:pBdr/>
        <w:spacing w:after="140"/>
        <w:ind/>
        <w:rPr/>
      </w:pPr>
      <w:r>
        <w:t xml:space="preserve">Reserva de citas médicas, con menú lateral (drawer) para navegar entre secciones. Resultado esperado — flujo secuencial:</w:t>
      </w:r>
      <w:r/>
    </w:p>
    <w:p>
      <w:pPr>
        <w:pBdr/>
        <w:spacing w:after="8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47650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15000" cy="247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00pt;height:19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/>
        <w:ind/>
        <w:jc w:val="center"/>
        <w:rPr/>
      </w:pPr>
      <w:r>
        <w:rPr>
          <w:i/>
          <w:iCs/>
          <w:color w:val="666666"/>
          <w:sz w:val="18"/>
          <w:szCs w:val="18"/>
        </w:rPr>
        <w:t xml:space="preserve">Figura 1. Inicio → Perfil del médico → Agendar cita → Confirmación.</w:t>
      </w:r>
      <w:r/>
    </w:p>
    <w:p>
      <w:pPr>
        <w:pBdr/>
        <w:spacing w:after="140"/>
        <w:ind/>
        <w:rPr/>
      </w:pPr>
      <w:r>
        <w:t xml:space="preserve">Resultado esperado — menú lateral y sección de citas:</w:t>
      </w:r>
      <w:r/>
    </w:p>
    <w:p>
      <w:pPr>
        <w:pBdr/>
        <w:spacing w:after="8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3152775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095750" cy="3152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2.50pt;height:248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/>
        <w:ind/>
        <w:jc w:val="center"/>
        <w:rPr/>
      </w:pPr>
      <w:r>
        <w:rPr>
          <w:i/>
          <w:iCs/>
          <w:color w:val="666666"/>
          <w:sz w:val="18"/>
          <w:szCs w:val="18"/>
        </w:rPr>
        <w:t xml:space="preserve">Figura 2. Menú lateral (drawer) y pantalla de Mis citas.</w:t>
      </w:r>
      <w:r/>
    </w:p>
    <w:p>
      <w:pPr>
        <w:pStyle w:val="667"/>
        <w:pBdr/>
        <w:spacing w:after="80" w:before="200"/>
        <w:ind/>
        <w:rPr/>
      </w:pPr>
      <w:r>
        <w:rPr>
          <w:b/>
          <w:bCs/>
          <w:color w:val="0f6e56"/>
        </w:rPr>
        <w:t xml:space="preserve">Requisitos funcionales — Opción A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Inicio: LazyRow con chips de especialidad (mínimo 2) y LazyColumn con lista de médicos (mínimo 3), cada tarjeta con nombre, especialidad y calificación.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Perfil del médico: recibe los datos del médico elegido por parámetro de navegación; botón "Agendar cita".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Agendar cita: selección de fecha (mínimo 3 opciones) y hora (mínimo 3 opciones), ambas de selección única.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Confirmación: resumen de la cita agendada (médico, fecha, hora); botón para volver al inicio.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Menú lateral (drawer): ícono ☰ en la topBar de Inicio; mínimo 3 destinos (Inicio, Mis citas, Historial médico).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Mis citas: LazyColumn con las citas agendadas, cada una con su estado (Confirmada / Completada) diferenciado visualmente.</w:t>
      </w:r>
      <w:r/>
    </w:p>
    <w:p>
      <w:pPr>
        <w:pStyle w:val="666"/>
        <w:pBdr/>
        <w:spacing w:after="100" w:before="320"/>
        <w:ind/>
        <w:rPr/>
      </w:pPr>
      <w:r>
        <w:rPr>
          <w:b/>
          <w:bCs/>
          <w:color w:val="0f6e56"/>
        </w:rPr>
        <w:t xml:space="preserve">Opción B — TECSUP Fit</w:t>
      </w:r>
      <w:r/>
    </w:p>
    <w:p>
      <w:pPr>
        <w:pBdr/>
        <w:spacing w:after="140"/>
        <w:ind/>
        <w:rPr/>
      </w:pPr>
      <w:r>
        <w:t xml:space="preserve">Reserva de clases de gimnasio, con bottomBar de Scaffold para navegar entre secciones. Resultado esperado — flujo secuencial:</w:t>
      </w:r>
      <w:r/>
    </w:p>
    <w:p>
      <w:pPr>
        <w:pBdr/>
        <w:spacing w:after="8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324225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15000" cy="3324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0.00pt;height:261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/>
        <w:ind/>
        <w:jc w:val="center"/>
        <w:rPr/>
      </w:pPr>
      <w:r>
        <w:rPr>
          <w:i/>
          <w:iCs/>
          <w:color w:val="666666"/>
          <w:sz w:val="18"/>
          <w:szCs w:val="18"/>
        </w:rPr>
        <w:t xml:space="preserve">Figura 3. Inicio → Detalle de clase → Confirmación.</w:t>
      </w:r>
      <w:r/>
    </w:p>
    <w:p>
      <w:pPr>
        <w:pBdr/>
        <w:spacing w:after="140"/>
        <w:ind/>
        <w:rPr/>
      </w:pPr>
      <w:r>
        <w:t xml:space="preserve">Resultado esperado — pestañas del bottomBar (Reservas y Perfil):</w:t>
      </w:r>
      <w:r/>
    </w:p>
    <w:p>
      <w:pPr>
        <w:pBdr/>
        <w:spacing w:after="8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3324225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095750" cy="3324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22.50pt;height:261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/>
        <w:ind/>
        <w:jc w:val="center"/>
        <w:rPr/>
      </w:pPr>
      <w:r>
        <w:rPr>
          <w:i/>
          <w:iCs/>
          <w:color w:val="666666"/>
          <w:sz w:val="18"/>
          <w:szCs w:val="18"/>
        </w:rPr>
        <w:t xml:space="preserve">Figura 4. Reservas y Perfil, cada una con su pestaña resaltada en el bottomBar.</w:t>
      </w:r>
      <w:r/>
    </w:p>
    <w:p>
      <w:pPr>
        <w:pStyle w:val="667"/>
        <w:pBdr/>
        <w:spacing w:after="80" w:before="200"/>
        <w:ind/>
        <w:rPr/>
      </w:pPr>
      <w:r>
        <w:rPr>
          <w:b/>
          <w:bCs/>
          <w:color w:val="0f6e56"/>
        </w:rPr>
        <w:t xml:space="preserve">Requisitos funcionales — Opción B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Inicio: LazyRow con chips de filtro (mínimo 2: "Hoy" / "Esta semana") y LazyColumn con lista de clases (mínimo 3), cada tarjeta con nombre y horario.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Detalle de clase: recibe los datos de la clase elegida por parámetro de navegación; botón "Reservar cupo".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Confirmación: resumen de la reserva (clase, horario); botón para ver reservas.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bottomBar: visible en Inicio, Reservas y Perfil, con 4 pestañas (Inicio, Reservas, Rutinas, Perfil); el ícono activo se resalta según la pantalla actual.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Reservas: LazyColumn con las clases reservadas, cada una con su estado (Confirmada / Completada) diferenciado visualmente.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Perfil: datos del usuario y estadísticas simples (ej. clases tomadas, racha de asistencia).</w:t>
      </w:r>
      <w:r/>
    </w:p>
    <w:p>
      <w:pPr>
        <w:pStyle w:val="666"/>
        <w:pBdr/>
        <w:spacing w:after="100" w:before="320"/>
        <w:ind/>
        <w:rPr/>
      </w:pPr>
      <w:r>
        <w:rPr>
          <w:b/>
          <w:bCs/>
          <w:color w:val="5b2a86"/>
        </w:rPr>
        <w:t xml:space="preserve">VI. Preguntas para la sustentación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¿Cómo llega el ítem elegido en Inicio (médico o clase) hasta la pantalla de confirmación? Describe la ruta completa del dato.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Si elegiste la Opción A: ¿por qué el drawer se declara envolviendo el Scaffold, y no como un parámetro más de Scaffold? Si elegiste la Opción B: ¿cómo sabe el bottomBar cuál ícono resaltar en cada pantalla?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¿Por qué la selección de fecha/hora (o de horario) se comporta como un RadioButton, aunque visualmente sean "chips"?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¿Qué tuviste que corregir del código que te generó la IA para tu mejora de la Fase 2?</w:t>
      </w:r>
      <w:r/>
    </w:p>
    <w:p>
      <w:pPr>
        <w:pStyle w:val="666"/>
        <w:pBdr/>
        <w:spacing w:after="100" w:before="320"/>
        <w:ind/>
        <w:rPr/>
      </w:pPr>
      <w:r>
        <w:rPr>
          <w:b/>
          <w:bCs/>
          <w:color w:val="5b2a86"/>
        </w:rPr>
        <w:t xml:space="preserve">VII. Entregables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URL del repositorio con AMBAS ramas subidas: main y mejora-ia.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Mínimo 8 commits en main + mínimo 3 commits en mejora-ia (11 en total).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Archivo PROMPTS.md dentro de la rama mejora-ia.</w:t>
      </w:r>
      <w:r/>
    </w:p>
    <w:p>
      <w:pPr>
        <w:pStyle w:val="672"/>
        <w:numPr>
          <w:ilvl w:val="0"/>
          <w:numId w:val="2"/>
        </w:numPr>
        <w:pBdr/>
        <w:spacing w:after="70"/>
        <w:ind/>
        <w:rPr/>
      </w:pPr>
      <w:r>
        <w:rPr>
          <w:b w:val="0"/>
          <w:bCs w:val="0"/>
        </w:rPr>
        <w:t xml:space="preserve">Sustentación oral individual explicando el propio código.</w:t>
      </w:r>
      <w:r/>
    </w:p>
    <w:sectPr>
      <w:footnotePr/>
      <w:endnotePr/>
      <w:type w:val="nextPage"/>
      <w:pgSz w:h="15840" w:orient="portrait" w:w="12240"/>
      <w:pgMar w:top="900" w:right="1000" w:bottom="900" w:left="10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60" w:left="42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60" w:left="42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260" w:left="42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6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66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11"/>
    <w:link w:val="66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68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6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7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0"/>
    <w:next w:val="10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0"/>
    <w:next w:val="10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0"/>
    <w:next w:val="10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character" w:styleId="35">
    <w:name w:val="Title Char"/>
    <w:basedOn w:val="11"/>
    <w:link w:val="66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10"/>
    <w:next w:val="10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10"/>
    <w:next w:val="10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10"/>
    <w:next w:val="10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10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10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10"/>
    <w:next w:val="1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toc 1"/>
    <w:basedOn w:val="10"/>
    <w:next w:val="10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10"/>
    <w:next w:val="10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10"/>
    <w:next w:val="10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10"/>
    <w:next w:val="10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10"/>
    <w:next w:val="10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10"/>
    <w:next w:val="10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10"/>
    <w:next w:val="10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10"/>
    <w:next w:val="10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10"/>
    <w:next w:val="10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10"/>
    <w:next w:val="10"/>
    <w:uiPriority w:val="99"/>
    <w:unhideWhenUsed/>
    <w:pPr>
      <w:pBdr/>
      <w:spacing w:after="0" w:afterAutospacing="0"/>
      <w:ind/>
    </w:pPr>
  </w:style>
  <w:style w:type="paragraph" w:styleId="664">
    <w:name w:val="Title"/>
    <w:qFormat/>
    <w:pPr>
      <w:pBdr/>
      <w:spacing/>
      <w:ind/>
    </w:pPr>
    <w:rPr>
      <w:sz w:val="56"/>
      <w:szCs w:val="56"/>
    </w:rPr>
  </w:style>
  <w:style w:type="paragraph" w:styleId="665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66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67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68">
    <w:name w:val="Heading 4"/>
    <w:qFormat/>
    <w:pPr>
      <w:pBdr/>
      <w:spacing/>
      <w:ind/>
    </w:pPr>
    <w:rPr>
      <w:i/>
      <w:iCs/>
      <w:color w:val="2e74b5"/>
    </w:rPr>
  </w:style>
  <w:style w:type="paragraph" w:styleId="669">
    <w:name w:val="Heading 5"/>
    <w:qFormat/>
    <w:pPr>
      <w:pBdr/>
      <w:spacing/>
      <w:ind/>
    </w:pPr>
    <w:rPr>
      <w:color w:val="2e74b5"/>
    </w:rPr>
  </w:style>
  <w:style w:type="paragraph" w:styleId="670">
    <w:name w:val="Heading 6"/>
    <w:qFormat/>
    <w:pPr>
      <w:pBdr/>
      <w:spacing/>
      <w:ind/>
    </w:pPr>
    <w:rPr>
      <w:color w:val="1f4d78"/>
    </w:rPr>
  </w:style>
  <w:style w:type="paragraph" w:styleId="671">
    <w:name w:val="Strong"/>
    <w:qFormat/>
    <w:pPr>
      <w:pBdr/>
      <w:spacing/>
      <w:ind/>
    </w:pPr>
    <w:rPr>
      <w:b/>
      <w:bCs/>
    </w:rPr>
  </w:style>
  <w:style w:type="paragraph" w:styleId="672">
    <w:name w:val="List Paragraph"/>
    <w:qFormat/>
    <w:pPr>
      <w:pBdr/>
      <w:spacing/>
      <w:ind/>
    </w:pPr>
  </w:style>
  <w:style w:type="character" w:styleId="673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74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75">
    <w:name w:val="footnote text"/>
    <w:link w:val="6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76">
    <w:name w:val="Footnote Text Char"/>
    <w:link w:val="67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7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78">
    <w:name w:val="endnote text"/>
    <w:link w:val="6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79">
    <w:name w:val="Endnote Text Char"/>
    <w:link w:val="67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647" w:default="1">
    <w:name w:val="Default Paragraph Font"/>
    <w:uiPriority w:val="1"/>
    <w:semiHidden/>
    <w:unhideWhenUsed/>
    <w:pPr>
      <w:pBdr/>
      <w:spacing/>
      <w:ind/>
    </w:pPr>
  </w:style>
  <w:style w:type="numbering" w:styleId="1648" w:default="1">
    <w:name w:val="No List"/>
    <w:uiPriority w:val="99"/>
    <w:semiHidden/>
    <w:unhideWhenUsed/>
    <w:pPr>
      <w:pBdr/>
      <w:spacing/>
      <w:ind/>
    </w:pPr>
  </w:style>
  <w:style w:type="paragraph" w:styleId="1649" w:default="1">
    <w:name w:val="Normal"/>
    <w:qFormat/>
    <w:pPr>
      <w:pBdr/>
      <w:spacing/>
      <w:ind/>
    </w:pPr>
  </w:style>
  <w:style w:type="table" w:styleId="1650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2026-09-21T15:17:13Z</dcterms:created>
  <dcterms:modified xsi:type="dcterms:W3CDTF">2026-09-21T16:12:26Z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