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9C71F" w14:textId="67316C91" w:rsidR="00495008" w:rsidRDefault="004873DC">
      <w:pPr>
        <w:rPr>
          <w:b/>
          <w:bCs/>
          <w:sz w:val="32"/>
          <w:szCs w:val="32"/>
          <w:u w:val="single"/>
        </w:rPr>
      </w:pPr>
      <w:r>
        <w:rPr>
          <w:b/>
          <w:bCs/>
          <w:sz w:val="32"/>
          <w:szCs w:val="32"/>
          <w:u w:val="single"/>
        </w:rPr>
        <w:t>Tema 2: Parametrización de acciones</w:t>
      </w:r>
    </w:p>
    <w:p w14:paraId="6E1EF561" w14:textId="451FB3B8" w:rsidR="004873DC" w:rsidRPr="004873DC" w:rsidRDefault="004873DC" w:rsidP="004873DC">
      <w:pPr>
        <w:pStyle w:val="Prrafodelista"/>
        <w:numPr>
          <w:ilvl w:val="0"/>
          <w:numId w:val="1"/>
        </w:numPr>
        <w:rPr>
          <w:b/>
          <w:bCs/>
          <w:sz w:val="24"/>
          <w:szCs w:val="24"/>
        </w:rPr>
      </w:pPr>
      <w:r>
        <w:rPr>
          <w:i/>
          <w:iCs/>
          <w:sz w:val="24"/>
          <w:szCs w:val="24"/>
        </w:rPr>
        <w:t xml:space="preserve">Ventajas de la parametrización </w:t>
      </w:r>
    </w:p>
    <w:p w14:paraId="6C3E73FB" w14:textId="32F45D32" w:rsidR="004873DC" w:rsidRDefault="004873DC" w:rsidP="004873DC">
      <w:pPr>
        <w:pStyle w:val="Prrafodelista"/>
        <w:rPr>
          <w:sz w:val="20"/>
          <w:szCs w:val="20"/>
        </w:rPr>
      </w:pPr>
    </w:p>
    <w:p w14:paraId="63A80820" w14:textId="036DD08F" w:rsidR="004873DC" w:rsidRPr="004873DC" w:rsidRDefault="004873DC" w:rsidP="004873DC">
      <w:pPr>
        <w:pStyle w:val="Prrafodelista"/>
        <w:numPr>
          <w:ilvl w:val="0"/>
          <w:numId w:val="2"/>
        </w:numPr>
        <w:rPr>
          <w:b/>
          <w:bCs/>
          <w:sz w:val="18"/>
          <w:szCs w:val="18"/>
        </w:rPr>
      </w:pPr>
      <w:r w:rsidRPr="004873DC">
        <w:rPr>
          <w:sz w:val="20"/>
          <w:szCs w:val="20"/>
        </w:rPr>
        <w:t>Permite representar un conjunto potencialmente infinito de diferentes cálculos con un único texto de algoritmo que es una abstracción de ellos.</w:t>
      </w:r>
    </w:p>
    <w:p w14:paraId="26E69FF8" w14:textId="29B2BC0B" w:rsidR="004873DC" w:rsidRDefault="004873DC" w:rsidP="004873DC">
      <w:pPr>
        <w:pStyle w:val="Prrafodelista"/>
        <w:numPr>
          <w:ilvl w:val="0"/>
          <w:numId w:val="2"/>
        </w:numPr>
        <w:rPr>
          <w:sz w:val="20"/>
          <w:szCs w:val="20"/>
        </w:rPr>
      </w:pPr>
      <w:r w:rsidRPr="004873DC">
        <w:rPr>
          <w:sz w:val="20"/>
          <w:szCs w:val="20"/>
        </w:rPr>
        <w:t xml:space="preserve">Es un método para conseguir </w:t>
      </w:r>
      <w:r w:rsidRPr="004873DC">
        <w:rPr>
          <w:b/>
          <w:bCs/>
          <w:sz w:val="20"/>
          <w:szCs w:val="20"/>
        </w:rPr>
        <w:t>generalidad</w:t>
      </w:r>
      <w:r w:rsidRPr="004873DC">
        <w:rPr>
          <w:sz w:val="20"/>
          <w:szCs w:val="20"/>
        </w:rPr>
        <w:t>.</w:t>
      </w:r>
    </w:p>
    <w:p w14:paraId="48E4B6B5" w14:textId="537E2AC2" w:rsidR="004873DC" w:rsidRPr="004873DC" w:rsidRDefault="004873DC" w:rsidP="004873DC">
      <w:pPr>
        <w:pStyle w:val="Prrafodelista"/>
        <w:numPr>
          <w:ilvl w:val="0"/>
          <w:numId w:val="2"/>
        </w:numPr>
        <w:rPr>
          <w:sz w:val="20"/>
          <w:szCs w:val="20"/>
        </w:rPr>
      </w:pPr>
      <w:r>
        <w:rPr>
          <w:b/>
          <w:bCs/>
          <w:sz w:val="20"/>
          <w:szCs w:val="20"/>
        </w:rPr>
        <w:t>Definición de:</w:t>
      </w:r>
    </w:p>
    <w:p w14:paraId="2A3B2B8B" w14:textId="0841C415" w:rsidR="004873DC" w:rsidRPr="004873DC" w:rsidRDefault="004873DC" w:rsidP="004873DC">
      <w:pPr>
        <w:pStyle w:val="Prrafodelista"/>
        <w:numPr>
          <w:ilvl w:val="0"/>
          <w:numId w:val="3"/>
        </w:numPr>
        <w:rPr>
          <w:sz w:val="20"/>
          <w:szCs w:val="20"/>
        </w:rPr>
      </w:pPr>
      <w:r>
        <w:rPr>
          <w:i/>
          <w:iCs/>
          <w:sz w:val="18"/>
          <w:szCs w:val="18"/>
        </w:rPr>
        <w:t>Abstraer:</w:t>
      </w:r>
      <w:r>
        <w:rPr>
          <w:sz w:val="18"/>
          <w:szCs w:val="18"/>
        </w:rPr>
        <w:t xml:space="preserve"> </w:t>
      </w:r>
      <w:r w:rsidRPr="004873DC">
        <w:rPr>
          <w:sz w:val="18"/>
          <w:szCs w:val="18"/>
        </w:rPr>
        <w:t>separar por medio de una operación intelectual las cualidades de un objeto para considerarlas aisladamente o para considerar el mismo objeto en su pura esencia o noción.</w:t>
      </w:r>
    </w:p>
    <w:p w14:paraId="6FC0EC47" w14:textId="75E6C47B" w:rsidR="004873DC" w:rsidRDefault="004873DC" w:rsidP="004873DC">
      <w:pPr>
        <w:pStyle w:val="Prrafodelista"/>
        <w:numPr>
          <w:ilvl w:val="0"/>
          <w:numId w:val="3"/>
        </w:numPr>
        <w:rPr>
          <w:sz w:val="20"/>
          <w:szCs w:val="20"/>
        </w:rPr>
      </w:pPr>
      <w:r>
        <w:rPr>
          <w:i/>
          <w:iCs/>
          <w:sz w:val="18"/>
          <w:szCs w:val="18"/>
        </w:rPr>
        <w:t>Generalidad:</w:t>
      </w:r>
      <w:r>
        <w:rPr>
          <w:sz w:val="18"/>
          <w:szCs w:val="18"/>
        </w:rPr>
        <w:t xml:space="preserve"> </w:t>
      </w:r>
      <w:r w:rsidRPr="004873DC">
        <w:rPr>
          <w:sz w:val="18"/>
          <w:szCs w:val="18"/>
        </w:rPr>
        <w:t>mayoría, muchedumbre o casi totalidad de los individuos u objetos que componen una clase o todo sin determinación de persona o cosa particular.</w:t>
      </w:r>
    </w:p>
    <w:p w14:paraId="49D17118" w14:textId="740FB2C8" w:rsidR="004873DC" w:rsidRDefault="004873DC" w:rsidP="004873DC">
      <w:pPr>
        <w:pStyle w:val="Prrafodelista"/>
        <w:numPr>
          <w:ilvl w:val="0"/>
          <w:numId w:val="2"/>
        </w:numPr>
        <w:rPr>
          <w:sz w:val="20"/>
          <w:szCs w:val="20"/>
        </w:rPr>
      </w:pPr>
      <w:r w:rsidRPr="004873DC">
        <w:rPr>
          <w:sz w:val="20"/>
          <w:szCs w:val="20"/>
        </w:rPr>
        <w:t>Facilitan una escritura de acciones sin referencias a variables del léxico que la incluye: INDEPENDENCIA DEL CONTEXTO EN EL QUE SE INTRODUCE LA ACCIÓN.</w:t>
      </w:r>
    </w:p>
    <w:p w14:paraId="31878893" w14:textId="5D5CBA6E" w:rsidR="004873DC" w:rsidRDefault="004873DC" w:rsidP="004873DC">
      <w:pPr>
        <w:pStyle w:val="Prrafodelista"/>
        <w:ind w:left="1440"/>
        <w:rPr>
          <w:sz w:val="20"/>
          <w:szCs w:val="20"/>
        </w:rPr>
      </w:pPr>
    </w:p>
    <w:p w14:paraId="4968EAB9" w14:textId="3C73DFFF" w:rsidR="004873DC" w:rsidRPr="004873DC" w:rsidRDefault="004873DC" w:rsidP="004873DC">
      <w:pPr>
        <w:pStyle w:val="Prrafodelista"/>
        <w:numPr>
          <w:ilvl w:val="0"/>
          <w:numId w:val="1"/>
        </w:numPr>
        <w:rPr>
          <w:b/>
          <w:bCs/>
          <w:sz w:val="24"/>
          <w:szCs w:val="24"/>
        </w:rPr>
      </w:pPr>
      <w:r>
        <w:rPr>
          <w:i/>
          <w:iCs/>
          <w:sz w:val="24"/>
          <w:szCs w:val="24"/>
        </w:rPr>
        <w:t>Abstracción en acciones parametrizadas</w:t>
      </w:r>
    </w:p>
    <w:p w14:paraId="44651114" w14:textId="744D0521" w:rsidR="004873DC" w:rsidRDefault="004873DC" w:rsidP="004873DC">
      <w:pPr>
        <w:pStyle w:val="Prrafodelista"/>
        <w:rPr>
          <w:sz w:val="20"/>
          <w:szCs w:val="20"/>
        </w:rPr>
      </w:pPr>
    </w:p>
    <w:p w14:paraId="49CAAD29" w14:textId="63B2FCEF" w:rsidR="004873DC" w:rsidRDefault="004873DC" w:rsidP="004873DC">
      <w:pPr>
        <w:pStyle w:val="Prrafodelista"/>
        <w:numPr>
          <w:ilvl w:val="0"/>
          <w:numId w:val="2"/>
        </w:numPr>
        <w:rPr>
          <w:b/>
          <w:bCs/>
          <w:sz w:val="20"/>
          <w:szCs w:val="20"/>
        </w:rPr>
      </w:pPr>
      <w:r>
        <w:rPr>
          <w:b/>
          <w:bCs/>
          <w:sz w:val="20"/>
          <w:szCs w:val="20"/>
        </w:rPr>
        <w:t xml:space="preserve">Doble abstracción: </w:t>
      </w:r>
      <w:r>
        <w:rPr>
          <w:sz w:val="20"/>
          <w:szCs w:val="20"/>
        </w:rPr>
        <w:t>A) Abstracción por especificación. B) Abstracción por parametrización.</w:t>
      </w:r>
    </w:p>
    <w:p w14:paraId="4E1747BB" w14:textId="599A73C7" w:rsidR="004873DC" w:rsidRDefault="004873DC" w:rsidP="004873DC">
      <w:pPr>
        <w:pStyle w:val="Prrafodelista"/>
        <w:numPr>
          <w:ilvl w:val="0"/>
          <w:numId w:val="2"/>
        </w:numPr>
        <w:rPr>
          <w:b/>
          <w:bCs/>
          <w:sz w:val="20"/>
          <w:szCs w:val="20"/>
        </w:rPr>
      </w:pPr>
      <w:r>
        <w:rPr>
          <w:b/>
          <w:bCs/>
          <w:sz w:val="20"/>
          <w:szCs w:val="20"/>
        </w:rPr>
        <w:t>Localidad:</w:t>
      </w:r>
      <w:r>
        <w:rPr>
          <w:sz w:val="20"/>
          <w:szCs w:val="20"/>
        </w:rPr>
        <w:t xml:space="preserve"> </w:t>
      </w:r>
      <w:r w:rsidRPr="004873DC">
        <w:rPr>
          <w:sz w:val="20"/>
          <w:szCs w:val="20"/>
        </w:rPr>
        <w:t>Las acciones parametrizadas pueden ser escritas o comprendidas independientemente del contexto (léxico) en que se utilicen. Su uso implica comprender sólo su especificación</w:t>
      </w:r>
    </w:p>
    <w:p w14:paraId="656F46BB" w14:textId="6D23BEFA" w:rsidR="004873DC" w:rsidRDefault="004873DC" w:rsidP="004873DC">
      <w:pPr>
        <w:pStyle w:val="Prrafodelista"/>
        <w:numPr>
          <w:ilvl w:val="0"/>
          <w:numId w:val="2"/>
        </w:numPr>
        <w:rPr>
          <w:b/>
          <w:bCs/>
          <w:sz w:val="20"/>
          <w:szCs w:val="20"/>
        </w:rPr>
      </w:pPr>
      <w:r>
        <w:rPr>
          <w:b/>
          <w:bCs/>
          <w:sz w:val="20"/>
          <w:szCs w:val="20"/>
        </w:rPr>
        <w:t xml:space="preserve">Facilitan: </w:t>
      </w:r>
      <w:r w:rsidRPr="004873DC">
        <w:rPr>
          <w:sz w:val="20"/>
          <w:szCs w:val="20"/>
        </w:rPr>
        <w:t>la descomposición, legibilidad, mantenimiento, y reutilización</w:t>
      </w:r>
    </w:p>
    <w:p w14:paraId="51C44097" w14:textId="4C9D4C61" w:rsidR="004873DC" w:rsidRDefault="004873DC" w:rsidP="004873DC">
      <w:pPr>
        <w:pStyle w:val="Prrafodelista"/>
        <w:ind w:left="1440"/>
        <w:rPr>
          <w:b/>
          <w:bCs/>
          <w:sz w:val="20"/>
          <w:szCs w:val="20"/>
        </w:rPr>
      </w:pPr>
    </w:p>
    <w:p w14:paraId="49880931" w14:textId="0B9E9EB8" w:rsidR="004873DC" w:rsidRPr="004873DC" w:rsidRDefault="004873DC" w:rsidP="004873DC">
      <w:pPr>
        <w:pStyle w:val="Prrafodelista"/>
        <w:numPr>
          <w:ilvl w:val="0"/>
          <w:numId w:val="1"/>
        </w:numPr>
        <w:rPr>
          <w:b/>
          <w:bCs/>
          <w:sz w:val="24"/>
          <w:szCs w:val="24"/>
        </w:rPr>
      </w:pPr>
      <w:r>
        <w:rPr>
          <w:i/>
          <w:iCs/>
          <w:sz w:val="24"/>
          <w:szCs w:val="24"/>
        </w:rPr>
        <w:t>Notación algorítmica para definir acciones</w:t>
      </w:r>
    </w:p>
    <w:p w14:paraId="5F3B9D55" w14:textId="0D0FB154" w:rsidR="004873DC" w:rsidRDefault="004873DC" w:rsidP="004873DC">
      <w:pPr>
        <w:pStyle w:val="Prrafodelista"/>
        <w:rPr>
          <w:sz w:val="20"/>
          <w:szCs w:val="20"/>
        </w:rPr>
      </w:pPr>
    </w:p>
    <w:p w14:paraId="2E12A920" w14:textId="4F229063" w:rsidR="004873DC" w:rsidRPr="004873DC" w:rsidRDefault="004873DC" w:rsidP="004873DC">
      <w:pPr>
        <w:pStyle w:val="Prrafodelista"/>
        <w:numPr>
          <w:ilvl w:val="0"/>
          <w:numId w:val="4"/>
        </w:numPr>
        <w:rPr>
          <w:b/>
          <w:bCs/>
          <w:sz w:val="18"/>
          <w:szCs w:val="18"/>
        </w:rPr>
      </w:pPr>
      <w:r w:rsidRPr="004873DC">
        <w:rPr>
          <w:sz w:val="20"/>
          <w:szCs w:val="20"/>
        </w:rPr>
        <w:t>nombre:</w:t>
      </w:r>
      <w:r w:rsidRPr="004873DC">
        <w:rPr>
          <w:sz w:val="20"/>
          <w:szCs w:val="20"/>
        </w:rPr>
        <w:t xml:space="preserve"> una acción (tp1 par1: td1;....tpn pan: tdn)</w:t>
      </w:r>
    </w:p>
    <w:p w14:paraId="7C0A0678" w14:textId="0EC4B1A9" w:rsidR="004873DC" w:rsidRPr="004873DC" w:rsidRDefault="004873DC" w:rsidP="004873DC">
      <w:pPr>
        <w:pStyle w:val="Prrafodelista"/>
        <w:numPr>
          <w:ilvl w:val="0"/>
          <w:numId w:val="4"/>
        </w:numPr>
        <w:rPr>
          <w:b/>
          <w:bCs/>
          <w:sz w:val="16"/>
          <w:szCs w:val="16"/>
        </w:rPr>
      </w:pPr>
      <w:r w:rsidRPr="004873DC">
        <w:rPr>
          <w:sz w:val="20"/>
          <w:szCs w:val="20"/>
        </w:rPr>
        <w:t xml:space="preserve">donde: </w:t>
      </w:r>
      <w:r w:rsidRPr="004873DC">
        <w:rPr>
          <w:sz w:val="20"/>
          <w:szCs w:val="20"/>
        </w:rPr>
        <w:t>A)</w:t>
      </w:r>
      <w:r w:rsidRPr="004873DC">
        <w:rPr>
          <w:sz w:val="20"/>
          <w:szCs w:val="20"/>
        </w:rPr>
        <w:t xml:space="preserve"> tp</w:t>
      </w:r>
      <w:r w:rsidRPr="004873DC">
        <w:rPr>
          <w:sz w:val="20"/>
          <w:szCs w:val="20"/>
          <w:vertAlign w:val="subscript"/>
        </w:rPr>
        <w:t>i</w:t>
      </w:r>
      <w:r w:rsidRPr="004873DC">
        <w:rPr>
          <w:sz w:val="20"/>
          <w:szCs w:val="20"/>
        </w:rPr>
        <w:t>: clase de parámetro (dato, resultado o dato–resultado )</w:t>
      </w:r>
      <w:r w:rsidRPr="004873DC">
        <w:rPr>
          <w:sz w:val="20"/>
          <w:szCs w:val="20"/>
        </w:rPr>
        <w:t xml:space="preserve">. B) </w:t>
      </w:r>
      <w:r w:rsidRPr="004873DC">
        <w:rPr>
          <w:sz w:val="20"/>
          <w:szCs w:val="20"/>
        </w:rPr>
        <w:t>par</w:t>
      </w:r>
      <w:r w:rsidRPr="004873DC">
        <w:rPr>
          <w:sz w:val="20"/>
          <w:szCs w:val="20"/>
          <w:vertAlign w:val="subscript"/>
        </w:rPr>
        <w:t>i</w:t>
      </w:r>
      <w:r w:rsidRPr="004873DC">
        <w:rPr>
          <w:sz w:val="20"/>
          <w:szCs w:val="20"/>
        </w:rPr>
        <w:t>: nombre (identificador) de parámetro</w:t>
      </w:r>
      <w:r w:rsidRPr="004873DC">
        <w:rPr>
          <w:sz w:val="20"/>
          <w:szCs w:val="20"/>
        </w:rPr>
        <w:t>. C)</w:t>
      </w:r>
      <w:r w:rsidRPr="004873DC">
        <w:rPr>
          <w:sz w:val="20"/>
          <w:szCs w:val="20"/>
        </w:rPr>
        <w:t xml:space="preserve"> td</w:t>
      </w:r>
      <w:r w:rsidRPr="004873DC">
        <w:rPr>
          <w:sz w:val="20"/>
          <w:szCs w:val="20"/>
          <w:vertAlign w:val="subscript"/>
        </w:rPr>
        <w:t>i</w:t>
      </w:r>
      <w:r w:rsidRPr="004873DC">
        <w:rPr>
          <w:sz w:val="20"/>
          <w:szCs w:val="20"/>
        </w:rPr>
        <w:t>: tipo de dato del parámetro</w:t>
      </w:r>
      <w:r w:rsidRPr="004873DC">
        <w:rPr>
          <w:sz w:val="20"/>
          <w:szCs w:val="20"/>
        </w:rPr>
        <w:t xml:space="preserve">. D) </w:t>
      </w:r>
      <w:r w:rsidRPr="004873DC">
        <w:rPr>
          <w:sz w:val="20"/>
          <w:szCs w:val="20"/>
        </w:rPr>
        <w:t>nombre: nombre de la acción</w:t>
      </w:r>
    </w:p>
    <w:p w14:paraId="2AE0676E" w14:textId="2D79E5A5" w:rsidR="004873DC" w:rsidRPr="004873DC" w:rsidRDefault="004873DC" w:rsidP="004873DC">
      <w:pPr>
        <w:pStyle w:val="Prrafodelista"/>
        <w:numPr>
          <w:ilvl w:val="0"/>
          <w:numId w:val="4"/>
        </w:numPr>
        <w:rPr>
          <w:b/>
          <w:bCs/>
          <w:sz w:val="16"/>
          <w:szCs w:val="16"/>
        </w:rPr>
      </w:pPr>
      <w:r w:rsidRPr="004873DC">
        <w:rPr>
          <w:sz w:val="20"/>
          <w:szCs w:val="20"/>
        </w:rPr>
        <w:t>Definir una nueva acción supone ENRIQUECER el conjunto de acciones primitivas o no primitivas disponibles</w:t>
      </w:r>
    </w:p>
    <w:p w14:paraId="386BB5B8" w14:textId="540FF6A2" w:rsidR="004873DC" w:rsidRPr="004873DC" w:rsidRDefault="004873DC" w:rsidP="004873DC">
      <w:pPr>
        <w:pStyle w:val="Prrafodelista"/>
        <w:numPr>
          <w:ilvl w:val="0"/>
          <w:numId w:val="4"/>
        </w:numPr>
        <w:rPr>
          <w:b/>
          <w:bCs/>
          <w:sz w:val="14"/>
          <w:szCs w:val="14"/>
        </w:rPr>
      </w:pPr>
      <w:r w:rsidRPr="004873DC">
        <w:rPr>
          <w:sz w:val="20"/>
          <w:szCs w:val="20"/>
        </w:rPr>
        <w:t>Las acciones son la base para la DESCOMPOSICIÓN DE PROGRAMAS en el paradigma imperativo</w:t>
      </w:r>
    </w:p>
    <w:p w14:paraId="0375837D" w14:textId="4E4215B2" w:rsidR="004873DC" w:rsidRDefault="004873DC" w:rsidP="004873DC">
      <w:pPr>
        <w:pStyle w:val="Prrafodelista"/>
        <w:ind w:left="1440"/>
        <w:rPr>
          <w:sz w:val="20"/>
          <w:szCs w:val="20"/>
        </w:rPr>
      </w:pPr>
    </w:p>
    <w:p w14:paraId="58472BD9" w14:textId="31498446" w:rsidR="004873DC" w:rsidRPr="004873DC" w:rsidRDefault="004873DC" w:rsidP="004873DC">
      <w:pPr>
        <w:pStyle w:val="Prrafodelista"/>
        <w:numPr>
          <w:ilvl w:val="0"/>
          <w:numId w:val="1"/>
        </w:numPr>
        <w:rPr>
          <w:b/>
          <w:bCs/>
          <w:sz w:val="24"/>
          <w:szCs w:val="24"/>
        </w:rPr>
      </w:pPr>
      <w:r>
        <w:rPr>
          <w:i/>
          <w:iCs/>
          <w:sz w:val="24"/>
          <w:szCs w:val="24"/>
        </w:rPr>
        <w:t xml:space="preserve">Elección de los parámetros de una acción </w:t>
      </w:r>
    </w:p>
    <w:p w14:paraId="6C643217" w14:textId="5AE29331" w:rsidR="004873DC" w:rsidRDefault="004873DC" w:rsidP="004873DC">
      <w:pPr>
        <w:pStyle w:val="Prrafodelista"/>
        <w:rPr>
          <w:sz w:val="20"/>
          <w:szCs w:val="20"/>
        </w:rPr>
      </w:pPr>
    </w:p>
    <w:p w14:paraId="41359BF0" w14:textId="72977963" w:rsidR="004873DC" w:rsidRDefault="004873DC" w:rsidP="004873DC">
      <w:pPr>
        <w:pStyle w:val="Prrafodelista"/>
        <w:numPr>
          <w:ilvl w:val="0"/>
          <w:numId w:val="5"/>
        </w:numPr>
        <w:rPr>
          <w:sz w:val="20"/>
          <w:szCs w:val="20"/>
        </w:rPr>
      </w:pPr>
      <w:r w:rsidRPr="004873DC">
        <w:rPr>
          <w:sz w:val="20"/>
          <w:szCs w:val="20"/>
        </w:rPr>
        <w:t xml:space="preserve">Mayor parametrización </w:t>
      </w:r>
      <w:r w:rsidRPr="004873DC">
        <w:rPr>
          <w:sz w:val="20"/>
          <w:szCs w:val="20"/>
        </w:rPr>
        <w:sym w:font="Symbol" w:char="F0DE"/>
      </w:r>
      <w:r w:rsidRPr="004873DC">
        <w:rPr>
          <w:sz w:val="20"/>
          <w:szCs w:val="20"/>
        </w:rPr>
        <w:t xml:space="preserve"> mayor independencia del contexto: más reutilizable</w:t>
      </w:r>
    </w:p>
    <w:p w14:paraId="3818C2DA" w14:textId="4F2D46C9" w:rsidR="004873DC" w:rsidRDefault="004873DC" w:rsidP="004873DC">
      <w:pPr>
        <w:pStyle w:val="Prrafodelista"/>
        <w:numPr>
          <w:ilvl w:val="0"/>
          <w:numId w:val="5"/>
        </w:numPr>
        <w:rPr>
          <w:sz w:val="20"/>
          <w:szCs w:val="20"/>
        </w:rPr>
      </w:pPr>
      <w:r w:rsidRPr="004873DC">
        <w:rPr>
          <w:sz w:val="20"/>
          <w:szCs w:val="20"/>
        </w:rPr>
        <w:t>Limitación de la parametrización, implica una adaptación mayor de la acción al contexto la reutilización directa es menos evidente</w:t>
      </w:r>
    </w:p>
    <w:p w14:paraId="2530EE51" w14:textId="3DB1380C" w:rsidR="00C1553D" w:rsidRDefault="00C1553D" w:rsidP="00C1553D">
      <w:pPr>
        <w:pStyle w:val="Prrafodelista"/>
        <w:ind w:left="1440"/>
        <w:jc w:val="center"/>
        <w:rPr>
          <w:sz w:val="20"/>
          <w:szCs w:val="20"/>
        </w:rPr>
      </w:pPr>
      <w:r w:rsidRPr="00C1553D">
        <w:rPr>
          <w:sz w:val="20"/>
          <w:szCs w:val="20"/>
        </w:rPr>
        <w:drawing>
          <wp:inline distT="0" distB="0" distL="0" distR="0" wp14:anchorId="7580D719" wp14:editId="5A874B3D">
            <wp:extent cx="2946400" cy="1117010"/>
            <wp:effectExtent l="0" t="0" r="635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grayscl/>
                    </a:blip>
                    <a:stretch>
                      <a:fillRect/>
                    </a:stretch>
                  </pic:blipFill>
                  <pic:spPr>
                    <a:xfrm>
                      <a:off x="0" y="0"/>
                      <a:ext cx="2979864" cy="1129697"/>
                    </a:xfrm>
                    <a:prstGeom prst="rect">
                      <a:avLst/>
                    </a:prstGeom>
                  </pic:spPr>
                </pic:pic>
              </a:graphicData>
            </a:graphic>
          </wp:inline>
        </w:drawing>
      </w:r>
    </w:p>
    <w:p w14:paraId="52BFFD00" w14:textId="2C2BE56F" w:rsidR="00C1553D" w:rsidRDefault="00C1553D" w:rsidP="00C1553D">
      <w:pPr>
        <w:pStyle w:val="Prrafodelista"/>
        <w:ind w:left="1440"/>
        <w:rPr>
          <w:sz w:val="20"/>
          <w:szCs w:val="20"/>
        </w:rPr>
      </w:pPr>
    </w:p>
    <w:p w14:paraId="2B0D8FB8" w14:textId="3FF8F9BF" w:rsidR="00C1553D" w:rsidRPr="00C1553D" w:rsidRDefault="00C1553D" w:rsidP="00C1553D">
      <w:pPr>
        <w:pStyle w:val="Prrafodelista"/>
        <w:numPr>
          <w:ilvl w:val="0"/>
          <w:numId w:val="1"/>
        </w:numPr>
        <w:rPr>
          <w:b/>
          <w:bCs/>
          <w:sz w:val="24"/>
          <w:szCs w:val="24"/>
        </w:rPr>
      </w:pPr>
      <w:r>
        <w:rPr>
          <w:i/>
          <w:iCs/>
          <w:sz w:val="24"/>
          <w:szCs w:val="24"/>
        </w:rPr>
        <w:t xml:space="preserve">Abstracción procedural en el uso de una acción </w:t>
      </w:r>
    </w:p>
    <w:p w14:paraId="4D91FB0A" w14:textId="745882A0" w:rsidR="00C1553D" w:rsidRDefault="00C1553D" w:rsidP="00C1553D">
      <w:pPr>
        <w:pStyle w:val="Prrafodelista"/>
        <w:rPr>
          <w:sz w:val="20"/>
          <w:szCs w:val="20"/>
        </w:rPr>
      </w:pPr>
    </w:p>
    <w:p w14:paraId="029825B8" w14:textId="034F8602" w:rsidR="00C1553D" w:rsidRPr="00C1553D" w:rsidRDefault="00C1553D" w:rsidP="00C1553D">
      <w:pPr>
        <w:pStyle w:val="Prrafodelista"/>
        <w:numPr>
          <w:ilvl w:val="0"/>
          <w:numId w:val="6"/>
        </w:numPr>
        <w:rPr>
          <w:b/>
          <w:bCs/>
          <w:sz w:val="18"/>
          <w:szCs w:val="18"/>
        </w:rPr>
      </w:pPr>
      <w:r w:rsidRPr="00C1553D">
        <w:rPr>
          <w:sz w:val="20"/>
          <w:szCs w:val="20"/>
        </w:rPr>
        <w:t xml:space="preserve">Si el parámetro es un DATO de la acción: (en la llamada) parámetro </w:t>
      </w:r>
      <w:r w:rsidRPr="00C1553D">
        <w:rPr>
          <w:sz w:val="20"/>
          <w:szCs w:val="20"/>
        </w:rPr>
        <w:sym w:font="Symbol" w:char="F0AC"/>
      </w:r>
      <w:r w:rsidRPr="00C1553D">
        <w:rPr>
          <w:sz w:val="20"/>
          <w:szCs w:val="20"/>
        </w:rPr>
        <w:sym w:font="Symbol" w:char="F020"/>
      </w:r>
      <w:r w:rsidRPr="00C1553D">
        <w:rPr>
          <w:sz w:val="20"/>
          <w:szCs w:val="20"/>
        </w:rPr>
        <w:t>argumento el argumento es una expresión del mismo tipo de dato que el parámetro.</w:t>
      </w:r>
    </w:p>
    <w:p w14:paraId="1CD4A01E" w14:textId="511DD1FF" w:rsidR="00C1553D" w:rsidRPr="00C1553D" w:rsidRDefault="00C1553D" w:rsidP="00C1553D">
      <w:pPr>
        <w:pStyle w:val="Prrafodelista"/>
        <w:numPr>
          <w:ilvl w:val="0"/>
          <w:numId w:val="6"/>
        </w:numPr>
        <w:rPr>
          <w:b/>
          <w:bCs/>
          <w:sz w:val="16"/>
          <w:szCs w:val="16"/>
        </w:rPr>
      </w:pPr>
      <w:r w:rsidRPr="00C1553D">
        <w:rPr>
          <w:sz w:val="20"/>
          <w:szCs w:val="20"/>
        </w:rPr>
        <w:lastRenderedPageBreak/>
        <w:t xml:space="preserve">El parámetro es DATO y RESULTADO de la acción. (en la llamada) parámetro </w:t>
      </w:r>
      <w:r w:rsidRPr="00C1553D">
        <w:rPr>
          <w:sz w:val="20"/>
          <w:szCs w:val="20"/>
        </w:rPr>
        <w:sym w:font="Symbol" w:char="F0AC"/>
      </w:r>
      <w:r w:rsidRPr="00C1553D">
        <w:rPr>
          <w:sz w:val="20"/>
          <w:szCs w:val="20"/>
        </w:rPr>
        <w:sym w:font="Symbol" w:char="F020"/>
      </w:r>
      <w:r w:rsidRPr="00C1553D">
        <w:rPr>
          <w:sz w:val="20"/>
          <w:szCs w:val="20"/>
        </w:rPr>
        <w:t xml:space="preserve">argumento (en el retorno) argumento </w:t>
      </w:r>
      <w:r w:rsidRPr="00C1553D">
        <w:rPr>
          <w:sz w:val="20"/>
          <w:szCs w:val="20"/>
        </w:rPr>
        <w:sym w:font="Symbol" w:char="F0AC"/>
      </w:r>
      <w:r w:rsidRPr="00C1553D">
        <w:rPr>
          <w:sz w:val="20"/>
          <w:szCs w:val="20"/>
        </w:rPr>
        <w:t xml:space="preserve"> parámetro el argumento es una variable del mismo tipo de dato que el parámetro.</w:t>
      </w:r>
    </w:p>
    <w:p w14:paraId="000DFE3B" w14:textId="49FB46F7" w:rsidR="00C1553D" w:rsidRDefault="00C1553D" w:rsidP="00C1553D">
      <w:pPr>
        <w:pStyle w:val="Prrafodelista"/>
        <w:ind w:left="1440"/>
        <w:jc w:val="center"/>
        <w:rPr>
          <w:b/>
          <w:bCs/>
          <w:sz w:val="16"/>
          <w:szCs w:val="16"/>
        </w:rPr>
      </w:pPr>
      <w:r w:rsidRPr="00C1553D">
        <w:rPr>
          <w:b/>
          <w:bCs/>
          <w:sz w:val="16"/>
          <w:szCs w:val="16"/>
        </w:rPr>
        <w:drawing>
          <wp:inline distT="0" distB="0" distL="0" distR="0" wp14:anchorId="73017CE1" wp14:editId="20D29718">
            <wp:extent cx="2228850" cy="7262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grayscl/>
                    </a:blip>
                    <a:stretch>
                      <a:fillRect/>
                    </a:stretch>
                  </pic:blipFill>
                  <pic:spPr>
                    <a:xfrm>
                      <a:off x="0" y="0"/>
                      <a:ext cx="2264380" cy="737831"/>
                    </a:xfrm>
                    <a:prstGeom prst="rect">
                      <a:avLst/>
                    </a:prstGeom>
                  </pic:spPr>
                </pic:pic>
              </a:graphicData>
            </a:graphic>
          </wp:inline>
        </w:drawing>
      </w:r>
    </w:p>
    <w:p w14:paraId="47DE4400" w14:textId="0B02C6A1" w:rsidR="00C1553D" w:rsidRDefault="00C1553D" w:rsidP="00C1553D">
      <w:pPr>
        <w:pStyle w:val="Prrafodelista"/>
        <w:ind w:left="1440"/>
        <w:rPr>
          <w:b/>
          <w:bCs/>
          <w:sz w:val="16"/>
          <w:szCs w:val="16"/>
        </w:rPr>
      </w:pPr>
    </w:p>
    <w:p w14:paraId="048ABD9F" w14:textId="5389FF84" w:rsidR="00C1553D" w:rsidRPr="00C1553D" w:rsidRDefault="00C1553D" w:rsidP="00C1553D">
      <w:pPr>
        <w:pStyle w:val="Prrafodelista"/>
        <w:numPr>
          <w:ilvl w:val="0"/>
          <w:numId w:val="1"/>
        </w:numPr>
        <w:rPr>
          <w:b/>
          <w:bCs/>
          <w:sz w:val="24"/>
          <w:szCs w:val="24"/>
        </w:rPr>
      </w:pPr>
      <w:r>
        <w:rPr>
          <w:i/>
          <w:iCs/>
          <w:sz w:val="24"/>
          <w:szCs w:val="24"/>
        </w:rPr>
        <w:t xml:space="preserve">Consideraciones sobre el uso de parámetros </w:t>
      </w:r>
    </w:p>
    <w:p w14:paraId="701C5DAA" w14:textId="0B42467C" w:rsidR="00C1553D" w:rsidRDefault="00C1553D" w:rsidP="00C1553D">
      <w:pPr>
        <w:pStyle w:val="Prrafodelista"/>
        <w:rPr>
          <w:sz w:val="20"/>
          <w:szCs w:val="20"/>
        </w:rPr>
      </w:pPr>
    </w:p>
    <w:p w14:paraId="0896C31D" w14:textId="7E11075A" w:rsidR="00C1553D" w:rsidRPr="00C1553D" w:rsidRDefault="00C1553D" w:rsidP="00C1553D">
      <w:pPr>
        <w:pStyle w:val="Prrafodelista"/>
        <w:numPr>
          <w:ilvl w:val="0"/>
          <w:numId w:val="7"/>
        </w:numPr>
        <w:rPr>
          <w:b/>
          <w:bCs/>
          <w:sz w:val="18"/>
          <w:szCs w:val="18"/>
        </w:rPr>
      </w:pPr>
      <w:r w:rsidRPr="00C1553D">
        <w:rPr>
          <w:sz w:val="20"/>
          <w:szCs w:val="20"/>
        </w:rPr>
        <w:t>Al emparejarse los parámetros de ambas listas (parámetros formales y argumentos) lo hacen de forma ordenada y deben coincidir en:</w:t>
      </w:r>
    </w:p>
    <w:p w14:paraId="6E53F576" w14:textId="7C200EBB" w:rsidR="00C1553D" w:rsidRPr="00C1553D" w:rsidRDefault="00C1553D" w:rsidP="00C1553D">
      <w:pPr>
        <w:pStyle w:val="Prrafodelista"/>
        <w:numPr>
          <w:ilvl w:val="0"/>
          <w:numId w:val="3"/>
        </w:numPr>
        <w:rPr>
          <w:b/>
          <w:bCs/>
          <w:sz w:val="18"/>
          <w:szCs w:val="18"/>
        </w:rPr>
      </w:pPr>
      <w:r>
        <w:rPr>
          <w:sz w:val="18"/>
          <w:szCs w:val="18"/>
        </w:rPr>
        <w:t>Número de parámetros</w:t>
      </w:r>
    </w:p>
    <w:p w14:paraId="74E20CD9" w14:textId="3FC47BE7" w:rsidR="00C1553D" w:rsidRPr="00C1553D" w:rsidRDefault="00C1553D" w:rsidP="00C1553D">
      <w:pPr>
        <w:pStyle w:val="Prrafodelista"/>
        <w:numPr>
          <w:ilvl w:val="0"/>
          <w:numId w:val="3"/>
        </w:numPr>
        <w:rPr>
          <w:b/>
          <w:bCs/>
          <w:sz w:val="18"/>
          <w:szCs w:val="18"/>
        </w:rPr>
      </w:pPr>
      <w:r>
        <w:rPr>
          <w:sz w:val="18"/>
          <w:szCs w:val="18"/>
        </w:rPr>
        <w:t>Tipo de parámetros</w:t>
      </w:r>
    </w:p>
    <w:p w14:paraId="6FD21FDC" w14:textId="22F17C49" w:rsidR="00C1553D" w:rsidRPr="00C1553D" w:rsidRDefault="00C1553D" w:rsidP="00C1553D">
      <w:pPr>
        <w:pStyle w:val="Prrafodelista"/>
        <w:numPr>
          <w:ilvl w:val="0"/>
          <w:numId w:val="3"/>
        </w:numPr>
        <w:rPr>
          <w:b/>
          <w:bCs/>
          <w:sz w:val="18"/>
          <w:szCs w:val="18"/>
        </w:rPr>
      </w:pPr>
      <w:r>
        <w:rPr>
          <w:sz w:val="18"/>
          <w:szCs w:val="18"/>
        </w:rPr>
        <w:t>Posición en las listas</w:t>
      </w:r>
    </w:p>
    <w:p w14:paraId="2539CF78" w14:textId="35D8F2A1" w:rsidR="00C1553D" w:rsidRDefault="00C1553D" w:rsidP="00C1553D">
      <w:pPr>
        <w:pStyle w:val="Prrafodelista"/>
        <w:ind w:left="1800"/>
        <w:rPr>
          <w:sz w:val="18"/>
          <w:szCs w:val="18"/>
        </w:rPr>
      </w:pPr>
    </w:p>
    <w:p w14:paraId="5EE0E1A1" w14:textId="6A464B9F" w:rsidR="00C1553D" w:rsidRPr="00C1553D" w:rsidRDefault="00C1553D" w:rsidP="00C1553D">
      <w:pPr>
        <w:pStyle w:val="Prrafodelista"/>
        <w:numPr>
          <w:ilvl w:val="0"/>
          <w:numId w:val="7"/>
        </w:numPr>
        <w:rPr>
          <w:b/>
          <w:bCs/>
          <w:sz w:val="18"/>
          <w:szCs w:val="18"/>
        </w:rPr>
      </w:pPr>
      <w:r>
        <w:rPr>
          <w:sz w:val="20"/>
          <w:szCs w:val="20"/>
        </w:rPr>
        <w:t>No es necesario que coincidan los identificadores de los argumentos y los parámetros formales:</w:t>
      </w:r>
    </w:p>
    <w:p w14:paraId="25D00C39" w14:textId="5A9F5F7F" w:rsidR="00C1553D" w:rsidRPr="00C1553D" w:rsidRDefault="00C1553D" w:rsidP="00C1553D">
      <w:pPr>
        <w:pStyle w:val="Prrafodelista"/>
        <w:numPr>
          <w:ilvl w:val="0"/>
          <w:numId w:val="3"/>
        </w:numPr>
        <w:rPr>
          <w:b/>
          <w:bCs/>
          <w:sz w:val="14"/>
          <w:szCs w:val="14"/>
        </w:rPr>
      </w:pPr>
      <w:r w:rsidRPr="00C1553D">
        <w:rPr>
          <w:sz w:val="18"/>
          <w:szCs w:val="18"/>
        </w:rPr>
        <w:t>Los parámetros de una acción son parte de su léxico local</w:t>
      </w:r>
    </w:p>
    <w:p w14:paraId="2F1F61AE" w14:textId="3EEEB68C" w:rsidR="00C1553D" w:rsidRPr="00C1553D" w:rsidRDefault="00C1553D" w:rsidP="00C1553D">
      <w:pPr>
        <w:pStyle w:val="Prrafodelista"/>
        <w:numPr>
          <w:ilvl w:val="0"/>
          <w:numId w:val="3"/>
        </w:numPr>
        <w:rPr>
          <w:b/>
          <w:bCs/>
          <w:sz w:val="14"/>
          <w:szCs w:val="14"/>
        </w:rPr>
      </w:pPr>
      <w:r w:rsidRPr="00C1553D">
        <w:rPr>
          <w:sz w:val="18"/>
          <w:szCs w:val="18"/>
        </w:rPr>
        <w:t>No son visibles ni utilizables fuera de ella</w:t>
      </w:r>
    </w:p>
    <w:p w14:paraId="199C2AE6" w14:textId="2F126865" w:rsidR="00C1553D" w:rsidRPr="00C1553D" w:rsidRDefault="00C1553D" w:rsidP="00C1553D">
      <w:pPr>
        <w:pStyle w:val="Prrafodelista"/>
        <w:numPr>
          <w:ilvl w:val="0"/>
          <w:numId w:val="3"/>
        </w:numPr>
        <w:rPr>
          <w:b/>
          <w:bCs/>
          <w:sz w:val="14"/>
          <w:szCs w:val="14"/>
        </w:rPr>
      </w:pPr>
      <w:r w:rsidRPr="00C1553D">
        <w:rPr>
          <w:sz w:val="18"/>
          <w:szCs w:val="18"/>
        </w:rPr>
        <w:t>Sus identificadores pueden enmascarar elementos del léxico superior</w:t>
      </w:r>
    </w:p>
    <w:p w14:paraId="703BB83D" w14:textId="3E17FC4A" w:rsidR="00C1553D" w:rsidRDefault="00C1553D" w:rsidP="00C1553D">
      <w:pPr>
        <w:pStyle w:val="Prrafodelista"/>
        <w:ind w:left="1800"/>
        <w:rPr>
          <w:sz w:val="18"/>
          <w:szCs w:val="18"/>
        </w:rPr>
      </w:pPr>
    </w:p>
    <w:p w14:paraId="39366DBD" w14:textId="293B04E6" w:rsidR="00C1553D" w:rsidRDefault="00C1553D" w:rsidP="00C1553D">
      <w:pPr>
        <w:pStyle w:val="Prrafodelista"/>
        <w:ind w:left="1800"/>
        <w:jc w:val="center"/>
        <w:rPr>
          <w:b/>
          <w:bCs/>
          <w:sz w:val="14"/>
          <w:szCs w:val="14"/>
        </w:rPr>
      </w:pPr>
      <w:r w:rsidRPr="00C1553D">
        <w:rPr>
          <w:b/>
          <w:bCs/>
          <w:sz w:val="14"/>
          <w:szCs w:val="14"/>
        </w:rPr>
        <w:drawing>
          <wp:inline distT="0" distB="0" distL="0" distR="0" wp14:anchorId="6C52BF5A" wp14:editId="32704820">
            <wp:extent cx="2222500" cy="144780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blip>
                    <a:stretch>
                      <a:fillRect/>
                    </a:stretch>
                  </pic:blipFill>
                  <pic:spPr>
                    <a:xfrm>
                      <a:off x="0" y="0"/>
                      <a:ext cx="2238434" cy="1458180"/>
                    </a:xfrm>
                    <a:prstGeom prst="rect">
                      <a:avLst/>
                    </a:prstGeom>
                  </pic:spPr>
                </pic:pic>
              </a:graphicData>
            </a:graphic>
          </wp:inline>
        </w:drawing>
      </w:r>
    </w:p>
    <w:p w14:paraId="5837B402" w14:textId="1EB658F1" w:rsidR="00C1553D" w:rsidRDefault="00C1553D" w:rsidP="00C1553D">
      <w:pPr>
        <w:pStyle w:val="Prrafodelista"/>
        <w:ind w:left="1800"/>
        <w:jc w:val="center"/>
        <w:rPr>
          <w:b/>
          <w:bCs/>
          <w:sz w:val="14"/>
          <w:szCs w:val="14"/>
        </w:rPr>
      </w:pPr>
      <w:r w:rsidRPr="00C1553D">
        <w:rPr>
          <w:b/>
          <w:bCs/>
          <w:sz w:val="14"/>
          <w:szCs w:val="14"/>
        </w:rPr>
        <w:drawing>
          <wp:inline distT="0" distB="0" distL="0" distR="0" wp14:anchorId="1D0C010C" wp14:editId="7D7C2578">
            <wp:extent cx="2463800" cy="164837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2480685" cy="1659676"/>
                    </a:xfrm>
                    <a:prstGeom prst="rect">
                      <a:avLst/>
                    </a:prstGeom>
                  </pic:spPr>
                </pic:pic>
              </a:graphicData>
            </a:graphic>
          </wp:inline>
        </w:drawing>
      </w:r>
    </w:p>
    <w:p w14:paraId="547EE234" w14:textId="1E32EA66" w:rsidR="00C1553D" w:rsidRDefault="00C1553D" w:rsidP="00C1553D">
      <w:pPr>
        <w:pStyle w:val="Prrafodelista"/>
        <w:ind w:left="1800"/>
        <w:rPr>
          <w:b/>
          <w:bCs/>
          <w:sz w:val="14"/>
          <w:szCs w:val="14"/>
        </w:rPr>
      </w:pPr>
    </w:p>
    <w:p w14:paraId="2257050D" w14:textId="5D16C726" w:rsidR="00C1553D" w:rsidRPr="00C1553D" w:rsidRDefault="00C1553D" w:rsidP="00C1553D">
      <w:pPr>
        <w:pStyle w:val="Prrafodelista"/>
        <w:numPr>
          <w:ilvl w:val="0"/>
          <w:numId w:val="1"/>
        </w:numPr>
        <w:rPr>
          <w:b/>
          <w:bCs/>
          <w:sz w:val="24"/>
          <w:szCs w:val="24"/>
        </w:rPr>
      </w:pPr>
      <w:r>
        <w:rPr>
          <w:i/>
          <w:iCs/>
          <w:sz w:val="24"/>
          <w:szCs w:val="24"/>
        </w:rPr>
        <w:t>Funciones</w:t>
      </w:r>
    </w:p>
    <w:p w14:paraId="4DE2EC86" w14:textId="1598A3DA" w:rsidR="00C1553D" w:rsidRDefault="00C1553D" w:rsidP="00C1553D">
      <w:pPr>
        <w:pStyle w:val="Prrafodelista"/>
        <w:rPr>
          <w:sz w:val="20"/>
          <w:szCs w:val="20"/>
        </w:rPr>
      </w:pPr>
    </w:p>
    <w:p w14:paraId="1BD2AD80" w14:textId="3328420E" w:rsidR="00C1553D" w:rsidRDefault="00C1553D" w:rsidP="00C1553D">
      <w:pPr>
        <w:pStyle w:val="Prrafodelista"/>
        <w:numPr>
          <w:ilvl w:val="0"/>
          <w:numId w:val="7"/>
        </w:numPr>
        <w:rPr>
          <w:sz w:val="20"/>
          <w:szCs w:val="20"/>
        </w:rPr>
      </w:pPr>
      <w:r w:rsidRPr="00C1553D">
        <w:rPr>
          <w:sz w:val="20"/>
          <w:szCs w:val="20"/>
        </w:rPr>
        <w:t>Aunque se definen de forma parecida, tienen importantes diferencias con las acciones. En cuanto a su especificación:</w:t>
      </w:r>
    </w:p>
    <w:p w14:paraId="2A7AE309" w14:textId="4AD7549E" w:rsidR="00C1553D" w:rsidRPr="00C1553D" w:rsidRDefault="00C1553D" w:rsidP="00C1553D">
      <w:pPr>
        <w:pStyle w:val="Prrafodelista"/>
        <w:numPr>
          <w:ilvl w:val="0"/>
          <w:numId w:val="3"/>
        </w:numPr>
        <w:rPr>
          <w:sz w:val="16"/>
          <w:szCs w:val="16"/>
        </w:rPr>
      </w:pPr>
      <w:r w:rsidRPr="00C1553D">
        <w:rPr>
          <w:b/>
          <w:bCs/>
          <w:sz w:val="18"/>
          <w:szCs w:val="18"/>
        </w:rPr>
        <w:t>Acciones</w:t>
      </w:r>
      <w:r w:rsidRPr="00C1553D">
        <w:rPr>
          <w:sz w:val="18"/>
          <w:szCs w:val="18"/>
        </w:rPr>
        <w:t>: Su efecto es modificar el estado del proceso, en términos de estado inicial y estado final.</w:t>
      </w:r>
    </w:p>
    <w:p w14:paraId="41D5FDD3" w14:textId="26DA8E31" w:rsidR="00C1553D" w:rsidRPr="00C1553D" w:rsidRDefault="00C1553D" w:rsidP="00C1553D">
      <w:pPr>
        <w:pStyle w:val="Prrafodelista"/>
        <w:numPr>
          <w:ilvl w:val="0"/>
          <w:numId w:val="3"/>
        </w:numPr>
        <w:rPr>
          <w:sz w:val="16"/>
          <w:szCs w:val="16"/>
        </w:rPr>
      </w:pPr>
      <w:r w:rsidRPr="00C1553D">
        <w:rPr>
          <w:b/>
          <w:bCs/>
          <w:sz w:val="18"/>
          <w:szCs w:val="18"/>
        </w:rPr>
        <w:t>Funciones</w:t>
      </w:r>
      <w:r w:rsidRPr="00C1553D">
        <w:rPr>
          <w:sz w:val="18"/>
          <w:szCs w:val="18"/>
        </w:rPr>
        <w:t>: Establecen una relación entre los elementos de los conjuntos A (dominio) y B (codominio).</w:t>
      </w:r>
    </w:p>
    <w:p w14:paraId="298DBCA1" w14:textId="03A4F0C5" w:rsidR="00C1553D" w:rsidRDefault="00C1553D" w:rsidP="00C1553D">
      <w:pPr>
        <w:pStyle w:val="Prrafodelista"/>
        <w:ind w:left="1800"/>
        <w:jc w:val="center"/>
        <w:rPr>
          <w:sz w:val="16"/>
          <w:szCs w:val="16"/>
        </w:rPr>
      </w:pPr>
      <w:r w:rsidRPr="00C1553D">
        <w:rPr>
          <w:sz w:val="16"/>
          <w:szCs w:val="16"/>
        </w:rPr>
        <w:drawing>
          <wp:inline distT="0" distB="0" distL="0" distR="0" wp14:anchorId="7DF495A6" wp14:editId="52D2FF9C">
            <wp:extent cx="2009562" cy="6604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2050814" cy="673956"/>
                    </a:xfrm>
                    <a:prstGeom prst="rect">
                      <a:avLst/>
                    </a:prstGeom>
                  </pic:spPr>
                </pic:pic>
              </a:graphicData>
            </a:graphic>
          </wp:inline>
        </w:drawing>
      </w:r>
    </w:p>
    <w:p w14:paraId="69B57B06" w14:textId="51A65A57" w:rsidR="00C1553D" w:rsidRDefault="00C1553D" w:rsidP="00C1553D">
      <w:pPr>
        <w:pStyle w:val="Prrafodelista"/>
        <w:numPr>
          <w:ilvl w:val="0"/>
          <w:numId w:val="7"/>
        </w:numPr>
        <w:rPr>
          <w:sz w:val="20"/>
          <w:szCs w:val="20"/>
        </w:rPr>
      </w:pPr>
      <w:r>
        <w:rPr>
          <w:sz w:val="20"/>
          <w:szCs w:val="20"/>
        </w:rPr>
        <w:lastRenderedPageBreak/>
        <w:t xml:space="preserve">En cuanto a su </w:t>
      </w:r>
      <w:r>
        <w:rPr>
          <w:b/>
          <w:bCs/>
          <w:sz w:val="20"/>
          <w:szCs w:val="20"/>
        </w:rPr>
        <w:t>utilización:</w:t>
      </w:r>
    </w:p>
    <w:p w14:paraId="75E48BDA" w14:textId="6577B32B" w:rsidR="00C1553D" w:rsidRPr="00C1553D" w:rsidRDefault="00C1553D" w:rsidP="00C1553D">
      <w:pPr>
        <w:pStyle w:val="Prrafodelista"/>
        <w:numPr>
          <w:ilvl w:val="0"/>
          <w:numId w:val="3"/>
        </w:numPr>
        <w:rPr>
          <w:sz w:val="16"/>
          <w:szCs w:val="16"/>
        </w:rPr>
      </w:pPr>
      <w:r w:rsidRPr="00C1553D">
        <w:rPr>
          <w:b/>
          <w:bCs/>
          <w:sz w:val="18"/>
          <w:szCs w:val="18"/>
        </w:rPr>
        <w:t>Acciones</w:t>
      </w:r>
      <w:r w:rsidRPr="00C1553D">
        <w:rPr>
          <w:sz w:val="18"/>
          <w:szCs w:val="18"/>
        </w:rPr>
        <w:t>: Describen acciones complejas en función de otras más elementales o primitivas. Se utilizan de idéntico modo a las primitivas.</w:t>
      </w:r>
    </w:p>
    <w:p w14:paraId="3C2166E9" w14:textId="451180A8" w:rsidR="00C1553D" w:rsidRPr="00C1553D" w:rsidRDefault="00C1553D" w:rsidP="00C1553D">
      <w:pPr>
        <w:pStyle w:val="Prrafodelista"/>
        <w:numPr>
          <w:ilvl w:val="0"/>
          <w:numId w:val="3"/>
        </w:numPr>
        <w:rPr>
          <w:sz w:val="16"/>
          <w:szCs w:val="16"/>
        </w:rPr>
      </w:pPr>
      <w:r w:rsidRPr="00C1553D">
        <w:rPr>
          <w:b/>
          <w:bCs/>
          <w:sz w:val="18"/>
          <w:szCs w:val="18"/>
        </w:rPr>
        <w:t>Funciones</w:t>
      </w:r>
      <w:r w:rsidRPr="00C1553D">
        <w:rPr>
          <w:sz w:val="18"/>
          <w:szCs w:val="18"/>
        </w:rPr>
        <w:t>: Extienden el repertorio de operadores definiendo otros nuevos. Se utilizan del mismo modo que los operadores, e.d., en expresiones donde pueda aparecer un valor del tipo correspondiente (codominio).</w:t>
      </w:r>
    </w:p>
    <w:p w14:paraId="4B818E36" w14:textId="44399E02" w:rsidR="00C1553D" w:rsidRDefault="00C1553D" w:rsidP="00C1553D">
      <w:pPr>
        <w:pStyle w:val="Prrafodelista"/>
        <w:ind w:left="1800"/>
        <w:rPr>
          <w:b/>
          <w:bCs/>
          <w:sz w:val="18"/>
          <w:szCs w:val="18"/>
        </w:rPr>
      </w:pPr>
    </w:p>
    <w:p w14:paraId="716F9E3F" w14:textId="0D365B67" w:rsidR="00C1553D" w:rsidRPr="00C1553D" w:rsidRDefault="00C1553D" w:rsidP="00C1553D">
      <w:pPr>
        <w:pStyle w:val="Prrafodelista"/>
        <w:numPr>
          <w:ilvl w:val="0"/>
          <w:numId w:val="7"/>
        </w:numPr>
        <w:rPr>
          <w:sz w:val="16"/>
          <w:szCs w:val="16"/>
        </w:rPr>
      </w:pPr>
      <w:r>
        <w:rPr>
          <w:sz w:val="20"/>
          <w:szCs w:val="20"/>
        </w:rPr>
        <w:t xml:space="preserve">En cuanto a su </w:t>
      </w:r>
      <w:r>
        <w:rPr>
          <w:b/>
          <w:bCs/>
          <w:sz w:val="20"/>
          <w:szCs w:val="20"/>
        </w:rPr>
        <w:t>descripción:</w:t>
      </w:r>
    </w:p>
    <w:p w14:paraId="6C32074D" w14:textId="7C5133E1" w:rsidR="00C1553D" w:rsidRPr="00C1553D" w:rsidRDefault="00C1553D" w:rsidP="00C1553D">
      <w:pPr>
        <w:pStyle w:val="Prrafodelista"/>
        <w:numPr>
          <w:ilvl w:val="0"/>
          <w:numId w:val="3"/>
        </w:numPr>
        <w:rPr>
          <w:sz w:val="12"/>
          <w:szCs w:val="12"/>
        </w:rPr>
      </w:pPr>
      <w:r w:rsidRPr="00C1553D">
        <w:rPr>
          <w:b/>
          <w:bCs/>
          <w:sz w:val="18"/>
          <w:szCs w:val="18"/>
        </w:rPr>
        <w:t>Acciones</w:t>
      </w:r>
      <w:r w:rsidRPr="00C1553D">
        <w:rPr>
          <w:sz w:val="18"/>
          <w:szCs w:val="18"/>
        </w:rPr>
        <w:t>: Su algoritmo establece la forma en que acciones más elementales se combinan para modificar el estado del proceso y conseguir su postcondición a partir de su precondición.</w:t>
      </w:r>
    </w:p>
    <w:p w14:paraId="52404B61" w14:textId="49FB622E" w:rsidR="00C1553D" w:rsidRPr="00C1553D" w:rsidRDefault="00C1553D" w:rsidP="00C1553D">
      <w:pPr>
        <w:pStyle w:val="Prrafodelista"/>
        <w:numPr>
          <w:ilvl w:val="0"/>
          <w:numId w:val="3"/>
        </w:numPr>
        <w:rPr>
          <w:sz w:val="12"/>
          <w:szCs w:val="12"/>
        </w:rPr>
      </w:pPr>
      <w:r w:rsidRPr="00C1553D">
        <w:rPr>
          <w:b/>
          <w:bCs/>
          <w:sz w:val="18"/>
          <w:szCs w:val="18"/>
        </w:rPr>
        <w:t>Funciones</w:t>
      </w:r>
      <w:r w:rsidRPr="00C1553D">
        <w:rPr>
          <w:sz w:val="18"/>
          <w:szCs w:val="18"/>
        </w:rPr>
        <w:t>: También se describen en forma de algoritmo, pero el objetivo de éste no es modificar el estado del proceso sino calcular el elemento del tipo resultado (codominio) que se corresponde con los valores de los parámetros suministrados (dominio).</w:t>
      </w:r>
    </w:p>
    <w:p w14:paraId="4BF252DB" w14:textId="2A6174BA" w:rsidR="00C1553D" w:rsidRDefault="00C1553D" w:rsidP="00C1553D">
      <w:pPr>
        <w:pStyle w:val="Prrafodelista"/>
        <w:ind w:left="1800"/>
        <w:rPr>
          <w:b/>
          <w:bCs/>
          <w:sz w:val="18"/>
          <w:szCs w:val="18"/>
        </w:rPr>
      </w:pPr>
    </w:p>
    <w:p w14:paraId="77C7BCE3" w14:textId="068A9058" w:rsidR="00C1553D" w:rsidRPr="00F564B2" w:rsidRDefault="00F564B2" w:rsidP="00C1553D">
      <w:pPr>
        <w:pStyle w:val="Prrafodelista"/>
        <w:numPr>
          <w:ilvl w:val="0"/>
          <w:numId w:val="7"/>
        </w:numPr>
        <w:rPr>
          <w:sz w:val="12"/>
          <w:szCs w:val="12"/>
        </w:rPr>
      </w:pPr>
      <w:r>
        <w:rPr>
          <w:b/>
          <w:bCs/>
          <w:sz w:val="20"/>
          <w:szCs w:val="20"/>
        </w:rPr>
        <w:t>Descripción:</w:t>
      </w:r>
    </w:p>
    <w:p w14:paraId="0CD027E9" w14:textId="3FD1FE6F" w:rsidR="00F564B2" w:rsidRPr="00F564B2" w:rsidRDefault="00F564B2" w:rsidP="00F564B2">
      <w:pPr>
        <w:pStyle w:val="Prrafodelista"/>
        <w:numPr>
          <w:ilvl w:val="0"/>
          <w:numId w:val="3"/>
        </w:numPr>
        <w:rPr>
          <w:sz w:val="8"/>
          <w:szCs w:val="8"/>
        </w:rPr>
      </w:pPr>
      <w:r w:rsidRPr="00F564B2">
        <w:rPr>
          <w:sz w:val="18"/>
          <w:szCs w:val="18"/>
        </w:rPr>
        <w:t>Como puede verse en los ejemplos, una función se describe mediante su propio algoritmo.</w:t>
      </w:r>
    </w:p>
    <w:p w14:paraId="761ACCBA" w14:textId="2216D8CF" w:rsidR="00F564B2" w:rsidRPr="00F564B2" w:rsidRDefault="00F564B2" w:rsidP="00F564B2">
      <w:pPr>
        <w:pStyle w:val="Prrafodelista"/>
        <w:numPr>
          <w:ilvl w:val="0"/>
          <w:numId w:val="3"/>
        </w:numPr>
        <w:rPr>
          <w:sz w:val="8"/>
          <w:szCs w:val="8"/>
        </w:rPr>
      </w:pPr>
      <w:r w:rsidRPr="00F564B2">
        <w:rPr>
          <w:sz w:val="18"/>
          <w:szCs w:val="18"/>
        </w:rPr>
        <w:t>Desde este punto de vista, una función puede visualizarse como una acción en la que:</w:t>
      </w:r>
    </w:p>
    <w:p w14:paraId="61883A7D" w14:textId="2EBDD9A5" w:rsidR="00F564B2" w:rsidRPr="00F564B2" w:rsidRDefault="00F564B2" w:rsidP="00F564B2">
      <w:pPr>
        <w:pStyle w:val="Prrafodelista"/>
        <w:numPr>
          <w:ilvl w:val="0"/>
          <w:numId w:val="8"/>
        </w:numPr>
        <w:rPr>
          <w:sz w:val="4"/>
          <w:szCs w:val="4"/>
        </w:rPr>
      </w:pPr>
      <w:r w:rsidRPr="00F564B2">
        <w:rPr>
          <w:sz w:val="18"/>
          <w:szCs w:val="18"/>
        </w:rPr>
        <w:t>Todos los parámetros son DATO</w:t>
      </w:r>
    </w:p>
    <w:p w14:paraId="4453590C" w14:textId="53387E74" w:rsidR="00F564B2" w:rsidRDefault="00F564B2" w:rsidP="00F564B2">
      <w:pPr>
        <w:pStyle w:val="Prrafodelista"/>
        <w:numPr>
          <w:ilvl w:val="0"/>
          <w:numId w:val="8"/>
        </w:numPr>
        <w:rPr>
          <w:sz w:val="18"/>
          <w:szCs w:val="18"/>
        </w:rPr>
      </w:pPr>
      <w:r w:rsidRPr="00F564B2">
        <w:rPr>
          <w:sz w:val="18"/>
          <w:szCs w:val="18"/>
        </w:rPr>
        <w:t>Produce un único resultado que es asignado al nombre de la función como último paso de ésta. El identificador del nombre de la función se considera dentro de ésta como una variable de sólo escritura.</w:t>
      </w:r>
    </w:p>
    <w:p w14:paraId="34461175" w14:textId="0E5D2E93" w:rsidR="00F564B2" w:rsidRDefault="00F564B2" w:rsidP="00F564B2">
      <w:pPr>
        <w:ind w:left="2160"/>
        <w:rPr>
          <w:sz w:val="18"/>
          <w:szCs w:val="18"/>
        </w:rPr>
      </w:pPr>
    </w:p>
    <w:p w14:paraId="27D079F2" w14:textId="5EB797A2" w:rsidR="00F564B2" w:rsidRPr="00F564B2" w:rsidRDefault="00F564B2" w:rsidP="00F564B2">
      <w:pPr>
        <w:pStyle w:val="Prrafodelista"/>
        <w:numPr>
          <w:ilvl w:val="0"/>
          <w:numId w:val="1"/>
        </w:numPr>
        <w:rPr>
          <w:b/>
          <w:bCs/>
          <w:sz w:val="24"/>
          <w:szCs w:val="24"/>
        </w:rPr>
      </w:pPr>
      <w:r>
        <w:rPr>
          <w:i/>
          <w:iCs/>
          <w:sz w:val="24"/>
          <w:szCs w:val="24"/>
        </w:rPr>
        <w:t>Estructuración de información: tablas</w:t>
      </w:r>
    </w:p>
    <w:p w14:paraId="44410DAC" w14:textId="15147408" w:rsidR="00F564B2" w:rsidRDefault="00F564B2" w:rsidP="00F564B2">
      <w:pPr>
        <w:pStyle w:val="Prrafodelista"/>
        <w:jc w:val="center"/>
        <w:rPr>
          <w:b/>
          <w:bCs/>
          <w:sz w:val="20"/>
          <w:szCs w:val="20"/>
        </w:rPr>
      </w:pPr>
      <w:r w:rsidRPr="00F564B2">
        <w:rPr>
          <w:b/>
          <w:bCs/>
          <w:sz w:val="20"/>
          <w:szCs w:val="20"/>
        </w:rPr>
        <w:drawing>
          <wp:inline distT="0" distB="0" distL="0" distR="0" wp14:anchorId="75E6D637" wp14:editId="75E2B3B1">
            <wp:extent cx="2476500" cy="1288326"/>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2499754" cy="1300423"/>
                    </a:xfrm>
                    <a:prstGeom prst="rect">
                      <a:avLst/>
                    </a:prstGeom>
                  </pic:spPr>
                </pic:pic>
              </a:graphicData>
            </a:graphic>
          </wp:inline>
        </w:drawing>
      </w:r>
    </w:p>
    <w:p w14:paraId="4CB40B95" w14:textId="63BC2321" w:rsidR="00F564B2" w:rsidRPr="00F564B2" w:rsidRDefault="00F564B2" w:rsidP="00F564B2">
      <w:pPr>
        <w:pStyle w:val="Prrafodelista"/>
        <w:jc w:val="center"/>
        <w:rPr>
          <w:b/>
          <w:bCs/>
          <w:sz w:val="20"/>
          <w:szCs w:val="20"/>
        </w:rPr>
      </w:pPr>
      <w:r w:rsidRPr="00F564B2">
        <w:rPr>
          <w:b/>
          <w:bCs/>
          <w:sz w:val="20"/>
          <w:szCs w:val="20"/>
        </w:rPr>
        <w:drawing>
          <wp:inline distT="0" distB="0" distL="0" distR="0" wp14:anchorId="439C8E97" wp14:editId="3823A23F">
            <wp:extent cx="2324100" cy="3281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2334081" cy="3295688"/>
                    </a:xfrm>
                    <a:prstGeom prst="rect">
                      <a:avLst/>
                    </a:prstGeom>
                  </pic:spPr>
                </pic:pic>
              </a:graphicData>
            </a:graphic>
          </wp:inline>
        </w:drawing>
      </w:r>
    </w:p>
    <w:p w14:paraId="44CF317E" w14:textId="77777777" w:rsidR="00C1553D" w:rsidRPr="00C1553D" w:rsidRDefault="00C1553D" w:rsidP="00C1553D">
      <w:pPr>
        <w:pStyle w:val="Prrafodelista"/>
        <w:ind w:left="1800"/>
        <w:rPr>
          <w:b/>
          <w:bCs/>
          <w:sz w:val="14"/>
          <w:szCs w:val="14"/>
        </w:rPr>
      </w:pPr>
    </w:p>
    <w:sectPr w:rsidR="00C1553D" w:rsidRPr="00C155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3D57"/>
    <w:multiLevelType w:val="hybridMultilevel"/>
    <w:tmpl w:val="7A14D7AA"/>
    <w:lvl w:ilvl="0" w:tplc="55DEA514">
      <w:start w:val="1"/>
      <w:numFmt w:val="bullet"/>
      <w:lvlText w:val=""/>
      <w:lvlJc w:val="left"/>
      <w:pPr>
        <w:ind w:left="2520" w:hanging="360"/>
      </w:pPr>
      <w:rPr>
        <w:rFonts w:ascii="Wingdings" w:hAnsi="Wingdings" w:hint="default"/>
        <w:sz w:val="18"/>
        <w:szCs w:val="18"/>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1" w15:restartNumberingAfterBreak="0">
    <w:nsid w:val="0C03753D"/>
    <w:multiLevelType w:val="hybridMultilevel"/>
    <w:tmpl w:val="2D940A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C7031A"/>
    <w:multiLevelType w:val="hybridMultilevel"/>
    <w:tmpl w:val="D7BCCD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EE17F8"/>
    <w:multiLevelType w:val="hybridMultilevel"/>
    <w:tmpl w:val="77FA56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1EB6D00"/>
    <w:multiLevelType w:val="hybridMultilevel"/>
    <w:tmpl w:val="B4440E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0AB2510"/>
    <w:multiLevelType w:val="hybridMultilevel"/>
    <w:tmpl w:val="849CED4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FA7016F"/>
    <w:multiLevelType w:val="hybridMultilevel"/>
    <w:tmpl w:val="894A765C"/>
    <w:lvl w:ilvl="0" w:tplc="7CB013FE">
      <w:start w:val="1"/>
      <w:numFmt w:val="bullet"/>
      <w:lvlText w:val="-"/>
      <w:lvlJc w:val="left"/>
      <w:pPr>
        <w:ind w:left="1800" w:hanging="360"/>
      </w:pPr>
      <w:rPr>
        <w:rFonts w:ascii="Calibri" w:eastAsiaTheme="minorHAnsi" w:hAnsi="Calibri" w:cs="Calibri" w:hint="default"/>
        <w:b/>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7FF07EF5"/>
    <w:multiLevelType w:val="hybridMultilevel"/>
    <w:tmpl w:val="25D004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49"/>
    <w:rsid w:val="004873DC"/>
    <w:rsid w:val="00495008"/>
    <w:rsid w:val="00585A49"/>
    <w:rsid w:val="00C1553D"/>
    <w:rsid w:val="00F56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5162"/>
  <w15:chartTrackingRefBased/>
  <w15:docId w15:val="{9CF71583-C1F7-47C3-AC41-DDE8A9C1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7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Juandiego MARTINEZ</dc:creator>
  <cp:keywords/>
  <dc:description/>
  <cp:lastModifiedBy>Juandiego MARTINEZ</cp:lastModifiedBy>
  <cp:revision>2</cp:revision>
  <dcterms:created xsi:type="dcterms:W3CDTF">2020-10-14T20:24:00Z</dcterms:created>
  <dcterms:modified xsi:type="dcterms:W3CDTF">2020-10-14T20:48:00Z</dcterms:modified>
</cp:coreProperties>
</file>