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CLIENTE- PizzasQuadradas.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Alterações feitas na primeira queery “CLIENTE”: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Cliente - coluna “</w:t>
      </w:r>
      <w:r w:rsidDel="00000000" w:rsidR="00000000" w:rsidRPr="00000000">
        <w:rPr>
          <w:b w:val="1"/>
          <w:rtl w:val="0"/>
        </w:rPr>
        <w:t xml:space="preserve">nome”  </w:t>
      </w:r>
      <w:r w:rsidDel="00000000" w:rsidR="00000000" w:rsidRPr="00000000">
        <w:rPr>
          <w:rtl w:val="0"/>
        </w:rPr>
        <w:t xml:space="preserve">foi </w:t>
      </w:r>
      <w:r w:rsidDel="00000000" w:rsidR="00000000" w:rsidRPr="00000000">
        <w:rPr>
          <w:rtl w:val="0"/>
        </w:rPr>
        <w:t xml:space="preserve">alterado</w:t>
      </w:r>
      <w:r w:rsidDel="00000000" w:rsidR="00000000" w:rsidRPr="00000000">
        <w:rPr>
          <w:rtl w:val="0"/>
        </w:rPr>
        <w:t xml:space="preserve"> VARCHAR (30) para (100)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30 caracteres são insuficientes para armazenar nomes completos, especialmente nomes compostos ou com sobrenomes longos.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VARCHAR oferece mais flexibilidade sem desperdício de espaço.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 - coluna “</w:t>
      </w:r>
      <w:r w:rsidDel="00000000" w:rsidR="00000000" w:rsidRPr="00000000">
        <w:rPr>
          <w:b w:val="1"/>
          <w:rtl w:val="0"/>
        </w:rPr>
        <w:t xml:space="preserve">logradouro” </w:t>
      </w:r>
      <w:r w:rsidDel="00000000" w:rsidR="00000000" w:rsidRPr="00000000">
        <w:rPr>
          <w:rtl w:val="0"/>
        </w:rPr>
        <w:t xml:space="preserve">foi alterado VARCHAR (30) para (100)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30 caracteres podem ser poucos para armazenar nomes completos de ruas, avenidas, praças ou rodovias.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para 100 evita cortes e melhora o detalhamento do endereço.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 - coluna </w:t>
      </w:r>
      <w:r w:rsidDel="00000000" w:rsidR="00000000" w:rsidRPr="00000000">
        <w:rPr>
          <w:b w:val="1"/>
          <w:rtl w:val="0"/>
        </w:rPr>
        <w:t xml:space="preserve">“numero” </w:t>
      </w:r>
      <w:r w:rsidDel="00000000" w:rsidR="00000000" w:rsidRPr="00000000">
        <w:rPr>
          <w:rtl w:val="0"/>
        </w:rPr>
        <w:t xml:space="preserve">foi alterado o tipo de NUMERIC (5,0) para INTEGER.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Porque o campo armazena apenas números inteiros, e o tipo INTEGER é mais leve e apropriado para esse uso.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Cliente - coluna “</w:t>
      </w:r>
      <w:r w:rsidDel="00000000" w:rsidR="00000000" w:rsidRPr="00000000">
        <w:rPr>
          <w:b w:val="1"/>
          <w:rtl w:val="0"/>
        </w:rPr>
        <w:t xml:space="preserve">complemento” </w:t>
      </w:r>
      <w:r w:rsidDel="00000000" w:rsidR="00000000" w:rsidRPr="00000000">
        <w:rPr>
          <w:rtl w:val="0"/>
        </w:rPr>
        <w:t xml:space="preserve">foi alterado VARCHAR (30) para (50)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muitos complementos, como “Bloco B, Apto 204”, “Fundos, casa 2”, ou nomes de condomínios, podem ultrapassar 30 caracteres.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