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410"/>
        <w:tblW w:w="97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8560"/>
      </w:tblGrid>
      <w:tr w:rsidR="00A91D2E" w:rsidRPr="00A91D2E" w14:paraId="7A09B8FE" w14:textId="77777777" w:rsidTr="00A91D2E">
        <w:trPr>
          <w:tblCellSpacing w:w="15" w:type="dxa"/>
        </w:trPr>
        <w:tc>
          <w:tcPr>
            <w:tcW w:w="11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BE2FC" w14:textId="4113C712" w:rsidR="00A91D2E" w:rsidRPr="00A91D2E" w:rsidRDefault="00A91D2E" w:rsidP="00A91D2E">
            <w:r>
              <w:rPr>
                <w:b/>
                <w:bCs/>
              </w:rPr>
              <w:t>RF – 01</w:t>
            </w:r>
          </w:p>
        </w:tc>
        <w:tc>
          <w:tcPr>
            <w:tcW w:w="85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E8323" w14:textId="04523776" w:rsidR="00A91D2E" w:rsidRPr="00A91D2E" w:rsidRDefault="00A91D2E" w:rsidP="00A91D2E">
            <w:r w:rsidRPr="00A91D2E">
              <w:t>El sistema debe permitir al administrador iniciar sesión, validando campos obligatorios y bloqueando correos duplicados.</w:t>
            </w:r>
          </w:p>
        </w:tc>
      </w:tr>
      <w:tr w:rsidR="00A91D2E" w:rsidRPr="00A91D2E" w14:paraId="73C8C41E" w14:textId="77777777" w:rsidTr="00A91D2E">
        <w:trPr>
          <w:tblCellSpacing w:w="15" w:type="dxa"/>
        </w:trPr>
        <w:tc>
          <w:tcPr>
            <w:tcW w:w="11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ADBF6" w14:textId="288EFEBD" w:rsidR="00A91D2E" w:rsidRPr="00A91D2E" w:rsidRDefault="00A91D2E" w:rsidP="00A91D2E">
            <w:r>
              <w:rPr>
                <w:b/>
                <w:bCs/>
              </w:rPr>
              <w:t>RF - 02</w:t>
            </w:r>
          </w:p>
        </w:tc>
        <w:tc>
          <w:tcPr>
            <w:tcW w:w="85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E12EC" w14:textId="77777777" w:rsidR="00A91D2E" w:rsidRPr="00A91D2E" w:rsidRDefault="00A91D2E" w:rsidP="00A91D2E">
            <w:r w:rsidRPr="00A91D2E">
              <w:t>El sistema debe otorgar acceso inmediato al panel de gestión únicamente si las credenciales ingresadas son correctas.</w:t>
            </w:r>
          </w:p>
        </w:tc>
      </w:tr>
      <w:tr w:rsidR="00A91D2E" w:rsidRPr="00A91D2E" w14:paraId="125BF721" w14:textId="77777777" w:rsidTr="00A91D2E">
        <w:trPr>
          <w:tblCellSpacing w:w="15" w:type="dxa"/>
        </w:trPr>
        <w:tc>
          <w:tcPr>
            <w:tcW w:w="11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8B1AD" w14:textId="34FE14F2" w:rsidR="00A91D2E" w:rsidRPr="00A91D2E" w:rsidRDefault="00A91D2E" w:rsidP="00A91D2E">
            <w:r>
              <w:rPr>
                <w:b/>
                <w:bCs/>
              </w:rPr>
              <w:t>RF - 03</w:t>
            </w:r>
          </w:p>
        </w:tc>
        <w:tc>
          <w:tcPr>
            <w:tcW w:w="85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F8271" w14:textId="77777777" w:rsidR="00A91D2E" w:rsidRPr="00A91D2E" w:rsidRDefault="00A91D2E" w:rsidP="00A91D2E">
            <w:r w:rsidRPr="00A91D2E">
              <w:t>El sistema debe mostrar un menú lateral o panel principal con accesos rápidos a Inventario</w:t>
            </w:r>
            <w:r>
              <w:t xml:space="preserve">, gestión de usuarios </w:t>
            </w:r>
            <w:r w:rsidRPr="00A91D2E">
              <w:t>tras el login.</w:t>
            </w:r>
          </w:p>
        </w:tc>
      </w:tr>
      <w:tr w:rsidR="00A91D2E" w:rsidRPr="00A91D2E" w14:paraId="407851E8" w14:textId="77777777" w:rsidTr="00A91D2E">
        <w:trPr>
          <w:tblCellSpacing w:w="15" w:type="dxa"/>
        </w:trPr>
        <w:tc>
          <w:tcPr>
            <w:tcW w:w="11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46ACD" w14:textId="31CDAA77" w:rsidR="00A91D2E" w:rsidRPr="00A91D2E" w:rsidRDefault="00A91D2E" w:rsidP="00A91D2E">
            <w:r>
              <w:rPr>
                <w:b/>
                <w:bCs/>
              </w:rPr>
              <w:t>RF - 04</w:t>
            </w:r>
          </w:p>
        </w:tc>
        <w:tc>
          <w:tcPr>
            <w:tcW w:w="85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A3A39" w14:textId="77777777" w:rsidR="00A91D2E" w:rsidRPr="00A91D2E" w:rsidRDefault="00A91D2E" w:rsidP="00A91D2E">
            <w:r w:rsidRPr="00A91D2E">
              <w:t>El administrador debe poder registrar nuevos productos (relojes, gorras, etc.) con sus fotos, precios, número de serie y stock.</w:t>
            </w:r>
          </w:p>
        </w:tc>
      </w:tr>
      <w:tr w:rsidR="00A91D2E" w:rsidRPr="00A91D2E" w14:paraId="48A407A1" w14:textId="77777777" w:rsidTr="00A91D2E">
        <w:trPr>
          <w:tblCellSpacing w:w="15" w:type="dxa"/>
        </w:trPr>
        <w:tc>
          <w:tcPr>
            <w:tcW w:w="11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B09C5" w14:textId="7BEC2D99" w:rsidR="00A91D2E" w:rsidRPr="00A91D2E" w:rsidRDefault="00A91D2E" w:rsidP="00A91D2E">
            <w:r>
              <w:rPr>
                <w:b/>
                <w:bCs/>
              </w:rPr>
              <w:t>RF - 05</w:t>
            </w:r>
          </w:p>
        </w:tc>
        <w:tc>
          <w:tcPr>
            <w:tcW w:w="85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3B92F" w14:textId="77777777" w:rsidR="00A91D2E" w:rsidRPr="00A91D2E" w:rsidRDefault="00A91D2E" w:rsidP="00A91D2E">
            <w:r w:rsidRPr="00A91D2E">
              <w:t>El sistema debe permitir al administrador filtrar el inventario por nombre, modelo, estado (disponible/vendido) y categoría.</w:t>
            </w:r>
          </w:p>
        </w:tc>
      </w:tr>
    </w:tbl>
    <w:p w14:paraId="27F6B248" w14:textId="46D58F31" w:rsidR="00A91D2E" w:rsidRPr="00380DBB" w:rsidRDefault="00A91D2E">
      <w:pPr>
        <w:rPr>
          <w:b/>
          <w:bCs/>
        </w:rPr>
      </w:pPr>
      <w:r w:rsidRPr="00A91D2E">
        <w:rPr>
          <w:b/>
          <w:bCs/>
        </w:rPr>
        <w:t xml:space="preserve"> Requerimientos del Administrador</w:t>
      </w:r>
    </w:p>
    <w:p w14:paraId="6AADF17D" w14:textId="77777777" w:rsidR="00380DBB" w:rsidRDefault="00380DBB" w:rsidP="00380DBB">
      <w:pPr>
        <w:rPr>
          <w:b/>
          <w:bCs/>
        </w:rPr>
      </w:pPr>
    </w:p>
    <w:p w14:paraId="254BDEF9" w14:textId="77777777" w:rsidR="00380DBB" w:rsidRDefault="00380DBB" w:rsidP="00380DBB">
      <w:pPr>
        <w:rPr>
          <w:b/>
          <w:bCs/>
        </w:rPr>
      </w:pPr>
    </w:p>
    <w:p w14:paraId="56FCFF38" w14:textId="77777777" w:rsidR="00380DBB" w:rsidRDefault="00380DBB" w:rsidP="00380DBB">
      <w:pPr>
        <w:rPr>
          <w:b/>
          <w:bCs/>
        </w:rPr>
      </w:pPr>
    </w:p>
    <w:p w14:paraId="6F8D523E" w14:textId="77777777" w:rsidR="00380DBB" w:rsidRDefault="00380DBB" w:rsidP="00380DBB">
      <w:pPr>
        <w:rPr>
          <w:b/>
          <w:bCs/>
        </w:rPr>
      </w:pPr>
    </w:p>
    <w:p w14:paraId="5958855A" w14:textId="77777777" w:rsidR="00380DBB" w:rsidRDefault="00380DBB" w:rsidP="00380DBB">
      <w:pPr>
        <w:rPr>
          <w:b/>
          <w:bCs/>
        </w:rPr>
      </w:pPr>
    </w:p>
    <w:p w14:paraId="1AF983FC" w14:textId="77777777" w:rsidR="00380DBB" w:rsidRDefault="00380DBB" w:rsidP="00380DBB">
      <w:pPr>
        <w:rPr>
          <w:b/>
          <w:bCs/>
        </w:rPr>
      </w:pPr>
    </w:p>
    <w:p w14:paraId="1AD12C2C" w14:textId="77777777" w:rsidR="00380DBB" w:rsidRDefault="00380DBB" w:rsidP="00380DBB">
      <w:pPr>
        <w:rPr>
          <w:b/>
          <w:bCs/>
        </w:rPr>
      </w:pPr>
    </w:p>
    <w:p w14:paraId="2164243A" w14:textId="77777777" w:rsidR="00380DBB" w:rsidRDefault="00380DBB" w:rsidP="00380DBB">
      <w:pPr>
        <w:rPr>
          <w:b/>
          <w:bCs/>
        </w:rPr>
      </w:pPr>
    </w:p>
    <w:p w14:paraId="22DC0E8C" w14:textId="77777777" w:rsidR="00380DBB" w:rsidRDefault="00380DBB" w:rsidP="00380DBB">
      <w:pPr>
        <w:rPr>
          <w:b/>
          <w:bCs/>
        </w:rPr>
      </w:pPr>
    </w:p>
    <w:p w14:paraId="417438CE" w14:textId="77777777" w:rsidR="00380DBB" w:rsidRDefault="00380DBB" w:rsidP="00380DBB">
      <w:pPr>
        <w:rPr>
          <w:b/>
          <w:bCs/>
        </w:rPr>
      </w:pPr>
    </w:p>
    <w:p w14:paraId="711E8C73" w14:textId="77777777" w:rsidR="00380DBB" w:rsidRDefault="00380DBB" w:rsidP="00380DBB">
      <w:pPr>
        <w:rPr>
          <w:b/>
          <w:bCs/>
        </w:rPr>
      </w:pPr>
    </w:p>
    <w:p w14:paraId="4014BA4C" w14:textId="77777777" w:rsidR="00380DBB" w:rsidRDefault="00380DBB" w:rsidP="00380DBB">
      <w:pPr>
        <w:rPr>
          <w:b/>
          <w:bCs/>
        </w:rPr>
      </w:pPr>
    </w:p>
    <w:p w14:paraId="718F098E" w14:textId="77777777" w:rsidR="00380DBB" w:rsidRDefault="00380DBB" w:rsidP="00380DBB">
      <w:pPr>
        <w:rPr>
          <w:b/>
          <w:bCs/>
        </w:rPr>
      </w:pPr>
    </w:p>
    <w:p w14:paraId="06F974AF" w14:textId="77777777" w:rsidR="00380DBB" w:rsidRDefault="00380DBB" w:rsidP="00380DBB">
      <w:pPr>
        <w:rPr>
          <w:b/>
          <w:bCs/>
        </w:rPr>
      </w:pPr>
    </w:p>
    <w:p w14:paraId="2569F0DE" w14:textId="176E8BE4" w:rsidR="00380DBB" w:rsidRPr="00380DBB" w:rsidRDefault="00380DBB" w:rsidP="00380DBB">
      <w:pPr>
        <w:rPr>
          <w:b/>
          <w:bCs/>
        </w:rPr>
      </w:pPr>
      <w:r w:rsidRPr="00380DBB">
        <w:rPr>
          <w:b/>
          <w:bCs/>
        </w:rPr>
        <w:lastRenderedPageBreak/>
        <w:t xml:space="preserve"> Requerimientos del Cliente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7554"/>
      </w:tblGrid>
      <w:tr w:rsidR="00380DBB" w:rsidRPr="00380DBB" w14:paraId="2F9847D9" w14:textId="77777777" w:rsidTr="00380DBB">
        <w:trPr>
          <w:tblCellSpacing w:w="15" w:type="dxa"/>
        </w:trPr>
        <w:tc>
          <w:tcPr>
            <w:tcW w:w="12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D3698" w14:textId="23894B41" w:rsidR="00380DBB" w:rsidRPr="00380DBB" w:rsidRDefault="00380DBB" w:rsidP="00380DBB">
            <w:r>
              <w:rPr>
                <w:b/>
                <w:bCs/>
              </w:rPr>
              <w:t>RF - 01</w:t>
            </w:r>
          </w:p>
        </w:tc>
        <w:tc>
          <w:tcPr>
            <w:tcW w:w="75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25DE2" w14:textId="120A3BC9" w:rsidR="00380DBB" w:rsidRPr="00380DBB" w:rsidRDefault="00380DBB" w:rsidP="00380DBB">
            <w:r w:rsidRPr="00380DBB">
              <w:t>El sistema debe mostrar al cliente un listado de categorías en orden alfabético, indicando la cantidad de productos disponibles.</w:t>
            </w:r>
          </w:p>
        </w:tc>
      </w:tr>
      <w:tr w:rsidR="00380DBB" w:rsidRPr="00380DBB" w14:paraId="4B958910" w14:textId="77777777" w:rsidTr="00380DBB">
        <w:trPr>
          <w:tblCellSpacing w:w="15" w:type="dxa"/>
        </w:trPr>
        <w:tc>
          <w:tcPr>
            <w:tcW w:w="12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911C6" w14:textId="44CD1FD3" w:rsidR="00380DBB" w:rsidRPr="00380DBB" w:rsidRDefault="00380DBB" w:rsidP="00380DBB">
            <w:r>
              <w:rPr>
                <w:b/>
                <w:bCs/>
              </w:rPr>
              <w:t>RF - 02</w:t>
            </w:r>
          </w:p>
        </w:tc>
        <w:tc>
          <w:tcPr>
            <w:tcW w:w="75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04DCD" w14:textId="77777777" w:rsidR="00380DBB" w:rsidRPr="00380DBB" w:rsidRDefault="00380DBB" w:rsidP="00380DBB">
            <w:r w:rsidRPr="00380DBB">
              <w:t>El sistema debe mostrar el mensaje "Sin productos asociados" si el cliente selecciona una categoría que actualmente no tiene stock.</w:t>
            </w:r>
          </w:p>
        </w:tc>
      </w:tr>
      <w:tr w:rsidR="00380DBB" w:rsidRPr="00380DBB" w14:paraId="4B9EFDF1" w14:textId="77777777" w:rsidTr="00380DBB">
        <w:trPr>
          <w:tblCellSpacing w:w="15" w:type="dxa"/>
        </w:trPr>
        <w:tc>
          <w:tcPr>
            <w:tcW w:w="12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8119D" w14:textId="5E702296" w:rsidR="00380DBB" w:rsidRPr="00380DBB" w:rsidRDefault="00380DBB" w:rsidP="00380DBB">
            <w:r>
              <w:rPr>
                <w:b/>
                <w:bCs/>
              </w:rPr>
              <w:t>RF - 03</w:t>
            </w:r>
          </w:p>
        </w:tc>
        <w:tc>
          <w:tcPr>
            <w:tcW w:w="75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E0E14" w14:textId="77777777" w:rsidR="00380DBB" w:rsidRPr="00380DBB" w:rsidRDefault="00380DBB" w:rsidP="00380DBB">
            <w:r w:rsidRPr="00380DBB">
              <w:t>El cliente debe poder agregar productos al carrito, visualizando en tiempo real la cantidad, el precio unitario y el subtotal calculado.</w:t>
            </w:r>
          </w:p>
        </w:tc>
      </w:tr>
      <w:tr w:rsidR="00380DBB" w:rsidRPr="00380DBB" w14:paraId="688FF3CD" w14:textId="77777777" w:rsidTr="00380DBB">
        <w:trPr>
          <w:tblCellSpacing w:w="15" w:type="dxa"/>
        </w:trPr>
        <w:tc>
          <w:tcPr>
            <w:tcW w:w="12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0D6E0" w14:textId="67964FB7" w:rsidR="00380DBB" w:rsidRPr="00380DBB" w:rsidRDefault="00380DBB" w:rsidP="00380DBB">
            <w:r>
              <w:rPr>
                <w:b/>
                <w:bCs/>
              </w:rPr>
              <w:t>RF - 04</w:t>
            </w:r>
          </w:p>
        </w:tc>
        <w:tc>
          <w:tcPr>
            <w:tcW w:w="75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C0746" w14:textId="77777777" w:rsidR="00380DBB" w:rsidRPr="00380DBB" w:rsidRDefault="00380DBB" w:rsidP="00380DBB">
            <w:r w:rsidRPr="00380DBB">
              <w:t>El sistema debe impedir la compra, deshabilitar el botón y mostrar una alerta visual si el cliente intenta continuar sin productos agregados.</w:t>
            </w:r>
          </w:p>
        </w:tc>
      </w:tr>
      <w:tr w:rsidR="00380DBB" w:rsidRPr="00380DBB" w14:paraId="53FD883F" w14:textId="77777777" w:rsidTr="00380DBB">
        <w:trPr>
          <w:tblCellSpacing w:w="15" w:type="dxa"/>
        </w:trPr>
        <w:tc>
          <w:tcPr>
            <w:tcW w:w="12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8E479" w14:textId="424112D6" w:rsidR="00380DBB" w:rsidRPr="00380DBB" w:rsidRDefault="00380DBB" w:rsidP="00380DBB">
            <w:r>
              <w:rPr>
                <w:b/>
                <w:bCs/>
              </w:rPr>
              <w:t>RF - 05</w:t>
            </w:r>
          </w:p>
        </w:tc>
        <w:tc>
          <w:tcPr>
            <w:tcW w:w="75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2DE79" w14:textId="77777777" w:rsidR="00380DBB" w:rsidRPr="00380DBB" w:rsidRDefault="00380DBB" w:rsidP="00380DBB">
            <w:r w:rsidRPr="00380DBB">
              <w:t>Al presionar "Comprar", el sistema debe recopilar los datos del carrito y redirigir al cliente a la API de WhatsApp con el pedido precargado.</w:t>
            </w:r>
          </w:p>
        </w:tc>
      </w:tr>
      <w:tr w:rsidR="00380DBB" w:rsidRPr="00380DBB" w14:paraId="29BF996B" w14:textId="77777777" w:rsidTr="00380DBB">
        <w:trPr>
          <w:tblCellSpacing w:w="15" w:type="dxa"/>
        </w:trPr>
        <w:tc>
          <w:tcPr>
            <w:tcW w:w="12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0ACE2" w14:textId="2C328017" w:rsidR="00380DBB" w:rsidRPr="00380DBB" w:rsidRDefault="00380DBB" w:rsidP="00380DBB">
            <w:r>
              <w:rPr>
                <w:b/>
                <w:bCs/>
              </w:rPr>
              <w:t>RF - 06</w:t>
            </w:r>
          </w:p>
        </w:tc>
        <w:tc>
          <w:tcPr>
            <w:tcW w:w="75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5EF71" w14:textId="77777777" w:rsidR="00380DBB" w:rsidRPr="00380DBB" w:rsidRDefault="00380DBB" w:rsidP="00380DBB">
            <w:r w:rsidRPr="00380DBB">
              <w:t>El sistema debe codificar obligatoriamente los caracteres especiales (espacios, saltos de línea, símbolos $) para que el mensaje llegue intacto al WhatsApp de la tienda.</w:t>
            </w:r>
          </w:p>
        </w:tc>
      </w:tr>
    </w:tbl>
    <w:p w14:paraId="0176632C" w14:textId="77777777" w:rsidR="00073E7D" w:rsidRDefault="00073E7D"/>
    <w:sectPr w:rsidR="00073E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D2E"/>
    <w:rsid w:val="00025B5F"/>
    <w:rsid w:val="00073E7D"/>
    <w:rsid w:val="00380DBB"/>
    <w:rsid w:val="00A91D2E"/>
    <w:rsid w:val="00D61F25"/>
    <w:rsid w:val="00E17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6027C"/>
  <w15:chartTrackingRefBased/>
  <w15:docId w15:val="{303A7A27-F702-44C9-95EC-86354405A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1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1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1D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1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1D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1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1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1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1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1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1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1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1D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1D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1D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1D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1D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1D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1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1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1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1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1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1D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1D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1D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1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1D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1D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253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esteban Chunza cruz</dc:creator>
  <cp:keywords/>
  <dc:description/>
  <cp:lastModifiedBy>Juan esteban Chunza cruz</cp:lastModifiedBy>
  <cp:revision>2</cp:revision>
  <dcterms:created xsi:type="dcterms:W3CDTF">2026-08-04T13:48:00Z</dcterms:created>
  <dcterms:modified xsi:type="dcterms:W3CDTF">2026-08-04T13:48:00Z</dcterms:modified>
</cp:coreProperties>
</file>