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useNavigation } from '@react-navigation/native';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SharedComponents from 'src/components/shared';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LinearGradient from 'react-native-linear-gradient';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WalletScreenProps } from 'src/routers/app/health-professional/HealthProfessionalNavigator';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card: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borderRadius: 10,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81,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'center',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paddingLeft: 17,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40,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cardSubtitle: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COLORS.light.light.light,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marginTop: -3.3,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...FONTS.medium['10.29'],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cardTitle: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COLORS.light.light.light,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...FONTS.medium['22.28'],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ListHeader(): JSX.Element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goBack } = useNavigation&lt;WalletScreenProps['navigation']&gt;();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goBackHandler = () =&gt; goBack();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&lt;SharedComponents.Header goBackHandler={goBackHandler} title="wallet" /&gt;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&lt;LinearGradient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colors={[COLORS.brand.secondary, COLORS.brand.primary]}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end={{ x: 1.1, y: 0 }}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start={{ x: 0, y: 1 }}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style={styles.card}&gt;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 style={{ height: 39 }}&gt;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&lt;CustomComponents.TranslatedText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style={styles.cardSubtitle}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text="current_balance"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&lt;ReactNative.Text style={styles.cardTitle}&gt;$100.00&lt;/ReactNative.Text&gt;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&lt;/LinearGradient&gt;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ListHeader;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