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color from 'color';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HeaderProps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goBackHandler: () =&gt; void;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isDisabled?: boolean;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secondaryTitle?: string;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string;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48,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25,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ionChevronSharpPressable: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48,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'absolute',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left: -25,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48,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3,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...FONTS.bold['17'],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Header({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goBackHandler,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secondaryTitle,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HeaderProps): JSX.Element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&lt;ReactNative.Pressable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android_ripple={{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borderless: true,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color: color(COLORS.light.dark.dark100).alpha(0.1).rgb().string(),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radius: 24,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disabled={isDisabled}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onPress={goBackHandler}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style={styles.ionChevronSharpPressable}&gt;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&lt;Icons.IonChevronSharp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height={24}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stroke={COLORS.light.dark.dark100}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width={24}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&lt;/ReactNative.Pressable&gt;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&lt;CustomComponents.TranslatedText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secondaryText={secondaryTitle}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style={styles.title}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text={title}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/&gt;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Header.defaultProps =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isDisabled: false,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secondaryTitle: '',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Header;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