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105,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15,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COLORS.light.light.light170,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105.52,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switchActive: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...FONTS.semibold['11'],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switchThumb: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3,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ThirdSlide(): JSX.Element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&lt;Icons.RadixIconsAvatar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height={40}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width={40}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text="profile"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style={styles.switch}&gt;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style={styles.switchActive}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text="online"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&lt;ReactNative.Switch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style={styles.switchThumb}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thumbColor={COLORS.brand.secondary}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trackColor={{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false: COLORS.light.light.light,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true: COLORS.light.light.light,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text="in_order_to_receive_requests_for_consultations_in_your_specialty_you_need"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style={styles.infoNumber}&gt;3&lt;/ReactNative.Text&gt;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text="be_in_online__mode_on_the_switch_that_you_will_find_in_the_side_menu_and_make_sure_you_have_your_location_active"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ThirdSlide;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