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154E" w14:textId="225366C0" w:rsidR="00896B8F" w:rsidRPr="00444E9E" w:rsidRDefault="00896B8F" w:rsidP="00444E9E">
      <w:pPr>
        <w:pStyle w:val="Fuerte1"/>
      </w:pPr>
    </w:p>
    <w:p w14:paraId="6FFA0569" w14:textId="77777777" w:rsidR="00896B8F" w:rsidRPr="00444E9E" w:rsidRDefault="00000000" w:rsidP="00444E9E">
      <w:pPr>
        <w:pStyle w:val="Fuerte1"/>
      </w:pPr>
      <w:r w:rsidRPr="00444E9E">
        <w:rPr>
          <w:i/>
          <w:iCs/>
          <w:sz w:val="36"/>
          <w:szCs w:val="36"/>
        </w:rPr>
        <w:t xml:space="preserve">API REST con Django y Onion </w:t>
      </w:r>
      <w:proofErr w:type="spellStart"/>
      <w:r w:rsidRPr="00444E9E">
        <w:rPr>
          <w:i/>
          <w:iCs/>
          <w:sz w:val="36"/>
          <w:szCs w:val="36"/>
        </w:rPr>
        <w:t>Architecture</w:t>
      </w:r>
      <w:proofErr w:type="spellEnd"/>
    </w:p>
    <w:p w14:paraId="65AE7033" w14:textId="693CB9E7" w:rsidR="00896B8F" w:rsidRPr="00444E9E" w:rsidRDefault="00000000" w:rsidP="00444E9E">
      <w:pPr>
        <w:pStyle w:val="Fuerte1"/>
      </w:pPr>
      <w:proofErr w:type="gramStart"/>
      <w:r w:rsidRPr="00444E9E">
        <w:rPr>
          <w:sz w:val="26"/>
          <w:szCs w:val="26"/>
        </w:rPr>
        <w:t xml:space="preserve">Caso </w:t>
      </w:r>
      <w:r w:rsidR="00444E9E">
        <w:rPr>
          <w:sz w:val="26"/>
          <w:szCs w:val="26"/>
        </w:rPr>
        <w:t>:</w:t>
      </w:r>
      <w:proofErr w:type="gramEnd"/>
      <w:r w:rsidRPr="00444E9E">
        <w:rPr>
          <w:sz w:val="26"/>
          <w:szCs w:val="26"/>
        </w:rPr>
        <w:t xml:space="preserve"> Gestión de Compañías y Empleados</w:t>
      </w:r>
    </w:p>
    <w:p w14:paraId="70133375" w14:textId="37F9039A" w:rsidR="00896B8F" w:rsidRDefault="00444E9E" w:rsidP="00444E9E">
      <w:pPr>
        <w:pStyle w:val="Fuerte1"/>
        <w:rPr>
          <w:sz w:val="24"/>
          <w:szCs w:val="24"/>
        </w:rPr>
      </w:pPr>
      <w:r>
        <w:rPr>
          <w:sz w:val="24"/>
          <w:szCs w:val="24"/>
        </w:rPr>
        <w:t>Juan Felipe Gonzales</w:t>
      </w:r>
    </w:p>
    <w:p w14:paraId="53D85C6A" w14:textId="69F2C71D" w:rsidR="00444E9E" w:rsidRPr="00444E9E" w:rsidRDefault="00444E9E" w:rsidP="00444E9E">
      <w:pPr>
        <w:pStyle w:val="Fuerte1"/>
      </w:pPr>
      <w:r>
        <w:rPr>
          <w:sz w:val="24"/>
          <w:szCs w:val="24"/>
        </w:rPr>
        <w:t>Juan Esteban Lopez</w:t>
      </w:r>
    </w:p>
    <w:p w14:paraId="2BAA1507" w14:textId="77777777" w:rsidR="00896B8F" w:rsidRPr="00444E9E" w:rsidRDefault="00896B8F" w:rsidP="00444E9E">
      <w:pPr>
        <w:pStyle w:val="Fuerte1"/>
      </w:pPr>
    </w:p>
    <w:p w14:paraId="36F57B65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>1. Introducción y Tecnologías Utilizadas</w:t>
      </w:r>
    </w:p>
    <w:p w14:paraId="028BA0F8" w14:textId="77777777" w:rsidR="00896B8F" w:rsidRPr="00444E9E" w:rsidRDefault="00000000" w:rsidP="00444E9E">
      <w:pPr>
        <w:pStyle w:val="Fuerte1"/>
      </w:pPr>
      <w:r w:rsidRPr="00444E9E">
        <w:t xml:space="preserve">El presente documento detalla la arquitectura, diseño e implementación de una API </w:t>
      </w:r>
      <w:proofErr w:type="spellStart"/>
      <w:r w:rsidRPr="00444E9E">
        <w:t>RESTful</w:t>
      </w:r>
      <w:proofErr w:type="spellEnd"/>
      <w:r w:rsidRPr="00444E9E">
        <w:t xml:space="preserve"> desarrollada bajo Onion </w:t>
      </w:r>
      <w:proofErr w:type="spellStart"/>
      <w:r w:rsidRPr="00444E9E">
        <w:t>Architecture</w:t>
      </w:r>
      <w:proofErr w:type="spellEnd"/>
      <w:r w:rsidRPr="00444E9E">
        <w:t xml:space="preserve"> (Arquitectura de Cebolla). La API gestiona dos entidades fundamentales de negocio: Compañías y Empleados, relacionadas con cardinalidad uno a muchos.</w:t>
      </w:r>
    </w:p>
    <w:p w14:paraId="41AB0450" w14:textId="77777777" w:rsidR="00896B8F" w:rsidRPr="00444E9E" w:rsidRDefault="00000000" w:rsidP="00444E9E">
      <w:pPr>
        <w:pStyle w:val="Fuerte1"/>
      </w:pPr>
      <w:r w:rsidRPr="00444E9E">
        <w:t xml:space="preserve">Para garantizar separación de responsabilidades, robustez ante fallas transaccionales y facilidad de pruebas, se implementaron los patrones </w:t>
      </w:r>
      <w:proofErr w:type="spellStart"/>
      <w:r w:rsidRPr="00444E9E">
        <w:t>Repository</w:t>
      </w:r>
      <w:proofErr w:type="spellEnd"/>
      <w:r w:rsidRPr="00444E9E">
        <w:t xml:space="preserve"> </w:t>
      </w:r>
      <w:proofErr w:type="spellStart"/>
      <w:r w:rsidRPr="00444E9E">
        <w:t>Pattern</w:t>
      </w:r>
      <w:proofErr w:type="spellEnd"/>
      <w:r w:rsidRPr="00444E9E">
        <w:t xml:space="preserve"> y </w:t>
      </w:r>
      <w:proofErr w:type="spellStart"/>
      <w:r w:rsidRPr="00444E9E">
        <w:t>Unit</w:t>
      </w:r>
      <w:proofErr w:type="spellEnd"/>
      <w:r w:rsidRPr="00444E9E">
        <w:t xml:space="preserve"> </w:t>
      </w:r>
      <w:proofErr w:type="spellStart"/>
      <w:r w:rsidRPr="00444E9E">
        <w:t>of</w:t>
      </w:r>
      <w:proofErr w:type="spellEnd"/>
      <w:r w:rsidRPr="00444E9E">
        <w:t xml:space="preserve"> Work, junto con un middleware global de excepciones y validaciones en la capa de transferencia de datos.</w:t>
      </w:r>
    </w:p>
    <w:p w14:paraId="58D15013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Ficha Técnica de Tecnologías</w:t>
      </w:r>
    </w:p>
    <w:p w14:paraId="70F9BFAB" w14:textId="77777777" w:rsidR="00896B8F" w:rsidRPr="00444E9E" w:rsidRDefault="00000000" w:rsidP="00444E9E">
      <w:pPr>
        <w:pStyle w:val="Fuerte1"/>
      </w:pPr>
      <w:r w:rsidRPr="00444E9E">
        <w:t>Lenguaje de Programación: Python 3.x — sintaxis clara con tipado dinámico que facilita el desarrollo de lógica empresarial compleja.</w:t>
      </w:r>
    </w:p>
    <w:p w14:paraId="383AEA00" w14:textId="77777777" w:rsidR="00896B8F" w:rsidRPr="00444E9E" w:rsidRDefault="00000000" w:rsidP="00444E9E">
      <w:pPr>
        <w:pStyle w:val="Fuerte1"/>
      </w:pPr>
      <w:r w:rsidRPr="00444E9E">
        <w:t>Framework Base: Django — elegido por su ORM maduro, ecosistema de seguridad y sistema de administración integrado.</w:t>
      </w:r>
    </w:p>
    <w:p w14:paraId="472FC49C" w14:textId="77777777" w:rsidR="00896B8F" w:rsidRPr="00444E9E" w:rsidRDefault="00000000" w:rsidP="00444E9E">
      <w:pPr>
        <w:pStyle w:val="Fuerte1"/>
      </w:pPr>
      <w:r w:rsidRPr="00444E9E">
        <w:t xml:space="preserve">API REST: Django REST Framework (DRF) — extiende Django para serialización y exposición de recursos HTTP bajo estándares </w:t>
      </w:r>
      <w:proofErr w:type="spellStart"/>
      <w:r w:rsidRPr="00444E9E">
        <w:t>RESTful</w:t>
      </w:r>
      <w:proofErr w:type="spellEnd"/>
      <w:r w:rsidRPr="00444E9E">
        <w:t>.</w:t>
      </w:r>
    </w:p>
    <w:p w14:paraId="0E9680DF" w14:textId="77777777" w:rsidR="00896B8F" w:rsidRPr="00444E9E" w:rsidRDefault="00000000" w:rsidP="00444E9E">
      <w:pPr>
        <w:pStyle w:val="Fuerte1"/>
      </w:pPr>
      <w:r w:rsidRPr="00444E9E">
        <w:t>Base de Datos: PostgreSQL — gestor relacional de grado empresarial con soporte para transacciones ACID y restricciones de integridad.</w:t>
      </w:r>
    </w:p>
    <w:p w14:paraId="3EDAA994" w14:textId="77777777" w:rsidR="00896B8F" w:rsidRPr="00444E9E" w:rsidRDefault="00000000" w:rsidP="00444E9E">
      <w:pPr>
        <w:pStyle w:val="Fuerte1"/>
      </w:pPr>
      <w:r w:rsidRPr="00444E9E">
        <w:t xml:space="preserve">Documentación: </w:t>
      </w:r>
      <w:proofErr w:type="spellStart"/>
      <w:r w:rsidRPr="00444E9E">
        <w:t>drf-yasg</w:t>
      </w:r>
      <w:proofErr w:type="spellEnd"/>
      <w:r w:rsidRPr="00444E9E">
        <w:t xml:space="preserve"> (Swagger UI / </w:t>
      </w:r>
      <w:proofErr w:type="spellStart"/>
      <w:r w:rsidRPr="00444E9E">
        <w:t>ReDoc</w:t>
      </w:r>
      <w:proofErr w:type="spellEnd"/>
      <w:r w:rsidRPr="00444E9E">
        <w:t xml:space="preserve">) — generador automático de esquemas </w:t>
      </w:r>
      <w:proofErr w:type="spellStart"/>
      <w:r w:rsidRPr="00444E9E">
        <w:t>OpenAPI</w:t>
      </w:r>
      <w:proofErr w:type="spellEnd"/>
      <w:r w:rsidRPr="00444E9E">
        <w:t xml:space="preserve"> para documentación interactiva.</w:t>
      </w:r>
    </w:p>
    <w:p w14:paraId="65A85FF1" w14:textId="77777777" w:rsidR="00896B8F" w:rsidRPr="00444E9E" w:rsidRDefault="00000000" w:rsidP="00444E9E">
      <w:pPr>
        <w:pStyle w:val="Fuerte1"/>
      </w:pPr>
      <w:proofErr w:type="spellStart"/>
      <w:r w:rsidRPr="00444E9E">
        <w:t>Logging</w:t>
      </w:r>
      <w:proofErr w:type="spellEnd"/>
      <w:r w:rsidRPr="00444E9E">
        <w:t xml:space="preserve">: Librería estándar </w:t>
      </w:r>
      <w:proofErr w:type="spellStart"/>
      <w:r w:rsidRPr="00444E9E">
        <w:t>logging</w:t>
      </w:r>
      <w:proofErr w:type="spellEnd"/>
      <w:r w:rsidRPr="00444E9E">
        <w:t xml:space="preserve"> de Python — configurada para persistir eventos en consola y archivo app.log.</w:t>
      </w:r>
    </w:p>
    <w:p w14:paraId="07757DD7" w14:textId="77777777" w:rsidR="00896B8F" w:rsidRPr="00444E9E" w:rsidRDefault="00896B8F" w:rsidP="00444E9E">
      <w:pPr>
        <w:pStyle w:val="Fuerte1"/>
      </w:pPr>
    </w:p>
    <w:p w14:paraId="41695A0D" w14:textId="77777777" w:rsidR="00896B8F" w:rsidRPr="00444E9E" w:rsidRDefault="00000000" w:rsidP="00444E9E">
      <w:pPr>
        <w:pStyle w:val="Fuerte1"/>
      </w:pPr>
      <w:r w:rsidRPr="00444E9E">
        <w:rPr>
          <w:noProof/>
        </w:rPr>
        <w:lastRenderedPageBreak/>
        <w:drawing>
          <wp:inline distT="0" distB="0" distL="0" distR="0" wp14:anchorId="0129B2BE" wp14:editId="09A8C56E">
            <wp:extent cx="5989320" cy="39928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805D" w14:textId="77777777" w:rsidR="00896B8F" w:rsidRPr="00444E9E" w:rsidRDefault="00000000" w:rsidP="00444E9E">
      <w:pPr>
        <w:pStyle w:val="Fuerte1"/>
      </w:pPr>
      <w:r w:rsidRPr="00444E9E">
        <w:rPr>
          <w:i/>
          <w:iCs/>
          <w:sz w:val="18"/>
          <w:szCs w:val="18"/>
        </w:rPr>
        <w:t xml:space="preserve">Figura 1. Interfaz Swagger UI mostrando todos los </w:t>
      </w:r>
      <w:proofErr w:type="spellStart"/>
      <w:r w:rsidRPr="00444E9E">
        <w:rPr>
          <w:i/>
          <w:iCs/>
          <w:sz w:val="18"/>
          <w:szCs w:val="18"/>
        </w:rPr>
        <w:t>endpoints</w:t>
      </w:r>
      <w:proofErr w:type="spellEnd"/>
      <w:r w:rsidRPr="00444E9E">
        <w:rPr>
          <w:i/>
          <w:iCs/>
          <w:sz w:val="18"/>
          <w:szCs w:val="18"/>
        </w:rPr>
        <w:t xml:space="preserve"> expuestos de la API.</w:t>
      </w:r>
    </w:p>
    <w:p w14:paraId="6B3928E1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 xml:space="preserve">2. Onion </w:t>
      </w:r>
      <w:proofErr w:type="spellStart"/>
      <w:r w:rsidRPr="00444E9E">
        <w:rPr>
          <w:sz w:val="44"/>
          <w:szCs w:val="44"/>
        </w:rPr>
        <w:t>Architecture</w:t>
      </w:r>
      <w:proofErr w:type="spellEnd"/>
      <w:r w:rsidRPr="00444E9E">
        <w:rPr>
          <w:sz w:val="44"/>
          <w:szCs w:val="44"/>
        </w:rPr>
        <w:t xml:space="preserve"> — Diseño en Capas</w:t>
      </w:r>
    </w:p>
    <w:p w14:paraId="0AE22951" w14:textId="77777777" w:rsidR="00896B8F" w:rsidRPr="00444E9E" w:rsidRDefault="00000000" w:rsidP="00444E9E">
      <w:pPr>
        <w:pStyle w:val="Fuerte1"/>
      </w:pPr>
      <w:r w:rsidRPr="00444E9E">
        <w:t xml:space="preserve">La Onion </w:t>
      </w:r>
      <w:proofErr w:type="spellStart"/>
      <w:r w:rsidRPr="00444E9E">
        <w:t>Architecture</w:t>
      </w:r>
      <w:proofErr w:type="spellEnd"/>
      <w:r w:rsidRPr="00444E9E">
        <w:t xml:space="preserve">, propuesta por Jeffrey Palermo en 2008, organiza el software en capas concéntricas con una regla fundamental: las dependencias siempre apuntan hacia el centro. Las capas externas conocen las internas, pero nunca al revés. Esto garantiza que las reglas de negocio permanezcan independientes de </w:t>
      </w:r>
      <w:proofErr w:type="spellStart"/>
      <w:r w:rsidRPr="00444E9E">
        <w:t>frameworks</w:t>
      </w:r>
      <w:proofErr w:type="spellEnd"/>
      <w:r w:rsidRPr="00444E9E">
        <w:t>, bases de datos e interfaces externas.</w:t>
      </w:r>
    </w:p>
    <w:p w14:paraId="2157D049" w14:textId="77777777" w:rsidR="00896B8F" w:rsidRPr="00444E9E" w:rsidRDefault="00000000" w:rsidP="00444E9E">
      <w:pPr>
        <w:pStyle w:val="Fuerte1"/>
      </w:pPr>
      <w:r w:rsidRPr="00444E9E">
        <w:rPr>
          <w:noProof/>
        </w:rPr>
        <w:lastRenderedPageBreak/>
        <w:drawing>
          <wp:inline distT="0" distB="0" distL="0" distR="0" wp14:anchorId="1422F0EE" wp14:editId="77863F08">
            <wp:extent cx="5667768" cy="3778512"/>
            <wp:effectExtent l="0" t="0" r="9525" b="0"/>
            <wp:docPr id="1251279240" name="Imagen 1251279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70" cy="37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3B6A" w14:textId="77777777" w:rsidR="00896B8F" w:rsidRPr="00444E9E" w:rsidRDefault="00000000" w:rsidP="00444E9E">
      <w:pPr>
        <w:pStyle w:val="Fuerte1"/>
      </w:pPr>
      <w:r w:rsidRPr="00444E9E">
        <w:rPr>
          <w:i/>
          <w:iCs/>
          <w:sz w:val="18"/>
          <w:szCs w:val="18"/>
        </w:rPr>
        <w:t xml:space="preserve">Figura 2. Estructura de directorios del proyecto bajo Onion </w:t>
      </w:r>
      <w:proofErr w:type="spellStart"/>
      <w:r w:rsidRPr="00444E9E">
        <w:rPr>
          <w:i/>
          <w:iCs/>
          <w:sz w:val="18"/>
          <w:szCs w:val="18"/>
        </w:rPr>
        <w:t>Architecture</w:t>
      </w:r>
      <w:proofErr w:type="spellEnd"/>
      <w:r w:rsidRPr="00444E9E">
        <w:rPr>
          <w:i/>
          <w:iCs/>
          <w:sz w:val="18"/>
          <w:szCs w:val="18"/>
        </w:rPr>
        <w:t xml:space="preserve"> en VS Code.</w:t>
      </w:r>
    </w:p>
    <w:p w14:paraId="289A2282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Capas del Proyecto</w:t>
      </w:r>
    </w:p>
    <w:p w14:paraId="3C2A9644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2.1. Capa de Dominio (</w:t>
      </w:r>
      <w:proofErr w:type="spellStart"/>
      <w:r w:rsidRPr="00444E9E">
        <w:rPr>
          <w:sz w:val="24"/>
          <w:szCs w:val="24"/>
        </w:rPr>
        <w:t>domain</w:t>
      </w:r>
      <w:proofErr w:type="spellEnd"/>
      <w:r w:rsidRPr="00444E9E">
        <w:rPr>
          <w:sz w:val="24"/>
          <w:szCs w:val="24"/>
        </w:rPr>
        <w:t>/)</w:t>
      </w:r>
    </w:p>
    <w:p w14:paraId="48D37BA7" w14:textId="77777777" w:rsidR="00896B8F" w:rsidRPr="00444E9E" w:rsidRDefault="00000000" w:rsidP="00444E9E">
      <w:pPr>
        <w:pStyle w:val="Fuerte1"/>
      </w:pPr>
      <w:r w:rsidRPr="00444E9E">
        <w:t>Núcleo de la aplicación. Contiene las entidades Compania y Empleado, e interfaces abstractas que definen los contratos de repositorios (</w:t>
      </w:r>
      <w:proofErr w:type="spellStart"/>
      <w:r w:rsidRPr="00444E9E">
        <w:t>AbstractCompaniaRepository</w:t>
      </w:r>
      <w:proofErr w:type="spellEnd"/>
      <w:r w:rsidRPr="00444E9E">
        <w:t>) y unidad de trabajo. Esta capa no sabe cómo se guardan los datos, solo define qué operaciones son posibles.</w:t>
      </w:r>
    </w:p>
    <w:p w14:paraId="743BA469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2.2. Capa de Aplicación (</w:t>
      </w:r>
      <w:proofErr w:type="spellStart"/>
      <w:r w:rsidRPr="00444E9E">
        <w:rPr>
          <w:sz w:val="24"/>
          <w:szCs w:val="24"/>
        </w:rPr>
        <w:t>application</w:t>
      </w:r>
      <w:proofErr w:type="spellEnd"/>
      <w:r w:rsidRPr="00444E9E">
        <w:rPr>
          <w:sz w:val="24"/>
          <w:szCs w:val="24"/>
        </w:rPr>
        <w:t>/)</w:t>
      </w:r>
    </w:p>
    <w:p w14:paraId="2F1F3BD1" w14:textId="77777777" w:rsidR="00896B8F" w:rsidRPr="00444E9E" w:rsidRDefault="00000000" w:rsidP="00444E9E">
      <w:pPr>
        <w:pStyle w:val="Fuerte1"/>
      </w:pPr>
      <w:r w:rsidRPr="00444E9E">
        <w:t xml:space="preserve">Orquesta los casos de uso. Contiene </w:t>
      </w:r>
      <w:proofErr w:type="spellStart"/>
      <w:r w:rsidRPr="00444E9E">
        <w:t>CompaniaService</w:t>
      </w:r>
      <w:proofErr w:type="spellEnd"/>
      <w:r w:rsidRPr="00444E9E">
        <w:t xml:space="preserve"> y </w:t>
      </w:r>
      <w:proofErr w:type="spellStart"/>
      <w:r w:rsidRPr="00444E9E">
        <w:t>EmpleadoService</w:t>
      </w:r>
      <w:proofErr w:type="spellEnd"/>
      <w:r w:rsidRPr="00444E9E">
        <w:t xml:space="preserve"> que coordinan flujos de trabajo consumiendo interfaces de repositorios, y los </w:t>
      </w:r>
      <w:proofErr w:type="spellStart"/>
      <w:r w:rsidRPr="00444E9E">
        <w:t>DTOs</w:t>
      </w:r>
      <w:proofErr w:type="spellEnd"/>
      <w:r w:rsidRPr="00444E9E">
        <w:t>/</w:t>
      </w:r>
      <w:proofErr w:type="spellStart"/>
      <w:r w:rsidRPr="00444E9E">
        <w:t>Serializadores</w:t>
      </w:r>
      <w:proofErr w:type="spellEnd"/>
      <w:r w:rsidRPr="00444E9E">
        <w:t xml:space="preserve"> que validan los datos de entrada y salida.</w:t>
      </w:r>
    </w:p>
    <w:p w14:paraId="5C469B83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2.3. Capa de Infraestructura (</w:t>
      </w:r>
      <w:proofErr w:type="spellStart"/>
      <w:r w:rsidRPr="00444E9E">
        <w:rPr>
          <w:sz w:val="24"/>
          <w:szCs w:val="24"/>
        </w:rPr>
        <w:t>infrastructure</w:t>
      </w:r>
      <w:proofErr w:type="spellEnd"/>
      <w:r w:rsidRPr="00444E9E">
        <w:rPr>
          <w:sz w:val="24"/>
          <w:szCs w:val="24"/>
        </w:rPr>
        <w:t>/)</w:t>
      </w:r>
    </w:p>
    <w:p w14:paraId="1BC8E196" w14:textId="77777777" w:rsidR="00896B8F" w:rsidRPr="00444E9E" w:rsidRDefault="00000000" w:rsidP="00444E9E">
      <w:pPr>
        <w:pStyle w:val="Fuerte1"/>
      </w:pPr>
      <w:r w:rsidRPr="00444E9E">
        <w:t xml:space="preserve">Implementaciones concretas de las abstracciones del dominio. Aquí residen </w:t>
      </w:r>
      <w:proofErr w:type="spellStart"/>
      <w:r w:rsidRPr="00444E9E">
        <w:t>CompaniaRepository</w:t>
      </w:r>
      <w:proofErr w:type="spellEnd"/>
      <w:r w:rsidRPr="00444E9E">
        <w:t xml:space="preserve"> y </w:t>
      </w:r>
      <w:proofErr w:type="spellStart"/>
      <w:r w:rsidRPr="00444E9E">
        <w:t>EmpleadoRepository</w:t>
      </w:r>
      <w:proofErr w:type="spellEnd"/>
      <w:r w:rsidRPr="00444E9E">
        <w:t xml:space="preserve"> que usan Django ORM sobre PostgreSQL, y </w:t>
      </w:r>
      <w:proofErr w:type="spellStart"/>
      <w:r w:rsidRPr="00444E9E">
        <w:t>DjangoUnitOfWork</w:t>
      </w:r>
      <w:proofErr w:type="spellEnd"/>
      <w:r w:rsidRPr="00444E9E">
        <w:t xml:space="preserve"> que gestiona la atomicidad transaccional.</w:t>
      </w:r>
    </w:p>
    <w:p w14:paraId="0482E7AD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2.4. Capa API / Presentación (api/)</w:t>
      </w:r>
    </w:p>
    <w:p w14:paraId="2CFE8375" w14:textId="77777777" w:rsidR="00896B8F" w:rsidRPr="00444E9E" w:rsidRDefault="00000000" w:rsidP="00444E9E">
      <w:pPr>
        <w:pStyle w:val="Fuerte1"/>
      </w:pPr>
      <w:r w:rsidRPr="00444E9E">
        <w:t xml:space="preserve">Punto de entrada del sistema. Contiene los controladores que heredan de </w:t>
      </w:r>
      <w:proofErr w:type="spellStart"/>
      <w:r w:rsidRPr="00444E9E">
        <w:t>APIView</w:t>
      </w:r>
      <w:proofErr w:type="spellEnd"/>
      <w:r w:rsidRPr="00444E9E">
        <w:t xml:space="preserve">, las rutas URL y el </w:t>
      </w:r>
      <w:proofErr w:type="spellStart"/>
      <w:r w:rsidRPr="00444E9E">
        <w:t>GlobalExceptionMiddleware</w:t>
      </w:r>
      <w:proofErr w:type="spellEnd"/>
      <w:r w:rsidRPr="00444E9E">
        <w:t xml:space="preserve"> para el manejo centralizado de errores.</w:t>
      </w:r>
    </w:p>
    <w:p w14:paraId="3B05EE67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 xml:space="preserve">3. Patrón </w:t>
      </w:r>
      <w:proofErr w:type="spellStart"/>
      <w:r w:rsidRPr="00444E9E">
        <w:rPr>
          <w:sz w:val="44"/>
          <w:szCs w:val="44"/>
        </w:rPr>
        <w:t>Repository</w:t>
      </w:r>
      <w:proofErr w:type="spellEnd"/>
    </w:p>
    <w:p w14:paraId="6D97C985" w14:textId="77777777" w:rsidR="00896B8F" w:rsidRPr="00444E9E" w:rsidRDefault="00000000" w:rsidP="00444E9E">
      <w:pPr>
        <w:pStyle w:val="Fuerte1"/>
      </w:pPr>
      <w:r w:rsidRPr="00444E9E">
        <w:t xml:space="preserve">El </w:t>
      </w:r>
      <w:proofErr w:type="spellStart"/>
      <w:r w:rsidRPr="00444E9E">
        <w:t>Repository</w:t>
      </w:r>
      <w:proofErr w:type="spellEnd"/>
      <w:r w:rsidRPr="00444E9E">
        <w:t xml:space="preserve"> </w:t>
      </w:r>
      <w:proofErr w:type="spellStart"/>
      <w:r w:rsidRPr="00444E9E">
        <w:t>Pattern</w:t>
      </w:r>
      <w:proofErr w:type="spellEnd"/>
      <w:r w:rsidRPr="00444E9E">
        <w:t xml:space="preserve"> actúa como mediador entre la lógica de negocio y la capa de acceso a datos, exponiendo una interfaz que simula una colección en memoria. Esto aísla por completo al desarrollador de las complejidades del ORM o del SQL directo.</w:t>
      </w:r>
    </w:p>
    <w:p w14:paraId="731AE6EE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Beneficios Concretos</w:t>
      </w:r>
    </w:p>
    <w:p w14:paraId="6A1A1CCA" w14:textId="77777777" w:rsidR="00896B8F" w:rsidRPr="00444E9E" w:rsidRDefault="00000000" w:rsidP="00444E9E">
      <w:pPr>
        <w:pStyle w:val="Fuerte1"/>
      </w:pPr>
      <w:r w:rsidRPr="00444E9E">
        <w:t>Desacoplamiento: Si la base de datos cambia de PostgreSQL a MongoDB, solo se reescribe la clase del repositorio en infraestructura. Dominio y aplicación permanecen intactos.</w:t>
      </w:r>
    </w:p>
    <w:p w14:paraId="06CF539E" w14:textId="77777777" w:rsidR="00896B8F" w:rsidRPr="00444E9E" w:rsidRDefault="00000000" w:rsidP="00444E9E">
      <w:pPr>
        <w:pStyle w:val="Fuerte1"/>
      </w:pPr>
      <w:r w:rsidRPr="00444E9E">
        <w:lastRenderedPageBreak/>
        <w:t>Facilidad de pruebas (</w:t>
      </w:r>
      <w:proofErr w:type="spellStart"/>
      <w:r w:rsidRPr="00444E9E">
        <w:t>Mocking</w:t>
      </w:r>
      <w:proofErr w:type="spellEnd"/>
      <w:r w:rsidRPr="00444E9E">
        <w:t>): En pruebas automatizadas se puede inyectar un repositorio simulado (guardando datos en lista en memoria) sin base de datos real.</w:t>
      </w:r>
    </w:p>
    <w:p w14:paraId="5AC78CE5" w14:textId="77777777" w:rsidR="00896B8F" w:rsidRPr="00444E9E" w:rsidRDefault="00000000" w:rsidP="00444E9E">
      <w:pPr>
        <w:pStyle w:val="Fuerte1"/>
      </w:pPr>
      <w:r w:rsidRPr="00444E9E">
        <w:t>Prevención de duplicación: Consultas complejas se centralizan en métodos del repositorio, evitando duplicación en controladores o servicios.</w:t>
      </w:r>
    </w:p>
    <w:p w14:paraId="34750562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Métodos del Contrato</w:t>
      </w:r>
    </w:p>
    <w:p w14:paraId="085C526D" w14:textId="77777777" w:rsidR="00896B8F" w:rsidRPr="00444E9E" w:rsidRDefault="00000000" w:rsidP="00444E9E">
      <w:pPr>
        <w:pStyle w:val="Fuerte1"/>
      </w:pPr>
      <w:proofErr w:type="spellStart"/>
      <w:r w:rsidRPr="00444E9E">
        <w:t>get_</w:t>
      </w:r>
      <w:proofErr w:type="gramStart"/>
      <w:r w:rsidRPr="00444E9E">
        <w:t>all</w:t>
      </w:r>
      <w:proofErr w:type="spellEnd"/>
      <w:r w:rsidRPr="00444E9E">
        <w:t>(</w:t>
      </w:r>
      <w:proofErr w:type="gramEnd"/>
      <w:r w:rsidRPr="00444E9E">
        <w:t>) — retorna todas las entidades.</w:t>
      </w:r>
    </w:p>
    <w:p w14:paraId="58D2E08F" w14:textId="77777777" w:rsidR="00896B8F" w:rsidRPr="00444E9E" w:rsidRDefault="00000000" w:rsidP="00444E9E">
      <w:pPr>
        <w:pStyle w:val="Fuerte1"/>
      </w:pPr>
      <w:proofErr w:type="spellStart"/>
      <w:r w:rsidRPr="00444E9E">
        <w:t>get_by_id</w:t>
      </w:r>
      <w:proofErr w:type="spellEnd"/>
      <w:r w:rsidRPr="00444E9E">
        <w:t xml:space="preserve">(id) — recupera un único registro; retorna </w:t>
      </w:r>
      <w:proofErr w:type="spellStart"/>
      <w:r w:rsidRPr="00444E9E">
        <w:t>None</w:t>
      </w:r>
      <w:proofErr w:type="spellEnd"/>
      <w:r w:rsidRPr="00444E9E">
        <w:t xml:space="preserve"> si no existe.</w:t>
      </w:r>
    </w:p>
    <w:p w14:paraId="2CFDBA4C" w14:textId="77777777" w:rsidR="00896B8F" w:rsidRPr="00444E9E" w:rsidRDefault="00000000" w:rsidP="00444E9E">
      <w:pPr>
        <w:pStyle w:val="Fuerte1"/>
      </w:pPr>
      <w:proofErr w:type="spellStart"/>
      <w:r w:rsidRPr="00444E9E">
        <w:t>create</w:t>
      </w:r>
      <w:proofErr w:type="spellEnd"/>
      <w:r w:rsidRPr="00444E9E">
        <w:t xml:space="preserve">(data) — instancia la entidad sin persistirla (delegado al </w:t>
      </w:r>
      <w:proofErr w:type="spellStart"/>
      <w:r w:rsidRPr="00444E9E">
        <w:t>UoW</w:t>
      </w:r>
      <w:proofErr w:type="spellEnd"/>
      <w:r w:rsidRPr="00444E9E">
        <w:t>).</w:t>
      </w:r>
    </w:p>
    <w:p w14:paraId="1CE0C21D" w14:textId="77777777" w:rsidR="00896B8F" w:rsidRPr="00444E9E" w:rsidRDefault="00000000" w:rsidP="00444E9E">
      <w:pPr>
        <w:pStyle w:val="Fuerte1"/>
      </w:pPr>
      <w:proofErr w:type="spellStart"/>
      <w:proofErr w:type="gramStart"/>
      <w:r w:rsidRPr="00444E9E">
        <w:t>update</w:t>
      </w:r>
      <w:proofErr w:type="spellEnd"/>
      <w:r w:rsidRPr="00444E9E">
        <w:t>(</w:t>
      </w:r>
      <w:proofErr w:type="spellStart"/>
      <w:proofErr w:type="gramEnd"/>
      <w:r w:rsidRPr="00444E9E">
        <w:t>instance</w:t>
      </w:r>
      <w:proofErr w:type="spellEnd"/>
      <w:r w:rsidRPr="00444E9E">
        <w:t>, data) — actualiza los campos del objeto en memoria.</w:t>
      </w:r>
    </w:p>
    <w:p w14:paraId="75839777" w14:textId="77777777" w:rsidR="00896B8F" w:rsidRPr="00444E9E" w:rsidRDefault="00000000" w:rsidP="00444E9E">
      <w:pPr>
        <w:pStyle w:val="Fuerte1"/>
      </w:pPr>
      <w:proofErr w:type="spellStart"/>
      <w:r w:rsidRPr="00444E9E">
        <w:t>delete</w:t>
      </w:r>
      <w:proofErr w:type="spellEnd"/>
      <w:r w:rsidRPr="00444E9E">
        <w:t>(</w:t>
      </w:r>
      <w:proofErr w:type="spellStart"/>
      <w:r w:rsidRPr="00444E9E">
        <w:t>instance</w:t>
      </w:r>
      <w:proofErr w:type="spellEnd"/>
      <w:r w:rsidRPr="00444E9E">
        <w:t>) — elimina la entidad de la base de datos.</w:t>
      </w:r>
    </w:p>
    <w:p w14:paraId="5456B4A1" w14:textId="77777777" w:rsidR="00896B8F" w:rsidRPr="00444E9E" w:rsidRDefault="00000000" w:rsidP="00444E9E">
      <w:pPr>
        <w:pStyle w:val="Fuerte1"/>
      </w:pPr>
      <w:proofErr w:type="spellStart"/>
      <w:r w:rsidRPr="00444E9E">
        <w:t>find_by_condition</w:t>
      </w:r>
      <w:proofErr w:type="spellEnd"/>
      <w:r w:rsidRPr="00444E9E">
        <w:t>(**</w:t>
      </w:r>
      <w:proofErr w:type="spellStart"/>
      <w:r w:rsidRPr="00444E9E">
        <w:t>kwargs</w:t>
      </w:r>
      <w:proofErr w:type="spellEnd"/>
      <w:r w:rsidRPr="00444E9E">
        <w:t>) — búsquedas parametrizadas dinámicas.</w:t>
      </w:r>
    </w:p>
    <w:p w14:paraId="1D5C5CD5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 xml:space="preserve">4. Patrón </w:t>
      </w:r>
      <w:proofErr w:type="spellStart"/>
      <w:r w:rsidRPr="00444E9E">
        <w:rPr>
          <w:sz w:val="44"/>
          <w:szCs w:val="44"/>
        </w:rPr>
        <w:t>Unit</w:t>
      </w:r>
      <w:proofErr w:type="spellEnd"/>
      <w:r w:rsidRPr="00444E9E">
        <w:rPr>
          <w:sz w:val="44"/>
          <w:szCs w:val="44"/>
        </w:rPr>
        <w:t xml:space="preserve"> </w:t>
      </w:r>
      <w:proofErr w:type="spellStart"/>
      <w:r w:rsidRPr="00444E9E">
        <w:rPr>
          <w:sz w:val="44"/>
          <w:szCs w:val="44"/>
        </w:rPr>
        <w:t>of</w:t>
      </w:r>
      <w:proofErr w:type="spellEnd"/>
      <w:r w:rsidRPr="00444E9E">
        <w:rPr>
          <w:sz w:val="44"/>
          <w:szCs w:val="44"/>
        </w:rPr>
        <w:t xml:space="preserve"> Work</w:t>
      </w:r>
    </w:p>
    <w:p w14:paraId="7B6210C5" w14:textId="77777777" w:rsidR="00896B8F" w:rsidRPr="00444E9E" w:rsidRDefault="00000000" w:rsidP="00444E9E">
      <w:pPr>
        <w:pStyle w:val="Fuerte1"/>
      </w:pPr>
      <w:r w:rsidRPr="00444E9E">
        <w:t xml:space="preserve">El </w:t>
      </w:r>
      <w:proofErr w:type="spellStart"/>
      <w:r w:rsidRPr="00444E9E">
        <w:t>Unit</w:t>
      </w:r>
      <w:proofErr w:type="spellEnd"/>
      <w:r w:rsidRPr="00444E9E">
        <w:t xml:space="preserve"> </w:t>
      </w:r>
      <w:proofErr w:type="spellStart"/>
      <w:r w:rsidRPr="00444E9E">
        <w:t>of</w:t>
      </w:r>
      <w:proofErr w:type="spellEnd"/>
      <w:r w:rsidRPr="00444E9E">
        <w:t xml:space="preserve"> Work coordina múltiples operaciones de escritura como una sola transacción lógica. Garantiza que todas se ejecuten y confirmen (</w:t>
      </w:r>
      <w:proofErr w:type="spellStart"/>
      <w:r w:rsidRPr="00444E9E">
        <w:t>Commit</w:t>
      </w:r>
      <w:proofErr w:type="spellEnd"/>
      <w:r w:rsidRPr="00444E9E">
        <w:t>), o que ante cualquier falla se reviertan todas (</w:t>
      </w:r>
      <w:proofErr w:type="spellStart"/>
      <w:r w:rsidRPr="00444E9E">
        <w:t>Rollback</w:t>
      </w:r>
      <w:proofErr w:type="spellEnd"/>
      <w:r w:rsidRPr="00444E9E">
        <w:t>), preservando la integridad de los datos.</w:t>
      </w:r>
    </w:p>
    <w:p w14:paraId="7C2A5B03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 xml:space="preserve">Implementación con </w:t>
      </w:r>
      <w:proofErr w:type="spellStart"/>
      <w:proofErr w:type="gramStart"/>
      <w:r w:rsidRPr="00444E9E">
        <w:rPr>
          <w:sz w:val="32"/>
          <w:szCs w:val="32"/>
        </w:rPr>
        <w:t>transaction.atomic</w:t>
      </w:r>
      <w:proofErr w:type="spellEnd"/>
      <w:proofErr w:type="gramEnd"/>
      <w:r w:rsidRPr="00444E9E">
        <w:rPr>
          <w:sz w:val="32"/>
          <w:szCs w:val="32"/>
        </w:rPr>
        <w:t>()</w:t>
      </w:r>
    </w:p>
    <w:p w14:paraId="7FF26F42" w14:textId="77777777" w:rsidR="00896B8F" w:rsidRPr="00444E9E" w:rsidRDefault="00000000" w:rsidP="00444E9E">
      <w:pPr>
        <w:pStyle w:val="Fuerte1"/>
      </w:pPr>
      <w:r w:rsidRPr="00444E9E">
        <w:t xml:space="preserve">Se creó la clase </w:t>
      </w:r>
      <w:proofErr w:type="spellStart"/>
      <w:r w:rsidRPr="00444E9E">
        <w:t>DjangoUnitOfWork</w:t>
      </w:r>
      <w:proofErr w:type="spellEnd"/>
      <w:r w:rsidRPr="00444E9E">
        <w:t xml:space="preserve"> usando </w:t>
      </w:r>
      <w:proofErr w:type="spellStart"/>
      <w:r w:rsidRPr="00444E9E">
        <w:t>context</w:t>
      </w:r>
      <w:proofErr w:type="spellEnd"/>
      <w:r w:rsidRPr="00444E9E">
        <w:t xml:space="preserve"> managers de Python (__</w:t>
      </w:r>
      <w:proofErr w:type="spellStart"/>
      <w:r w:rsidRPr="00444E9E">
        <w:t>enter</w:t>
      </w:r>
      <w:proofErr w:type="spellEnd"/>
      <w:r w:rsidRPr="00444E9E">
        <w:t>__ y __</w:t>
      </w:r>
      <w:proofErr w:type="spellStart"/>
      <w:r w:rsidRPr="00444E9E">
        <w:t>exit</w:t>
      </w:r>
      <w:proofErr w:type="spellEnd"/>
      <w:r w:rsidRPr="00444E9E">
        <w:t>__) que encapsulan el gestor de transacciones nativo de Django:</w:t>
      </w:r>
    </w:p>
    <w:p w14:paraId="12A329D8" w14:textId="77777777" w:rsidR="00896B8F" w:rsidRPr="00444E9E" w:rsidRDefault="00000000" w:rsidP="00444E9E">
      <w:pPr>
        <w:pStyle w:val="Fuerte1"/>
        <w:rPr>
          <w:lang w:val="pt-BR"/>
        </w:rPr>
      </w:pPr>
      <w:r w:rsidRPr="00444E9E">
        <w:rPr>
          <w:rFonts w:ascii="Consolas" w:eastAsia="Consolas" w:hAnsi="Consolas" w:cs="Consolas"/>
          <w:sz w:val="19"/>
          <w:szCs w:val="19"/>
          <w:lang w:val="pt-BR"/>
        </w:rPr>
        <w:t>class DjangoUnitOfWork:</w:t>
      </w:r>
    </w:p>
    <w:p w14:paraId="1889087B" w14:textId="77777777" w:rsidR="00896B8F" w:rsidRPr="00444E9E" w:rsidRDefault="00000000" w:rsidP="00444E9E">
      <w:pPr>
        <w:pStyle w:val="Fuerte1"/>
        <w:rPr>
          <w:lang w:val="pt-BR"/>
        </w:rPr>
      </w:pPr>
      <w:r w:rsidRPr="00444E9E">
        <w:rPr>
          <w:rFonts w:ascii="Consolas" w:eastAsia="Consolas" w:hAnsi="Consolas" w:cs="Consolas"/>
          <w:sz w:val="19"/>
          <w:szCs w:val="19"/>
          <w:lang w:val="pt-BR"/>
        </w:rPr>
        <w:t xml:space="preserve">    def __init__(self):</w:t>
      </w:r>
    </w:p>
    <w:p w14:paraId="5C171552" w14:textId="77777777" w:rsidR="00896B8F" w:rsidRPr="00444E9E" w:rsidRDefault="00000000" w:rsidP="00444E9E">
      <w:pPr>
        <w:pStyle w:val="Fuerte1"/>
        <w:rPr>
          <w:lang w:val="pt-BR"/>
        </w:rPr>
      </w:pPr>
      <w:r w:rsidRPr="00444E9E">
        <w:rPr>
          <w:rFonts w:ascii="Consolas" w:eastAsia="Consolas" w:hAnsi="Consolas" w:cs="Consolas"/>
          <w:sz w:val="19"/>
          <w:szCs w:val="19"/>
          <w:lang w:val="pt-BR"/>
        </w:rPr>
        <w:t xml:space="preserve">        self.companias = CompaniaRepository()</w:t>
      </w:r>
    </w:p>
    <w:p w14:paraId="7C99E54B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  <w:lang w:val="pt-BR"/>
        </w:rPr>
        <w:t xml:space="preserve">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self.empleados</w:t>
      </w:r>
      <w:proofErr w:type="spellEnd"/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EmpleadoRepository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)</w:t>
      </w:r>
    </w:p>
    <w:p w14:paraId="36FE6DC6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spellStart"/>
      <w:proofErr w:type="gramEnd"/>
      <w:r w:rsidRPr="00444E9E">
        <w:rPr>
          <w:rFonts w:ascii="Consolas" w:eastAsia="Consolas" w:hAnsi="Consolas" w:cs="Consolas"/>
          <w:sz w:val="19"/>
          <w:szCs w:val="19"/>
        </w:rPr>
        <w:t>atomic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None</w:t>
      </w:r>
      <w:proofErr w:type="spellEnd"/>
    </w:p>
    <w:p w14:paraId="59C624C3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7D32E5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def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__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enter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__(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):</w:t>
      </w:r>
    </w:p>
    <w:p w14:paraId="5B163DCD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logger.info(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"Iniciando transacción")</w:t>
      </w:r>
    </w:p>
    <w:p w14:paraId="7F4DCDAA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spellStart"/>
      <w:proofErr w:type="gramEnd"/>
      <w:r w:rsidRPr="00444E9E">
        <w:rPr>
          <w:rFonts w:ascii="Consolas" w:eastAsia="Consolas" w:hAnsi="Consolas" w:cs="Consolas"/>
          <w:sz w:val="19"/>
          <w:szCs w:val="19"/>
        </w:rPr>
        <w:t>atomic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transaction.atomic</w:t>
      </w:r>
      <w:proofErr w:type="spellEnd"/>
      <w:proofErr w:type="gramEnd"/>
      <w:r w:rsidRPr="00444E9E">
        <w:rPr>
          <w:rFonts w:ascii="Consolas" w:eastAsia="Consolas" w:hAnsi="Consolas" w:cs="Consolas"/>
          <w:sz w:val="19"/>
          <w:szCs w:val="19"/>
        </w:rPr>
        <w:t>()</w:t>
      </w:r>
    </w:p>
    <w:p w14:paraId="66D7FE0C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atomic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enter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_(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)</w:t>
      </w:r>
    </w:p>
    <w:p w14:paraId="073A05FA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</w:p>
    <w:p w14:paraId="580405B6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D5BF24E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def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__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exit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_(</w:t>
      </w:r>
      <w:proofErr w:type="spellStart"/>
      <w:proofErr w:type="gramEnd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exc_type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exc_val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exc_tb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):</w:t>
      </w:r>
    </w:p>
    <w:p w14:paraId="3B6B7659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if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exc_type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:</w:t>
      </w:r>
    </w:p>
    <w:p w14:paraId="24A81045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logger.error</w:t>
      </w:r>
      <w:proofErr w:type="spellEnd"/>
      <w:proofErr w:type="gramEnd"/>
      <w:r w:rsidRPr="00444E9E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f"Error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en transacción: {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exc_val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}. Ejecutando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rollback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.")</w:t>
      </w:r>
    </w:p>
    <w:p w14:paraId="5E84FC09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atomic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exit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_(</w:t>
      </w:r>
      <w:proofErr w:type="spellStart"/>
      <w:proofErr w:type="gramEnd"/>
      <w:r w:rsidRPr="00444E9E">
        <w:rPr>
          <w:rFonts w:ascii="Consolas" w:eastAsia="Consolas" w:hAnsi="Consolas" w:cs="Consolas"/>
          <w:sz w:val="19"/>
          <w:szCs w:val="19"/>
        </w:rPr>
        <w:t>exc_type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exc_val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exc_tb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)</w:t>
      </w:r>
    </w:p>
    <w:p w14:paraId="2EC5BE5C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False</w:t>
      </w:r>
    </w:p>
    <w:p w14:paraId="7324A822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self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atomic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exit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_(</w:t>
      </w:r>
      <w:proofErr w:type="spellStart"/>
      <w:proofErr w:type="gramEnd"/>
      <w:r w:rsidRPr="00444E9E">
        <w:rPr>
          <w:rFonts w:ascii="Consolas" w:eastAsia="Consolas" w:hAnsi="Consolas" w:cs="Consolas"/>
          <w:sz w:val="19"/>
          <w:szCs w:val="19"/>
        </w:rPr>
        <w:t>None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None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None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)</w:t>
      </w:r>
    </w:p>
    <w:p w14:paraId="605322F3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False</w:t>
      </w:r>
    </w:p>
    <w:p w14:paraId="7070B531" w14:textId="77777777" w:rsidR="00896B8F" w:rsidRPr="00444E9E" w:rsidRDefault="00000000" w:rsidP="00444E9E">
      <w:pPr>
        <w:pStyle w:val="Fuerte1"/>
      </w:pPr>
      <w:r w:rsidRPr="00444E9E">
        <w:t>Entrada (__</w:t>
      </w:r>
      <w:proofErr w:type="spellStart"/>
      <w:r w:rsidRPr="00444E9E">
        <w:t>enter</w:t>
      </w:r>
      <w:proofErr w:type="spellEnd"/>
      <w:r w:rsidRPr="00444E9E">
        <w:t xml:space="preserve">__): Al abrir </w:t>
      </w:r>
      <w:proofErr w:type="spellStart"/>
      <w:r w:rsidRPr="00444E9E">
        <w:t>with</w:t>
      </w:r>
      <w:proofErr w:type="spellEnd"/>
      <w:r w:rsidRPr="00444E9E">
        <w:t xml:space="preserve"> </w:t>
      </w:r>
      <w:proofErr w:type="spellStart"/>
      <w:proofErr w:type="gramStart"/>
      <w:r w:rsidRPr="00444E9E">
        <w:t>self.uow</w:t>
      </w:r>
      <w:proofErr w:type="spellEnd"/>
      <w:r w:rsidRPr="00444E9E">
        <w:t>:,</w:t>
      </w:r>
      <w:proofErr w:type="gramEnd"/>
      <w:r w:rsidRPr="00444E9E">
        <w:t xml:space="preserve"> se inicia </w:t>
      </w:r>
      <w:proofErr w:type="spellStart"/>
      <w:proofErr w:type="gramStart"/>
      <w:r w:rsidRPr="00444E9E">
        <w:t>transaction.atomic</w:t>
      </w:r>
      <w:proofErr w:type="spellEnd"/>
      <w:proofErr w:type="gramEnd"/>
      <w:r w:rsidRPr="00444E9E">
        <w:t xml:space="preserve">() y se desactiva el </w:t>
      </w:r>
      <w:proofErr w:type="spellStart"/>
      <w:r w:rsidRPr="00444E9E">
        <w:t>autocommit</w:t>
      </w:r>
      <w:proofErr w:type="spellEnd"/>
      <w:r w:rsidRPr="00444E9E">
        <w:t xml:space="preserve"> temporal.</w:t>
      </w:r>
    </w:p>
    <w:p w14:paraId="2EE40EBD" w14:textId="77777777" w:rsidR="00896B8F" w:rsidRPr="00444E9E" w:rsidRDefault="00000000" w:rsidP="00444E9E">
      <w:pPr>
        <w:pStyle w:val="Fuerte1"/>
      </w:pPr>
      <w:r w:rsidRPr="00444E9E">
        <w:t>Salida (__</w:t>
      </w:r>
      <w:proofErr w:type="spellStart"/>
      <w:r w:rsidRPr="00444E9E">
        <w:t>exit</w:t>
      </w:r>
      <w:proofErr w:type="spellEnd"/>
      <w:r w:rsidRPr="00444E9E">
        <w:t xml:space="preserve">__): Sin errores: se realiza el </w:t>
      </w:r>
      <w:proofErr w:type="spellStart"/>
      <w:r w:rsidRPr="00444E9E">
        <w:t>Commit</w:t>
      </w:r>
      <w:proofErr w:type="spellEnd"/>
      <w:r w:rsidRPr="00444E9E">
        <w:t xml:space="preserve"> definitivo de todos los registros. Con excepción: se registra el error y se ejecuta </w:t>
      </w:r>
      <w:proofErr w:type="spellStart"/>
      <w:r w:rsidRPr="00444E9E">
        <w:t>Rollback</w:t>
      </w:r>
      <w:proofErr w:type="spellEnd"/>
      <w:r w:rsidRPr="00444E9E">
        <w:t>, cancelando todas las escrituras parciales.</w:t>
      </w:r>
    </w:p>
    <w:p w14:paraId="7E163EE6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>5. Tabla Comparativa: ASP.NET Core vs. Django</w:t>
      </w:r>
    </w:p>
    <w:p w14:paraId="36780061" w14:textId="77777777" w:rsidR="00896B8F" w:rsidRPr="00444E9E" w:rsidRDefault="00000000" w:rsidP="00444E9E">
      <w:pPr>
        <w:pStyle w:val="Fuerte1"/>
      </w:pPr>
      <w:r w:rsidRPr="00444E9E">
        <w:t xml:space="preserve">Ambos ecosistemas son ampliamente adoptados para </w:t>
      </w:r>
      <w:proofErr w:type="spellStart"/>
      <w:r w:rsidRPr="00444E9E">
        <w:t>APIs</w:t>
      </w:r>
      <w:proofErr w:type="spellEnd"/>
      <w:r w:rsidRPr="00444E9E">
        <w:t xml:space="preserve"> REST empresariales. Sus equivalencias funcionales son precisas en patrones de arquitectura y persistencia: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2742"/>
        <w:gridCol w:w="2484"/>
        <w:gridCol w:w="2553"/>
      </w:tblGrid>
      <w:tr w:rsidR="00896B8F" w:rsidRPr="00444E9E" w14:paraId="17E52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68C6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lastRenderedPageBreak/>
              <w:t>Concepto / Patrón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3E1B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ASP.NET Core (C#)</w:t>
            </w:r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8B45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Django / DRF (Python)</w:t>
            </w:r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A67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Rol y Equivalencia</w:t>
            </w:r>
          </w:p>
        </w:tc>
      </w:tr>
      <w:tr w:rsidR="00896B8F" w:rsidRPr="00444E9E" w14:paraId="16A64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3B69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Controlador API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00F1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ControllerBase</w:t>
            </w:r>
            <w:proofErr w:type="spellEnd"/>
            <w:r w:rsidRPr="00444E9E">
              <w:rPr>
                <w:sz w:val="19"/>
                <w:szCs w:val="19"/>
              </w:rPr>
              <w:t xml:space="preserve"> / </w:t>
            </w:r>
            <w:proofErr w:type="spellStart"/>
            <w:r w:rsidRPr="00444E9E">
              <w:rPr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D035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APIView</w:t>
            </w:r>
            <w:proofErr w:type="spellEnd"/>
            <w:r w:rsidRPr="00444E9E">
              <w:rPr>
                <w:sz w:val="19"/>
                <w:szCs w:val="19"/>
              </w:rPr>
              <w:t xml:space="preserve"> (DRF)</w:t>
            </w:r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2CA4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Intercepta peticiones HTTP y mapea verbos GET, POST, PUT, DELETE.</w:t>
            </w:r>
          </w:p>
        </w:tc>
      </w:tr>
      <w:tr w:rsidR="00896B8F" w:rsidRPr="00444E9E" w14:paraId="2ACB0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5683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ORM / Acceso a Datos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855B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DbContext</w:t>
            </w:r>
            <w:proofErr w:type="spellEnd"/>
            <w:r w:rsidRPr="00444E9E">
              <w:rPr>
                <w:sz w:val="19"/>
                <w:szCs w:val="19"/>
              </w:rPr>
              <w:t xml:space="preserve"> (</w:t>
            </w:r>
            <w:proofErr w:type="spellStart"/>
            <w:r w:rsidRPr="00444E9E">
              <w:rPr>
                <w:sz w:val="19"/>
                <w:szCs w:val="19"/>
              </w:rPr>
              <w:t>Entity</w:t>
            </w:r>
            <w:proofErr w:type="spellEnd"/>
            <w:r w:rsidRPr="00444E9E">
              <w:rPr>
                <w:sz w:val="19"/>
                <w:szCs w:val="19"/>
              </w:rPr>
              <w:t xml:space="preserve"> Framework Core)</w:t>
            </w:r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BC84" w14:textId="77777777" w:rsidR="00896B8F" w:rsidRPr="00444E9E" w:rsidRDefault="00000000" w:rsidP="00444E9E">
            <w:pPr>
              <w:pStyle w:val="Fuerte1"/>
              <w:rPr>
                <w:lang w:val="pt-BR"/>
              </w:rPr>
            </w:pPr>
            <w:r w:rsidRPr="00444E9E">
              <w:rPr>
                <w:sz w:val="19"/>
                <w:szCs w:val="19"/>
                <w:lang w:val="pt-BR"/>
              </w:rPr>
              <w:t>Django ORM (django.db.models)</w:t>
            </w:r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E03A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 xml:space="preserve">Mapea tablas a clases </w:t>
            </w:r>
            <w:proofErr w:type="spellStart"/>
            <w:r w:rsidRPr="00444E9E">
              <w:rPr>
                <w:sz w:val="19"/>
                <w:szCs w:val="19"/>
              </w:rPr>
              <w:t>tipadas</w:t>
            </w:r>
            <w:proofErr w:type="spellEnd"/>
            <w:r w:rsidRPr="00444E9E">
              <w:rPr>
                <w:sz w:val="19"/>
                <w:szCs w:val="19"/>
              </w:rPr>
              <w:t xml:space="preserve"> para consultas mediante métodos de objetos.</w:t>
            </w:r>
          </w:p>
        </w:tc>
      </w:tr>
      <w:tr w:rsidR="00896B8F" w:rsidRPr="00444E9E" w14:paraId="23DF2C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4220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Migraciones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A3BC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Add-</w:t>
            </w:r>
            <w:proofErr w:type="spellStart"/>
            <w:r w:rsidRPr="00444E9E">
              <w:rPr>
                <w:sz w:val="19"/>
                <w:szCs w:val="19"/>
              </w:rPr>
              <w:t>Migration</w:t>
            </w:r>
            <w:proofErr w:type="spellEnd"/>
            <w:r w:rsidRPr="00444E9E">
              <w:rPr>
                <w:sz w:val="19"/>
                <w:szCs w:val="19"/>
              </w:rPr>
              <w:t xml:space="preserve"> / </w:t>
            </w:r>
            <w:proofErr w:type="spellStart"/>
            <w:r w:rsidRPr="00444E9E">
              <w:rPr>
                <w:sz w:val="19"/>
                <w:szCs w:val="19"/>
              </w:rPr>
              <w:t>Update-Database</w:t>
            </w:r>
            <w:proofErr w:type="spellEnd"/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4288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makemigrations</w:t>
            </w:r>
            <w:proofErr w:type="spellEnd"/>
            <w:r w:rsidRPr="00444E9E">
              <w:rPr>
                <w:sz w:val="19"/>
                <w:szCs w:val="19"/>
              </w:rPr>
              <w:t xml:space="preserve"> / </w:t>
            </w:r>
            <w:proofErr w:type="spellStart"/>
            <w:r w:rsidRPr="00444E9E">
              <w:rPr>
                <w:sz w:val="19"/>
                <w:szCs w:val="19"/>
              </w:rPr>
              <w:t>migrate</w:t>
            </w:r>
            <w:proofErr w:type="spellEnd"/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3013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Genera scripts evolutivos del esquema de base de datos al detectar cambios en entidades.</w:t>
            </w:r>
          </w:p>
        </w:tc>
      </w:tr>
      <w:tr w:rsidR="00896B8F" w:rsidRPr="00444E9E" w14:paraId="162578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53F5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Patrón Repositorio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BFB5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 xml:space="preserve">Interfaz </w:t>
            </w:r>
            <w:proofErr w:type="spellStart"/>
            <w:r w:rsidRPr="00444E9E">
              <w:rPr>
                <w:sz w:val="19"/>
                <w:szCs w:val="19"/>
              </w:rPr>
              <w:t>IRepository</w:t>
            </w:r>
            <w:proofErr w:type="spellEnd"/>
            <w:r w:rsidRPr="00444E9E">
              <w:rPr>
                <w:sz w:val="19"/>
                <w:szCs w:val="19"/>
              </w:rPr>
              <w:t>&lt;T&gt; + clase concreta</w:t>
            </w:r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7D91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CompaniaRepository</w:t>
            </w:r>
            <w:proofErr w:type="spellEnd"/>
            <w:r w:rsidRPr="00444E9E">
              <w:rPr>
                <w:sz w:val="19"/>
                <w:szCs w:val="19"/>
              </w:rPr>
              <w:t xml:space="preserve"> / </w:t>
            </w:r>
            <w:proofErr w:type="spellStart"/>
            <w:r w:rsidRPr="00444E9E">
              <w:rPr>
                <w:sz w:val="19"/>
                <w:szCs w:val="19"/>
              </w:rPr>
              <w:t>EmpleadoRepository</w:t>
            </w:r>
            <w:proofErr w:type="spellEnd"/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CBFD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Encapsula el ORM para aislar consultas CRUD de la capa de aplicación.</w:t>
            </w:r>
          </w:p>
        </w:tc>
      </w:tr>
      <w:tr w:rsidR="00896B8F" w:rsidRPr="00444E9E" w14:paraId="52C42A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BACA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Unit</w:t>
            </w:r>
            <w:proofErr w:type="spellEnd"/>
            <w:r w:rsidRPr="00444E9E">
              <w:rPr>
                <w:sz w:val="19"/>
                <w:szCs w:val="19"/>
              </w:rPr>
              <w:t xml:space="preserve"> </w:t>
            </w:r>
            <w:proofErr w:type="spellStart"/>
            <w:r w:rsidRPr="00444E9E">
              <w:rPr>
                <w:sz w:val="19"/>
                <w:szCs w:val="19"/>
              </w:rPr>
              <w:t>of</w:t>
            </w:r>
            <w:proofErr w:type="spellEnd"/>
            <w:r w:rsidRPr="00444E9E">
              <w:rPr>
                <w:sz w:val="19"/>
                <w:szCs w:val="19"/>
              </w:rPr>
              <w:t xml:space="preserve"> Work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B173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IUnitOfWork</w:t>
            </w:r>
            <w:proofErr w:type="spellEnd"/>
            <w:r w:rsidRPr="00444E9E">
              <w:rPr>
                <w:sz w:val="19"/>
                <w:szCs w:val="19"/>
              </w:rPr>
              <w:t xml:space="preserve"> + </w:t>
            </w:r>
            <w:proofErr w:type="spellStart"/>
            <w:r w:rsidRPr="00444E9E">
              <w:rPr>
                <w:sz w:val="19"/>
                <w:szCs w:val="19"/>
              </w:rPr>
              <w:t>DbContext.SaveChangesAsync</w:t>
            </w:r>
            <w:proofErr w:type="spellEnd"/>
            <w:r w:rsidRPr="00444E9E">
              <w:rPr>
                <w:sz w:val="19"/>
                <w:szCs w:val="19"/>
              </w:rPr>
              <w:t>()</w:t>
            </w:r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48FE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DjangoUnitOfWork</w:t>
            </w:r>
            <w:proofErr w:type="spellEnd"/>
            <w:r w:rsidRPr="00444E9E">
              <w:rPr>
                <w:sz w:val="19"/>
                <w:szCs w:val="19"/>
              </w:rPr>
              <w:t xml:space="preserve"> + </w:t>
            </w:r>
            <w:proofErr w:type="spellStart"/>
            <w:proofErr w:type="gramStart"/>
            <w:r w:rsidRPr="00444E9E">
              <w:rPr>
                <w:sz w:val="19"/>
                <w:szCs w:val="19"/>
              </w:rPr>
              <w:t>transaction.atomic</w:t>
            </w:r>
            <w:proofErr w:type="spellEnd"/>
            <w:proofErr w:type="gramEnd"/>
            <w:r w:rsidRPr="00444E9E">
              <w:rPr>
                <w:sz w:val="19"/>
                <w:szCs w:val="19"/>
              </w:rPr>
              <w:t>()</w:t>
            </w:r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54D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 xml:space="preserve">Agrupa operaciones en una sola transacción ACID con </w:t>
            </w:r>
            <w:proofErr w:type="spellStart"/>
            <w:r w:rsidRPr="00444E9E">
              <w:rPr>
                <w:sz w:val="19"/>
                <w:szCs w:val="19"/>
              </w:rPr>
              <w:t>commit</w:t>
            </w:r>
            <w:proofErr w:type="spellEnd"/>
            <w:r w:rsidRPr="00444E9E">
              <w:rPr>
                <w:sz w:val="19"/>
                <w:szCs w:val="19"/>
              </w:rPr>
              <w:t xml:space="preserve"> o </w:t>
            </w:r>
            <w:proofErr w:type="spellStart"/>
            <w:r w:rsidRPr="00444E9E">
              <w:rPr>
                <w:sz w:val="19"/>
                <w:szCs w:val="19"/>
              </w:rPr>
              <w:t>rollback</w:t>
            </w:r>
            <w:proofErr w:type="spellEnd"/>
            <w:r w:rsidRPr="00444E9E">
              <w:rPr>
                <w:sz w:val="19"/>
                <w:szCs w:val="19"/>
              </w:rPr>
              <w:t xml:space="preserve"> automático.</w:t>
            </w:r>
          </w:p>
        </w:tc>
      </w:tr>
      <w:tr w:rsidR="00896B8F" w:rsidRPr="00444E9E" w14:paraId="313D02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7357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Middleware</w:t>
            </w:r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AB7E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Pipeline de middlewares de ASP.NET</w:t>
            </w:r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E747" w14:textId="77777777" w:rsidR="00896B8F" w:rsidRPr="00444E9E" w:rsidRDefault="00000000" w:rsidP="00444E9E">
            <w:pPr>
              <w:pStyle w:val="Fuerte1"/>
            </w:pPr>
            <w:proofErr w:type="spellStart"/>
            <w:r w:rsidRPr="00444E9E">
              <w:rPr>
                <w:sz w:val="19"/>
                <w:szCs w:val="19"/>
              </w:rPr>
              <w:t>GlobalExceptionMiddleware</w:t>
            </w:r>
            <w:proofErr w:type="spellEnd"/>
            <w:r w:rsidRPr="00444E9E">
              <w:rPr>
                <w:sz w:val="19"/>
                <w:szCs w:val="19"/>
              </w:rPr>
              <w:t xml:space="preserve"> de Django</w:t>
            </w:r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54DB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 xml:space="preserve">Filtros transversales para manejo de errores, </w:t>
            </w:r>
            <w:proofErr w:type="spellStart"/>
            <w:r w:rsidRPr="00444E9E">
              <w:rPr>
                <w:sz w:val="19"/>
                <w:szCs w:val="19"/>
              </w:rPr>
              <w:t>headers</w:t>
            </w:r>
            <w:proofErr w:type="spellEnd"/>
            <w:r w:rsidRPr="00444E9E">
              <w:rPr>
                <w:sz w:val="19"/>
                <w:szCs w:val="19"/>
              </w:rPr>
              <w:t xml:space="preserve"> y logs.</w:t>
            </w:r>
          </w:p>
        </w:tc>
      </w:tr>
      <w:tr w:rsidR="00896B8F" w:rsidRPr="00444E9E" w14:paraId="28A9B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1AF0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 xml:space="preserve">Validaciones / </w:t>
            </w:r>
            <w:proofErr w:type="spellStart"/>
            <w:r w:rsidRPr="00444E9E">
              <w:rPr>
                <w:sz w:val="19"/>
                <w:szCs w:val="19"/>
              </w:rPr>
              <w:t>DTOs</w:t>
            </w:r>
            <w:proofErr w:type="spellEnd"/>
          </w:p>
        </w:tc>
        <w:tc>
          <w:tcPr>
            <w:tcW w:w="20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213C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 xml:space="preserve">Data </w:t>
            </w:r>
            <w:proofErr w:type="spellStart"/>
            <w:r w:rsidRPr="00444E9E">
              <w:rPr>
                <w:sz w:val="19"/>
                <w:szCs w:val="19"/>
              </w:rPr>
              <w:t>Annotations</w:t>
            </w:r>
            <w:proofErr w:type="spellEnd"/>
            <w:r w:rsidRPr="00444E9E">
              <w:rPr>
                <w:sz w:val="19"/>
                <w:szCs w:val="19"/>
              </w:rPr>
              <w:t xml:space="preserve"> / </w:t>
            </w:r>
            <w:proofErr w:type="spellStart"/>
            <w:r w:rsidRPr="00444E9E">
              <w:rPr>
                <w:sz w:val="19"/>
                <w:szCs w:val="19"/>
              </w:rPr>
              <w:t>FluentValidation</w:t>
            </w:r>
            <w:proofErr w:type="spellEnd"/>
          </w:p>
        </w:tc>
        <w:tc>
          <w:tcPr>
            <w:tcW w:w="22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CF8A" w14:textId="77777777" w:rsidR="00896B8F" w:rsidRPr="00444E9E" w:rsidRDefault="00000000" w:rsidP="00444E9E">
            <w:pPr>
              <w:pStyle w:val="Fuerte1"/>
              <w:rPr>
                <w:lang w:val="pt-BR"/>
              </w:rPr>
            </w:pPr>
            <w:r w:rsidRPr="00444E9E">
              <w:rPr>
                <w:sz w:val="19"/>
                <w:szCs w:val="19"/>
                <w:lang w:val="pt-BR"/>
              </w:rPr>
              <w:t>Serializer de Django REST Framework</w:t>
            </w:r>
          </w:p>
        </w:tc>
        <w:tc>
          <w:tcPr>
            <w:tcW w:w="3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CBAF" w14:textId="77777777" w:rsidR="00896B8F" w:rsidRPr="00444E9E" w:rsidRDefault="00000000" w:rsidP="00444E9E">
            <w:pPr>
              <w:pStyle w:val="Fuerte1"/>
            </w:pPr>
            <w:r w:rsidRPr="00444E9E">
              <w:rPr>
                <w:sz w:val="19"/>
                <w:szCs w:val="19"/>
              </w:rPr>
              <w:t>Valida tipos, longitudes y reglas lógicas antes de procesar el negocio.</w:t>
            </w:r>
          </w:p>
        </w:tc>
      </w:tr>
    </w:tbl>
    <w:p w14:paraId="11E96D00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>6. Flujo Completo de una Petición HTTP</w:t>
      </w:r>
    </w:p>
    <w:p w14:paraId="430747AE" w14:textId="77777777" w:rsidR="00896B8F" w:rsidRPr="00444E9E" w:rsidRDefault="00000000" w:rsidP="00444E9E">
      <w:pPr>
        <w:pStyle w:val="Fuerte1"/>
      </w:pPr>
      <w:r w:rsidRPr="00444E9E">
        <w:t xml:space="preserve">A </w:t>
      </w:r>
      <w:proofErr w:type="gramStart"/>
      <w:r w:rsidRPr="00444E9E">
        <w:t>continuación</w:t>
      </w:r>
      <w:proofErr w:type="gramEnd"/>
      <w:r w:rsidRPr="00444E9E">
        <w:t xml:space="preserve"> se describe la traza completa cuando un cliente realiza POST /api/</w:t>
      </w:r>
      <w:proofErr w:type="spellStart"/>
      <w:r w:rsidRPr="00444E9E">
        <w:t>companias</w:t>
      </w:r>
      <w:proofErr w:type="spellEnd"/>
      <w:r w:rsidRPr="00444E9E">
        <w:t>/con-empleados/:</w:t>
      </w:r>
    </w:p>
    <w:p w14:paraId="0955BE46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>[Cliente HTTP] → POST /api/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companias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/con-empleados/</w:t>
      </w:r>
    </w:p>
    <w:p w14:paraId="397131A9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468AFD01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▼</w:t>
      </w:r>
    </w:p>
    <w:p w14:paraId="5D18FCAF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>1. [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GlobalExceptionMiddleware</w:t>
      </w:r>
      <w:proofErr w:type="spellEnd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]  —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monitorea excepciones</w:t>
      </w:r>
    </w:p>
    <w:p w14:paraId="22A29FF1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53DE9646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▼</w:t>
      </w:r>
    </w:p>
    <w:p w14:paraId="1D37DE56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>2. [api/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routes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/urls.py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]  —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enruta al controlador correcto</w:t>
      </w:r>
    </w:p>
    <w:p w14:paraId="03595A18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15E1FDD3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▼</w:t>
      </w:r>
    </w:p>
    <w:p w14:paraId="19D3367C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3. [api/controllers/companias_controller.py 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→ .post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()]</w:t>
      </w:r>
    </w:p>
    <w:p w14:paraId="56DDFAAD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1CE6B191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▼</w:t>
      </w:r>
    </w:p>
    <w:p w14:paraId="5936BEAC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4. [application/services/compania_service.py 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→ .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create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_con_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empleados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)]</w:t>
      </w:r>
    </w:p>
    <w:p w14:paraId="243DB2C3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│  —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Abre: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with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self.uow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:</w:t>
      </w:r>
    </w:p>
    <w:p w14:paraId="6DFFBA5B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069D14E5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├──► 5. [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DjangoUnitOfWork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enter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_(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)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]  —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inicia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transaction.atomic</w:t>
      </w:r>
      <w:proofErr w:type="spellEnd"/>
      <w:proofErr w:type="gramEnd"/>
      <w:r w:rsidRPr="00444E9E">
        <w:rPr>
          <w:rFonts w:ascii="Consolas" w:eastAsia="Consolas" w:hAnsi="Consolas" w:cs="Consolas"/>
          <w:sz w:val="19"/>
          <w:szCs w:val="19"/>
        </w:rPr>
        <w:t>()</w:t>
      </w:r>
    </w:p>
    <w:p w14:paraId="533754F4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├──► 6. [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CompaniaRepository.create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()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]  —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instancia y guarda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compania.save</w:t>
      </w:r>
      <w:proofErr w:type="spellEnd"/>
      <w:proofErr w:type="gramEnd"/>
      <w:r w:rsidRPr="00444E9E">
        <w:rPr>
          <w:rFonts w:ascii="Consolas" w:eastAsia="Consolas" w:hAnsi="Consolas" w:cs="Consolas"/>
          <w:sz w:val="19"/>
          <w:szCs w:val="19"/>
        </w:rPr>
        <w:t>()</w:t>
      </w:r>
    </w:p>
    <w:p w14:paraId="0CC30496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├──► 7. [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EmpleadoRepository.create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()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]  —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 xml:space="preserve"> para cada empleado: 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empleado.save</w:t>
      </w:r>
      <w:proofErr w:type="spellEnd"/>
      <w:proofErr w:type="gramEnd"/>
      <w:r w:rsidRPr="00444E9E">
        <w:rPr>
          <w:rFonts w:ascii="Consolas" w:eastAsia="Consolas" w:hAnsi="Consolas" w:cs="Consolas"/>
          <w:sz w:val="19"/>
          <w:szCs w:val="19"/>
        </w:rPr>
        <w:t>()</w:t>
      </w:r>
    </w:p>
    <w:p w14:paraId="3093B035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2CDBA032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  ▼</w:t>
      </w:r>
    </w:p>
    <w:p w14:paraId="009D67D3" w14:textId="77777777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lastRenderedPageBreak/>
        <w:t>8. [</w:t>
      </w:r>
      <w:proofErr w:type="spellStart"/>
      <w:proofErr w:type="gramStart"/>
      <w:r w:rsidRPr="00444E9E">
        <w:rPr>
          <w:rFonts w:ascii="Consolas" w:eastAsia="Consolas" w:hAnsi="Consolas" w:cs="Consolas"/>
          <w:sz w:val="19"/>
          <w:szCs w:val="19"/>
        </w:rPr>
        <w:t>DjangoUnitOfWork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._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exit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>_</w:t>
      </w:r>
      <w:proofErr w:type="gramStart"/>
      <w:r w:rsidRPr="00444E9E">
        <w:rPr>
          <w:rFonts w:ascii="Consolas" w:eastAsia="Consolas" w:hAnsi="Consolas" w:cs="Consolas"/>
          <w:sz w:val="19"/>
          <w:szCs w:val="19"/>
        </w:rPr>
        <w:t>_(</w:t>
      </w:r>
      <w:proofErr w:type="gramEnd"/>
      <w:r w:rsidRPr="00444E9E">
        <w:rPr>
          <w:rFonts w:ascii="Consolas" w:eastAsia="Consolas" w:hAnsi="Consolas" w:cs="Consolas"/>
          <w:sz w:val="19"/>
          <w:szCs w:val="19"/>
        </w:rPr>
        <w:t>)]</w:t>
      </w:r>
    </w:p>
    <w:p w14:paraId="31A4ABF9" w14:textId="742CFD9B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Sin errores →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Commit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transaccional</w:t>
      </w:r>
    </w:p>
    <w:p w14:paraId="15662A48" w14:textId="7D0A2335" w:rsidR="00896B8F" w:rsidRPr="00444E9E" w:rsidRDefault="00000000" w:rsidP="00444E9E">
      <w:pPr>
        <w:pStyle w:val="Fuerte1"/>
      </w:pPr>
      <w:r w:rsidRPr="00444E9E">
        <w:rPr>
          <w:rFonts w:ascii="Consolas" w:eastAsia="Consolas" w:hAnsi="Consolas" w:cs="Consolas"/>
          <w:sz w:val="19"/>
          <w:szCs w:val="19"/>
        </w:rPr>
        <w:t xml:space="preserve">    Con excepción → </w:t>
      </w:r>
      <w:proofErr w:type="spellStart"/>
      <w:r w:rsidRPr="00444E9E">
        <w:rPr>
          <w:rFonts w:ascii="Consolas" w:eastAsia="Consolas" w:hAnsi="Consolas" w:cs="Consolas"/>
          <w:sz w:val="19"/>
          <w:szCs w:val="19"/>
        </w:rPr>
        <w:t>Rollback</w:t>
      </w:r>
      <w:proofErr w:type="spellEnd"/>
      <w:r w:rsidRPr="00444E9E">
        <w:rPr>
          <w:rFonts w:ascii="Consolas" w:eastAsia="Consolas" w:hAnsi="Consolas" w:cs="Consolas"/>
          <w:sz w:val="19"/>
          <w:szCs w:val="19"/>
        </w:rPr>
        <w:t xml:space="preserve"> transaccional</w:t>
      </w:r>
    </w:p>
    <w:p w14:paraId="0B70BB54" w14:textId="77777777" w:rsidR="00896B8F" w:rsidRPr="00444E9E" w:rsidRDefault="00000000" w:rsidP="00444E9E">
      <w:pPr>
        <w:pStyle w:val="Fuerte1"/>
      </w:pPr>
      <w:r w:rsidRPr="00444E9E">
        <w:rPr>
          <w:noProof/>
        </w:rPr>
        <w:drawing>
          <wp:inline distT="0" distB="0" distL="0" distR="0" wp14:anchorId="5365CAE9" wp14:editId="6B8BA28F">
            <wp:extent cx="5645097" cy="3763398"/>
            <wp:effectExtent l="0" t="0" r="0" b="8890"/>
            <wp:docPr id="1748310674" name="Imagen 1748310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80" cy="377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32F5" w14:textId="77777777" w:rsidR="00896B8F" w:rsidRPr="00444E9E" w:rsidRDefault="00000000" w:rsidP="00444E9E">
      <w:pPr>
        <w:pStyle w:val="Fuerte1"/>
      </w:pPr>
      <w:r w:rsidRPr="00444E9E">
        <w:rPr>
          <w:i/>
          <w:iCs/>
          <w:sz w:val="18"/>
          <w:szCs w:val="18"/>
        </w:rPr>
        <w:t xml:space="preserve">Figura 3. Creación exitosa de compañía con empleados — respuesta HTTP 201 </w:t>
      </w:r>
      <w:proofErr w:type="spellStart"/>
      <w:r w:rsidRPr="00444E9E">
        <w:rPr>
          <w:i/>
          <w:iCs/>
          <w:sz w:val="18"/>
          <w:szCs w:val="18"/>
        </w:rPr>
        <w:t>Created</w:t>
      </w:r>
      <w:proofErr w:type="spellEnd"/>
      <w:r w:rsidRPr="00444E9E">
        <w:rPr>
          <w:i/>
          <w:iCs/>
          <w:sz w:val="18"/>
          <w:szCs w:val="18"/>
        </w:rPr>
        <w:t xml:space="preserve"> en Postman.</w:t>
      </w:r>
    </w:p>
    <w:p w14:paraId="6DE2D45B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 xml:space="preserve">7. Catálogo de </w:t>
      </w:r>
      <w:proofErr w:type="spellStart"/>
      <w:r w:rsidRPr="00444E9E">
        <w:rPr>
          <w:sz w:val="44"/>
          <w:szCs w:val="44"/>
        </w:rPr>
        <w:t>Endpoints</w:t>
      </w:r>
      <w:proofErr w:type="spellEnd"/>
    </w:p>
    <w:p w14:paraId="31F98625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7.1. Recursos de Compañías</w:t>
      </w:r>
    </w:p>
    <w:p w14:paraId="4C9C0040" w14:textId="77777777" w:rsidR="00896B8F" w:rsidRPr="00444E9E" w:rsidRDefault="00000000" w:rsidP="00444E9E">
      <w:pPr>
        <w:pStyle w:val="Fuerte1"/>
      </w:pPr>
      <w:r w:rsidRPr="00444E9E">
        <w:t>GET /api/</w:t>
      </w:r>
      <w:proofErr w:type="spellStart"/>
      <w:r w:rsidRPr="00444E9E">
        <w:t>companias</w:t>
      </w:r>
      <w:proofErr w:type="spellEnd"/>
      <w:r w:rsidRPr="00444E9E">
        <w:t>/ — lista completa de compañías registradas (200 OK).</w:t>
      </w:r>
    </w:p>
    <w:p w14:paraId="17C263AE" w14:textId="77777777" w:rsidR="00896B8F" w:rsidRPr="00444E9E" w:rsidRDefault="00000000" w:rsidP="00444E9E">
      <w:pPr>
        <w:pStyle w:val="Fuerte1"/>
      </w:pPr>
      <w:r w:rsidRPr="00444E9E">
        <w:t>POST /api/</w:t>
      </w:r>
      <w:proofErr w:type="spellStart"/>
      <w:r w:rsidRPr="00444E9E">
        <w:t>companias</w:t>
      </w:r>
      <w:proofErr w:type="spellEnd"/>
      <w:r w:rsidRPr="00444E9E">
        <w:t xml:space="preserve">/ — registra nueva compañía con nombre, dirección y teléfono (201 </w:t>
      </w:r>
      <w:proofErr w:type="spellStart"/>
      <w:r w:rsidRPr="00444E9E">
        <w:t>Created</w:t>
      </w:r>
      <w:proofErr w:type="spellEnd"/>
      <w:r w:rsidRPr="00444E9E">
        <w:t>).</w:t>
      </w:r>
    </w:p>
    <w:p w14:paraId="1776C82E" w14:textId="77777777" w:rsidR="00896B8F" w:rsidRPr="00444E9E" w:rsidRDefault="00000000" w:rsidP="00444E9E">
      <w:pPr>
        <w:pStyle w:val="Fuerte1"/>
      </w:pPr>
      <w:r w:rsidRPr="00444E9E">
        <w:t>GET /api/</w:t>
      </w:r>
      <w:proofErr w:type="spellStart"/>
      <w:r w:rsidRPr="00444E9E">
        <w:t>companias</w:t>
      </w:r>
      <w:proofErr w:type="spellEnd"/>
      <w:r w:rsidRPr="00444E9E">
        <w:t>/{id}/ — datos detallados de una compañía específica (200 OK / 404 Not Found).</w:t>
      </w:r>
    </w:p>
    <w:p w14:paraId="42EA4881" w14:textId="77777777" w:rsidR="00896B8F" w:rsidRPr="00444E9E" w:rsidRDefault="00000000" w:rsidP="00444E9E">
      <w:pPr>
        <w:pStyle w:val="Fuerte1"/>
      </w:pPr>
      <w:r w:rsidRPr="00444E9E">
        <w:t>PUT /api/</w:t>
      </w:r>
      <w:proofErr w:type="spellStart"/>
      <w:r w:rsidRPr="00444E9E">
        <w:t>companias</w:t>
      </w:r>
      <w:proofErr w:type="spellEnd"/>
      <w:r w:rsidRPr="00444E9E">
        <w:t>/{id}/ — actualiza todos los datos de la compañía indicada (200 OK).</w:t>
      </w:r>
    </w:p>
    <w:p w14:paraId="30EC54C1" w14:textId="77777777" w:rsidR="00896B8F" w:rsidRPr="00444E9E" w:rsidRDefault="00000000" w:rsidP="00444E9E">
      <w:pPr>
        <w:pStyle w:val="Fuerte1"/>
      </w:pPr>
      <w:r w:rsidRPr="00444E9E">
        <w:t>DELETE /api/</w:t>
      </w:r>
      <w:proofErr w:type="spellStart"/>
      <w:r w:rsidRPr="00444E9E">
        <w:t>companias</w:t>
      </w:r>
      <w:proofErr w:type="spellEnd"/>
      <w:r w:rsidRPr="00444E9E">
        <w:t>/{id}/ — elimina la compañía con el ID dado (204 No Content).</w:t>
      </w:r>
    </w:p>
    <w:p w14:paraId="757C4C6C" w14:textId="77777777" w:rsidR="00896B8F" w:rsidRPr="00444E9E" w:rsidRDefault="00000000" w:rsidP="00444E9E">
      <w:pPr>
        <w:pStyle w:val="Fuerte1"/>
      </w:pPr>
      <w:r w:rsidRPr="00444E9E">
        <w:t>GET /api/</w:t>
      </w:r>
      <w:proofErr w:type="spellStart"/>
      <w:r w:rsidRPr="00444E9E">
        <w:t>companias</w:t>
      </w:r>
      <w:proofErr w:type="spellEnd"/>
      <w:r w:rsidRPr="00444E9E">
        <w:t>/{id}/empleados/ — lista empleados que pertenecen a una compañía específica (200 OK).</w:t>
      </w:r>
    </w:p>
    <w:p w14:paraId="3C8CC30C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7.2. Recursos de Empleados</w:t>
      </w:r>
    </w:p>
    <w:p w14:paraId="7F2367EA" w14:textId="77777777" w:rsidR="00896B8F" w:rsidRPr="00444E9E" w:rsidRDefault="00000000" w:rsidP="00444E9E">
      <w:pPr>
        <w:pStyle w:val="Fuerte1"/>
      </w:pPr>
      <w:r w:rsidRPr="00444E9E">
        <w:t>GET /api/empleados/ — listado completo de empleados (200 OK).</w:t>
      </w:r>
    </w:p>
    <w:p w14:paraId="0C5683EE" w14:textId="77777777" w:rsidR="00896B8F" w:rsidRPr="00444E9E" w:rsidRDefault="00000000" w:rsidP="00444E9E">
      <w:pPr>
        <w:pStyle w:val="Fuerte1"/>
      </w:pPr>
      <w:r w:rsidRPr="00444E9E">
        <w:t xml:space="preserve">POST /api/empleados/ — crea nuevo empleado asociado a una compañía (201 </w:t>
      </w:r>
      <w:proofErr w:type="spellStart"/>
      <w:r w:rsidRPr="00444E9E">
        <w:t>Created</w:t>
      </w:r>
      <w:proofErr w:type="spellEnd"/>
      <w:r w:rsidRPr="00444E9E">
        <w:t>).</w:t>
      </w:r>
    </w:p>
    <w:p w14:paraId="6E10081E" w14:textId="77777777" w:rsidR="00896B8F" w:rsidRPr="00444E9E" w:rsidRDefault="00000000" w:rsidP="00444E9E">
      <w:pPr>
        <w:pStyle w:val="Fuerte1"/>
      </w:pPr>
      <w:r w:rsidRPr="00444E9E">
        <w:t>GET /api/empleados/{id}/ — ficha detallada de un empleado (200 OK / 404 Not Found).</w:t>
      </w:r>
    </w:p>
    <w:p w14:paraId="78144BC0" w14:textId="77777777" w:rsidR="00896B8F" w:rsidRPr="00444E9E" w:rsidRDefault="00000000" w:rsidP="00444E9E">
      <w:pPr>
        <w:pStyle w:val="Fuerte1"/>
      </w:pPr>
      <w:r w:rsidRPr="00444E9E">
        <w:t>PUT /api/empleados/{id}/ — modifica la información del empleado seleccionado (200 OK).</w:t>
      </w:r>
    </w:p>
    <w:p w14:paraId="3DAAF179" w14:textId="77777777" w:rsidR="00896B8F" w:rsidRPr="00444E9E" w:rsidRDefault="00000000" w:rsidP="00444E9E">
      <w:pPr>
        <w:pStyle w:val="Fuerte1"/>
      </w:pPr>
      <w:r w:rsidRPr="00444E9E">
        <w:t>DELETE /api/empleados/{id}/ — elimina el empleado indicado (204 No Content).</w:t>
      </w:r>
    </w:p>
    <w:p w14:paraId="61FE7803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 xml:space="preserve">7.3. </w:t>
      </w:r>
      <w:proofErr w:type="spellStart"/>
      <w:r w:rsidRPr="00444E9E">
        <w:rPr>
          <w:sz w:val="32"/>
          <w:szCs w:val="32"/>
        </w:rPr>
        <w:t>Endpoint</w:t>
      </w:r>
      <w:proofErr w:type="spellEnd"/>
      <w:r w:rsidRPr="00444E9E">
        <w:rPr>
          <w:sz w:val="32"/>
          <w:szCs w:val="32"/>
        </w:rPr>
        <w:t xml:space="preserve"> Transaccional</w:t>
      </w:r>
    </w:p>
    <w:p w14:paraId="7A4EE8BF" w14:textId="77777777" w:rsidR="00896B8F" w:rsidRPr="00444E9E" w:rsidRDefault="00000000" w:rsidP="00444E9E">
      <w:pPr>
        <w:pStyle w:val="Fuerte1"/>
      </w:pPr>
      <w:r w:rsidRPr="00444E9E">
        <w:t>POST /api/</w:t>
      </w:r>
      <w:proofErr w:type="spellStart"/>
      <w:r w:rsidRPr="00444E9E">
        <w:t>companias</w:t>
      </w:r>
      <w:proofErr w:type="spellEnd"/>
      <w:r w:rsidRPr="00444E9E">
        <w:t xml:space="preserve">/con-empleados/ — crea compañía y empleados en una única transacción controlada por </w:t>
      </w:r>
      <w:proofErr w:type="spellStart"/>
      <w:r w:rsidRPr="00444E9E">
        <w:t>Unit</w:t>
      </w:r>
      <w:proofErr w:type="spellEnd"/>
      <w:r w:rsidRPr="00444E9E">
        <w:t xml:space="preserve"> </w:t>
      </w:r>
      <w:proofErr w:type="spellStart"/>
      <w:r w:rsidRPr="00444E9E">
        <w:t>of</w:t>
      </w:r>
      <w:proofErr w:type="spellEnd"/>
      <w:r w:rsidRPr="00444E9E">
        <w:t xml:space="preserve"> Work (201 </w:t>
      </w:r>
      <w:proofErr w:type="spellStart"/>
      <w:r w:rsidRPr="00444E9E">
        <w:t>Created</w:t>
      </w:r>
      <w:proofErr w:type="spellEnd"/>
      <w:r w:rsidRPr="00444E9E">
        <w:t xml:space="preserve"> / 500 si hay error).</w:t>
      </w:r>
    </w:p>
    <w:p w14:paraId="4043E98A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lastRenderedPageBreak/>
        <w:t xml:space="preserve">8. Prueba del Mecanismo de </w:t>
      </w:r>
      <w:proofErr w:type="spellStart"/>
      <w:r w:rsidRPr="00444E9E">
        <w:rPr>
          <w:sz w:val="44"/>
          <w:szCs w:val="44"/>
        </w:rPr>
        <w:t>Rollback</w:t>
      </w:r>
      <w:proofErr w:type="spellEnd"/>
    </w:p>
    <w:p w14:paraId="08631A3E" w14:textId="77777777" w:rsidR="00896B8F" w:rsidRPr="00444E9E" w:rsidRDefault="00000000" w:rsidP="00444E9E">
      <w:pPr>
        <w:pStyle w:val="Fuerte1"/>
      </w:pPr>
      <w:r w:rsidRPr="00444E9E">
        <w:t xml:space="preserve">Para validar la integridad transaccional del </w:t>
      </w:r>
      <w:proofErr w:type="spellStart"/>
      <w:r w:rsidRPr="00444E9E">
        <w:t>Unit</w:t>
      </w:r>
      <w:proofErr w:type="spellEnd"/>
      <w:r w:rsidRPr="00444E9E">
        <w:t xml:space="preserve"> </w:t>
      </w:r>
      <w:proofErr w:type="spellStart"/>
      <w:r w:rsidRPr="00444E9E">
        <w:t>of</w:t>
      </w:r>
      <w:proofErr w:type="spellEnd"/>
      <w:r w:rsidRPr="00444E9E">
        <w:t xml:space="preserve"> Work, se diseñó una prueba de error de unicidad enviando dos empleados con el mismo correo electrónico al </w:t>
      </w:r>
      <w:proofErr w:type="spellStart"/>
      <w:r w:rsidRPr="00444E9E">
        <w:t>endpoint</w:t>
      </w:r>
      <w:proofErr w:type="spellEnd"/>
      <w:r w:rsidRPr="00444E9E">
        <w:t xml:space="preserve"> transaccional.</w:t>
      </w:r>
    </w:p>
    <w:p w14:paraId="5CF27E75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Escenario de Prueba</w:t>
      </w:r>
    </w:p>
    <w:p w14:paraId="5DEA48B6" w14:textId="77777777" w:rsidR="00896B8F" w:rsidRPr="00444E9E" w:rsidRDefault="00000000" w:rsidP="00444E9E">
      <w:pPr>
        <w:pStyle w:val="Fuerte1"/>
      </w:pPr>
      <w:r w:rsidRPr="00444E9E">
        <w:t>Compañía: "Compañía de Prueba S.A.S."</w:t>
      </w:r>
    </w:p>
    <w:p w14:paraId="7FF451C5" w14:textId="77777777" w:rsidR="00896B8F" w:rsidRPr="00444E9E" w:rsidRDefault="00000000" w:rsidP="00444E9E">
      <w:pPr>
        <w:pStyle w:val="Fuerte1"/>
      </w:pPr>
      <w:r w:rsidRPr="00444E9E">
        <w:t>Empleado 1: Juan Pérez — correo: duplicado@correo.com</w:t>
      </w:r>
    </w:p>
    <w:p w14:paraId="5AF1E2BC" w14:textId="77777777" w:rsidR="00896B8F" w:rsidRPr="00444E9E" w:rsidRDefault="00000000" w:rsidP="00444E9E">
      <w:pPr>
        <w:pStyle w:val="Fuerte1"/>
      </w:pPr>
      <w:r w:rsidRPr="00444E9E">
        <w:t>Empleado 2: María Gómez — correo: duplicado@correo.com (duplicado intencional)</w:t>
      </w:r>
    </w:p>
    <w:p w14:paraId="0C941CFE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Secuencia de Eventos</w:t>
      </w:r>
    </w:p>
    <w:p w14:paraId="2928F5D2" w14:textId="77777777" w:rsidR="00896B8F" w:rsidRPr="00444E9E" w:rsidRDefault="00000000" w:rsidP="00444E9E">
      <w:pPr>
        <w:pStyle w:val="Fuerte1"/>
      </w:pPr>
      <w:r w:rsidRPr="00444E9E">
        <w:t xml:space="preserve">El servicio abre el contexto transaccional </w:t>
      </w:r>
      <w:proofErr w:type="spellStart"/>
      <w:r w:rsidRPr="00444E9E">
        <w:t>with</w:t>
      </w:r>
      <w:proofErr w:type="spellEnd"/>
      <w:r w:rsidRPr="00444E9E">
        <w:t xml:space="preserve"> </w:t>
      </w:r>
      <w:proofErr w:type="spellStart"/>
      <w:proofErr w:type="gramStart"/>
      <w:r w:rsidRPr="00444E9E">
        <w:t>self.uow</w:t>
      </w:r>
      <w:proofErr w:type="spellEnd"/>
      <w:r w:rsidRPr="00444E9E">
        <w:t>:.</w:t>
      </w:r>
      <w:proofErr w:type="gramEnd"/>
    </w:p>
    <w:p w14:paraId="236B3FF3" w14:textId="77777777" w:rsidR="00896B8F" w:rsidRPr="00444E9E" w:rsidRDefault="00000000" w:rsidP="00444E9E">
      <w:pPr>
        <w:pStyle w:val="Fuerte1"/>
      </w:pPr>
      <w:r w:rsidRPr="00444E9E">
        <w:t>Se guarda la compañía. PostgreSQL asigna ID temporal en la transacción abierta.</w:t>
      </w:r>
    </w:p>
    <w:p w14:paraId="64810BC4" w14:textId="77777777" w:rsidR="00896B8F" w:rsidRPr="00444E9E" w:rsidRDefault="00000000" w:rsidP="00444E9E">
      <w:pPr>
        <w:pStyle w:val="Fuerte1"/>
      </w:pPr>
      <w:r w:rsidRPr="00444E9E">
        <w:t>Se guarda el empleado 1 (Juan Pérez). Acepta la inserción temporalmente.</w:t>
      </w:r>
    </w:p>
    <w:p w14:paraId="45AD4AC6" w14:textId="77777777" w:rsidR="00896B8F" w:rsidRPr="00444E9E" w:rsidRDefault="00000000" w:rsidP="00444E9E">
      <w:pPr>
        <w:pStyle w:val="Fuerte1"/>
      </w:pPr>
      <w:r w:rsidRPr="00444E9E">
        <w:t>Se intenta guardar el empleado 2 (María Gómez) con el mismo correo.</w:t>
      </w:r>
    </w:p>
    <w:p w14:paraId="241A6F57" w14:textId="77777777" w:rsidR="00896B8F" w:rsidRPr="00444E9E" w:rsidRDefault="00000000" w:rsidP="00444E9E">
      <w:pPr>
        <w:pStyle w:val="Fuerte1"/>
      </w:pPr>
      <w:r w:rsidRPr="00444E9E">
        <w:t xml:space="preserve">PostgreSQL detecta violación de unicidad en </w:t>
      </w:r>
      <w:proofErr w:type="spellStart"/>
      <w:r w:rsidRPr="00444E9E">
        <w:t>empleados_correo_key</w:t>
      </w:r>
      <w:proofErr w:type="spellEnd"/>
      <w:r w:rsidRPr="00444E9E">
        <w:t xml:space="preserve"> y lanza </w:t>
      </w:r>
      <w:proofErr w:type="spellStart"/>
      <w:r w:rsidRPr="00444E9E">
        <w:t>IntegrityError</w:t>
      </w:r>
      <w:proofErr w:type="spellEnd"/>
      <w:r w:rsidRPr="00444E9E">
        <w:t>.</w:t>
      </w:r>
    </w:p>
    <w:p w14:paraId="252E152E" w14:textId="77777777" w:rsidR="00896B8F" w:rsidRPr="00444E9E" w:rsidRDefault="00000000" w:rsidP="00444E9E">
      <w:pPr>
        <w:pStyle w:val="Fuerte1"/>
      </w:pPr>
      <w:proofErr w:type="spellStart"/>
      <w:proofErr w:type="gramStart"/>
      <w:r w:rsidRPr="00444E9E">
        <w:t>DjangoUnitOfWork</w:t>
      </w:r>
      <w:proofErr w:type="spellEnd"/>
      <w:r w:rsidRPr="00444E9E">
        <w:t>._</w:t>
      </w:r>
      <w:proofErr w:type="gramEnd"/>
      <w:r w:rsidRPr="00444E9E">
        <w:t>_</w:t>
      </w:r>
      <w:proofErr w:type="spellStart"/>
      <w:r w:rsidRPr="00444E9E">
        <w:t>exit</w:t>
      </w:r>
      <w:proofErr w:type="spellEnd"/>
      <w:r w:rsidRPr="00444E9E">
        <w:t xml:space="preserve">__ captura el error, escribe el log y ejecuta </w:t>
      </w:r>
      <w:proofErr w:type="spellStart"/>
      <w:r w:rsidRPr="00444E9E">
        <w:t>Rollback</w:t>
      </w:r>
      <w:proofErr w:type="spellEnd"/>
      <w:r w:rsidRPr="00444E9E">
        <w:t>.</w:t>
      </w:r>
    </w:p>
    <w:p w14:paraId="73EF3E81" w14:textId="77777777" w:rsidR="00896B8F" w:rsidRPr="00444E9E" w:rsidRDefault="00000000" w:rsidP="00444E9E">
      <w:pPr>
        <w:pStyle w:val="Fuerte1"/>
      </w:pPr>
      <w:r w:rsidRPr="00444E9E">
        <w:t>Resultado: ninguna inserción queda persistida. Base de datos íntegra.</w:t>
      </w:r>
    </w:p>
    <w:p w14:paraId="3C3DCEEE" w14:textId="77777777" w:rsidR="00896B8F" w:rsidRPr="00444E9E" w:rsidRDefault="00000000" w:rsidP="00444E9E">
      <w:pPr>
        <w:pStyle w:val="Fuerte1"/>
      </w:pPr>
      <w:r w:rsidRPr="00444E9E">
        <w:rPr>
          <w:noProof/>
        </w:rPr>
        <w:drawing>
          <wp:inline distT="0" distB="0" distL="0" distR="0" wp14:anchorId="6C8A9317" wp14:editId="0CD1F504">
            <wp:extent cx="5803796" cy="3869197"/>
            <wp:effectExtent l="0" t="0" r="6985" b="0"/>
            <wp:docPr id="1117322457" name="Imagen 111732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504" cy="387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41E0" w14:textId="77777777" w:rsidR="00896B8F" w:rsidRPr="00444E9E" w:rsidRDefault="00000000" w:rsidP="00444E9E">
      <w:pPr>
        <w:pStyle w:val="Fuerte1"/>
      </w:pPr>
      <w:r w:rsidRPr="00444E9E">
        <w:rPr>
          <w:i/>
          <w:iCs/>
          <w:sz w:val="18"/>
          <w:szCs w:val="18"/>
        </w:rPr>
        <w:t xml:space="preserve">Figura 4. POST con correo duplicado devuelve error 500. El </w:t>
      </w:r>
      <w:proofErr w:type="spellStart"/>
      <w:r w:rsidRPr="00444E9E">
        <w:rPr>
          <w:i/>
          <w:iCs/>
          <w:sz w:val="18"/>
          <w:szCs w:val="18"/>
        </w:rPr>
        <w:t>Rollback</w:t>
      </w:r>
      <w:proofErr w:type="spellEnd"/>
      <w:r w:rsidRPr="00444E9E">
        <w:rPr>
          <w:i/>
          <w:iCs/>
          <w:sz w:val="18"/>
          <w:szCs w:val="18"/>
        </w:rPr>
        <w:t xml:space="preserve"> se ejecutó correctamente — ningún registro fue persistido.</w:t>
      </w:r>
    </w:p>
    <w:p w14:paraId="4B43F7CE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 xml:space="preserve">9. Sistema de </w:t>
      </w:r>
      <w:proofErr w:type="spellStart"/>
      <w:r w:rsidRPr="00444E9E">
        <w:rPr>
          <w:sz w:val="44"/>
          <w:szCs w:val="44"/>
        </w:rPr>
        <w:t>Logging</w:t>
      </w:r>
      <w:proofErr w:type="spellEnd"/>
    </w:p>
    <w:p w14:paraId="098673FA" w14:textId="77777777" w:rsidR="00896B8F" w:rsidRPr="00444E9E" w:rsidRDefault="00000000" w:rsidP="00444E9E">
      <w:pPr>
        <w:pStyle w:val="Fuerte1"/>
      </w:pPr>
      <w:r w:rsidRPr="00444E9E">
        <w:t xml:space="preserve">El subsistema de </w:t>
      </w:r>
      <w:proofErr w:type="spellStart"/>
      <w:r w:rsidRPr="00444E9E">
        <w:t>logging</w:t>
      </w:r>
      <w:proofErr w:type="spellEnd"/>
      <w:r w:rsidRPr="00444E9E">
        <w:t xml:space="preserve"> está centralizado en config/settings.py bajo la configuración LOGGING. Se registran eventos en consola y en el archivo físico app.log para facilitar el diagnóstico en producción.</w:t>
      </w:r>
    </w:p>
    <w:p w14:paraId="061C0502" w14:textId="77777777" w:rsidR="00896B8F" w:rsidRPr="00444E9E" w:rsidRDefault="00000000" w:rsidP="00444E9E">
      <w:pPr>
        <w:pStyle w:val="Fuerte1"/>
      </w:pPr>
      <w:r w:rsidRPr="00444E9E">
        <w:rPr>
          <w:sz w:val="32"/>
          <w:szCs w:val="32"/>
        </w:rPr>
        <w:t>Eventos Registrados</w:t>
      </w:r>
    </w:p>
    <w:p w14:paraId="7BF8C044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Operaciones Transaccionales (</w:t>
      </w:r>
      <w:proofErr w:type="spellStart"/>
      <w:r w:rsidRPr="00444E9E">
        <w:rPr>
          <w:sz w:val="24"/>
          <w:szCs w:val="24"/>
        </w:rPr>
        <w:t>Unit</w:t>
      </w:r>
      <w:proofErr w:type="spellEnd"/>
      <w:r w:rsidRPr="00444E9E">
        <w:rPr>
          <w:sz w:val="24"/>
          <w:szCs w:val="24"/>
        </w:rPr>
        <w:t xml:space="preserve"> </w:t>
      </w:r>
      <w:proofErr w:type="spellStart"/>
      <w:r w:rsidRPr="00444E9E">
        <w:rPr>
          <w:sz w:val="24"/>
          <w:szCs w:val="24"/>
        </w:rPr>
        <w:t>of</w:t>
      </w:r>
      <w:proofErr w:type="spellEnd"/>
      <w:r w:rsidRPr="00444E9E">
        <w:rPr>
          <w:sz w:val="24"/>
          <w:szCs w:val="24"/>
        </w:rPr>
        <w:t xml:space="preserve"> Work)</w:t>
      </w:r>
    </w:p>
    <w:p w14:paraId="10F4E6CB" w14:textId="77777777" w:rsidR="00896B8F" w:rsidRPr="00444E9E" w:rsidRDefault="00000000" w:rsidP="00444E9E">
      <w:pPr>
        <w:pStyle w:val="Fuerte1"/>
      </w:pPr>
      <w:r w:rsidRPr="00444E9E">
        <w:lastRenderedPageBreak/>
        <w:t>"Iniciando transacción" — nivel INFO al abrir el bloque atómico.</w:t>
      </w:r>
    </w:p>
    <w:p w14:paraId="1E46B76A" w14:textId="77777777" w:rsidR="00896B8F" w:rsidRPr="00444E9E" w:rsidRDefault="00000000" w:rsidP="00444E9E">
      <w:pPr>
        <w:pStyle w:val="Fuerte1"/>
      </w:pPr>
      <w:r w:rsidRPr="00444E9E">
        <w:t>"Confirmando transacción" — nivel INFO al completar exitosamente.</w:t>
      </w:r>
    </w:p>
    <w:p w14:paraId="19F723CB" w14:textId="77777777" w:rsidR="00896B8F" w:rsidRPr="00444E9E" w:rsidRDefault="00000000" w:rsidP="00444E9E">
      <w:pPr>
        <w:pStyle w:val="Fuerte1"/>
      </w:pPr>
      <w:r w:rsidRPr="00444E9E">
        <w:t xml:space="preserve">"Error en transacción: [Detalle]. Ejecutando </w:t>
      </w:r>
      <w:proofErr w:type="spellStart"/>
      <w:r w:rsidRPr="00444E9E">
        <w:t>rollback</w:t>
      </w:r>
      <w:proofErr w:type="spellEnd"/>
      <w:r w:rsidRPr="00444E9E">
        <w:t>." — nivel ERROR ante excepciones.</w:t>
      </w:r>
    </w:p>
    <w:p w14:paraId="3924E4C2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Operaciones de Servicios</w:t>
      </w:r>
    </w:p>
    <w:p w14:paraId="5768C14A" w14:textId="77777777" w:rsidR="00896B8F" w:rsidRPr="00444E9E" w:rsidRDefault="00000000" w:rsidP="00444E9E">
      <w:pPr>
        <w:pStyle w:val="Fuerte1"/>
      </w:pPr>
      <w:r w:rsidRPr="00444E9E">
        <w:t>"Compañía creada: [Nombre]" — nivel INFO.</w:t>
      </w:r>
    </w:p>
    <w:p w14:paraId="68CC136A" w14:textId="77777777" w:rsidR="00896B8F" w:rsidRPr="00444E9E" w:rsidRDefault="00000000" w:rsidP="00444E9E">
      <w:pPr>
        <w:pStyle w:val="Fuerte1"/>
      </w:pPr>
      <w:r w:rsidRPr="00444E9E">
        <w:t>"Empleado creado: [Nombre]" — nivel INFO.</w:t>
      </w:r>
    </w:p>
    <w:p w14:paraId="7811BA0C" w14:textId="77777777" w:rsidR="00896B8F" w:rsidRPr="00444E9E" w:rsidRDefault="00000000" w:rsidP="00444E9E">
      <w:pPr>
        <w:pStyle w:val="Fuerte1"/>
      </w:pPr>
      <w:r w:rsidRPr="00444E9E">
        <w:rPr>
          <w:sz w:val="24"/>
          <w:szCs w:val="24"/>
        </w:rPr>
        <w:t>Middleware Global de Excepciones</w:t>
      </w:r>
    </w:p>
    <w:p w14:paraId="5B1B57D1" w14:textId="77777777" w:rsidR="00896B8F" w:rsidRPr="00444E9E" w:rsidRDefault="00000000" w:rsidP="00444E9E">
      <w:pPr>
        <w:pStyle w:val="Fuerte1"/>
      </w:pPr>
      <w:r w:rsidRPr="00444E9E">
        <w:t xml:space="preserve">"Error inesperado: [Mensaje]" — nivel ERROR en </w:t>
      </w:r>
      <w:proofErr w:type="spellStart"/>
      <w:r w:rsidRPr="00444E9E">
        <w:t>GlobalExceptionMiddleware</w:t>
      </w:r>
      <w:proofErr w:type="spellEnd"/>
      <w:r w:rsidRPr="00444E9E">
        <w:t>.</w:t>
      </w:r>
    </w:p>
    <w:p w14:paraId="4304D7B3" w14:textId="77777777" w:rsidR="00896B8F" w:rsidRPr="00444E9E" w:rsidRDefault="00000000" w:rsidP="00444E9E">
      <w:pPr>
        <w:pStyle w:val="Fuerte1"/>
      </w:pPr>
      <w:r w:rsidRPr="00444E9E">
        <w:rPr>
          <w:noProof/>
        </w:rPr>
        <w:drawing>
          <wp:inline distT="0" distB="0" distL="0" distR="0" wp14:anchorId="15B267BF" wp14:editId="39142A30">
            <wp:extent cx="5077707" cy="3385137"/>
            <wp:effectExtent l="0" t="0" r="8890" b="6350"/>
            <wp:docPr id="1138501357" name="Imagen 113850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364" cy="33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C1A6" w14:textId="77777777" w:rsidR="00896B8F" w:rsidRPr="00444E9E" w:rsidRDefault="00000000" w:rsidP="00444E9E">
      <w:pPr>
        <w:pStyle w:val="Fuerte1"/>
      </w:pPr>
      <w:r w:rsidRPr="00444E9E">
        <w:rPr>
          <w:i/>
          <w:iCs/>
          <w:sz w:val="18"/>
          <w:szCs w:val="18"/>
        </w:rPr>
        <w:t xml:space="preserve">Figura 5. Archivo app.log mostrando el inicio de transacción, el error de unicidad y la ejecución del </w:t>
      </w:r>
      <w:proofErr w:type="spellStart"/>
      <w:r w:rsidRPr="00444E9E">
        <w:rPr>
          <w:i/>
          <w:iCs/>
          <w:sz w:val="18"/>
          <w:szCs w:val="18"/>
        </w:rPr>
        <w:t>Rollback</w:t>
      </w:r>
      <w:proofErr w:type="spellEnd"/>
      <w:r w:rsidRPr="00444E9E">
        <w:rPr>
          <w:i/>
          <w:iCs/>
          <w:sz w:val="18"/>
          <w:szCs w:val="18"/>
        </w:rPr>
        <w:t>.</w:t>
      </w:r>
    </w:p>
    <w:p w14:paraId="75B8CC0D" w14:textId="77777777" w:rsidR="00896B8F" w:rsidRPr="00444E9E" w:rsidRDefault="00000000" w:rsidP="00444E9E">
      <w:pPr>
        <w:pStyle w:val="Fuerte1"/>
      </w:pPr>
      <w:r w:rsidRPr="00444E9E">
        <w:rPr>
          <w:sz w:val="44"/>
          <w:szCs w:val="44"/>
        </w:rPr>
        <w:t>10. Conclusiones</w:t>
      </w:r>
    </w:p>
    <w:p w14:paraId="4D790B41" w14:textId="77777777" w:rsidR="00896B8F" w:rsidRPr="00444E9E" w:rsidRDefault="00000000" w:rsidP="00444E9E">
      <w:pPr>
        <w:pStyle w:val="Fuerte1"/>
      </w:pPr>
      <w:r w:rsidRPr="00444E9E">
        <w:t xml:space="preserve">Aislamiento de Capas: El uso de Onion </w:t>
      </w:r>
      <w:proofErr w:type="spellStart"/>
      <w:r w:rsidRPr="00444E9E">
        <w:t>Architecture</w:t>
      </w:r>
      <w:proofErr w:type="spellEnd"/>
      <w:r w:rsidRPr="00444E9E">
        <w:t xml:space="preserve"> demuestra que las reglas de negocio permanecen limpias en la capa de dominio, independientes de la red o la base de datos.</w:t>
      </w:r>
    </w:p>
    <w:p w14:paraId="37B19242" w14:textId="77777777" w:rsidR="00896B8F" w:rsidRPr="00444E9E" w:rsidRDefault="00000000" w:rsidP="00444E9E">
      <w:pPr>
        <w:pStyle w:val="Fuerte1"/>
      </w:pPr>
      <w:r w:rsidRPr="00444E9E">
        <w:t xml:space="preserve">Consistencia de Datos: El patrón </w:t>
      </w:r>
      <w:proofErr w:type="spellStart"/>
      <w:r w:rsidRPr="00444E9E">
        <w:t>Unit</w:t>
      </w:r>
      <w:proofErr w:type="spellEnd"/>
      <w:r w:rsidRPr="00444E9E">
        <w:t xml:space="preserve"> </w:t>
      </w:r>
      <w:proofErr w:type="spellStart"/>
      <w:r w:rsidRPr="00444E9E">
        <w:t>of</w:t>
      </w:r>
      <w:proofErr w:type="spellEnd"/>
      <w:r w:rsidRPr="00444E9E">
        <w:t xml:space="preserve"> Work sobre </w:t>
      </w:r>
      <w:proofErr w:type="spellStart"/>
      <w:proofErr w:type="gramStart"/>
      <w:r w:rsidRPr="00444E9E">
        <w:t>transaction.atomic</w:t>
      </w:r>
      <w:proofErr w:type="spellEnd"/>
      <w:proofErr w:type="gramEnd"/>
      <w:r w:rsidRPr="00444E9E">
        <w:t>() es esencial para evitar estados inconsistentes, como crear una compañía sin sus empleados asociados.</w:t>
      </w:r>
    </w:p>
    <w:p w14:paraId="3244B90E" w14:textId="77777777" w:rsidR="00896B8F" w:rsidRPr="00444E9E" w:rsidRDefault="00000000" w:rsidP="00444E9E">
      <w:pPr>
        <w:pStyle w:val="Fuerte1"/>
      </w:pPr>
      <w:r w:rsidRPr="00444E9E">
        <w:t xml:space="preserve">Portabilidad con el Repositorio: El </w:t>
      </w:r>
      <w:proofErr w:type="spellStart"/>
      <w:r w:rsidRPr="00444E9E">
        <w:t>Repository</w:t>
      </w:r>
      <w:proofErr w:type="spellEnd"/>
      <w:r w:rsidRPr="00444E9E">
        <w:t xml:space="preserve"> </w:t>
      </w:r>
      <w:proofErr w:type="spellStart"/>
      <w:r w:rsidRPr="00444E9E">
        <w:t>Pattern</w:t>
      </w:r>
      <w:proofErr w:type="spellEnd"/>
      <w:r w:rsidRPr="00444E9E">
        <w:t xml:space="preserve"> aísla por completo al ORM de Django en infraestructura, permitiendo cambiar el motor de persistencia sin alterar el dominio ni los servicios.</w:t>
      </w:r>
    </w:p>
    <w:p w14:paraId="117C2814" w14:textId="77777777" w:rsidR="00896B8F" w:rsidRPr="00444E9E" w:rsidRDefault="00000000" w:rsidP="00444E9E">
      <w:pPr>
        <w:pStyle w:val="Fuerte1"/>
      </w:pPr>
      <w:r w:rsidRPr="00444E9E">
        <w:t xml:space="preserve">Trazabilidad Profesional: El </w:t>
      </w:r>
      <w:proofErr w:type="spellStart"/>
      <w:r w:rsidRPr="00444E9E">
        <w:t>logging</w:t>
      </w:r>
      <w:proofErr w:type="spellEnd"/>
      <w:r w:rsidRPr="00444E9E">
        <w:t xml:space="preserve"> combinado con el middleware global de excepciones constituye la primera línea de defensa para el diagnóstico de incidentes en producción.</w:t>
      </w:r>
    </w:p>
    <w:p w14:paraId="631A4082" w14:textId="77777777" w:rsidR="00896B8F" w:rsidRPr="00444E9E" w:rsidRDefault="00896B8F" w:rsidP="00444E9E">
      <w:pPr>
        <w:pStyle w:val="Fuerte1"/>
      </w:pPr>
    </w:p>
    <w:sectPr w:rsidR="00896B8F" w:rsidRPr="00444E9E"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60E9F"/>
    <w:multiLevelType w:val="hybridMultilevel"/>
    <w:tmpl w:val="1E9455FA"/>
    <w:lvl w:ilvl="0" w:tplc="CED0B332">
      <w:start w:val="1"/>
      <w:numFmt w:val="bullet"/>
      <w:lvlText w:val="•"/>
      <w:lvlJc w:val="left"/>
      <w:pPr>
        <w:ind w:left="720" w:hanging="360"/>
      </w:pPr>
    </w:lvl>
    <w:lvl w:ilvl="1" w:tplc="0F06CBF0">
      <w:numFmt w:val="decimal"/>
      <w:lvlText w:val=""/>
      <w:lvlJc w:val="left"/>
    </w:lvl>
    <w:lvl w:ilvl="2" w:tplc="37482550">
      <w:numFmt w:val="decimal"/>
      <w:lvlText w:val=""/>
      <w:lvlJc w:val="left"/>
    </w:lvl>
    <w:lvl w:ilvl="3" w:tplc="DAD6E16A">
      <w:numFmt w:val="decimal"/>
      <w:lvlText w:val=""/>
      <w:lvlJc w:val="left"/>
    </w:lvl>
    <w:lvl w:ilvl="4" w:tplc="4074F9F8">
      <w:numFmt w:val="decimal"/>
      <w:lvlText w:val=""/>
      <w:lvlJc w:val="left"/>
    </w:lvl>
    <w:lvl w:ilvl="5" w:tplc="40044FD8">
      <w:numFmt w:val="decimal"/>
      <w:lvlText w:val=""/>
      <w:lvlJc w:val="left"/>
    </w:lvl>
    <w:lvl w:ilvl="6" w:tplc="94DE97A0">
      <w:numFmt w:val="decimal"/>
      <w:lvlText w:val=""/>
      <w:lvlJc w:val="left"/>
    </w:lvl>
    <w:lvl w:ilvl="7" w:tplc="441082AA">
      <w:numFmt w:val="decimal"/>
      <w:lvlText w:val=""/>
      <w:lvlJc w:val="left"/>
    </w:lvl>
    <w:lvl w:ilvl="8" w:tplc="21E22738">
      <w:numFmt w:val="decimal"/>
      <w:lvlText w:val=""/>
      <w:lvlJc w:val="left"/>
    </w:lvl>
  </w:abstractNum>
  <w:abstractNum w:abstractNumId="1" w15:restartNumberingAfterBreak="0">
    <w:nsid w:val="67417451"/>
    <w:multiLevelType w:val="hybridMultilevel"/>
    <w:tmpl w:val="295C2462"/>
    <w:lvl w:ilvl="0" w:tplc="4AFADB8A">
      <w:start w:val="1"/>
      <w:numFmt w:val="bullet"/>
      <w:lvlText w:val="●"/>
      <w:lvlJc w:val="left"/>
      <w:pPr>
        <w:ind w:left="720" w:hanging="360"/>
      </w:pPr>
    </w:lvl>
    <w:lvl w:ilvl="1" w:tplc="E526893A">
      <w:start w:val="1"/>
      <w:numFmt w:val="bullet"/>
      <w:lvlText w:val="○"/>
      <w:lvlJc w:val="left"/>
      <w:pPr>
        <w:ind w:left="1440" w:hanging="360"/>
      </w:pPr>
    </w:lvl>
    <w:lvl w:ilvl="2" w:tplc="0A0600D0">
      <w:start w:val="1"/>
      <w:numFmt w:val="bullet"/>
      <w:lvlText w:val="■"/>
      <w:lvlJc w:val="left"/>
      <w:pPr>
        <w:ind w:left="2160" w:hanging="360"/>
      </w:pPr>
    </w:lvl>
    <w:lvl w:ilvl="3" w:tplc="73A6177E">
      <w:start w:val="1"/>
      <w:numFmt w:val="bullet"/>
      <w:lvlText w:val="●"/>
      <w:lvlJc w:val="left"/>
      <w:pPr>
        <w:ind w:left="2880" w:hanging="360"/>
      </w:pPr>
    </w:lvl>
    <w:lvl w:ilvl="4" w:tplc="8B084604">
      <w:start w:val="1"/>
      <w:numFmt w:val="bullet"/>
      <w:lvlText w:val="○"/>
      <w:lvlJc w:val="left"/>
      <w:pPr>
        <w:ind w:left="3600" w:hanging="360"/>
      </w:pPr>
    </w:lvl>
    <w:lvl w:ilvl="5" w:tplc="74D472F2">
      <w:start w:val="1"/>
      <w:numFmt w:val="bullet"/>
      <w:lvlText w:val="■"/>
      <w:lvlJc w:val="left"/>
      <w:pPr>
        <w:ind w:left="4320" w:hanging="360"/>
      </w:pPr>
    </w:lvl>
    <w:lvl w:ilvl="6" w:tplc="355A0552">
      <w:start w:val="1"/>
      <w:numFmt w:val="bullet"/>
      <w:lvlText w:val="●"/>
      <w:lvlJc w:val="left"/>
      <w:pPr>
        <w:ind w:left="5040" w:hanging="360"/>
      </w:pPr>
    </w:lvl>
    <w:lvl w:ilvl="7" w:tplc="6E261178">
      <w:start w:val="1"/>
      <w:numFmt w:val="bullet"/>
      <w:lvlText w:val="●"/>
      <w:lvlJc w:val="left"/>
      <w:pPr>
        <w:ind w:left="5760" w:hanging="360"/>
      </w:pPr>
    </w:lvl>
    <w:lvl w:ilvl="8" w:tplc="9FEE19CA">
      <w:start w:val="1"/>
      <w:numFmt w:val="bullet"/>
      <w:lvlText w:val="●"/>
      <w:lvlJc w:val="left"/>
      <w:pPr>
        <w:ind w:left="6480" w:hanging="360"/>
      </w:pPr>
    </w:lvl>
  </w:abstractNum>
  <w:num w:numId="1" w16cid:durableId="1281259290">
    <w:abstractNumId w:val="1"/>
    <w:lvlOverride w:ilvl="0">
      <w:startOverride w:val="1"/>
    </w:lvlOverride>
  </w:num>
  <w:num w:numId="2" w16cid:durableId="448548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8F"/>
    <w:rsid w:val="00444E9E"/>
    <w:rsid w:val="00896B8F"/>
    <w:rsid w:val="0091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A202"/>
  <w15:docId w15:val="{A71F0A7F-3E74-4B24-9493-F0B9E652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rFonts w:ascii="Calibri Light" w:eastAsia="Calibri Light" w:hAnsi="Calibri Light" w:cs="Calibri Light"/>
      <w:b/>
      <w:bCs/>
      <w:color w:val="1F4E79"/>
      <w:sz w:val="44"/>
      <w:szCs w:val="4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4B5"/>
      <w:sz w:val="32"/>
      <w:szCs w:val="32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1833</Words>
  <Characters>10085</Characters>
  <Application>Microsoft Office Word</Application>
  <DocSecurity>0</DocSecurity>
  <Lines>84</Lines>
  <Paragraphs>23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Esteban Lopez Beltran</cp:lastModifiedBy>
  <cp:revision>2</cp:revision>
  <dcterms:created xsi:type="dcterms:W3CDTF">2026-05-25T07:52:00Z</dcterms:created>
  <dcterms:modified xsi:type="dcterms:W3CDTF">2026-05-25T07:52:00Z</dcterms:modified>
</cp:coreProperties>
</file>