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BFAA" w14:textId="19694FEE" w:rsidR="00641D95" w:rsidRDefault="00641D95" w:rsidP="003B4E2B">
      <w:pPr>
        <w:rPr>
          <w:b/>
          <w:bCs/>
        </w:rPr>
      </w:pPr>
      <w:r>
        <w:rPr>
          <w:b/>
          <w:bCs/>
        </w:rPr>
        <w:t>Marien Tamara Segura Carvajal                                                                                             11-2</w:t>
      </w:r>
    </w:p>
    <w:p w14:paraId="11B1510D" w14:textId="18BB2817" w:rsidR="003B4E2B" w:rsidRPr="003B4E2B" w:rsidRDefault="00422F87" w:rsidP="003B4E2B">
      <w:r>
        <w:rPr>
          <w:b/>
          <w:bCs/>
        </w:rPr>
        <w:t>I</w:t>
      </w:r>
      <w:r w:rsidR="003B4E2B" w:rsidRPr="003B4E2B">
        <w:rPr>
          <w:b/>
          <w:bCs/>
        </w:rPr>
        <w:t>nforme de Visualización: Dark Tourist (Sudeste Asiático)</w:t>
      </w:r>
      <w:r w:rsidR="003B4E2B" w:rsidRPr="003B4E2B">
        <w:t xml:space="preserve"> </w:t>
      </w:r>
      <w:r w:rsidR="003B4E2B" w:rsidRPr="003B4E2B">
        <w:rPr>
          <w:b/>
          <w:bCs/>
        </w:rPr>
        <w:t>Fecha de visualización: 20 de marzo de 2026</w:t>
      </w:r>
    </w:p>
    <w:p w14:paraId="5A7F2495" w14:textId="77777777" w:rsidR="003B4E2B" w:rsidRPr="003B4E2B" w:rsidRDefault="003B4E2B" w:rsidP="003B4E2B">
      <w:r w:rsidRPr="003B4E2B">
        <w:t xml:space="preserve">El programa </w:t>
      </w:r>
      <w:r w:rsidRPr="00422F87">
        <w:rPr>
          <w:b/>
          <w:bCs/>
        </w:rPr>
        <w:t>Dark Tourist</w:t>
      </w:r>
      <w:r w:rsidRPr="003B4E2B">
        <w:t>, que viene desde Nueva Zelanda, nos muestra una forma de viajar bastante impactante. A través de este recorrido, se entiende que algunas personas buscan estas experiencias extremas como una manera de reencontrarse con realidades fuertes y, curiosamente, para fortalecer la amistad compartiendo momentos que la mayoría evitaría.</w:t>
      </w:r>
    </w:p>
    <w:p w14:paraId="5AAB3F32" w14:textId="2127DCB6" w:rsidR="003B4E2B" w:rsidRPr="003B4E2B" w:rsidRDefault="003B4E2B" w:rsidP="003B4E2B">
      <w:r w:rsidRPr="003B4E2B">
        <w:t xml:space="preserve">En el Reino de Camboya, el panorama es crudo. Se describe como el "Salvaje Oeste" del Sudeste Asiático debido a su extrema pobreza. Lo más fuerte de esta parte es cómo la muerte se vuelve un negocio: si un turista tiene 400 dólares, puede alquilar armas pesadas, como bazucas, para disparar a animales como vacas o cerdos. Es una realidad donde parece que se puede pagar por matar, aunque existe un límite claro: bajo ninguna condición se permite disparar a </w:t>
      </w:r>
      <w:r w:rsidR="00422F87">
        <w:t>las personas</w:t>
      </w:r>
      <w:r w:rsidRPr="003B4E2B">
        <w:t>.</w:t>
      </w:r>
    </w:p>
    <w:p w14:paraId="76A43D8C" w14:textId="77777777" w:rsidR="003B4E2B" w:rsidRPr="003B4E2B" w:rsidRDefault="003B4E2B" w:rsidP="003B4E2B">
      <w:r w:rsidRPr="003B4E2B">
        <w:t>Luego el viaje nos lleva a Myanmar, un país que por mucho tiempo estuvo totalmente cerrado al mundo. Es impresionante saber que su capital se construyó desde cero con una inversión de 5000 millones de dólares. Allí todo es gigante; hay carreteras de 20 carriles diseñadas para que aterricen aviones militares y edificios de gobierno enormes que casi no se usan.</w:t>
      </w:r>
    </w:p>
    <w:p w14:paraId="15DA22A4" w14:textId="2496CF48" w:rsidR="003B4E2B" w:rsidRPr="003B4E2B" w:rsidRDefault="003B4E2B" w:rsidP="003B4E2B">
      <w:r w:rsidRPr="003B4E2B">
        <w:t xml:space="preserve">A pesar de esa rigidez militar, donde nada se mueve sin el permiso de los generales, la vida local sigue su curso. En los mercados se siente el bullicio de la gente y es común ver a las personas usando </w:t>
      </w:r>
      <w:r w:rsidRPr="003B4E2B">
        <w:rPr>
          <w:b/>
          <w:bCs/>
        </w:rPr>
        <w:t>"carioca"</w:t>
      </w:r>
      <w:r w:rsidR="00C204D3">
        <w:rPr>
          <w:b/>
          <w:bCs/>
        </w:rPr>
        <w:t xml:space="preserve"> </w:t>
      </w:r>
      <w:r w:rsidR="00C204D3">
        <w:t>que en realidad su nombre original es “</w:t>
      </w:r>
      <w:proofErr w:type="spellStart"/>
      <w:r w:rsidR="00C204D3" w:rsidRPr="00C204D3">
        <w:rPr>
          <w:b/>
          <w:bCs/>
        </w:rPr>
        <w:t>Thanaka</w:t>
      </w:r>
      <w:proofErr w:type="spellEnd"/>
      <w:r w:rsidR="00C204D3">
        <w:rPr>
          <w:b/>
          <w:bCs/>
        </w:rPr>
        <w:t>”</w:t>
      </w:r>
      <w:r w:rsidRPr="003B4E2B">
        <w:t xml:space="preserve"> en sus rostros, que es su protector solar tradicional. Es un contraste muy marcado entre la frialdad de las construcciones y el calor de su gente.</w:t>
      </w:r>
    </w:p>
    <w:p w14:paraId="6C6FADF0" w14:textId="77777777" w:rsidR="003B4E2B" w:rsidRPr="003B4E2B" w:rsidRDefault="003B4E2B" w:rsidP="003B4E2B">
      <w:r w:rsidRPr="003B4E2B">
        <w:t xml:space="preserve">El recorrido termina en la selva, con los rituales de los </w:t>
      </w:r>
      <w:proofErr w:type="spellStart"/>
      <w:r w:rsidRPr="003B4E2B">
        <w:t>Toraja</w:t>
      </w:r>
      <w:proofErr w:type="spellEnd"/>
      <w:r w:rsidRPr="003B4E2B">
        <w:t xml:space="preserve"> en Indonesia. Para ellos, la muerte no es el final ni un paso al "más allá", sino que los difuntos simplemente están descansando. Es conmovedor y a la vez extraño ver cómo conviven con los ataúdes, les hablan y les ofrecen comida, como sus frutos rojos favoritos.</w:t>
      </w:r>
    </w:p>
    <w:p w14:paraId="1370D184" w14:textId="6719B019" w:rsidR="003B4E2B" w:rsidRPr="003B4E2B" w:rsidRDefault="003B4E2B" w:rsidP="003B4E2B">
      <w:r w:rsidRPr="003B4E2B">
        <w:t>Una vez al año realizan el</w:t>
      </w:r>
      <w:r>
        <w:t xml:space="preserve"> </w:t>
      </w:r>
      <w:r w:rsidRPr="003B4E2B">
        <w:rPr>
          <w:b/>
          <w:bCs/>
        </w:rPr>
        <w:t>Manene</w:t>
      </w:r>
      <w:r w:rsidRPr="003B4E2B">
        <w:t xml:space="preserve">, una ceremonia donde limpian los cuerpos, les cambian la ropa y hasta se toman fotos con ellos. Aunque para nosotros pueda parecer </w:t>
      </w:r>
      <w:r w:rsidR="00422F87">
        <w:t>desagradable o incomodo</w:t>
      </w:r>
      <w:r w:rsidRPr="003B4E2B">
        <w:t xml:space="preserve">, para ellos es un acto de amor y paz hacia sus ancestros. Al final, </w:t>
      </w:r>
      <w:r w:rsidR="00422F87">
        <w:t>nos</w:t>
      </w:r>
      <w:r w:rsidRPr="003B4E2B">
        <w:t xml:space="preserve"> </w:t>
      </w:r>
      <w:r w:rsidR="00422F87">
        <w:t xml:space="preserve">damos </w:t>
      </w:r>
      <w:r w:rsidRPr="003B4E2B">
        <w:t>cuenta de que en un mismo continente la vida puede ser una mezcla constante de alegrías, tristezas y tradiciones que nos parecen de otro mundo.</w:t>
      </w:r>
    </w:p>
    <w:p w14:paraId="23CAF073" w14:textId="77777777" w:rsidR="003305E2" w:rsidRDefault="003305E2"/>
    <w:sectPr w:rsidR="003305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2B"/>
    <w:rsid w:val="00287AA4"/>
    <w:rsid w:val="003305E2"/>
    <w:rsid w:val="003B4E2B"/>
    <w:rsid w:val="00416E84"/>
    <w:rsid w:val="00422F87"/>
    <w:rsid w:val="00545E9F"/>
    <w:rsid w:val="00641D95"/>
    <w:rsid w:val="007C1F74"/>
    <w:rsid w:val="00C204D3"/>
    <w:rsid w:val="00C4226A"/>
    <w:rsid w:val="00C435F4"/>
    <w:rsid w:val="00D53B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2253"/>
  <w15:chartTrackingRefBased/>
  <w15:docId w15:val="{DC7525E1-EF23-4FD6-BBF9-56117786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4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B4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B4E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B4E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B4E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B4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4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4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4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4E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B4E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B4E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B4E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B4E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B4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4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4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4E2B"/>
    <w:rPr>
      <w:rFonts w:eastAsiaTheme="majorEastAsia" w:cstheme="majorBidi"/>
      <w:color w:val="272727" w:themeColor="text1" w:themeTint="D8"/>
    </w:rPr>
  </w:style>
  <w:style w:type="paragraph" w:styleId="Ttulo">
    <w:name w:val="Title"/>
    <w:basedOn w:val="Normal"/>
    <w:next w:val="Normal"/>
    <w:link w:val="TtuloCar"/>
    <w:uiPriority w:val="10"/>
    <w:qFormat/>
    <w:rsid w:val="003B4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4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4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4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4E2B"/>
    <w:pPr>
      <w:spacing w:before="160"/>
      <w:jc w:val="center"/>
    </w:pPr>
    <w:rPr>
      <w:i/>
      <w:iCs/>
      <w:color w:val="404040" w:themeColor="text1" w:themeTint="BF"/>
    </w:rPr>
  </w:style>
  <w:style w:type="character" w:customStyle="1" w:styleId="CitaCar">
    <w:name w:val="Cita Car"/>
    <w:basedOn w:val="Fuentedeprrafopredeter"/>
    <w:link w:val="Cita"/>
    <w:uiPriority w:val="29"/>
    <w:rsid w:val="003B4E2B"/>
    <w:rPr>
      <w:i/>
      <w:iCs/>
      <w:color w:val="404040" w:themeColor="text1" w:themeTint="BF"/>
    </w:rPr>
  </w:style>
  <w:style w:type="paragraph" w:styleId="Prrafodelista">
    <w:name w:val="List Paragraph"/>
    <w:basedOn w:val="Normal"/>
    <w:uiPriority w:val="34"/>
    <w:qFormat/>
    <w:rsid w:val="003B4E2B"/>
    <w:pPr>
      <w:ind w:left="720"/>
      <w:contextualSpacing/>
    </w:pPr>
  </w:style>
  <w:style w:type="character" w:styleId="nfasisintenso">
    <w:name w:val="Intense Emphasis"/>
    <w:basedOn w:val="Fuentedeprrafopredeter"/>
    <w:uiPriority w:val="21"/>
    <w:qFormat/>
    <w:rsid w:val="003B4E2B"/>
    <w:rPr>
      <w:i/>
      <w:iCs/>
      <w:color w:val="2F5496" w:themeColor="accent1" w:themeShade="BF"/>
    </w:rPr>
  </w:style>
  <w:style w:type="paragraph" w:styleId="Citadestacada">
    <w:name w:val="Intense Quote"/>
    <w:basedOn w:val="Normal"/>
    <w:next w:val="Normal"/>
    <w:link w:val="CitadestacadaCar"/>
    <w:uiPriority w:val="30"/>
    <w:qFormat/>
    <w:rsid w:val="003B4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B4E2B"/>
    <w:rPr>
      <w:i/>
      <w:iCs/>
      <w:color w:val="2F5496" w:themeColor="accent1" w:themeShade="BF"/>
    </w:rPr>
  </w:style>
  <w:style w:type="character" w:styleId="Referenciaintensa">
    <w:name w:val="Intense Reference"/>
    <w:basedOn w:val="Fuentedeprrafopredeter"/>
    <w:uiPriority w:val="32"/>
    <w:qFormat/>
    <w:rsid w:val="003B4E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1</Pages>
  <Words>394</Words>
  <Characters>2170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marientamaraseguracarvajal@gmail.com</dc:creator>
  <cp:keywords/>
  <dc:description/>
  <cp:lastModifiedBy>marientamaraseguracarvajal@gmail.com</cp:lastModifiedBy>
  <cp:revision>2</cp:revision>
  <dcterms:created xsi:type="dcterms:W3CDTF">2026-04-04T00:20:00Z</dcterms:created>
  <dcterms:modified xsi:type="dcterms:W3CDTF">2026-04-04T00:20:00Z</dcterms:modified>
</cp:coreProperties>
</file>