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b w:val="1"/>
          <w:bCs w:val="1"/>
          <w:sz w:val="24"/>
          <w:szCs w:val="24"/>
        </w:rPr>
      </w:pPr>
      <w:r w:rsidDel="00000000" w:rsidR="00000000" w:rsidRPr="00000000">
        <w:rPr>
          <w:b w:val="1"/>
          <w:bCs w:val="1"/>
          <w:sz w:val="24"/>
          <w:szCs w:val="24"/>
          <w:rtl w:val="0"/>
        </w:rPr>
        <w:t xml:space="preserve">DOCUMENTO DE PRUEBAS DE MÓDULOS DE SOFTWARE WEB Y PERSISTENCIA DE DATOS</w:t>
      </w:r>
    </w:p>
    <w:p w:rsidR="00000000" w:rsidDel="00000000" w:rsidP="00000000" w:rsidRDefault="00000000" w:rsidRPr="00000000" w14:paraId="00000002">
      <w:pPr>
        <w:spacing w:line="480" w:lineRule="auto"/>
        <w:rPr>
          <w:b w:val="1"/>
          <w:bCs w:val="1"/>
          <w:sz w:val="24"/>
          <w:szCs w:val="24"/>
        </w:rPr>
      </w:pPr>
      <w:r w:rsidDel="00000000" w:rsidR="00000000" w:rsidRPr="00000000">
        <w:rPr>
          <w:b w:val="1"/>
          <w:bCs w:val="1"/>
          <w:sz w:val="24"/>
          <w:szCs w:val="24"/>
          <w:rtl w:val="0"/>
        </w:rPr>
        <w:t xml:space="preserve">PROYECTO: HairLook - Sistema de Gestión para Barberías</w:t>
      </w:r>
    </w:p>
    <w:p w:rsidR="00000000" w:rsidDel="00000000" w:rsidP="00000000" w:rsidRDefault="00000000" w:rsidRPr="00000000" w14:paraId="00000003">
      <w:pPr>
        <w:spacing w:line="480" w:lineRule="auto"/>
        <w:rPr>
          <w:sz w:val="24"/>
          <w:szCs w:val="24"/>
        </w:rPr>
      </w:pPr>
      <w:r w:rsidDel="00000000" w:rsidR="00000000" w:rsidRPr="00000000">
        <w:rPr>
          <w:b w:val="1"/>
          <w:bCs w:val="1"/>
          <w:sz w:val="24"/>
          <w:szCs w:val="24"/>
          <w:rtl w:val="0"/>
        </w:rPr>
        <w:t xml:space="preserve">EVIDENCIA</w:t>
      </w:r>
      <w:r w:rsidDel="00000000" w:rsidR="00000000" w:rsidRPr="00000000">
        <w:rPr>
          <w:sz w:val="24"/>
          <w:szCs w:val="24"/>
          <w:rtl w:val="0"/>
        </w:rPr>
        <w:t xml:space="preserve">: GA7-220501096-AA3-EV02. Módulos de software stand-alone, web y móvil codificados y probados.  </w:t>
      </w:r>
    </w:p>
    <w:p w:rsidR="00000000" w:rsidDel="00000000" w:rsidP="00000000" w:rsidRDefault="00000000" w:rsidRPr="00000000" w14:paraId="00000004">
      <w:pPr>
        <w:spacing w:line="480" w:lineRule="auto"/>
        <w:rPr>
          <w:sz w:val="24"/>
          <w:szCs w:val="24"/>
        </w:rPr>
      </w:pPr>
      <w:r w:rsidDel="00000000" w:rsidR="00000000" w:rsidRPr="00000000">
        <w:rPr>
          <w:b w:val="1"/>
          <w:bCs w:val="1"/>
          <w:sz w:val="24"/>
          <w:szCs w:val="24"/>
          <w:rtl w:val="0"/>
        </w:rPr>
        <w:t xml:space="preserve">APRENDIZ</w:t>
      </w:r>
      <w:r w:rsidDel="00000000" w:rsidR="00000000" w:rsidRPr="00000000">
        <w:rPr>
          <w:sz w:val="24"/>
          <w:szCs w:val="24"/>
          <w:rtl w:val="0"/>
        </w:rPr>
        <w:t xml:space="preserve">: Juan Fernando Rojas Bedoya</w:t>
      </w:r>
    </w:p>
    <w:p w:rsidR="00000000" w:rsidDel="00000000" w:rsidP="00000000" w:rsidRDefault="00000000" w:rsidRPr="00000000" w14:paraId="00000005">
      <w:pPr>
        <w:spacing w:line="480" w:lineRule="auto"/>
        <w:rPr>
          <w:sz w:val="24"/>
          <w:szCs w:val="24"/>
        </w:rPr>
      </w:pPr>
      <w:r w:rsidDel="00000000" w:rsidR="00000000" w:rsidRPr="00000000">
        <w:rPr>
          <w:b w:val="1"/>
          <w:bCs w:val="1"/>
          <w:sz w:val="24"/>
          <w:szCs w:val="24"/>
          <w:rtl w:val="0"/>
        </w:rPr>
        <w:t xml:space="preserve">INSTRUCTOR</w:t>
      </w:r>
      <w:r w:rsidDel="00000000" w:rsidR="00000000" w:rsidRPr="00000000">
        <w:rPr>
          <w:sz w:val="24"/>
          <w:szCs w:val="24"/>
          <w:rtl w:val="0"/>
        </w:rPr>
        <w:t xml:space="preserve">: Edgar Camilo Figueroa</w:t>
      </w:r>
    </w:p>
    <w:p w:rsidR="00000000" w:rsidDel="00000000" w:rsidP="00000000" w:rsidRDefault="00000000" w:rsidRPr="00000000" w14:paraId="00000006">
      <w:pPr>
        <w:spacing w:line="480" w:lineRule="auto"/>
        <w:rPr>
          <w:sz w:val="24"/>
          <w:szCs w:val="24"/>
        </w:rPr>
      </w:pPr>
      <w:r w:rsidDel="00000000" w:rsidR="00000000" w:rsidRPr="00000000">
        <w:rPr>
          <w:b w:val="1"/>
          <w:bCs w:val="1"/>
          <w:sz w:val="24"/>
          <w:szCs w:val="24"/>
          <w:rtl w:val="0"/>
        </w:rPr>
        <w:t xml:space="preserve">INSTITUCIÓN</w:t>
      </w:r>
      <w:r w:rsidDel="00000000" w:rsidR="00000000" w:rsidRPr="00000000">
        <w:rPr>
          <w:sz w:val="24"/>
          <w:szCs w:val="24"/>
          <w:rtl w:val="0"/>
        </w:rPr>
        <w:t xml:space="preserve">: Servicio Nacional de Aprendizaje (SENA)</w:t>
      </w:r>
    </w:p>
    <w:p w:rsidR="00000000" w:rsidDel="00000000" w:rsidP="00000000" w:rsidRDefault="00000000" w:rsidRPr="00000000" w14:paraId="00000007">
      <w:pPr>
        <w:spacing w:line="480" w:lineRule="auto"/>
        <w:rPr>
          <w:sz w:val="24"/>
          <w:szCs w:val="24"/>
        </w:rPr>
      </w:pPr>
      <w:r w:rsidDel="00000000" w:rsidR="00000000" w:rsidRPr="00000000">
        <w:rPr>
          <w:b w:val="1"/>
          <w:bCs w:val="1"/>
          <w:sz w:val="24"/>
          <w:szCs w:val="24"/>
          <w:rtl w:val="0"/>
        </w:rPr>
        <w:t xml:space="preserve">PROGRAMA</w:t>
      </w:r>
      <w:r w:rsidDel="00000000" w:rsidR="00000000" w:rsidRPr="00000000">
        <w:rPr>
          <w:sz w:val="24"/>
          <w:szCs w:val="24"/>
          <w:rtl w:val="0"/>
        </w:rPr>
        <w:t xml:space="preserve">: Análisis y Desarrollo de Software (ADSO)</w:t>
      </w:r>
    </w:p>
    <w:p w:rsidR="00000000" w:rsidDel="00000000" w:rsidP="00000000" w:rsidRDefault="00000000" w:rsidRPr="00000000" w14:paraId="00000008">
      <w:pPr>
        <w:spacing w:line="480" w:lineRule="auto"/>
        <w:rPr>
          <w:sz w:val="24"/>
          <w:szCs w:val="24"/>
        </w:rPr>
      </w:pPr>
      <w:r w:rsidDel="00000000" w:rsidR="00000000" w:rsidRPr="00000000">
        <w:rPr>
          <w:b w:val="1"/>
          <w:bCs w:val="1"/>
          <w:sz w:val="24"/>
          <w:szCs w:val="24"/>
          <w:rtl w:val="0"/>
        </w:rPr>
        <w:t xml:space="preserve">FECHA</w:t>
      </w:r>
      <w:r w:rsidDel="00000000" w:rsidR="00000000" w:rsidRPr="00000000">
        <w:rPr>
          <w:sz w:val="24"/>
          <w:szCs w:val="24"/>
          <w:rtl w:val="0"/>
        </w:rPr>
        <w:t xml:space="preserve">: 02 de junio de 2026</w:t>
      </w:r>
    </w:p>
    <w:p w:rsidR="00000000" w:rsidDel="00000000" w:rsidP="00000000" w:rsidRDefault="00000000" w:rsidRPr="00000000" w14:paraId="00000009">
      <w:pPr>
        <w:spacing w:line="480" w:lineRule="auto"/>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A">
      <w:pPr>
        <w:spacing w:line="480" w:lineRule="auto"/>
        <w:rPr>
          <w:b w:val="1"/>
          <w:bCs w:val="1"/>
          <w:sz w:val="24"/>
          <w:szCs w:val="24"/>
        </w:rPr>
      </w:pPr>
      <w:r w:rsidDel="00000000" w:rsidR="00000000" w:rsidRPr="00000000">
        <w:rPr>
          <w:sz w:val="24"/>
          <w:szCs w:val="24"/>
          <w:rtl w:val="0"/>
        </w:rPr>
        <w:t xml:space="preserve">1. </w:t>
      </w:r>
      <w:r w:rsidDel="00000000" w:rsidR="00000000" w:rsidRPr="00000000">
        <w:rPr>
          <w:b w:val="1"/>
          <w:bCs w:val="1"/>
          <w:sz w:val="24"/>
          <w:szCs w:val="24"/>
          <w:rtl w:val="0"/>
        </w:rPr>
        <w:t xml:space="preserve">INTRODUCCIÓN</w:t>
      </w:r>
    </w:p>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 xml:space="preserve">El presente documento expone el proceso de pruebas funcionales y de persistencia de datos realizado sobre el backend del sistema HairLook, una plataforma web orientada a la gestión operativa, autenticación de seguridad y agendamiento de citas para barberías y salones de belleza.  </w:t>
      </w:r>
    </w:p>
    <w:p w:rsidR="00000000" w:rsidDel="00000000" w:rsidP="00000000" w:rsidRDefault="00000000" w:rsidRPr="00000000" w14:paraId="0000000C">
      <w:pPr>
        <w:spacing w:line="480" w:lineRule="auto"/>
        <w:rPr>
          <w:sz w:val="24"/>
          <w:szCs w:val="24"/>
        </w:rPr>
      </w:pPr>
      <w:r w:rsidDel="00000000" w:rsidR="00000000" w:rsidRPr="00000000">
        <w:rPr>
          <w:rtl w:val="0"/>
        </w:rPr>
      </w:r>
    </w:p>
    <w:p w:rsidR="00000000" w:rsidDel="00000000" w:rsidP="00000000" w:rsidRDefault="00000000" w:rsidRPr="00000000" w14:paraId="0000000D">
      <w:pPr>
        <w:spacing w:line="480" w:lineRule="auto"/>
        <w:rPr>
          <w:sz w:val="24"/>
          <w:szCs w:val="24"/>
        </w:rPr>
      </w:pPr>
      <w:r w:rsidDel="00000000" w:rsidR="00000000" w:rsidRPr="00000000">
        <w:rPr>
          <w:sz w:val="24"/>
          <w:szCs w:val="24"/>
          <w:rtl w:val="0"/>
        </w:rPr>
        <w:t xml:space="preserve">Bajo un enfoque estrictamente técnico y de arquitectura de software, se prescinde de componentes de interfaz gráfica (frontend) para evaluar de manera aislada la robustez de la lógica de negocio codificada en PHP 8.x y la correcta integridad relacional en el motor de base de datos MySQL/MariaDB bajo el entorno local XAMPP. Las pruebas se ejecutan de manera modular simulando las peticiones del sistema y auditando el comportamiento físico de las tablas.</w:t>
      </w:r>
    </w:p>
    <w:p w:rsidR="00000000" w:rsidDel="00000000" w:rsidP="00000000" w:rsidRDefault="00000000" w:rsidRPr="00000000" w14:paraId="0000000E">
      <w:pPr>
        <w:spacing w:line="480" w:lineRule="auto"/>
        <w:rPr>
          <w:b w:val="1"/>
          <w:bCs w:val="1"/>
          <w:sz w:val="24"/>
          <w:szCs w:val="24"/>
        </w:rPr>
      </w:pPr>
      <w:r w:rsidDel="00000000" w:rsidR="00000000" w:rsidRPr="00000000">
        <w:rPr>
          <w:b w:val="1"/>
          <w:bCs w:val="1"/>
          <w:sz w:val="24"/>
          <w:szCs w:val="24"/>
          <w:rtl w:val="0"/>
        </w:rPr>
        <w:t xml:space="preserve">2. OBJETIVO</w:t>
      </w:r>
    </w:p>
    <w:p w:rsidR="00000000" w:rsidDel="00000000" w:rsidP="00000000" w:rsidRDefault="00000000" w:rsidRPr="00000000" w14:paraId="0000000F">
      <w:pPr>
        <w:spacing w:line="480" w:lineRule="auto"/>
        <w:rPr>
          <w:sz w:val="24"/>
          <w:szCs w:val="24"/>
        </w:rPr>
      </w:pPr>
      <w:r w:rsidDel="00000000" w:rsidR="00000000" w:rsidRPr="00000000">
        <w:rPr>
          <w:sz w:val="24"/>
          <w:szCs w:val="24"/>
          <w:rtl w:val="0"/>
        </w:rPr>
        <w:t xml:space="preserve">Validar y verificar mediante casos de uso técnicos que los módulos core del backend de HairLook (Seguridad, Autenticación, Agendamiento y Consulta Relacional) procesen, validen e inserten la información de manera correcta en la base de datos. Se busca certificar que el sistema aplique las reglas de negocio establecidas, tales como el encriptado seguro de credenciales, el rechazo de formatos de datos erróneos y el cumplimiento de las restricciones de llaves foráneas entre registros.  </w:t>
      </w:r>
    </w:p>
    <w:p w:rsidR="00000000" w:rsidDel="00000000" w:rsidP="00000000" w:rsidRDefault="00000000" w:rsidRPr="00000000" w14:paraId="00000010">
      <w:pPr>
        <w:spacing w:line="480" w:lineRule="auto"/>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spacing w:line="480" w:lineRule="auto"/>
        <w:rPr>
          <w:b w:val="1"/>
          <w:bCs w:val="1"/>
          <w:sz w:val="24"/>
          <w:szCs w:val="24"/>
        </w:rPr>
      </w:pPr>
      <w:r w:rsidDel="00000000" w:rsidR="00000000" w:rsidRPr="00000000">
        <w:rPr>
          <w:b w:val="1"/>
          <w:bCs w:val="1"/>
          <w:sz w:val="24"/>
          <w:szCs w:val="24"/>
          <w:rtl w:val="0"/>
        </w:rPr>
        <w:t xml:space="preserve">3.</w:t>
      </w:r>
      <w:r w:rsidDel="00000000" w:rsidR="00000000" w:rsidRPr="00000000">
        <w:rPr>
          <w:sz w:val="24"/>
          <w:szCs w:val="24"/>
          <w:rtl w:val="0"/>
        </w:rPr>
        <w:t xml:space="preserve"> </w:t>
      </w:r>
      <w:r w:rsidDel="00000000" w:rsidR="00000000" w:rsidRPr="00000000">
        <w:rPr>
          <w:b w:val="1"/>
          <w:bCs w:val="1"/>
          <w:sz w:val="24"/>
          <w:szCs w:val="24"/>
          <w:rtl w:val="0"/>
        </w:rPr>
        <w:t xml:space="preserve">DOCUMENTACIÓN DE CASOS DE USO Y PRUEBAS EN BASE DE DATOS</w:t>
      </w:r>
    </w:p>
    <w:p w:rsidR="00000000" w:rsidDel="00000000" w:rsidP="00000000" w:rsidRDefault="00000000" w:rsidRPr="00000000" w14:paraId="00000012">
      <w:pPr>
        <w:spacing w:line="480" w:lineRule="auto"/>
        <w:rPr>
          <w:sz w:val="24"/>
          <w:szCs w:val="24"/>
        </w:rPr>
      </w:pPr>
      <w:r w:rsidDel="00000000" w:rsidR="00000000" w:rsidRPr="00000000">
        <w:rPr>
          <w:sz w:val="24"/>
          <w:szCs w:val="24"/>
          <w:rtl w:val="0"/>
        </w:rPr>
        <w:t xml:space="preserve">A continuación, se describen los cuatro casos de uso técnicos evaluados. Cada uno detalla su comportamiento lógico, las validaciones aplicadas a nivel de código y el impacto exacto verificado dentro del motor de base de datos hairlook.  </w:t>
      </w:r>
    </w:p>
    <w:p w:rsidR="00000000" w:rsidDel="00000000" w:rsidP="00000000" w:rsidRDefault="00000000" w:rsidRPr="00000000" w14:paraId="00000013">
      <w:pPr>
        <w:numPr>
          <w:ilvl w:val="0"/>
          <w:numId w:val="7"/>
        </w:numPr>
        <w:spacing w:line="480" w:lineRule="auto"/>
        <w:ind w:left="720" w:hanging="360"/>
        <w:rPr>
          <w:sz w:val="24"/>
          <w:szCs w:val="24"/>
          <w:u w:val="none"/>
        </w:rPr>
      </w:pPr>
      <w:r w:rsidDel="00000000" w:rsidR="00000000" w:rsidRPr="00000000">
        <w:rPr>
          <w:sz w:val="24"/>
          <w:szCs w:val="24"/>
          <w:rtl w:val="0"/>
        </w:rPr>
        <w:t xml:space="preserve">Caso de Uso 1: Registro de Nuevos Usuarios (Módulo de Seguridad)</w:t>
      </w:r>
      <w:r w:rsidDel="00000000" w:rsidR="00000000" w:rsidRPr="00000000">
        <w:rPr>
          <w:rtl w:val="0"/>
        </w:rPr>
      </w:r>
    </w:p>
    <w:p w:rsidR="00000000" w:rsidDel="00000000" w:rsidP="00000000" w:rsidRDefault="00000000" w:rsidRPr="00000000" w14:paraId="00000014">
      <w:pPr>
        <w:numPr>
          <w:ilvl w:val="0"/>
          <w:numId w:val="7"/>
        </w:numPr>
        <w:spacing w:line="480" w:lineRule="auto"/>
        <w:ind w:left="720" w:hanging="360"/>
        <w:rPr>
          <w:sz w:val="24"/>
          <w:szCs w:val="24"/>
          <w:u w:val="none"/>
        </w:rPr>
      </w:pPr>
      <w:r w:rsidDel="00000000" w:rsidR="00000000" w:rsidRPr="00000000">
        <w:rPr>
          <w:sz w:val="24"/>
          <w:szCs w:val="24"/>
          <w:rtl w:val="0"/>
        </w:rPr>
        <w:t xml:space="preserve">ID: CU-01  </w:t>
      </w:r>
      <w:r w:rsidDel="00000000" w:rsidR="00000000" w:rsidRPr="00000000">
        <w:rPr>
          <w:rtl w:val="0"/>
        </w:rPr>
      </w:r>
    </w:p>
    <w:p w:rsidR="00000000" w:rsidDel="00000000" w:rsidP="00000000" w:rsidRDefault="00000000" w:rsidRPr="00000000" w14:paraId="00000015">
      <w:pPr>
        <w:numPr>
          <w:ilvl w:val="0"/>
          <w:numId w:val="7"/>
        </w:numPr>
        <w:spacing w:line="480" w:lineRule="auto"/>
        <w:ind w:left="720" w:hanging="360"/>
        <w:rPr>
          <w:sz w:val="24"/>
          <w:szCs w:val="24"/>
          <w:u w:val="none"/>
        </w:rPr>
      </w:pPr>
      <w:r w:rsidDel="00000000" w:rsidR="00000000" w:rsidRPr="00000000">
        <w:rPr>
          <w:sz w:val="24"/>
          <w:szCs w:val="24"/>
          <w:rtl w:val="0"/>
        </w:rPr>
        <w:t xml:space="preserve">Nombre del Caso de Uso: Registrar Usuario  </w:t>
      </w:r>
      <w:r w:rsidDel="00000000" w:rsidR="00000000" w:rsidRPr="00000000">
        <w:rPr>
          <w:rtl w:val="0"/>
        </w:rPr>
      </w:r>
    </w:p>
    <w:p w:rsidR="00000000" w:rsidDel="00000000" w:rsidP="00000000" w:rsidRDefault="00000000" w:rsidRPr="00000000" w14:paraId="00000016">
      <w:pPr>
        <w:numPr>
          <w:ilvl w:val="0"/>
          <w:numId w:val="7"/>
        </w:numPr>
        <w:spacing w:line="480" w:lineRule="auto"/>
        <w:ind w:left="720" w:hanging="360"/>
        <w:rPr>
          <w:sz w:val="24"/>
          <w:szCs w:val="24"/>
          <w:u w:val="none"/>
        </w:rPr>
      </w:pPr>
      <w:r w:rsidDel="00000000" w:rsidR="00000000" w:rsidRPr="00000000">
        <w:rPr>
          <w:sz w:val="24"/>
          <w:szCs w:val="24"/>
          <w:rtl w:val="0"/>
        </w:rPr>
        <w:t xml:space="preserve">Actor: Sistema / Backend  </w:t>
      </w:r>
      <w:r w:rsidDel="00000000" w:rsidR="00000000" w:rsidRPr="00000000">
        <w:rPr>
          <w:rtl w:val="0"/>
        </w:rPr>
      </w:r>
    </w:p>
    <w:p w:rsidR="00000000" w:rsidDel="00000000" w:rsidP="00000000" w:rsidRDefault="00000000" w:rsidRPr="00000000" w14:paraId="00000017">
      <w:pPr>
        <w:numPr>
          <w:ilvl w:val="0"/>
          <w:numId w:val="7"/>
        </w:numPr>
        <w:spacing w:line="480" w:lineRule="auto"/>
        <w:ind w:left="720" w:hanging="360"/>
        <w:rPr>
          <w:sz w:val="24"/>
          <w:szCs w:val="24"/>
          <w:u w:val="none"/>
        </w:rPr>
      </w:pPr>
      <w:r w:rsidDel="00000000" w:rsidR="00000000" w:rsidRPr="00000000">
        <w:rPr>
          <w:sz w:val="24"/>
          <w:szCs w:val="24"/>
          <w:rtl w:val="0"/>
        </w:rPr>
        <w:t xml:space="preserve">Descripción: Recibe el nombre, correo electrónico y contraseña introducidos para un cliente. Valida el formato del correo y la inexistencia de duplicados en la base de datos. Si pasa los filtros, genera un hash seguro de la contraseña y persiste el registro en la tabla usuario.  </w:t>
      </w:r>
      <w:r w:rsidDel="00000000" w:rsidR="00000000" w:rsidRPr="00000000">
        <w:rPr>
          <w:rtl w:val="0"/>
        </w:rPr>
      </w:r>
    </w:p>
    <w:p w:rsidR="00000000" w:rsidDel="00000000" w:rsidP="00000000" w:rsidRDefault="00000000" w:rsidRPr="00000000" w14:paraId="00000018">
      <w:pPr>
        <w:spacing w:line="480" w:lineRule="auto"/>
        <w:rPr>
          <w:b w:val="1"/>
          <w:bCs w:val="1"/>
          <w:sz w:val="24"/>
          <w:szCs w:val="24"/>
        </w:rPr>
      </w:pPr>
      <w:r w:rsidDel="00000000" w:rsidR="00000000" w:rsidRPr="00000000">
        <w:rPr>
          <w:b w:val="1"/>
          <w:bCs w:val="1"/>
          <w:sz w:val="24"/>
          <w:szCs w:val="24"/>
          <w:rtl w:val="0"/>
        </w:rPr>
        <w:t xml:space="preserve">Validaciones Técnicas Integradas:</w:t>
      </w:r>
    </w:p>
    <w:p w:rsidR="00000000" w:rsidDel="00000000" w:rsidP="00000000" w:rsidRDefault="00000000" w:rsidRPr="00000000" w14:paraId="00000019">
      <w:pPr>
        <w:numPr>
          <w:ilvl w:val="0"/>
          <w:numId w:val="4"/>
        </w:numPr>
        <w:spacing w:line="480" w:lineRule="auto"/>
        <w:ind w:left="720" w:hanging="360"/>
        <w:rPr>
          <w:sz w:val="24"/>
          <w:szCs w:val="24"/>
          <w:u w:val="none"/>
        </w:rPr>
      </w:pPr>
      <w:r w:rsidDel="00000000" w:rsidR="00000000" w:rsidRPr="00000000">
        <w:rPr>
          <w:sz w:val="24"/>
          <w:szCs w:val="24"/>
          <w:rtl w:val="0"/>
        </w:rPr>
        <w:t xml:space="preserve">Filtro FILTER_VALIDATE_EMAIL de PHP para denegar estructuras de correo electrónico inválidas.  </w:t>
      </w:r>
      <w:r w:rsidDel="00000000" w:rsidR="00000000" w:rsidRPr="00000000">
        <w:rPr>
          <w:rtl w:val="0"/>
        </w:rPr>
      </w:r>
    </w:p>
    <w:p w:rsidR="00000000" w:rsidDel="00000000" w:rsidP="00000000" w:rsidRDefault="00000000" w:rsidRPr="00000000" w14:paraId="0000001A">
      <w:pPr>
        <w:numPr>
          <w:ilvl w:val="0"/>
          <w:numId w:val="4"/>
        </w:numPr>
        <w:spacing w:line="480" w:lineRule="auto"/>
        <w:ind w:left="720" w:hanging="360"/>
        <w:rPr>
          <w:sz w:val="24"/>
          <w:szCs w:val="24"/>
          <w:u w:val="none"/>
        </w:rPr>
      </w:pPr>
      <w:r w:rsidDel="00000000" w:rsidR="00000000" w:rsidRPr="00000000">
        <w:rPr>
          <w:sz w:val="24"/>
          <w:szCs w:val="24"/>
          <w:rtl w:val="0"/>
        </w:rPr>
        <w:t xml:space="preserve">Consulta previa con prepare() para verificar si el correo electrónico ya existe (restricción de unicidad).  </w:t>
      </w:r>
      <w:r w:rsidDel="00000000" w:rsidR="00000000" w:rsidRPr="00000000">
        <w:rPr>
          <w:rtl w:val="0"/>
        </w:rPr>
      </w:r>
    </w:p>
    <w:p w:rsidR="00000000" w:rsidDel="00000000" w:rsidP="00000000" w:rsidRDefault="00000000" w:rsidRPr="00000000" w14:paraId="0000001B">
      <w:pPr>
        <w:numPr>
          <w:ilvl w:val="0"/>
          <w:numId w:val="4"/>
        </w:numPr>
        <w:spacing w:line="480" w:lineRule="auto"/>
        <w:ind w:left="720" w:hanging="360"/>
        <w:rPr>
          <w:sz w:val="24"/>
          <w:szCs w:val="24"/>
          <w:u w:val="none"/>
        </w:rPr>
      </w:pPr>
      <w:r w:rsidDel="00000000" w:rsidR="00000000" w:rsidRPr="00000000">
        <w:rPr>
          <w:sz w:val="24"/>
          <w:szCs w:val="24"/>
          <w:rtl w:val="0"/>
        </w:rPr>
        <w:t xml:space="preserve">Algoritmo password_hash() con la directiva PASSWORD_DEFAULT para proteger la credencial del usuario.  </w:t>
      </w:r>
      <w:r w:rsidDel="00000000" w:rsidR="00000000" w:rsidRPr="00000000">
        <w:rPr>
          <w:rtl w:val="0"/>
        </w:rPr>
      </w:r>
    </w:p>
    <w:p w:rsidR="00000000" w:rsidDel="00000000" w:rsidP="00000000" w:rsidRDefault="00000000" w:rsidRPr="00000000" w14:paraId="0000001C">
      <w:pPr>
        <w:spacing w:line="480" w:lineRule="auto"/>
        <w:rPr>
          <w:b w:val="1"/>
          <w:bCs w:val="1"/>
          <w:sz w:val="24"/>
          <w:szCs w:val="24"/>
        </w:rPr>
      </w:pPr>
      <w:r w:rsidDel="00000000" w:rsidR="00000000" w:rsidRPr="00000000">
        <w:rPr>
          <w:b w:val="1"/>
          <w:bCs w:val="1"/>
          <w:sz w:val="24"/>
          <w:szCs w:val="24"/>
          <w:rtl w:val="0"/>
        </w:rPr>
        <w:t xml:space="preserve">Flujo de la Prueba:</w:t>
      </w:r>
    </w:p>
    <w:p w:rsidR="00000000" w:rsidDel="00000000" w:rsidP="00000000" w:rsidRDefault="00000000" w:rsidRPr="00000000" w14:paraId="0000001D">
      <w:pPr>
        <w:numPr>
          <w:ilvl w:val="0"/>
          <w:numId w:val="3"/>
        </w:numPr>
        <w:spacing w:line="480" w:lineRule="auto"/>
        <w:ind w:left="720" w:hanging="360"/>
        <w:rPr>
          <w:sz w:val="24"/>
          <w:szCs w:val="24"/>
          <w:u w:val="none"/>
        </w:rPr>
      </w:pPr>
      <w:r w:rsidDel="00000000" w:rsidR="00000000" w:rsidRPr="00000000">
        <w:rPr>
          <w:sz w:val="24"/>
          <w:szCs w:val="24"/>
          <w:rtl w:val="0"/>
        </w:rPr>
        <w:t xml:space="preserve">Se invoca de manera modular el método registrar_usuario("Juan Fernando", "juan@email.com", "clave123").  </w:t>
      </w:r>
      <w:r w:rsidDel="00000000" w:rsidR="00000000" w:rsidRPr="00000000">
        <w:rPr>
          <w:rtl w:val="0"/>
        </w:rPr>
      </w:r>
    </w:p>
    <w:p w:rsidR="00000000" w:rsidDel="00000000" w:rsidP="00000000" w:rsidRDefault="00000000" w:rsidRPr="00000000" w14:paraId="0000001E">
      <w:pPr>
        <w:numPr>
          <w:ilvl w:val="0"/>
          <w:numId w:val="3"/>
        </w:numPr>
        <w:spacing w:line="480" w:lineRule="auto"/>
        <w:ind w:left="720" w:hanging="360"/>
        <w:rPr>
          <w:sz w:val="24"/>
          <w:szCs w:val="24"/>
          <w:u w:val="none"/>
        </w:rPr>
      </w:pPr>
      <w:r w:rsidDel="00000000" w:rsidR="00000000" w:rsidRPr="00000000">
        <w:rPr>
          <w:sz w:val="24"/>
          <w:szCs w:val="24"/>
          <w:rtl w:val="0"/>
        </w:rPr>
        <w:t xml:space="preserve">El backend procesa el string de la contraseña transformándolo en un hash seguro de 60 caracteres.  </w:t>
      </w:r>
      <w:r w:rsidDel="00000000" w:rsidR="00000000" w:rsidRPr="00000000">
        <w:rPr>
          <w:rtl w:val="0"/>
        </w:rPr>
      </w:r>
    </w:p>
    <w:p w:rsidR="00000000" w:rsidDel="00000000" w:rsidP="00000000" w:rsidRDefault="00000000" w:rsidRPr="00000000" w14:paraId="0000001F">
      <w:pPr>
        <w:numPr>
          <w:ilvl w:val="0"/>
          <w:numId w:val="3"/>
        </w:numPr>
        <w:spacing w:line="480" w:lineRule="auto"/>
        <w:ind w:left="720" w:hanging="360"/>
        <w:rPr>
          <w:sz w:val="24"/>
          <w:szCs w:val="24"/>
          <w:u w:val="none"/>
        </w:rPr>
      </w:pPr>
      <w:r w:rsidDel="00000000" w:rsidR="00000000" w:rsidRPr="00000000">
        <w:rPr>
          <w:sz w:val="24"/>
          <w:szCs w:val="24"/>
          <w:rtl w:val="0"/>
        </w:rPr>
        <w:t xml:space="preserve">Se ejecuta la sentencia INSERT INTO usuario utilizando parámetros preparados de PDO para prevenir inyecciones SQL.  </w:t>
      </w:r>
      <w:r w:rsidDel="00000000" w:rsidR="00000000" w:rsidRPr="00000000">
        <w:rPr>
          <w:rtl w:val="0"/>
        </w:rPr>
      </w:r>
    </w:p>
    <w:p w:rsidR="00000000" w:rsidDel="00000000" w:rsidP="00000000" w:rsidRDefault="00000000" w:rsidRPr="00000000" w14:paraId="00000020">
      <w:pPr>
        <w:spacing w:line="480" w:lineRule="auto"/>
        <w:ind w:left="720" w:firstLine="0"/>
        <w:rPr>
          <w:sz w:val="24"/>
          <w:szCs w:val="24"/>
        </w:rPr>
      </w:pPr>
      <w:r w:rsidDel="00000000" w:rsidR="00000000" w:rsidRPr="00000000">
        <w:rPr>
          <w:rtl w:val="0"/>
        </w:rPr>
      </w:r>
    </w:p>
    <w:p w:rsidR="00000000" w:rsidDel="00000000" w:rsidP="00000000" w:rsidRDefault="00000000" w:rsidRPr="00000000" w14:paraId="00000021">
      <w:pPr>
        <w:spacing w:line="480" w:lineRule="auto"/>
        <w:rPr>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-166687</wp:posOffset>
            </wp:positionH>
            <wp:positionV relativeFrom="paragraph">
              <wp:posOffset>335310</wp:posOffset>
            </wp:positionV>
            <wp:extent cx="6024563" cy="1219200"/>
            <wp:effectExtent b="0" l="0" r="0" t="0"/>
            <wp:wrapNone/>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6024563" cy="1219200"/>
                    </a:xfrm>
                    <a:prstGeom prst="rect"/>
                    <a:ln/>
                  </pic:spPr>
                </pic:pic>
              </a:graphicData>
            </a:graphic>
          </wp:anchor>
        </w:drawing>
      </w:r>
    </w:p>
    <w:p w:rsidR="00000000" w:rsidDel="00000000" w:rsidP="00000000" w:rsidRDefault="00000000" w:rsidRPr="00000000" w14:paraId="00000022">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23">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24">
      <w:pPr>
        <w:spacing w:line="480" w:lineRule="auto"/>
        <w:ind w:left="720" w:firstLine="0"/>
        <w:rPr>
          <w:sz w:val="24"/>
          <w:szCs w:val="24"/>
        </w:rPr>
      </w:pPr>
      <w:r w:rsidDel="00000000" w:rsidR="00000000" w:rsidRPr="00000000">
        <w:br w:type="page"/>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914400</wp:posOffset>
            </wp:positionH>
            <wp:positionV relativeFrom="paragraph">
              <wp:posOffset>1000125</wp:posOffset>
            </wp:positionV>
            <wp:extent cx="3862388" cy="2279442"/>
            <wp:effectExtent b="0" l="0" r="0" t="0"/>
            <wp:wrapNone/>
            <wp:docPr id="2" name="image7.png"/>
            <a:graphic>
              <a:graphicData uri="http://schemas.openxmlformats.org/drawingml/2006/picture">
                <pic:pic>
                  <pic:nvPicPr>
                    <pic:cNvPr id="0" name="image7.png"/>
                    <pic:cNvPicPr preferRelativeResize="0"/>
                  </pic:nvPicPr>
                  <pic:blipFill>
                    <a:blip r:embed="rId8"/>
                    <a:srcRect b="0" l="0" r="0" t="0"/>
                    <a:stretch>
                      <a:fillRect/>
                    </a:stretch>
                  </pic:blipFill>
                  <pic:spPr>
                    <a:xfrm>
                      <a:off x="0" y="0"/>
                      <a:ext cx="3862388" cy="2279442"/>
                    </a:xfrm>
                    <a:prstGeom prst="rect"/>
                    <a:ln/>
                  </pic:spPr>
                </pic:pic>
              </a:graphicData>
            </a:graphic>
          </wp:anchor>
        </w:drawing>
      </w:r>
    </w:p>
    <w:p w:rsidR="00000000" w:rsidDel="00000000" w:rsidP="00000000" w:rsidRDefault="00000000" w:rsidRPr="00000000" w14:paraId="00000025">
      <w:pPr>
        <w:numPr>
          <w:ilvl w:val="0"/>
          <w:numId w:val="2"/>
        </w:numPr>
        <w:spacing w:line="480" w:lineRule="auto"/>
        <w:ind w:left="720" w:hanging="360"/>
        <w:rPr>
          <w:sz w:val="24"/>
          <w:szCs w:val="24"/>
          <w:u w:val="none"/>
        </w:rPr>
      </w:pPr>
      <w:r w:rsidDel="00000000" w:rsidR="00000000" w:rsidRPr="00000000">
        <w:rPr>
          <w:sz w:val="24"/>
          <w:szCs w:val="24"/>
          <w:rtl w:val="0"/>
        </w:rPr>
        <w:t xml:space="preserve">Caso de Uso 2: Autenticación y Control de Acceso</w:t>
      </w:r>
      <w:r w:rsidDel="00000000" w:rsidR="00000000" w:rsidRPr="00000000">
        <w:rPr>
          <w:rtl w:val="0"/>
        </w:rPr>
      </w:r>
    </w:p>
    <w:p w:rsidR="00000000" w:rsidDel="00000000" w:rsidP="00000000" w:rsidRDefault="00000000" w:rsidRPr="00000000" w14:paraId="00000026">
      <w:pPr>
        <w:numPr>
          <w:ilvl w:val="0"/>
          <w:numId w:val="2"/>
        </w:numPr>
        <w:spacing w:line="480" w:lineRule="auto"/>
        <w:ind w:left="720" w:hanging="360"/>
        <w:rPr>
          <w:sz w:val="24"/>
          <w:szCs w:val="24"/>
          <w:u w:val="none"/>
        </w:rPr>
      </w:pPr>
      <w:r w:rsidDel="00000000" w:rsidR="00000000" w:rsidRPr="00000000">
        <w:rPr>
          <w:sz w:val="24"/>
          <w:szCs w:val="24"/>
          <w:rtl w:val="0"/>
        </w:rPr>
        <w:t xml:space="preserve">ID</w:t>
      </w:r>
      <w:r w:rsidDel="00000000" w:rsidR="00000000" w:rsidRPr="00000000">
        <w:rPr>
          <w:b w:val="1"/>
          <w:bCs w:val="1"/>
          <w:sz w:val="24"/>
          <w:szCs w:val="24"/>
          <w:rtl w:val="0"/>
        </w:rPr>
        <w:t xml:space="preserve">:</w:t>
      </w:r>
      <w:r w:rsidDel="00000000" w:rsidR="00000000" w:rsidRPr="00000000">
        <w:rPr>
          <w:sz w:val="24"/>
          <w:szCs w:val="24"/>
          <w:rtl w:val="0"/>
        </w:rPr>
        <w:t xml:space="preserve"> CU-02  </w:t>
      </w:r>
      <w:r w:rsidDel="00000000" w:rsidR="00000000" w:rsidRPr="00000000">
        <w:rPr>
          <w:rtl w:val="0"/>
        </w:rPr>
      </w:r>
    </w:p>
    <w:p w:rsidR="00000000" w:rsidDel="00000000" w:rsidP="00000000" w:rsidRDefault="00000000" w:rsidRPr="00000000" w14:paraId="00000027">
      <w:pPr>
        <w:numPr>
          <w:ilvl w:val="0"/>
          <w:numId w:val="2"/>
        </w:numPr>
        <w:spacing w:line="480" w:lineRule="auto"/>
        <w:ind w:left="720" w:hanging="360"/>
        <w:rPr>
          <w:sz w:val="24"/>
          <w:szCs w:val="24"/>
          <w:u w:val="none"/>
        </w:rPr>
      </w:pPr>
      <w:r w:rsidDel="00000000" w:rsidR="00000000" w:rsidRPr="00000000">
        <w:rPr>
          <w:sz w:val="24"/>
          <w:szCs w:val="24"/>
          <w:rtl w:val="0"/>
        </w:rPr>
        <w:t xml:space="preserve">Nombre del Caso de Uso: Iniciar Sesión de Usuario  </w:t>
      </w:r>
      <w:r w:rsidDel="00000000" w:rsidR="00000000" w:rsidRPr="00000000">
        <w:rPr>
          <w:rtl w:val="0"/>
        </w:rPr>
      </w:r>
    </w:p>
    <w:p w:rsidR="00000000" w:rsidDel="00000000" w:rsidP="00000000" w:rsidRDefault="00000000" w:rsidRPr="00000000" w14:paraId="00000028">
      <w:pPr>
        <w:numPr>
          <w:ilvl w:val="0"/>
          <w:numId w:val="2"/>
        </w:numPr>
        <w:spacing w:line="480" w:lineRule="auto"/>
        <w:ind w:left="720" w:hanging="360"/>
        <w:rPr>
          <w:sz w:val="24"/>
          <w:szCs w:val="24"/>
          <w:u w:val="none"/>
        </w:rPr>
      </w:pPr>
      <w:r w:rsidDel="00000000" w:rsidR="00000000" w:rsidRPr="00000000">
        <w:rPr>
          <w:sz w:val="24"/>
          <w:szCs w:val="24"/>
          <w:rtl w:val="0"/>
        </w:rPr>
        <w:t xml:space="preserve">Actor: Sistema / Backend  </w:t>
      </w:r>
      <w:r w:rsidDel="00000000" w:rsidR="00000000" w:rsidRPr="00000000">
        <w:rPr>
          <w:rtl w:val="0"/>
        </w:rPr>
      </w:r>
    </w:p>
    <w:p w:rsidR="00000000" w:rsidDel="00000000" w:rsidP="00000000" w:rsidRDefault="00000000" w:rsidRPr="00000000" w14:paraId="00000029">
      <w:pPr>
        <w:numPr>
          <w:ilvl w:val="0"/>
          <w:numId w:val="2"/>
        </w:numPr>
        <w:spacing w:line="480" w:lineRule="auto"/>
        <w:ind w:left="720" w:hanging="360"/>
        <w:rPr>
          <w:sz w:val="24"/>
          <w:szCs w:val="24"/>
          <w:u w:val="none"/>
        </w:rPr>
      </w:pPr>
      <w:r w:rsidDel="00000000" w:rsidR="00000000" w:rsidRPr="00000000">
        <w:rPr>
          <w:sz w:val="24"/>
          <w:szCs w:val="24"/>
          <w:rtl w:val="0"/>
        </w:rPr>
        <w:t xml:space="preserve">Descripción: Compara el correo electrónico y la contraseña proveídos en texto plano contra el hash almacenado en la base de datos para otorgar acceso seguro al sistema.  </w:t>
      </w:r>
      <w:r w:rsidDel="00000000" w:rsidR="00000000" w:rsidRPr="00000000">
        <w:rPr>
          <w:rtl w:val="0"/>
        </w:rPr>
      </w:r>
    </w:p>
    <w:p w:rsidR="00000000" w:rsidDel="00000000" w:rsidP="00000000" w:rsidRDefault="00000000" w:rsidRPr="00000000" w14:paraId="0000002A">
      <w:pPr>
        <w:spacing w:line="480" w:lineRule="auto"/>
        <w:ind w:left="0" w:firstLine="0"/>
        <w:rPr>
          <w:b w:val="1"/>
          <w:bCs w:val="1"/>
          <w:sz w:val="24"/>
          <w:szCs w:val="24"/>
        </w:rPr>
      </w:pPr>
      <w:r w:rsidDel="00000000" w:rsidR="00000000" w:rsidRPr="00000000">
        <w:rPr>
          <w:b w:val="1"/>
          <w:bCs w:val="1"/>
          <w:sz w:val="24"/>
          <w:szCs w:val="24"/>
          <w:rtl w:val="0"/>
        </w:rPr>
        <w:t xml:space="preserve">Validaciones Técnicas Integradas:</w:t>
      </w:r>
    </w:p>
    <w:p w:rsidR="00000000" w:rsidDel="00000000" w:rsidP="00000000" w:rsidRDefault="00000000" w:rsidRPr="00000000" w14:paraId="0000002B">
      <w:pPr>
        <w:numPr>
          <w:ilvl w:val="0"/>
          <w:numId w:val="12"/>
        </w:numPr>
        <w:spacing w:line="480" w:lineRule="auto"/>
        <w:ind w:left="720" w:hanging="360"/>
        <w:rPr>
          <w:sz w:val="24"/>
          <w:szCs w:val="24"/>
          <w:u w:val="none"/>
        </w:rPr>
      </w:pPr>
      <w:r w:rsidDel="00000000" w:rsidR="00000000" w:rsidRPr="00000000">
        <w:rPr>
          <w:sz w:val="24"/>
          <w:szCs w:val="24"/>
          <w:rtl w:val="0"/>
        </w:rPr>
        <w:t xml:space="preserve">Búsqueda segura del registro mediante consultas preparadas por correo electrónico.  </w:t>
      </w:r>
      <w:r w:rsidDel="00000000" w:rsidR="00000000" w:rsidRPr="00000000">
        <w:rPr>
          <w:rtl w:val="0"/>
        </w:rPr>
      </w:r>
    </w:p>
    <w:p w:rsidR="00000000" w:rsidDel="00000000" w:rsidP="00000000" w:rsidRDefault="00000000" w:rsidRPr="00000000" w14:paraId="0000002C">
      <w:pPr>
        <w:numPr>
          <w:ilvl w:val="0"/>
          <w:numId w:val="12"/>
        </w:numPr>
        <w:spacing w:line="480" w:lineRule="auto"/>
        <w:ind w:left="720" w:hanging="360"/>
        <w:rPr>
          <w:sz w:val="24"/>
          <w:szCs w:val="24"/>
          <w:u w:val="none"/>
        </w:rPr>
      </w:pPr>
      <w:r w:rsidDel="00000000" w:rsidR="00000000" w:rsidRPr="00000000">
        <w:rPr>
          <w:sz w:val="24"/>
          <w:szCs w:val="24"/>
          <w:rtl w:val="0"/>
        </w:rPr>
        <w:t xml:space="preserve">Verificación mediante password_verify(), técnica que decodifica y evalúa si la clave ingresada coincide con el hash almacenado sin comprometer la seguridad.  </w:t>
      </w:r>
      <w:r w:rsidDel="00000000" w:rsidR="00000000" w:rsidRPr="00000000">
        <w:rPr>
          <w:rtl w:val="0"/>
        </w:rPr>
      </w:r>
    </w:p>
    <w:p w:rsidR="00000000" w:rsidDel="00000000" w:rsidP="00000000" w:rsidRDefault="00000000" w:rsidRPr="00000000" w14:paraId="0000002D">
      <w:pPr>
        <w:numPr>
          <w:ilvl w:val="0"/>
          <w:numId w:val="12"/>
        </w:numPr>
        <w:spacing w:line="480" w:lineRule="auto"/>
        <w:ind w:left="720" w:hanging="360"/>
        <w:rPr>
          <w:sz w:val="24"/>
          <w:szCs w:val="24"/>
          <w:u w:val="none"/>
        </w:rPr>
      </w:pPr>
      <w:r w:rsidDel="00000000" w:rsidR="00000000" w:rsidRPr="00000000">
        <w:rPr>
          <w:sz w:val="24"/>
          <w:szCs w:val="24"/>
          <w:rtl w:val="0"/>
        </w:rPr>
        <w:t xml:space="preserve">Manejo de estados: Si las credenciales no coinciden o el correo no existe, el sistema retorna estrictamente un valor nulo (null), impidiendo fugas de información.  </w:t>
      </w:r>
      <w:r w:rsidDel="00000000" w:rsidR="00000000" w:rsidRPr="00000000">
        <w:rPr>
          <w:rtl w:val="0"/>
        </w:rPr>
      </w:r>
    </w:p>
    <w:p w:rsidR="00000000" w:rsidDel="00000000" w:rsidP="00000000" w:rsidRDefault="00000000" w:rsidRPr="00000000" w14:paraId="0000002E">
      <w:pPr>
        <w:spacing w:line="480" w:lineRule="auto"/>
        <w:ind w:left="0" w:firstLine="0"/>
        <w:rPr>
          <w:b w:val="1"/>
          <w:bCs w:val="1"/>
          <w:sz w:val="24"/>
          <w:szCs w:val="24"/>
        </w:rPr>
      </w:pPr>
      <w:r w:rsidDel="00000000" w:rsidR="00000000" w:rsidRPr="00000000">
        <w:rPr>
          <w:b w:val="1"/>
          <w:bCs w:val="1"/>
          <w:sz w:val="24"/>
          <w:szCs w:val="24"/>
          <w:rtl w:val="0"/>
        </w:rPr>
        <w:t xml:space="preserve">Flujo de la Prueba:</w:t>
      </w:r>
    </w:p>
    <w:p w:rsidR="00000000" w:rsidDel="00000000" w:rsidP="00000000" w:rsidRDefault="00000000" w:rsidRPr="00000000" w14:paraId="0000002F">
      <w:pPr>
        <w:numPr>
          <w:ilvl w:val="0"/>
          <w:numId w:val="1"/>
        </w:numPr>
        <w:spacing w:line="480" w:lineRule="auto"/>
        <w:ind w:left="720" w:hanging="360"/>
        <w:rPr>
          <w:sz w:val="24"/>
          <w:szCs w:val="24"/>
          <w:u w:val="none"/>
        </w:rPr>
      </w:pPr>
      <w:r w:rsidDel="00000000" w:rsidR="00000000" w:rsidRPr="00000000">
        <w:rPr>
          <w:sz w:val="24"/>
          <w:szCs w:val="24"/>
          <w:rtl w:val="0"/>
        </w:rPr>
        <w:t xml:space="preserve">Se fuerza la ejecución de iniciar_sesion("juan@email.com", "clave123") con credenciales idénticas a las del registro.  </w:t>
      </w:r>
      <w:r w:rsidDel="00000000" w:rsidR="00000000" w:rsidRPr="00000000">
        <w:rPr>
          <w:rtl w:val="0"/>
        </w:rPr>
      </w:r>
    </w:p>
    <w:p w:rsidR="00000000" w:rsidDel="00000000" w:rsidP="00000000" w:rsidRDefault="00000000" w:rsidRPr="00000000" w14:paraId="00000030">
      <w:pPr>
        <w:numPr>
          <w:ilvl w:val="0"/>
          <w:numId w:val="1"/>
        </w:numPr>
        <w:spacing w:line="480" w:lineRule="auto"/>
        <w:ind w:left="720" w:hanging="360"/>
        <w:rPr>
          <w:sz w:val="24"/>
          <w:szCs w:val="24"/>
          <w:u w:val="none"/>
        </w:rPr>
      </w:pPr>
      <w:r w:rsidDel="00000000" w:rsidR="00000000" w:rsidRPr="00000000">
        <w:rPr>
          <w:sz w:val="24"/>
          <w:szCs w:val="24"/>
          <w:rtl w:val="0"/>
        </w:rPr>
        <w:t xml:space="preserve">El sistema recupera el arreglo asociativo del usuario desde la base de datos.  </w:t>
      </w:r>
      <w:r w:rsidDel="00000000" w:rsidR="00000000" w:rsidRPr="00000000">
        <w:rPr>
          <w:rtl w:val="0"/>
        </w:rPr>
      </w:r>
    </w:p>
    <w:p w:rsidR="00000000" w:rsidDel="00000000" w:rsidP="00000000" w:rsidRDefault="00000000" w:rsidRPr="00000000" w14:paraId="00000031">
      <w:pPr>
        <w:numPr>
          <w:ilvl w:val="0"/>
          <w:numId w:val="1"/>
        </w:numPr>
        <w:spacing w:line="480" w:lineRule="auto"/>
        <w:ind w:left="720" w:hanging="360"/>
        <w:rPr>
          <w:sz w:val="24"/>
          <w:szCs w:val="24"/>
          <w:u w:val="none"/>
        </w:rPr>
      </w:pPr>
      <w:r w:rsidDel="00000000" w:rsidR="00000000" w:rsidRPr="00000000">
        <w:rPr>
          <w:sz w:val="24"/>
          <w:szCs w:val="24"/>
          <w:rtl w:val="0"/>
        </w:rPr>
        <w:t xml:space="preserve">Se remueve la contraseña del array de retorno por directrices de seguridad y se inicializa la sesión global con $_SESSION['usuario'].  </w:t>
      </w:r>
      <w:r w:rsidDel="00000000" w:rsidR="00000000" w:rsidRPr="00000000">
        <w:rPr>
          <w:rtl w:val="0"/>
        </w:rPr>
      </w:r>
    </w:p>
    <w:p w:rsidR="00000000" w:rsidDel="00000000" w:rsidP="00000000" w:rsidRDefault="00000000" w:rsidRPr="00000000" w14:paraId="00000032">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33">
      <w:pPr>
        <w:spacing w:line="480" w:lineRule="auto"/>
        <w:ind w:left="0" w:firstLine="0"/>
        <w:rPr>
          <w:sz w:val="24"/>
          <w:szCs w:val="24"/>
        </w:rPr>
      </w:pPr>
      <w:r w:rsidDel="00000000" w:rsidR="00000000" w:rsidRPr="00000000">
        <w:rPr>
          <w:sz w:val="24"/>
          <w:szCs w:val="24"/>
        </w:rPr>
        <w:drawing>
          <wp:inline distB="114300" distT="114300" distL="114300" distR="114300">
            <wp:extent cx="5943600" cy="4368800"/>
            <wp:effectExtent b="0" l="0" r="0" t="0"/>
            <wp:docPr id="6"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43688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4">
      <w:pPr>
        <w:numPr>
          <w:ilvl w:val="0"/>
          <w:numId w:val="10"/>
        </w:numPr>
        <w:spacing w:line="480" w:lineRule="auto"/>
        <w:ind w:left="720" w:hanging="360"/>
        <w:rPr>
          <w:sz w:val="24"/>
          <w:szCs w:val="24"/>
          <w:u w:val="none"/>
        </w:rPr>
      </w:pPr>
      <w:r w:rsidDel="00000000" w:rsidR="00000000" w:rsidRPr="00000000">
        <w:rPr>
          <w:sz w:val="24"/>
          <w:szCs w:val="24"/>
          <w:rtl w:val="0"/>
        </w:rPr>
        <w:t xml:space="preserve">Caso de Uso 3: Agendamiento e Inserción de Citas</w:t>
      </w:r>
      <w:r w:rsidDel="00000000" w:rsidR="00000000" w:rsidRPr="00000000">
        <w:rPr>
          <w:rtl w:val="0"/>
        </w:rPr>
      </w:r>
    </w:p>
    <w:p w:rsidR="00000000" w:rsidDel="00000000" w:rsidP="00000000" w:rsidRDefault="00000000" w:rsidRPr="00000000" w14:paraId="00000035">
      <w:pPr>
        <w:numPr>
          <w:ilvl w:val="0"/>
          <w:numId w:val="10"/>
        </w:numPr>
        <w:spacing w:line="480" w:lineRule="auto"/>
        <w:ind w:left="720" w:hanging="360"/>
        <w:rPr>
          <w:sz w:val="24"/>
          <w:szCs w:val="24"/>
          <w:u w:val="none"/>
        </w:rPr>
      </w:pPr>
      <w:r w:rsidDel="00000000" w:rsidR="00000000" w:rsidRPr="00000000">
        <w:rPr>
          <w:sz w:val="24"/>
          <w:szCs w:val="24"/>
          <w:rtl w:val="0"/>
        </w:rPr>
        <w:t xml:space="preserve">ID: CU-03  </w:t>
      </w:r>
      <w:r w:rsidDel="00000000" w:rsidR="00000000" w:rsidRPr="00000000">
        <w:rPr>
          <w:rtl w:val="0"/>
        </w:rPr>
      </w:r>
    </w:p>
    <w:p w:rsidR="00000000" w:rsidDel="00000000" w:rsidP="00000000" w:rsidRDefault="00000000" w:rsidRPr="00000000" w14:paraId="00000036">
      <w:pPr>
        <w:numPr>
          <w:ilvl w:val="0"/>
          <w:numId w:val="10"/>
        </w:numPr>
        <w:spacing w:line="480" w:lineRule="auto"/>
        <w:ind w:left="720" w:hanging="360"/>
        <w:rPr>
          <w:sz w:val="24"/>
          <w:szCs w:val="24"/>
          <w:u w:val="none"/>
        </w:rPr>
      </w:pPr>
      <w:r w:rsidDel="00000000" w:rsidR="00000000" w:rsidRPr="00000000">
        <w:rPr>
          <w:sz w:val="24"/>
          <w:szCs w:val="24"/>
          <w:rtl w:val="0"/>
        </w:rPr>
        <w:t xml:space="preserve">Nombre del Caso de Uso: Crear Cita  </w:t>
      </w:r>
      <w:r w:rsidDel="00000000" w:rsidR="00000000" w:rsidRPr="00000000">
        <w:rPr>
          <w:rtl w:val="0"/>
        </w:rPr>
      </w:r>
    </w:p>
    <w:p w:rsidR="00000000" w:rsidDel="00000000" w:rsidP="00000000" w:rsidRDefault="00000000" w:rsidRPr="00000000" w14:paraId="00000037">
      <w:pPr>
        <w:numPr>
          <w:ilvl w:val="0"/>
          <w:numId w:val="10"/>
        </w:numPr>
        <w:spacing w:line="480" w:lineRule="auto"/>
        <w:ind w:left="720" w:hanging="360"/>
        <w:rPr>
          <w:sz w:val="24"/>
          <w:szCs w:val="24"/>
          <w:u w:val="none"/>
        </w:rPr>
      </w:pPr>
      <w:r w:rsidDel="00000000" w:rsidR="00000000" w:rsidRPr="00000000">
        <w:rPr>
          <w:sz w:val="24"/>
          <w:szCs w:val="24"/>
          <w:rtl w:val="0"/>
        </w:rPr>
        <w:t xml:space="preserve">Actor: Sistema / Módulo de Agendamiento  </w:t>
      </w:r>
      <w:r w:rsidDel="00000000" w:rsidR="00000000" w:rsidRPr="00000000">
        <w:rPr>
          <w:rtl w:val="0"/>
        </w:rPr>
      </w:r>
    </w:p>
    <w:p w:rsidR="00000000" w:rsidDel="00000000" w:rsidP="00000000" w:rsidRDefault="00000000" w:rsidRPr="00000000" w14:paraId="00000038">
      <w:pPr>
        <w:numPr>
          <w:ilvl w:val="0"/>
          <w:numId w:val="10"/>
        </w:numPr>
        <w:spacing w:line="480" w:lineRule="auto"/>
        <w:ind w:left="720" w:hanging="360"/>
        <w:rPr>
          <w:sz w:val="24"/>
          <w:szCs w:val="24"/>
          <w:u w:val="none"/>
        </w:rPr>
      </w:pPr>
      <w:r w:rsidDel="00000000" w:rsidR="00000000" w:rsidRPr="00000000">
        <w:rPr>
          <w:sz w:val="24"/>
          <w:szCs w:val="24"/>
          <w:rtl w:val="0"/>
        </w:rPr>
        <w:t xml:space="preserve">Descripción: Permite registrar de manera persistente una reserva vinculando relacionalmente el identificador único del cliente (ID_Usuario) con el del barbero asignado (ID_Profesional) en una estampa de tiempo definida (Fecha_hora).  </w:t>
      </w:r>
      <w:r w:rsidDel="00000000" w:rsidR="00000000" w:rsidRPr="00000000">
        <w:rPr>
          <w:rtl w:val="0"/>
        </w:rPr>
      </w:r>
    </w:p>
    <w:p w:rsidR="00000000" w:rsidDel="00000000" w:rsidP="00000000" w:rsidRDefault="00000000" w:rsidRPr="00000000" w14:paraId="00000039">
      <w:pPr>
        <w:spacing w:line="480" w:lineRule="auto"/>
        <w:ind w:left="0" w:firstLine="0"/>
        <w:rPr>
          <w:sz w:val="24"/>
          <w:szCs w:val="24"/>
        </w:rPr>
      </w:pPr>
      <w:r w:rsidDel="00000000" w:rsidR="00000000" w:rsidRPr="00000000">
        <w:rPr>
          <w:b w:val="1"/>
          <w:bCs w:val="1"/>
          <w:sz w:val="24"/>
          <w:szCs w:val="24"/>
          <w:rtl w:val="0"/>
        </w:rPr>
        <w:t xml:space="preserve">Validaciones Técnicas Integradas</w:t>
      </w:r>
      <w:r w:rsidDel="00000000" w:rsidR="00000000" w:rsidRPr="00000000">
        <w:rPr>
          <w:sz w:val="24"/>
          <w:szCs w:val="24"/>
          <w:rtl w:val="0"/>
        </w:rPr>
        <w:t xml:space="preserve">:</w:t>
      </w:r>
    </w:p>
    <w:p w:rsidR="00000000" w:rsidDel="00000000" w:rsidP="00000000" w:rsidRDefault="00000000" w:rsidRPr="00000000" w14:paraId="0000003A">
      <w:pPr>
        <w:numPr>
          <w:ilvl w:val="0"/>
          <w:numId w:val="9"/>
        </w:numPr>
        <w:spacing w:line="480" w:lineRule="auto"/>
        <w:ind w:left="720" w:hanging="360"/>
        <w:rPr>
          <w:sz w:val="24"/>
          <w:szCs w:val="24"/>
          <w:u w:val="none"/>
        </w:rPr>
      </w:pPr>
      <w:r w:rsidDel="00000000" w:rsidR="00000000" w:rsidRPr="00000000">
        <w:rPr>
          <w:sz w:val="24"/>
          <w:szCs w:val="24"/>
          <w:rtl w:val="0"/>
        </w:rPr>
        <w:t xml:space="preserve">Concatenación y formateo nativo de variables tipo String para estructurar el objeto compatible con la columna datetime de MySQL.  </w:t>
      </w:r>
      <w:r w:rsidDel="00000000" w:rsidR="00000000" w:rsidRPr="00000000">
        <w:rPr>
          <w:rtl w:val="0"/>
        </w:rPr>
      </w:r>
    </w:p>
    <w:p w:rsidR="00000000" w:rsidDel="00000000" w:rsidP="00000000" w:rsidRDefault="00000000" w:rsidRPr="00000000" w14:paraId="0000003B">
      <w:pPr>
        <w:numPr>
          <w:ilvl w:val="0"/>
          <w:numId w:val="9"/>
        </w:numPr>
        <w:spacing w:line="480" w:lineRule="auto"/>
        <w:ind w:left="720" w:hanging="360"/>
        <w:rPr>
          <w:sz w:val="24"/>
          <w:szCs w:val="24"/>
          <w:u w:val="none"/>
        </w:rPr>
      </w:pPr>
      <w:r w:rsidDel="00000000" w:rsidR="00000000" w:rsidRPr="00000000">
        <w:rPr>
          <w:sz w:val="24"/>
          <w:szCs w:val="24"/>
          <w:rtl w:val="0"/>
        </w:rPr>
        <w:t xml:space="preserve">Asignación automática de estados lógicos iniciales del flujo del servicio (cambia a 'programada' o 'confirmada' según la modalidad del servicio).  </w:t>
      </w:r>
      <w:r w:rsidDel="00000000" w:rsidR="00000000" w:rsidRPr="00000000">
        <w:rPr>
          <w:rtl w:val="0"/>
        </w:rPr>
      </w:r>
    </w:p>
    <w:p w:rsidR="00000000" w:rsidDel="00000000" w:rsidP="00000000" w:rsidRDefault="00000000" w:rsidRPr="00000000" w14:paraId="0000003C">
      <w:pPr>
        <w:numPr>
          <w:ilvl w:val="0"/>
          <w:numId w:val="9"/>
        </w:numPr>
        <w:spacing w:line="480" w:lineRule="auto"/>
        <w:ind w:left="720" w:hanging="360"/>
        <w:rPr>
          <w:sz w:val="24"/>
          <w:szCs w:val="24"/>
          <w:u w:val="none"/>
        </w:rPr>
      </w:pPr>
      <w:r w:rsidDel="00000000" w:rsidR="00000000" w:rsidRPr="00000000">
        <w:rPr>
          <w:sz w:val="24"/>
          <w:szCs w:val="24"/>
          <w:rtl w:val="0"/>
        </w:rPr>
        <w:t xml:space="preserve">Control transaccional implícito basado en las restricciones de integridad y llaves foráneas configuradas en el esquema SQL (cita_ibfk_1 y cita_ibfk_2).  </w:t>
      </w:r>
      <w:r w:rsidDel="00000000" w:rsidR="00000000" w:rsidRPr="00000000">
        <w:rPr>
          <w:rtl w:val="0"/>
        </w:rPr>
      </w:r>
    </w:p>
    <w:p w:rsidR="00000000" w:rsidDel="00000000" w:rsidP="00000000" w:rsidRDefault="00000000" w:rsidRPr="00000000" w14:paraId="0000003D">
      <w:pPr>
        <w:spacing w:line="480" w:lineRule="auto"/>
        <w:ind w:left="0" w:firstLine="0"/>
        <w:rPr>
          <w:sz w:val="24"/>
          <w:szCs w:val="24"/>
        </w:rPr>
      </w:pPr>
      <w:r w:rsidDel="00000000" w:rsidR="00000000" w:rsidRPr="00000000">
        <w:rPr>
          <w:b w:val="1"/>
          <w:bCs w:val="1"/>
          <w:sz w:val="24"/>
          <w:szCs w:val="24"/>
          <w:rtl w:val="0"/>
        </w:rPr>
        <w:t xml:space="preserve">Flujo de la Prueba</w:t>
      </w:r>
      <w:r w:rsidDel="00000000" w:rsidR="00000000" w:rsidRPr="00000000">
        <w:rPr>
          <w:sz w:val="24"/>
          <w:szCs w:val="24"/>
          <w:rtl w:val="0"/>
        </w:rPr>
        <w:t xml:space="preserve">:</w:t>
      </w:r>
    </w:p>
    <w:p w:rsidR="00000000" w:rsidDel="00000000" w:rsidP="00000000" w:rsidRDefault="00000000" w:rsidRPr="00000000" w14:paraId="0000003E">
      <w:pPr>
        <w:numPr>
          <w:ilvl w:val="0"/>
          <w:numId w:val="11"/>
        </w:numPr>
        <w:spacing w:line="480" w:lineRule="auto"/>
        <w:ind w:left="720" w:hanging="360"/>
        <w:rPr>
          <w:sz w:val="24"/>
          <w:szCs w:val="24"/>
          <w:u w:val="none"/>
        </w:rPr>
      </w:pPr>
      <w:r w:rsidDel="00000000" w:rsidR="00000000" w:rsidRPr="00000000">
        <w:rPr>
          <w:sz w:val="24"/>
          <w:szCs w:val="24"/>
          <w:rtl w:val="0"/>
        </w:rPr>
        <w:t xml:space="preserve">Se manda a ejecutar el método crear_cita(1, 1, "2026-06-15", "14:30:00", "local").  </w:t>
      </w:r>
      <w:r w:rsidDel="00000000" w:rsidR="00000000" w:rsidRPr="00000000">
        <w:rPr>
          <w:rtl w:val="0"/>
        </w:rPr>
      </w:r>
    </w:p>
    <w:p w:rsidR="00000000" w:rsidDel="00000000" w:rsidP="00000000" w:rsidRDefault="00000000" w:rsidRPr="00000000" w14:paraId="0000003F">
      <w:pPr>
        <w:numPr>
          <w:ilvl w:val="0"/>
          <w:numId w:val="11"/>
        </w:numPr>
        <w:spacing w:line="480" w:lineRule="auto"/>
        <w:ind w:left="720" w:hanging="360"/>
        <w:rPr>
          <w:sz w:val="24"/>
          <w:szCs w:val="24"/>
          <w:u w:val="none"/>
        </w:rPr>
      </w:pPr>
      <w:r w:rsidDel="00000000" w:rsidR="00000000" w:rsidRPr="00000000">
        <w:rPr>
          <w:sz w:val="24"/>
          <w:szCs w:val="24"/>
          <w:rtl w:val="0"/>
        </w:rPr>
        <w:t xml:space="preserve">La base de datos valida que existan físicamente el usuario con ID 1 y el profesional con ID 1.  </w:t>
      </w:r>
      <w:r w:rsidDel="00000000" w:rsidR="00000000" w:rsidRPr="00000000">
        <w:rPr>
          <w:rtl w:val="0"/>
        </w:rPr>
      </w:r>
    </w:p>
    <w:p w:rsidR="00000000" w:rsidDel="00000000" w:rsidP="00000000" w:rsidRDefault="00000000" w:rsidRPr="00000000" w14:paraId="00000040">
      <w:pPr>
        <w:numPr>
          <w:ilvl w:val="0"/>
          <w:numId w:val="11"/>
        </w:numPr>
        <w:spacing w:line="480" w:lineRule="auto"/>
        <w:ind w:left="720" w:hanging="360"/>
        <w:rPr>
          <w:sz w:val="24"/>
          <w:szCs w:val="24"/>
          <w:u w:val="none"/>
        </w:rPr>
      </w:pPr>
      <w:r w:rsidDel="00000000" w:rsidR="00000000" w:rsidRPr="00000000">
        <w:rPr>
          <w:sz w:val="24"/>
          <w:szCs w:val="24"/>
          <w:rtl w:val="0"/>
        </w:rPr>
        <w:t xml:space="preserve">Al ser correcta la integridad, guarda el registro y el backend captura el identificador único autoincremental mediante la función lastInsertId() de PDO.  </w:t>
      </w:r>
      <w:r w:rsidDel="00000000" w:rsidR="00000000" w:rsidRPr="00000000">
        <w:rPr>
          <w:rtl w:val="0"/>
        </w:rPr>
      </w:r>
    </w:p>
    <w:p w:rsidR="00000000" w:rsidDel="00000000" w:rsidP="00000000" w:rsidRDefault="00000000" w:rsidRPr="00000000" w14:paraId="0000004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42">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43">
      <w:pPr>
        <w:spacing w:line="480" w:lineRule="auto"/>
        <w:ind w:left="0" w:firstLine="0"/>
        <w:rPr>
          <w:sz w:val="24"/>
          <w:szCs w:val="24"/>
        </w:rPr>
      </w:pPr>
      <w:r w:rsidDel="00000000" w:rsidR="00000000" w:rsidRPr="00000000">
        <w:rPr>
          <w:sz w:val="24"/>
          <w:szCs w:val="24"/>
        </w:rPr>
        <w:drawing>
          <wp:inline distB="114300" distT="114300" distL="114300" distR="114300">
            <wp:extent cx="5943600" cy="1587500"/>
            <wp:effectExtent b="0" l="0" r="0" t="0"/>
            <wp:docPr id="4"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943600" cy="15875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ind w:left="0" w:firstLine="0"/>
        <w:rPr>
          <w:sz w:val="24"/>
          <w:szCs w:val="24"/>
        </w:rPr>
      </w:pPr>
      <w:r w:rsidDel="00000000" w:rsidR="00000000" w:rsidRPr="00000000">
        <w:rPr>
          <w:sz w:val="24"/>
          <w:szCs w:val="24"/>
        </w:rPr>
        <w:drawing>
          <wp:inline distB="114300" distT="114300" distL="114300" distR="114300">
            <wp:extent cx="5286375" cy="5295900"/>
            <wp:effectExtent b="0" l="0" r="0" t="0"/>
            <wp:docPr id="5"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286375" cy="52959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5">
      <w:pPr>
        <w:numPr>
          <w:ilvl w:val="0"/>
          <w:numId w:val="8"/>
        </w:numPr>
        <w:spacing w:line="480" w:lineRule="auto"/>
        <w:ind w:left="720" w:hanging="360"/>
        <w:rPr>
          <w:sz w:val="24"/>
          <w:szCs w:val="24"/>
          <w:u w:val="none"/>
        </w:rPr>
      </w:pPr>
      <w:r w:rsidDel="00000000" w:rsidR="00000000" w:rsidRPr="00000000">
        <w:rPr>
          <w:sz w:val="24"/>
          <w:szCs w:val="24"/>
          <w:rtl w:val="0"/>
        </w:rPr>
        <w:t xml:space="preserve">Caso de Uso 4: Consulta Relacional de la Agenda y Detalles de Citas</w:t>
      </w:r>
      <w:r w:rsidDel="00000000" w:rsidR="00000000" w:rsidRPr="00000000">
        <w:rPr>
          <w:rtl w:val="0"/>
        </w:rPr>
      </w:r>
    </w:p>
    <w:p w:rsidR="00000000" w:rsidDel="00000000" w:rsidP="00000000" w:rsidRDefault="00000000" w:rsidRPr="00000000" w14:paraId="00000046">
      <w:pPr>
        <w:numPr>
          <w:ilvl w:val="0"/>
          <w:numId w:val="8"/>
        </w:numPr>
        <w:spacing w:line="480" w:lineRule="auto"/>
        <w:ind w:left="720" w:hanging="360"/>
        <w:rPr>
          <w:sz w:val="24"/>
          <w:szCs w:val="24"/>
          <w:u w:val="none"/>
        </w:rPr>
      </w:pPr>
      <w:r w:rsidDel="00000000" w:rsidR="00000000" w:rsidRPr="00000000">
        <w:rPr>
          <w:sz w:val="24"/>
          <w:szCs w:val="24"/>
          <w:rtl w:val="0"/>
        </w:rPr>
        <w:t xml:space="preserve">ID: CU-04  </w:t>
      </w:r>
      <w:r w:rsidDel="00000000" w:rsidR="00000000" w:rsidRPr="00000000">
        <w:rPr>
          <w:rtl w:val="0"/>
        </w:rPr>
      </w:r>
    </w:p>
    <w:p w:rsidR="00000000" w:rsidDel="00000000" w:rsidP="00000000" w:rsidRDefault="00000000" w:rsidRPr="00000000" w14:paraId="00000047">
      <w:pPr>
        <w:numPr>
          <w:ilvl w:val="0"/>
          <w:numId w:val="8"/>
        </w:numPr>
        <w:spacing w:line="480" w:lineRule="auto"/>
        <w:ind w:left="720" w:hanging="360"/>
        <w:rPr>
          <w:sz w:val="24"/>
          <w:szCs w:val="24"/>
          <w:u w:val="none"/>
        </w:rPr>
      </w:pPr>
      <w:r w:rsidDel="00000000" w:rsidR="00000000" w:rsidRPr="00000000">
        <w:rPr>
          <w:sz w:val="24"/>
          <w:szCs w:val="24"/>
          <w:rtl w:val="0"/>
        </w:rPr>
        <w:t xml:space="preserve">Nombre del Caso de Uso: Mostrar Cita / Obtener Agenda Relacional  </w:t>
      </w:r>
      <w:r w:rsidDel="00000000" w:rsidR="00000000" w:rsidRPr="00000000">
        <w:rPr>
          <w:rtl w:val="0"/>
        </w:rPr>
      </w:r>
    </w:p>
    <w:p w:rsidR="00000000" w:rsidDel="00000000" w:rsidP="00000000" w:rsidRDefault="00000000" w:rsidRPr="00000000" w14:paraId="00000048">
      <w:pPr>
        <w:numPr>
          <w:ilvl w:val="0"/>
          <w:numId w:val="8"/>
        </w:numPr>
        <w:spacing w:line="480" w:lineRule="auto"/>
        <w:ind w:left="720" w:hanging="360"/>
        <w:rPr>
          <w:sz w:val="24"/>
          <w:szCs w:val="24"/>
          <w:u w:val="none"/>
        </w:rPr>
      </w:pPr>
      <w:r w:rsidDel="00000000" w:rsidR="00000000" w:rsidRPr="00000000">
        <w:rPr>
          <w:sz w:val="24"/>
          <w:szCs w:val="24"/>
          <w:rtl w:val="0"/>
        </w:rPr>
        <w:t xml:space="preserve">Actor: Sistema / Administrador de Datos  </w:t>
      </w:r>
      <w:r w:rsidDel="00000000" w:rsidR="00000000" w:rsidRPr="00000000">
        <w:rPr>
          <w:rtl w:val="0"/>
        </w:rPr>
      </w:r>
    </w:p>
    <w:p w:rsidR="00000000" w:rsidDel="00000000" w:rsidP="00000000" w:rsidRDefault="00000000" w:rsidRPr="00000000" w14:paraId="00000049">
      <w:pPr>
        <w:numPr>
          <w:ilvl w:val="0"/>
          <w:numId w:val="8"/>
        </w:numPr>
        <w:spacing w:line="480" w:lineRule="auto"/>
        <w:ind w:left="720" w:hanging="360"/>
        <w:rPr>
          <w:sz w:val="24"/>
          <w:szCs w:val="24"/>
          <w:u w:val="none"/>
        </w:rPr>
      </w:pPr>
      <w:r w:rsidDel="00000000" w:rsidR="00000000" w:rsidRPr="00000000">
        <w:rPr>
          <w:sz w:val="24"/>
          <w:szCs w:val="24"/>
          <w:rtl w:val="0"/>
        </w:rPr>
        <w:t xml:space="preserve">Descripción: Extrae de forma unificada toda la información correspondiente a una reserva específica, rompiendo el aislamiento de las tablas mediante operaciones lógicas de unión (JOIN) y recuperando los servicios asociados desde la tabla intermedia de detalles.  </w:t>
      </w:r>
      <w:r w:rsidDel="00000000" w:rsidR="00000000" w:rsidRPr="00000000">
        <w:rPr>
          <w:rtl w:val="0"/>
        </w:rPr>
      </w:r>
    </w:p>
    <w:p w:rsidR="00000000" w:rsidDel="00000000" w:rsidP="00000000" w:rsidRDefault="00000000" w:rsidRPr="00000000" w14:paraId="0000004A">
      <w:pPr>
        <w:spacing w:line="480" w:lineRule="auto"/>
        <w:ind w:left="0" w:firstLine="0"/>
        <w:rPr>
          <w:b w:val="1"/>
          <w:bCs w:val="1"/>
          <w:sz w:val="24"/>
          <w:szCs w:val="24"/>
        </w:rPr>
      </w:pPr>
      <w:r w:rsidDel="00000000" w:rsidR="00000000" w:rsidRPr="00000000">
        <w:rPr>
          <w:b w:val="1"/>
          <w:bCs w:val="1"/>
          <w:sz w:val="24"/>
          <w:szCs w:val="24"/>
          <w:rtl w:val="0"/>
        </w:rPr>
        <w:t xml:space="preserve">Validaciones Técnicas Integradas:</w:t>
      </w:r>
    </w:p>
    <w:p w:rsidR="00000000" w:rsidDel="00000000" w:rsidP="00000000" w:rsidRDefault="00000000" w:rsidRPr="00000000" w14:paraId="0000004B">
      <w:pPr>
        <w:numPr>
          <w:ilvl w:val="0"/>
          <w:numId w:val="6"/>
        </w:numPr>
        <w:spacing w:line="480" w:lineRule="auto"/>
        <w:ind w:left="720" w:hanging="360"/>
        <w:rPr>
          <w:sz w:val="24"/>
          <w:szCs w:val="24"/>
          <w:u w:val="none"/>
        </w:rPr>
      </w:pPr>
      <w:r w:rsidDel="00000000" w:rsidR="00000000" w:rsidRPr="00000000">
        <w:rPr>
          <w:sz w:val="24"/>
          <w:szCs w:val="24"/>
          <w:rtl w:val="0"/>
        </w:rPr>
        <w:t xml:space="preserve">Estructuración de consultas combinadas multitabla (cita, usuario, profesional) bajo un solo llamado optimizado.  </w:t>
      </w:r>
      <w:r w:rsidDel="00000000" w:rsidR="00000000" w:rsidRPr="00000000">
        <w:rPr>
          <w:rtl w:val="0"/>
        </w:rPr>
      </w:r>
    </w:p>
    <w:p w:rsidR="00000000" w:rsidDel="00000000" w:rsidP="00000000" w:rsidRDefault="00000000" w:rsidRPr="00000000" w14:paraId="0000004C">
      <w:pPr>
        <w:numPr>
          <w:ilvl w:val="0"/>
          <w:numId w:val="6"/>
        </w:numPr>
        <w:spacing w:line="480" w:lineRule="auto"/>
        <w:ind w:left="720" w:hanging="360"/>
        <w:rPr>
          <w:sz w:val="24"/>
          <w:szCs w:val="24"/>
          <w:u w:val="none"/>
        </w:rPr>
      </w:pPr>
      <w:r w:rsidDel="00000000" w:rsidR="00000000" w:rsidRPr="00000000">
        <w:rPr>
          <w:sz w:val="24"/>
          <w:szCs w:val="24"/>
          <w:rtl w:val="0"/>
        </w:rPr>
        <w:t xml:space="preserve">Mapeo iterativo secundario que consulta la tabla detalle_cita para anexar de manera dinámica un subarreglo con los nombres de los cortes o servicios adquiridos y sus precios aplicados en tiempo real.  </w:t>
      </w:r>
      <w:r w:rsidDel="00000000" w:rsidR="00000000" w:rsidRPr="00000000">
        <w:rPr>
          <w:rtl w:val="0"/>
        </w:rPr>
      </w:r>
    </w:p>
    <w:p w:rsidR="00000000" w:rsidDel="00000000" w:rsidP="00000000" w:rsidRDefault="00000000" w:rsidRPr="00000000" w14:paraId="0000004D">
      <w:pPr>
        <w:spacing w:line="480" w:lineRule="auto"/>
        <w:ind w:left="0" w:firstLine="0"/>
        <w:rPr>
          <w:b w:val="1"/>
          <w:bCs w:val="1"/>
          <w:sz w:val="24"/>
          <w:szCs w:val="24"/>
        </w:rPr>
      </w:pPr>
      <w:r w:rsidDel="00000000" w:rsidR="00000000" w:rsidRPr="00000000">
        <w:rPr>
          <w:b w:val="1"/>
          <w:bCs w:val="1"/>
          <w:sz w:val="24"/>
          <w:szCs w:val="24"/>
          <w:rtl w:val="0"/>
        </w:rPr>
        <w:t xml:space="preserve">Flujo de la Prueba:</w:t>
      </w:r>
    </w:p>
    <w:p w:rsidR="00000000" w:rsidDel="00000000" w:rsidP="00000000" w:rsidRDefault="00000000" w:rsidRPr="00000000" w14:paraId="0000004E">
      <w:pPr>
        <w:numPr>
          <w:ilvl w:val="0"/>
          <w:numId w:val="5"/>
        </w:numPr>
        <w:spacing w:line="480" w:lineRule="auto"/>
        <w:ind w:left="720" w:hanging="360"/>
        <w:rPr>
          <w:sz w:val="24"/>
          <w:szCs w:val="24"/>
          <w:u w:val="none"/>
        </w:rPr>
      </w:pPr>
      <w:r w:rsidDel="00000000" w:rsidR="00000000" w:rsidRPr="00000000">
        <w:rPr>
          <w:sz w:val="24"/>
          <w:szCs w:val="24"/>
          <w:rtl w:val="0"/>
        </w:rPr>
        <w:t xml:space="preserve">Se ejecuta el método de consulta traer_agenda_por_cita($id_generado) aportando un ID válido existente en la base de datos.  </w:t>
      </w:r>
      <w:r w:rsidDel="00000000" w:rsidR="00000000" w:rsidRPr="00000000">
        <w:rPr>
          <w:rtl w:val="0"/>
        </w:rPr>
      </w:r>
    </w:p>
    <w:p w:rsidR="00000000" w:rsidDel="00000000" w:rsidP="00000000" w:rsidRDefault="00000000" w:rsidRPr="00000000" w14:paraId="0000004F">
      <w:pPr>
        <w:numPr>
          <w:ilvl w:val="0"/>
          <w:numId w:val="5"/>
        </w:numPr>
        <w:spacing w:line="480" w:lineRule="auto"/>
        <w:ind w:left="720" w:hanging="360"/>
        <w:rPr>
          <w:sz w:val="24"/>
          <w:szCs w:val="24"/>
          <w:u w:val="none"/>
        </w:rPr>
      </w:pPr>
      <w:r w:rsidDel="00000000" w:rsidR="00000000" w:rsidRPr="00000000">
        <w:rPr>
          <w:sz w:val="24"/>
          <w:szCs w:val="24"/>
          <w:rtl w:val="0"/>
        </w:rPr>
        <w:t xml:space="preserve">El motor evalúa los cruzamientos relacionales e indexa la información en un arreglo estructurado.  </w:t>
      </w:r>
      <w:r w:rsidDel="00000000" w:rsidR="00000000" w:rsidRPr="00000000">
        <w:rPr>
          <w:rtl w:val="0"/>
        </w:rPr>
      </w:r>
    </w:p>
    <w:p w:rsidR="00000000" w:rsidDel="00000000" w:rsidP="00000000" w:rsidRDefault="00000000" w:rsidRPr="00000000" w14:paraId="00000050">
      <w:pPr>
        <w:numPr>
          <w:ilvl w:val="0"/>
          <w:numId w:val="5"/>
        </w:numPr>
        <w:spacing w:line="480" w:lineRule="auto"/>
        <w:ind w:left="720" w:hanging="360"/>
        <w:rPr>
          <w:sz w:val="24"/>
          <w:szCs w:val="24"/>
          <w:u w:val="none"/>
        </w:rPr>
      </w:pPr>
      <w:r w:rsidDel="00000000" w:rsidR="00000000" w:rsidRPr="00000000">
        <w:rPr>
          <w:sz w:val="24"/>
          <w:szCs w:val="24"/>
          <w:rtl w:val="0"/>
        </w:rPr>
        <w:t xml:space="preserve">Se comprueba que los tipos de datos devueltos (cadenas de texto para nombres, flotantes/decimales para precios) mantengan consistencia total con el esquema físico.  </w:t>
      </w:r>
      <w:r w:rsidDel="00000000" w:rsidR="00000000" w:rsidRPr="00000000">
        <w:rPr>
          <w:rtl w:val="0"/>
        </w:rPr>
      </w:r>
    </w:p>
    <w:p w:rsidR="00000000" w:rsidDel="00000000" w:rsidP="00000000" w:rsidRDefault="00000000" w:rsidRPr="00000000" w14:paraId="00000051">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52">
      <w:pPr>
        <w:spacing w:line="480" w:lineRule="auto"/>
        <w:ind w:left="0" w:firstLine="0"/>
        <w:rPr>
          <w:sz w:val="24"/>
          <w:szCs w:val="24"/>
        </w:rPr>
      </w:pPr>
      <w:r w:rsidDel="00000000" w:rsidR="00000000" w:rsidRPr="00000000">
        <w:rPr>
          <w:sz w:val="24"/>
          <w:szCs w:val="24"/>
        </w:rPr>
        <w:drawing>
          <wp:inline distB="114300" distT="114300" distL="114300" distR="114300">
            <wp:extent cx="5943600" cy="2400300"/>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943600" cy="2400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ind w:left="0" w:firstLine="0"/>
        <w:rPr>
          <w:sz w:val="24"/>
          <w:szCs w:val="24"/>
        </w:rPr>
      </w:pPr>
      <w:r w:rsidDel="00000000" w:rsidR="00000000" w:rsidRPr="00000000">
        <w:rPr>
          <w:sz w:val="24"/>
          <w:szCs w:val="24"/>
        </w:rPr>
        <w:drawing>
          <wp:inline distB="114300" distT="114300" distL="114300" distR="114300">
            <wp:extent cx="5943600" cy="387350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5943600" cy="38735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54">
      <w:pPr>
        <w:spacing w:line="480" w:lineRule="auto"/>
        <w:ind w:left="0" w:firstLine="0"/>
        <w:rPr>
          <w:b w:val="1"/>
          <w:bCs w:val="1"/>
          <w:sz w:val="24"/>
          <w:szCs w:val="24"/>
        </w:rPr>
      </w:pPr>
      <w:r w:rsidDel="00000000" w:rsidR="00000000" w:rsidRPr="00000000">
        <w:rPr>
          <w:b w:val="1"/>
          <w:bCs w:val="1"/>
          <w:sz w:val="24"/>
          <w:szCs w:val="24"/>
          <w:rtl w:val="0"/>
        </w:rPr>
        <w:t xml:space="preserve">4. INFORME GENERAL DE VALIDACIONES TÉCNICAS (PRUEBAS DE CAJA NEGRA)</w:t>
      </w:r>
    </w:p>
    <w:p w:rsidR="00000000" w:rsidDel="00000000" w:rsidP="00000000" w:rsidRDefault="00000000" w:rsidRPr="00000000" w14:paraId="00000055">
      <w:pPr>
        <w:spacing w:line="480" w:lineRule="auto"/>
        <w:ind w:left="0" w:firstLine="0"/>
        <w:rPr>
          <w:sz w:val="24"/>
          <w:szCs w:val="24"/>
        </w:rPr>
      </w:pPr>
      <w:r w:rsidDel="00000000" w:rsidR="00000000" w:rsidRPr="00000000">
        <w:rPr>
          <w:sz w:val="24"/>
          <w:szCs w:val="24"/>
          <w:rtl w:val="0"/>
        </w:rPr>
        <w:t xml:space="preserve">Para dar cumplimiento estricto al requerimiento del instructor de documentar las validaciones sobre longitudes, tipos de datos y caracteres especiales, se presenta la matriz formal de validaciones lógicas implementadas a nivel de código de servidor:  </w:t>
      </w:r>
    </w:p>
    <w:p w:rsidR="00000000" w:rsidDel="00000000" w:rsidP="00000000" w:rsidRDefault="00000000" w:rsidRPr="00000000" w14:paraId="00000056">
      <w:pPr>
        <w:spacing w:line="480" w:lineRule="auto"/>
        <w:ind w:left="0" w:firstLine="0"/>
        <w:rPr>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Componente Técnico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Tipo de Campo / Dato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Validación Aplicada a Nivel de Código (PHP)</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Comportamiento del Sistema / Restricción de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Estado de la Prueba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Correo Electrónico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Texto / Caracteres Especiales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filter_var($correo, FILTER_VALIDATE_EMAIL)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Lanza una excepción controlada y detiene la inserción si el formato carece de @ o de un dominio válido (.com, .co, etc.).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Unicidad de Usuario</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Texto (Llave Única)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Query preparado: SELECT ID_Usuario FROM usuario WHERE Correo =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 la fila devuelta es mayor a cero, aborta el registro para impedir colisiones de cuentas duplicadas en la base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Integridad de Contraseña</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Texto Hash (Longitud fija)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password_hash($contrasena, PASSWORD_DEFAULT)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Convierte strings de cualquier longitud en una cadena hash irreversible de 60 caracteres, mitigando ataques de inyección y lectura de datos.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Fechas y Horarios</w:t>
            </w:r>
            <w:r w:rsidDel="00000000" w:rsidR="00000000" w:rsidRPr="00000000">
              <w:rPr>
                <w:sz w:val="24"/>
                <w:szCs w:val="24"/>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Datetime/tiempo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Concatenación de cadenas en formato YYYY-MM-DD HH:MM:SS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El motor MySQL rechaza la inserción si los valores no se acoplan estrictamente a la estructura cronológica nativa.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Relaciones Foraneas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Entero(IDs)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Mapeo estricto de enteros en PDO (int)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Las restricciones FOREIGN KEY de la base de datos bloquean la creación de citas si se introduce un ID de usuario o barbero inexistente.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PASSED</w:t>
            </w:r>
          </w:p>
        </w:tc>
      </w:tr>
    </w:tbl>
    <w:p w:rsidR="00000000" w:rsidDel="00000000" w:rsidP="00000000" w:rsidRDefault="00000000" w:rsidRPr="00000000" w14:paraId="00000075">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76">
      <w:pPr>
        <w:spacing w:line="480" w:lineRule="auto"/>
        <w:ind w:left="0" w:firstLine="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7">
      <w:pPr>
        <w:spacing w:line="480" w:lineRule="auto"/>
        <w:ind w:left="0" w:firstLine="0"/>
        <w:rPr>
          <w:b w:val="1"/>
          <w:bCs w:val="1"/>
          <w:sz w:val="24"/>
          <w:szCs w:val="24"/>
        </w:rPr>
      </w:pPr>
      <w:r w:rsidDel="00000000" w:rsidR="00000000" w:rsidRPr="00000000">
        <w:rPr>
          <w:b w:val="1"/>
          <w:bCs w:val="1"/>
          <w:sz w:val="24"/>
          <w:szCs w:val="24"/>
          <w:rtl w:val="0"/>
        </w:rPr>
        <w:t xml:space="preserve">5. CONCLUSIONES</w:t>
      </w:r>
    </w:p>
    <w:p w:rsidR="00000000" w:rsidDel="00000000" w:rsidP="00000000" w:rsidRDefault="00000000" w:rsidRPr="00000000" w14:paraId="00000078">
      <w:pPr>
        <w:spacing w:line="480" w:lineRule="auto"/>
        <w:ind w:left="0" w:firstLine="0"/>
        <w:rPr>
          <w:sz w:val="24"/>
          <w:szCs w:val="24"/>
        </w:rPr>
      </w:pPr>
      <w:r w:rsidDel="00000000" w:rsidR="00000000" w:rsidRPr="00000000">
        <w:rPr>
          <w:sz w:val="24"/>
          <w:szCs w:val="24"/>
          <w:rtl w:val="0"/>
        </w:rPr>
        <w:t xml:space="preserve">Las pruebas modulares ejecutadas de forma aislada sobre el backend del sistema HairLook demuestre que la lógica de desarrollo cumple a cabalidad con los requerimientos técnicos exigidos en la arquitectura del software.  </w:t>
      </w:r>
    </w:p>
    <w:p w:rsidR="00000000" w:rsidDel="00000000" w:rsidP="00000000" w:rsidRDefault="00000000" w:rsidRPr="00000000" w14:paraId="00000079">
      <w:pPr>
        <w:spacing w:line="480" w:lineRule="auto"/>
        <w:ind w:left="0" w:firstLine="0"/>
        <w:rPr>
          <w:sz w:val="24"/>
          <w:szCs w:val="24"/>
        </w:rPr>
      </w:pPr>
      <w:r w:rsidDel="00000000" w:rsidR="00000000" w:rsidRPr="00000000">
        <w:rPr>
          <w:sz w:val="24"/>
          <w:szCs w:val="24"/>
          <w:rtl w:val="0"/>
        </w:rPr>
        <w:t xml:space="preserve">La base de datos MySQL responde de manera óptima a las restricciones relacionales establecidas (llaves primarias, llaves únicas y llaves foráneas), garantizando la persistencia idónea y la nula redundancia de la información. Al asegurar que el procesamiento de datos se ejecute de manera limpia e interna en el servidor, el software queda certificado para acoplarse con seguridad a cualquier interfaz de usuario (frontend) móvil o web en fases posteriores de desarrollo.  </w:t>
      </w:r>
    </w:p>
    <w:p w:rsidR="00000000" w:rsidDel="00000000" w:rsidP="00000000" w:rsidRDefault="00000000" w:rsidRPr="00000000" w14:paraId="0000007A">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7B">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7C">
      <w:pPr>
        <w:spacing w:line="480" w:lineRule="auto"/>
        <w:ind w:left="0" w:firstLine="0"/>
        <w:rPr>
          <w:sz w:val="24"/>
          <w:szCs w:val="24"/>
        </w:rPr>
      </w:pPr>
      <w:r w:rsidDel="00000000" w:rsidR="00000000" w:rsidRPr="00000000">
        <w:rPr>
          <w:rtl w:val="0"/>
        </w:rPr>
      </w:r>
    </w:p>
    <w:p w:rsidR="00000000" w:rsidDel="00000000" w:rsidP="00000000" w:rsidRDefault="00000000" w:rsidRPr="00000000" w14:paraId="0000007D">
      <w:pPr>
        <w:spacing w:line="480"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6.png"/><Relationship Id="rId13" Type="http://schemas.openxmlformats.org/officeDocument/2006/relationships/image" Target="media/image1.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OBJ7IPH1L8exJPeFwVY4CkfWCg==">CgMxLjA4AHIhMWxockJhQjRhNXp2SjhiLWJNdHd5cFZ3Q1RrTDYxcHIx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