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3F20" w:rsidRDefault="00C33F20"/>
    <w:p w:rsidR="00C017C7" w:rsidRPr="0037793C" w:rsidRDefault="0037793C" w:rsidP="003779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U2. </w:t>
      </w:r>
      <w:r w:rsidRPr="0037793C">
        <w:rPr>
          <w:b/>
          <w:bCs/>
          <w:sz w:val="28"/>
          <w:szCs w:val="28"/>
        </w:rPr>
        <w:t>Práctica 1:</w:t>
      </w:r>
    </w:p>
    <w:p w:rsidR="00C017C7" w:rsidRDefault="0037793C" w:rsidP="00C017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82A6E">
        <w:rPr>
          <w:b/>
          <w:bCs/>
          <w:sz w:val="32"/>
          <w:szCs w:val="32"/>
        </w:rPr>
        <w:t>ireccionamiento y enrutamiento IP</w:t>
      </w:r>
      <w:r>
        <w:rPr>
          <w:b/>
          <w:bCs/>
          <w:sz w:val="32"/>
          <w:szCs w:val="32"/>
        </w:rPr>
        <w:t xml:space="preserve"> y NAT</w:t>
      </w:r>
    </w:p>
    <w:p w:rsidR="002D732F" w:rsidRPr="002D732F" w:rsidRDefault="002D732F" w:rsidP="00C017C7">
      <w:pPr>
        <w:jc w:val="center"/>
        <w:rPr>
          <w:sz w:val="28"/>
          <w:szCs w:val="28"/>
        </w:rPr>
      </w:pPr>
      <w:r w:rsidRPr="002D732F">
        <w:rPr>
          <w:sz w:val="28"/>
          <w:szCs w:val="28"/>
        </w:rPr>
        <w:t xml:space="preserve">IMPORTANTE: </w:t>
      </w:r>
      <w:r>
        <w:rPr>
          <w:sz w:val="28"/>
          <w:szCs w:val="28"/>
        </w:rPr>
        <w:t>Se valorará y es necesario incluir los cálculos intermedios o razonamientos que justifiquen el resultado de los ejercicios</w:t>
      </w:r>
    </w:p>
    <w:p w:rsidR="00C017C7" w:rsidRPr="00C017C7" w:rsidRDefault="00C017C7" w:rsidP="00C017C7">
      <w:pPr>
        <w:jc w:val="center"/>
        <w:rPr>
          <w:b/>
          <w:bCs/>
          <w:sz w:val="28"/>
          <w:szCs w:val="28"/>
        </w:rPr>
      </w:pPr>
    </w:p>
    <w:p w:rsidR="005A04FD" w:rsidRDefault="005A04FD" w:rsidP="00782A6E">
      <w:pPr>
        <w:pStyle w:val="Prrafodelista"/>
        <w:numPr>
          <w:ilvl w:val="0"/>
          <w:numId w:val="4"/>
        </w:numPr>
        <w:ind w:left="360"/>
      </w:pPr>
      <w:r>
        <w:t>Indica cuáles de las siguientes direcciones IP no pueden asignarse a un host y justifica el motivo</w:t>
      </w:r>
      <w:r w:rsidR="00D31CB0">
        <w:t>. Si no está indicada la máscara, emplea la máscara por defecto que corresponde a la clase</w:t>
      </w:r>
      <w:r>
        <w:t>: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126.258.0.16</w:t>
      </w:r>
    </w:p>
    <w:p w:rsidR="005A04FD" w:rsidRDefault="005A04FD" w:rsidP="00782A6E">
      <w:pPr>
        <w:pStyle w:val="Prrafodelista"/>
        <w:numPr>
          <w:ilvl w:val="1"/>
          <w:numId w:val="4"/>
        </w:numPr>
        <w:ind w:left="1080"/>
      </w:pPr>
      <w:r>
        <w:t>10.255.0.0</w:t>
      </w:r>
    </w:p>
    <w:p w:rsidR="005A04FD" w:rsidRDefault="005A04FD" w:rsidP="00782A6E">
      <w:pPr>
        <w:pStyle w:val="Prrafodelista"/>
        <w:numPr>
          <w:ilvl w:val="1"/>
          <w:numId w:val="4"/>
        </w:numPr>
        <w:ind w:left="1080"/>
      </w:pPr>
      <w:r>
        <w:t>10.255.0.0/16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22.22.22.255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131.14.0.0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127.25.135.254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111.111.111.111</w:t>
      </w:r>
    </w:p>
    <w:p w:rsidR="00D31CB0" w:rsidRDefault="00D31CB0" w:rsidP="00782A6E">
      <w:pPr>
        <w:pStyle w:val="Prrafodelista"/>
        <w:numPr>
          <w:ilvl w:val="1"/>
          <w:numId w:val="4"/>
        </w:numPr>
        <w:ind w:left="1080"/>
      </w:pPr>
      <w:r>
        <w:t>224.25.120.78</w:t>
      </w:r>
    </w:p>
    <w:p w:rsidR="00D40E59" w:rsidRDefault="00D40E59" w:rsidP="00782A6E">
      <w:pPr>
        <w:pStyle w:val="Prrafodelista"/>
        <w:numPr>
          <w:ilvl w:val="1"/>
          <w:numId w:val="4"/>
        </w:numPr>
        <w:ind w:left="1080"/>
      </w:pPr>
      <w:r>
        <w:t>169.254.0.1</w:t>
      </w:r>
    </w:p>
    <w:p w:rsidR="00D40E59" w:rsidRDefault="00D40E59" w:rsidP="00A33DB0">
      <w:pPr>
        <w:rPr>
          <w:b/>
          <w:bCs/>
        </w:rPr>
      </w:pPr>
    </w:p>
    <w:p w:rsidR="00782A6E" w:rsidRDefault="00782A6E" w:rsidP="00782A6E">
      <w:pPr>
        <w:pStyle w:val="Prrafodelista"/>
        <w:numPr>
          <w:ilvl w:val="0"/>
          <w:numId w:val="4"/>
        </w:numPr>
        <w:ind w:left="426" w:hanging="426"/>
      </w:pPr>
      <w:r>
        <w:t>A partir de la dirección de un host</w:t>
      </w:r>
      <w:r w:rsidRPr="00A33DB0">
        <w:t xml:space="preserve"> indica</w:t>
      </w:r>
      <w:r>
        <w:t xml:space="preserve"> los campos de la tabla</w:t>
      </w:r>
      <w:r w:rsidRPr="00A33DB0">
        <w:t>:</w:t>
      </w:r>
    </w:p>
    <w:p w:rsidR="00782A6E" w:rsidRDefault="00782A6E" w:rsidP="00782A6E"/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134"/>
        <w:gridCol w:w="1701"/>
        <w:gridCol w:w="2268"/>
        <w:gridCol w:w="1134"/>
      </w:tblGrid>
      <w:tr w:rsidR="00782A6E" w:rsidTr="00AB79F8">
        <w:tc>
          <w:tcPr>
            <w:tcW w:w="1560" w:type="dxa"/>
          </w:tcPr>
          <w:p w:rsidR="00782A6E" w:rsidRDefault="00782A6E" w:rsidP="00AB79F8">
            <w:r>
              <w:t>IP host</w:t>
            </w:r>
          </w:p>
        </w:tc>
        <w:tc>
          <w:tcPr>
            <w:tcW w:w="1843" w:type="dxa"/>
          </w:tcPr>
          <w:p w:rsidR="00782A6E" w:rsidRDefault="00782A6E" w:rsidP="00AB79F8">
            <w:r>
              <w:t xml:space="preserve">Privada/pública </w:t>
            </w:r>
          </w:p>
        </w:tc>
        <w:tc>
          <w:tcPr>
            <w:tcW w:w="1134" w:type="dxa"/>
          </w:tcPr>
          <w:p w:rsidR="00782A6E" w:rsidRDefault="00782A6E" w:rsidP="00AB79F8">
            <w:r>
              <w:t>Máscara</w:t>
            </w:r>
          </w:p>
        </w:tc>
        <w:tc>
          <w:tcPr>
            <w:tcW w:w="1701" w:type="dxa"/>
          </w:tcPr>
          <w:p w:rsidR="00782A6E" w:rsidRDefault="00782A6E" w:rsidP="00AB79F8">
            <w:r>
              <w:t>Dirección Red</w:t>
            </w:r>
          </w:p>
        </w:tc>
        <w:tc>
          <w:tcPr>
            <w:tcW w:w="2268" w:type="dxa"/>
          </w:tcPr>
          <w:p w:rsidR="00782A6E" w:rsidRDefault="00782A6E" w:rsidP="00AB79F8">
            <w:r>
              <w:t xml:space="preserve">Dirección </w:t>
            </w:r>
            <w:proofErr w:type="spellStart"/>
            <w:r>
              <w:t>Broadcast</w:t>
            </w:r>
            <w:proofErr w:type="spellEnd"/>
          </w:p>
        </w:tc>
        <w:tc>
          <w:tcPr>
            <w:tcW w:w="1134" w:type="dxa"/>
          </w:tcPr>
          <w:p w:rsidR="00782A6E" w:rsidRDefault="00782A6E" w:rsidP="00AB79F8">
            <w:r>
              <w:t>Nº hosts</w:t>
            </w:r>
          </w:p>
        </w:tc>
      </w:tr>
      <w:tr w:rsidR="00782A6E" w:rsidTr="00AB79F8">
        <w:tc>
          <w:tcPr>
            <w:tcW w:w="1560" w:type="dxa"/>
          </w:tcPr>
          <w:p w:rsidR="00782A6E" w:rsidRDefault="00D40E59" w:rsidP="00AB79F8">
            <w:r>
              <w:t>5.5.0.5</w:t>
            </w:r>
          </w:p>
        </w:tc>
        <w:tc>
          <w:tcPr>
            <w:tcW w:w="1843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  <w:tc>
          <w:tcPr>
            <w:tcW w:w="1701" w:type="dxa"/>
          </w:tcPr>
          <w:p w:rsidR="00782A6E" w:rsidRDefault="00782A6E" w:rsidP="00AB79F8"/>
        </w:tc>
        <w:tc>
          <w:tcPr>
            <w:tcW w:w="2268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</w:tr>
      <w:tr w:rsidR="00782A6E" w:rsidTr="00AB79F8">
        <w:tc>
          <w:tcPr>
            <w:tcW w:w="1560" w:type="dxa"/>
          </w:tcPr>
          <w:p w:rsidR="00782A6E" w:rsidRDefault="00D40E59" w:rsidP="00AB79F8">
            <w:r>
              <w:t>192.168.0.8</w:t>
            </w:r>
          </w:p>
        </w:tc>
        <w:tc>
          <w:tcPr>
            <w:tcW w:w="1843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  <w:tc>
          <w:tcPr>
            <w:tcW w:w="1701" w:type="dxa"/>
          </w:tcPr>
          <w:p w:rsidR="00782A6E" w:rsidRDefault="00782A6E" w:rsidP="00AB79F8"/>
        </w:tc>
        <w:tc>
          <w:tcPr>
            <w:tcW w:w="2268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</w:tr>
      <w:tr w:rsidR="00782A6E" w:rsidTr="00AB79F8">
        <w:tc>
          <w:tcPr>
            <w:tcW w:w="1560" w:type="dxa"/>
          </w:tcPr>
          <w:p w:rsidR="00782A6E" w:rsidRDefault="00D40E59" w:rsidP="00AB79F8">
            <w:r>
              <w:t>220.5.128.12</w:t>
            </w:r>
          </w:p>
        </w:tc>
        <w:tc>
          <w:tcPr>
            <w:tcW w:w="1843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  <w:tc>
          <w:tcPr>
            <w:tcW w:w="1701" w:type="dxa"/>
          </w:tcPr>
          <w:p w:rsidR="00782A6E" w:rsidRDefault="00782A6E" w:rsidP="00AB79F8"/>
        </w:tc>
        <w:tc>
          <w:tcPr>
            <w:tcW w:w="2268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</w:tr>
      <w:tr w:rsidR="00782A6E" w:rsidTr="00AB79F8">
        <w:tc>
          <w:tcPr>
            <w:tcW w:w="1560" w:type="dxa"/>
          </w:tcPr>
          <w:p w:rsidR="00782A6E" w:rsidRDefault="00D40E59" w:rsidP="00AB79F8">
            <w:r>
              <w:t>172.22.30.1</w:t>
            </w:r>
          </w:p>
        </w:tc>
        <w:tc>
          <w:tcPr>
            <w:tcW w:w="1843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  <w:tc>
          <w:tcPr>
            <w:tcW w:w="1701" w:type="dxa"/>
          </w:tcPr>
          <w:p w:rsidR="00782A6E" w:rsidRDefault="00782A6E" w:rsidP="00AB79F8"/>
        </w:tc>
        <w:tc>
          <w:tcPr>
            <w:tcW w:w="2268" w:type="dxa"/>
          </w:tcPr>
          <w:p w:rsidR="00782A6E" w:rsidRDefault="00782A6E" w:rsidP="00AB79F8"/>
        </w:tc>
        <w:tc>
          <w:tcPr>
            <w:tcW w:w="1134" w:type="dxa"/>
          </w:tcPr>
          <w:p w:rsidR="00782A6E" w:rsidRDefault="00782A6E" w:rsidP="00AB79F8"/>
        </w:tc>
      </w:tr>
    </w:tbl>
    <w:p w:rsidR="00D40E59" w:rsidRDefault="00D40E59" w:rsidP="002D732F"/>
    <w:p w:rsidR="00782A6E" w:rsidRDefault="00782A6E" w:rsidP="00782A6E">
      <w:pPr>
        <w:pStyle w:val="Prrafodelista"/>
        <w:numPr>
          <w:ilvl w:val="0"/>
          <w:numId w:val="4"/>
        </w:numPr>
        <w:ind w:left="426" w:hanging="426"/>
      </w:pPr>
      <w:r>
        <w:t>Dadas las direcciones IP 1 y 2, indica si los equipos están en la misma red.</w:t>
      </w:r>
    </w:p>
    <w:p w:rsidR="00782A6E" w:rsidRDefault="00782A6E" w:rsidP="00782A6E">
      <w:pPr>
        <w:pStyle w:val="Prrafodelista"/>
        <w:ind w:left="1440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765"/>
        <w:gridCol w:w="2906"/>
        <w:gridCol w:w="2000"/>
      </w:tblGrid>
      <w:tr w:rsidR="00782A6E" w:rsidRPr="00782A6E" w:rsidTr="00AB79F8">
        <w:tc>
          <w:tcPr>
            <w:tcW w:w="2835" w:type="dxa"/>
          </w:tcPr>
          <w:p w:rsidR="00782A6E" w:rsidRPr="00782A6E" w:rsidRDefault="00782A6E" w:rsidP="00782A6E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  <w:i w:val="0"/>
              </w:rPr>
            </w:pPr>
            <w:r w:rsidRPr="00782A6E">
              <w:rPr>
                <w:rFonts w:ascii="Arial" w:hAnsi="Arial" w:cs="Arial"/>
                <w:b/>
                <w:bCs/>
                <w:i w:val="0"/>
              </w:rPr>
              <w:t>IP 1</w:t>
            </w:r>
          </w:p>
        </w:tc>
        <w:tc>
          <w:tcPr>
            <w:tcW w:w="2977" w:type="dxa"/>
          </w:tcPr>
          <w:p w:rsidR="00782A6E" w:rsidRPr="00782A6E" w:rsidRDefault="00782A6E" w:rsidP="00782A6E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  <w:i w:val="0"/>
              </w:rPr>
            </w:pPr>
            <w:r w:rsidRPr="00782A6E">
              <w:rPr>
                <w:rFonts w:ascii="Arial" w:hAnsi="Arial" w:cs="Arial"/>
                <w:b/>
                <w:bCs/>
                <w:i w:val="0"/>
              </w:rPr>
              <w:t>IP 2</w:t>
            </w:r>
          </w:p>
        </w:tc>
        <w:tc>
          <w:tcPr>
            <w:tcW w:w="2091" w:type="dxa"/>
          </w:tcPr>
          <w:p w:rsidR="00782A6E" w:rsidRPr="00782A6E" w:rsidRDefault="00782A6E" w:rsidP="00782A6E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  <w:i w:val="0"/>
              </w:rPr>
            </w:pPr>
            <w:r w:rsidRPr="00782A6E">
              <w:rPr>
                <w:rFonts w:ascii="Arial" w:hAnsi="Arial" w:cs="Arial"/>
                <w:b/>
                <w:bCs/>
                <w:i w:val="0"/>
              </w:rPr>
              <w:t>¿Misma red?</w:t>
            </w:r>
          </w:p>
        </w:tc>
      </w:tr>
      <w:tr w:rsidR="00782A6E" w:rsidTr="00AB79F8">
        <w:tc>
          <w:tcPr>
            <w:tcW w:w="2835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210.23.157.89/19</w:t>
            </w:r>
          </w:p>
        </w:tc>
        <w:tc>
          <w:tcPr>
            <w:tcW w:w="2977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210.23.179.110/19</w:t>
            </w:r>
          </w:p>
        </w:tc>
        <w:tc>
          <w:tcPr>
            <w:tcW w:w="2091" w:type="dxa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rPr>
                <w:rFonts w:ascii="Arial" w:hAnsi="Arial" w:cs="Arial"/>
                <w:i w:val="0"/>
              </w:rPr>
            </w:pPr>
          </w:p>
        </w:tc>
      </w:tr>
      <w:tr w:rsidR="00782A6E" w:rsidTr="00AB79F8">
        <w:tc>
          <w:tcPr>
            <w:tcW w:w="2835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210.23.157.89/26</w:t>
            </w:r>
          </w:p>
        </w:tc>
        <w:tc>
          <w:tcPr>
            <w:tcW w:w="2977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210.23.157.129/26</w:t>
            </w:r>
          </w:p>
        </w:tc>
        <w:tc>
          <w:tcPr>
            <w:tcW w:w="2091" w:type="dxa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rPr>
                <w:rFonts w:ascii="Arial" w:hAnsi="Arial" w:cs="Arial"/>
                <w:i w:val="0"/>
              </w:rPr>
            </w:pPr>
          </w:p>
        </w:tc>
      </w:tr>
      <w:tr w:rsidR="00782A6E" w:rsidTr="00AB79F8">
        <w:tc>
          <w:tcPr>
            <w:tcW w:w="2835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10.125.100.12/6</w:t>
            </w:r>
          </w:p>
        </w:tc>
        <w:tc>
          <w:tcPr>
            <w:tcW w:w="2977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11.240.1.100/6</w:t>
            </w:r>
          </w:p>
        </w:tc>
        <w:tc>
          <w:tcPr>
            <w:tcW w:w="2091" w:type="dxa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rPr>
                <w:rFonts w:ascii="Arial" w:hAnsi="Arial" w:cs="Arial"/>
                <w:i w:val="0"/>
              </w:rPr>
            </w:pPr>
          </w:p>
        </w:tc>
      </w:tr>
      <w:tr w:rsidR="00782A6E" w:rsidTr="00AB79F8">
        <w:tc>
          <w:tcPr>
            <w:tcW w:w="2835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10.125.100.12/15</w:t>
            </w:r>
          </w:p>
        </w:tc>
        <w:tc>
          <w:tcPr>
            <w:tcW w:w="2977" w:type="dxa"/>
            <w:vAlign w:val="center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10.124.100.11/15</w:t>
            </w:r>
          </w:p>
        </w:tc>
        <w:tc>
          <w:tcPr>
            <w:tcW w:w="2091" w:type="dxa"/>
          </w:tcPr>
          <w:p w:rsidR="00782A6E" w:rsidRDefault="00782A6E" w:rsidP="00AB79F8">
            <w:pPr>
              <w:pStyle w:val="ejercicio"/>
              <w:numPr>
                <w:ilvl w:val="0"/>
                <w:numId w:val="0"/>
              </w:numPr>
              <w:rPr>
                <w:rFonts w:ascii="Arial" w:hAnsi="Arial" w:cs="Arial"/>
                <w:i w:val="0"/>
              </w:rPr>
            </w:pPr>
          </w:p>
        </w:tc>
      </w:tr>
    </w:tbl>
    <w:p w:rsidR="00782A6E" w:rsidRDefault="00782A6E" w:rsidP="00782A6E">
      <w:pPr>
        <w:pStyle w:val="Prrafodelista"/>
        <w:ind w:left="1440"/>
      </w:pPr>
    </w:p>
    <w:p w:rsidR="00A33DB0" w:rsidRPr="00E81519" w:rsidRDefault="00E81519" w:rsidP="00782A6E">
      <w:pPr>
        <w:pStyle w:val="Prrafodelista"/>
        <w:numPr>
          <w:ilvl w:val="0"/>
          <w:numId w:val="4"/>
        </w:numPr>
        <w:ind w:left="709" w:hanging="709"/>
      </w:pPr>
      <w:r w:rsidRPr="00E81519">
        <w:t>Dadas las direcciones IP siguientes:</w:t>
      </w:r>
    </w:p>
    <w:p w:rsidR="00E81519" w:rsidRPr="00E81519" w:rsidRDefault="00E81519" w:rsidP="00782A6E">
      <w:pPr>
        <w:pStyle w:val="Prrafodelista"/>
        <w:numPr>
          <w:ilvl w:val="1"/>
          <w:numId w:val="10"/>
        </w:numPr>
        <w:ind w:left="1134" w:hanging="425"/>
      </w:pPr>
      <w:r w:rsidRPr="00E81519">
        <w:t>Tra</w:t>
      </w:r>
      <w:r>
        <w:t>nsforma</w:t>
      </w:r>
      <w:r w:rsidRPr="00E81519">
        <w:t xml:space="preserve"> a IPv6 la dirección IP 197.125.35.12</w:t>
      </w:r>
    </w:p>
    <w:p w:rsidR="00E81519" w:rsidRPr="00E81519" w:rsidRDefault="00E81519" w:rsidP="00782A6E">
      <w:pPr>
        <w:pStyle w:val="Prrafodelista"/>
        <w:numPr>
          <w:ilvl w:val="1"/>
          <w:numId w:val="10"/>
        </w:numPr>
        <w:ind w:left="1134" w:hanging="425"/>
      </w:pPr>
      <w:r w:rsidRPr="00E81519">
        <w:t>Indica 3 formas equivalentes de escribir la dirección 2001:0</w:t>
      </w:r>
      <w:proofErr w:type="gramStart"/>
      <w:r w:rsidRPr="00E81519">
        <w:t>DB8:3C4D:0000:0015:0000</w:t>
      </w:r>
      <w:proofErr w:type="gramEnd"/>
      <w:r w:rsidRPr="00E81519">
        <w:t>:0000:1A2B</w:t>
      </w:r>
    </w:p>
    <w:p w:rsidR="00E81519" w:rsidRDefault="00E81519" w:rsidP="00782A6E">
      <w:pPr>
        <w:ind w:left="1417" w:hanging="709"/>
        <w:rPr>
          <w:b/>
          <w:bCs/>
        </w:rPr>
      </w:pPr>
      <w:r w:rsidRPr="00E81519">
        <w:rPr>
          <w:b/>
          <w:bCs/>
        </w:rPr>
        <w:t xml:space="preserve"> </w:t>
      </w:r>
    </w:p>
    <w:p w:rsidR="005A04FD" w:rsidRDefault="00E81519" w:rsidP="00782A6E">
      <w:pPr>
        <w:pStyle w:val="Prrafodelista"/>
        <w:numPr>
          <w:ilvl w:val="0"/>
          <w:numId w:val="4"/>
        </w:numPr>
        <w:ind w:left="709" w:hanging="709"/>
      </w:pPr>
      <w:r w:rsidRPr="00E81519">
        <w:t xml:space="preserve">Dado el esquema de </w:t>
      </w:r>
      <w:r w:rsidR="005A04FD">
        <w:t xml:space="preserve">la </w:t>
      </w:r>
      <w:r w:rsidRPr="00E81519">
        <w:t>red</w:t>
      </w:r>
      <w:r w:rsidR="005A04FD">
        <w:t>:</w:t>
      </w:r>
    </w:p>
    <w:p w:rsidR="005A04FD" w:rsidRDefault="005A04FD" w:rsidP="00782A6E">
      <w:pPr>
        <w:pStyle w:val="Prrafodelista"/>
        <w:numPr>
          <w:ilvl w:val="0"/>
          <w:numId w:val="13"/>
        </w:numPr>
      </w:pPr>
      <w:r>
        <w:t xml:space="preserve">Indica el rango </w:t>
      </w:r>
      <w:r w:rsidR="007D4370">
        <w:t xml:space="preserve">posible </w:t>
      </w:r>
      <w:r>
        <w:t>de direcciones utilizables para equipos e</w:t>
      </w:r>
      <w:r w:rsidR="007D4370">
        <w:t>n</w:t>
      </w:r>
      <w:r>
        <w:t xml:space="preserve"> cada red.</w:t>
      </w:r>
    </w:p>
    <w:p w:rsidR="008C43BB" w:rsidRDefault="005A04FD" w:rsidP="00782A6E">
      <w:pPr>
        <w:pStyle w:val="Prrafodelista"/>
        <w:numPr>
          <w:ilvl w:val="0"/>
          <w:numId w:val="13"/>
        </w:numPr>
      </w:pPr>
      <w:r>
        <w:t>C</w:t>
      </w:r>
      <w:r w:rsidR="0068116F">
        <w:t xml:space="preserve">alcula las tablas de enrutamiento del </w:t>
      </w:r>
      <w:proofErr w:type="spellStart"/>
      <w:r w:rsidR="0068116F">
        <w:t>Router</w:t>
      </w:r>
      <w:proofErr w:type="spellEnd"/>
      <w:r w:rsidR="0068116F">
        <w:t xml:space="preserve"> 2 y el Serv</w:t>
      </w:r>
      <w:r>
        <w:t>idor Web</w:t>
      </w:r>
      <w:r w:rsidR="007D4370">
        <w:t xml:space="preserve"> para que puedan acceder a todas las redes y a Internet.</w:t>
      </w:r>
    </w:p>
    <w:p w:rsidR="005A04FD" w:rsidRPr="00E81519" w:rsidRDefault="008C43BB" w:rsidP="005A04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4025103</wp:posOffset>
                </wp:positionH>
                <wp:positionV relativeFrom="paragraph">
                  <wp:posOffset>29845</wp:posOffset>
                </wp:positionV>
                <wp:extent cx="1403350" cy="350520"/>
                <wp:effectExtent l="0" t="0" r="6350" b="50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FE0F8" id="Rectángulo 8" o:spid="_x0000_s1026" style="position:absolute;margin-left:316.95pt;margin-top:2.35pt;width:110.5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" fillcolor="white [3212]" stroked="f" strokeweight="1pt"/>
            </w:pict>
          </mc:Fallback>
        </mc:AlternateContent>
      </w:r>
      <w:r w:rsidRPr="008C43BB">
        <w:rPr>
          <w:noProof/>
        </w:rPr>
        <w:t xml:space="preserve"> </w:t>
      </w:r>
      <w:r w:rsidRPr="008C43BB">
        <w:rPr>
          <w:noProof/>
        </w:rPr>
        <w:drawing>
          <wp:inline distT="0" distB="0" distL="0" distR="0" wp14:anchorId="087E0207" wp14:editId="2AF2D81C">
            <wp:extent cx="5380074" cy="4453996"/>
            <wp:effectExtent l="0" t="0" r="508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933" cy="44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19" w:rsidRDefault="00E81519" w:rsidP="00C017C7">
      <w:pPr>
        <w:rPr>
          <w:b/>
          <w:bCs/>
        </w:rPr>
      </w:pPr>
    </w:p>
    <w:p w:rsidR="00536B0E" w:rsidRDefault="00536B0E" w:rsidP="00536B0E">
      <w:pPr>
        <w:pStyle w:val="Prrafodelista"/>
        <w:numPr>
          <w:ilvl w:val="0"/>
          <w:numId w:val="4"/>
        </w:numPr>
        <w:ind w:left="426" w:hanging="426"/>
      </w:pPr>
      <w:r>
        <w:t xml:space="preserve">Calcula las direcciones de red y la máscara larga de cada una de las redes que aparecen en el diagrama. A continuación, completa las tablas de encaminamiento de los </w:t>
      </w:r>
      <w:proofErr w:type="spellStart"/>
      <w:r>
        <w:t>R</w:t>
      </w:r>
      <w:r>
        <w:t>outers</w:t>
      </w:r>
      <w:proofErr w:type="spellEnd"/>
      <w:r>
        <w:t xml:space="preserve"> 1, 2, y 3 teniendo en cuenta que es necesario escoger la ruta más corta y en caso de empate, se optará por evitar el </w:t>
      </w:r>
      <w:proofErr w:type="spellStart"/>
      <w:r>
        <w:t>R</w:t>
      </w:r>
      <w:r>
        <w:t>outer</w:t>
      </w:r>
      <w:proofErr w:type="spellEnd"/>
      <w:r>
        <w:t xml:space="preserve"> </w:t>
      </w:r>
      <w:r>
        <w:t xml:space="preserve">4 </w:t>
      </w:r>
      <w:r>
        <w:t>conectado a Internet.</w:t>
      </w:r>
    </w:p>
    <w:p w:rsidR="00536B0E" w:rsidRDefault="00536B0E" w:rsidP="00536B0E">
      <w:pPr>
        <w:pStyle w:val="Prrafodelista"/>
        <w:ind w:left="426"/>
      </w:pPr>
    </w:p>
    <w:p w:rsidR="00536B0E" w:rsidRDefault="00536B0E" w:rsidP="00536B0E">
      <w:pPr>
        <w:pStyle w:val="Prrafodelista"/>
        <w:ind w:left="-426"/>
      </w:pPr>
      <w:r w:rsidRPr="008B167C">
        <w:rPr>
          <w:noProof/>
        </w:rPr>
        <w:drawing>
          <wp:inline distT="0" distB="0" distL="0" distR="0" wp14:anchorId="024453FB" wp14:editId="1256683A">
            <wp:extent cx="6166884" cy="244120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201" cy="24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0E" w:rsidRDefault="00536B0E" w:rsidP="00536B0E">
      <w:pPr>
        <w:pStyle w:val="Prrafodelista"/>
        <w:ind w:left="426"/>
      </w:pPr>
    </w:p>
    <w:p w:rsidR="00C017C7" w:rsidRDefault="00E340CA" w:rsidP="00782A6E">
      <w:pPr>
        <w:pStyle w:val="Prrafodelista"/>
        <w:numPr>
          <w:ilvl w:val="0"/>
          <w:numId w:val="4"/>
        </w:numPr>
        <w:ind w:left="426" w:hanging="426"/>
      </w:pPr>
      <w:r>
        <w:lastRenderedPageBreak/>
        <w:t xml:space="preserve">Necesitamos dividir la red de </w:t>
      </w:r>
      <w:r w:rsidR="00337E1C">
        <w:t>E</w:t>
      </w:r>
      <w:r>
        <w:t xml:space="preserve">mpleados del ejercicio </w:t>
      </w:r>
      <w:r w:rsidR="00337E1C">
        <w:t>5</w:t>
      </w:r>
      <w:r>
        <w:t xml:space="preserve"> con dirección de red 192.168.11.0, en 4 subredes iguales. Indica la dirección de red, la máscara y el rango de </w:t>
      </w:r>
      <w:proofErr w:type="spellStart"/>
      <w:r>
        <w:t>IP’s</w:t>
      </w:r>
      <w:proofErr w:type="spellEnd"/>
      <w:r w:rsidR="004901BE">
        <w:t xml:space="preserve"> asignables a equipos</w:t>
      </w:r>
      <w:r>
        <w:t xml:space="preserve"> en cada subred.</w:t>
      </w:r>
    </w:p>
    <w:p w:rsidR="00150ACF" w:rsidRDefault="00150ACF" w:rsidP="00150ACF">
      <w:pPr>
        <w:pStyle w:val="Prrafodelista"/>
        <w:ind w:left="1440"/>
      </w:pPr>
    </w:p>
    <w:p w:rsidR="007D4370" w:rsidRDefault="007D4370" w:rsidP="00782A6E">
      <w:pPr>
        <w:pStyle w:val="Prrafodelista"/>
        <w:numPr>
          <w:ilvl w:val="0"/>
          <w:numId w:val="4"/>
        </w:numPr>
        <w:ind w:left="360"/>
      </w:pPr>
      <w:r>
        <w:t>Hemos decidido dividir la red 150.8.0.0 empleando la máscara 255.255.192.0. Indica:</w:t>
      </w:r>
    </w:p>
    <w:p w:rsidR="007D4370" w:rsidRDefault="007D4370" w:rsidP="00782A6E">
      <w:pPr>
        <w:pStyle w:val="Prrafodelista"/>
        <w:numPr>
          <w:ilvl w:val="0"/>
          <w:numId w:val="12"/>
        </w:numPr>
        <w:ind w:left="1080"/>
      </w:pPr>
      <w:r>
        <w:t>El número de subredes obtenidas</w:t>
      </w:r>
    </w:p>
    <w:p w:rsidR="007D4370" w:rsidRDefault="007D4370" w:rsidP="00782A6E">
      <w:pPr>
        <w:pStyle w:val="Prrafodelista"/>
        <w:numPr>
          <w:ilvl w:val="0"/>
          <w:numId w:val="12"/>
        </w:numPr>
        <w:ind w:left="1080"/>
      </w:pPr>
      <w:r>
        <w:t>El número de hosts por red</w:t>
      </w:r>
    </w:p>
    <w:p w:rsidR="007D4370" w:rsidRDefault="007D4370" w:rsidP="00782A6E">
      <w:pPr>
        <w:pStyle w:val="Prrafodelista"/>
        <w:numPr>
          <w:ilvl w:val="0"/>
          <w:numId w:val="12"/>
        </w:numPr>
        <w:ind w:left="1080"/>
      </w:pPr>
      <w:r>
        <w:t xml:space="preserve">La dirección de red y de </w:t>
      </w:r>
      <w:proofErr w:type="spellStart"/>
      <w:r>
        <w:t>broadcast</w:t>
      </w:r>
      <w:proofErr w:type="spellEnd"/>
      <w:r>
        <w:t xml:space="preserve"> de cada red</w:t>
      </w:r>
    </w:p>
    <w:p w:rsidR="007D4370" w:rsidRDefault="007D4370" w:rsidP="00782A6E">
      <w:pPr>
        <w:pStyle w:val="Prrafodelista"/>
        <w:ind w:left="0"/>
      </w:pPr>
    </w:p>
    <w:p w:rsidR="00E340CA" w:rsidRDefault="00E340CA" w:rsidP="00782A6E">
      <w:pPr>
        <w:pStyle w:val="Prrafodelista"/>
        <w:numPr>
          <w:ilvl w:val="0"/>
          <w:numId w:val="4"/>
        </w:numPr>
        <w:ind w:left="360"/>
      </w:pPr>
      <w:r>
        <w:t>Necesitamos dividir la red de los jefes del ejercicio 5 en varias subredes:</w:t>
      </w:r>
    </w:p>
    <w:p w:rsidR="00E340CA" w:rsidRDefault="00E340CA" w:rsidP="0037793C">
      <w:pPr>
        <w:pStyle w:val="Prrafodelista"/>
        <w:numPr>
          <w:ilvl w:val="0"/>
          <w:numId w:val="20"/>
        </w:numPr>
      </w:pPr>
      <w:r>
        <w:t>Jefecillos: una red que permita 100 equipos</w:t>
      </w:r>
    </w:p>
    <w:p w:rsidR="00E340CA" w:rsidRDefault="00E340CA" w:rsidP="0037793C">
      <w:pPr>
        <w:pStyle w:val="Prrafodelista"/>
        <w:numPr>
          <w:ilvl w:val="0"/>
          <w:numId w:val="20"/>
        </w:numPr>
      </w:pPr>
      <w:r>
        <w:t>Jefazos: una red que permita 25 equipos</w:t>
      </w:r>
    </w:p>
    <w:p w:rsidR="00150ACF" w:rsidRDefault="00150ACF" w:rsidP="0037793C">
      <w:pPr>
        <w:pStyle w:val="Prrafodelista"/>
        <w:numPr>
          <w:ilvl w:val="0"/>
          <w:numId w:val="20"/>
        </w:numPr>
      </w:pPr>
      <w:r>
        <w:t xml:space="preserve">Interconexión: una red que permita 2 direcciones de red para asignar a </w:t>
      </w:r>
      <w:proofErr w:type="spellStart"/>
      <w:r>
        <w:t>routers</w:t>
      </w:r>
      <w:proofErr w:type="spellEnd"/>
      <w:r>
        <w:t>.</w:t>
      </w:r>
    </w:p>
    <w:p w:rsidR="00150ACF" w:rsidRDefault="00E340CA" w:rsidP="00782A6E">
      <w:pPr>
        <w:pStyle w:val="Prrafodelista"/>
        <w:numPr>
          <w:ilvl w:val="0"/>
          <w:numId w:val="7"/>
        </w:numPr>
        <w:ind w:left="1068"/>
      </w:pPr>
      <w:r>
        <w:t xml:space="preserve">Indica la </w:t>
      </w:r>
      <w:r w:rsidR="00150ACF">
        <w:t xml:space="preserve">dirección de red y la </w:t>
      </w:r>
      <w:r>
        <w:t>máscara necesaria, la primera y última IP utilizable</w:t>
      </w:r>
      <w:r w:rsidR="00150ACF">
        <w:t xml:space="preserve">, la dirección de </w:t>
      </w:r>
      <w:proofErr w:type="spellStart"/>
      <w:r w:rsidR="00150ACF">
        <w:t>broadcast</w:t>
      </w:r>
      <w:proofErr w:type="spellEnd"/>
      <w:r w:rsidR="00150ACF">
        <w:t xml:space="preserve"> y el número de hosts. </w:t>
      </w:r>
    </w:p>
    <w:p w:rsidR="00150ACF" w:rsidRDefault="00150ACF" w:rsidP="00782A6E">
      <w:pPr>
        <w:pStyle w:val="Prrafodelista"/>
        <w:numPr>
          <w:ilvl w:val="0"/>
          <w:numId w:val="7"/>
        </w:numPr>
        <w:ind w:left="1068"/>
      </w:pPr>
      <w:r>
        <w:t>Indica si sobra alguna IP adicional no asignada en los grupos anteriores. ¿Cómo sería aprovechable?</w:t>
      </w:r>
    </w:p>
    <w:p w:rsidR="00150ACF" w:rsidRDefault="00150ACF" w:rsidP="00150ACF">
      <w:pPr>
        <w:pStyle w:val="Prrafodelista"/>
        <w:ind w:left="1440"/>
      </w:pPr>
    </w:p>
    <w:p w:rsidR="00C322A0" w:rsidRDefault="002D732F" w:rsidP="002D732F">
      <w:pPr>
        <w:pStyle w:val="Prrafodelista"/>
        <w:numPr>
          <w:ilvl w:val="0"/>
          <w:numId w:val="4"/>
        </w:numPr>
        <w:ind w:left="360"/>
      </w:pPr>
      <w:r>
        <w:t xml:space="preserve">El equipo 192.168.100.3 y 192.168.100.4 quieren conectarse a la web de Renfe (IP </w:t>
      </w:r>
      <w:r w:rsidRPr="00C322A0">
        <w:t>23.14.137.110</w:t>
      </w:r>
      <w:r>
        <w:t xml:space="preserve"> empleando el puerto 443) para comprar un billete y están conectados a un </w:t>
      </w:r>
      <w:proofErr w:type="spellStart"/>
      <w:r>
        <w:t>router</w:t>
      </w:r>
      <w:proofErr w:type="spellEnd"/>
      <w:r>
        <w:t xml:space="preserve"> con IP pública 145.12.131.7 </w:t>
      </w:r>
    </w:p>
    <w:p w:rsidR="00C322A0" w:rsidRDefault="00C322A0" w:rsidP="00C322A0">
      <w:pPr>
        <w:pStyle w:val="Prrafodelista"/>
        <w:ind w:left="360"/>
      </w:pPr>
    </w:p>
    <w:p w:rsidR="00C322A0" w:rsidRDefault="00D40E59" w:rsidP="00C322A0">
      <w:pPr>
        <w:pStyle w:val="Prrafodelista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A6038" wp14:editId="70DA2D17">
                <wp:simplePos x="0" y="0"/>
                <wp:positionH relativeFrom="column">
                  <wp:posOffset>2404907</wp:posOffset>
                </wp:positionH>
                <wp:positionV relativeFrom="paragraph">
                  <wp:posOffset>1129665</wp:posOffset>
                </wp:positionV>
                <wp:extent cx="148856" cy="170121"/>
                <wp:effectExtent l="25400" t="0" r="16510" b="336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0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9.35pt;margin-top:88.95pt;width:11.7pt;height:13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5C29E" wp14:editId="09480E0E">
                <wp:simplePos x="0" y="0"/>
                <wp:positionH relativeFrom="column">
                  <wp:posOffset>4050959</wp:posOffset>
                </wp:positionH>
                <wp:positionV relativeFrom="paragraph">
                  <wp:posOffset>1029793</wp:posOffset>
                </wp:positionV>
                <wp:extent cx="132021" cy="182821"/>
                <wp:effectExtent l="25400" t="25400" r="20955" b="209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21" cy="18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C2BC" id="Conector recto de flecha 11" o:spid="_x0000_s1026" type="#_x0000_t32" style="position:absolute;margin-left:318.95pt;margin-top:81.1pt;width:10.4pt;height:14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4682712</wp:posOffset>
                </wp:positionH>
                <wp:positionV relativeFrom="paragraph">
                  <wp:posOffset>1706142</wp:posOffset>
                </wp:positionV>
                <wp:extent cx="255181" cy="0"/>
                <wp:effectExtent l="25400" t="63500" r="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9BA6" id="Conector recto de flecha 7" o:spid="_x0000_s1026" type="#_x0000_t32" style="position:absolute;margin-left:368.7pt;margin-top:134.35pt;width:20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" strokecolor="#70ad47 [3209]" strokeweight=".5pt">
                <v:stroke endarrow="block" joinstyle="miter"/>
              </v:shape>
            </w:pict>
          </mc:Fallback>
        </mc:AlternateContent>
      </w:r>
      <w:r w:rsidR="00C322A0">
        <w:rPr>
          <w:noProof/>
        </w:rPr>
        <w:drawing>
          <wp:inline distT="0" distB="0" distL="0" distR="0">
            <wp:extent cx="4913848" cy="2466753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48" cy="24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A0" w:rsidRDefault="00C322A0" w:rsidP="00C322A0">
      <w:pPr>
        <w:pStyle w:val="Prrafodelista"/>
        <w:ind w:left="360"/>
      </w:pPr>
    </w:p>
    <w:p w:rsidR="00C017C7" w:rsidRDefault="00C322A0" w:rsidP="00C322A0">
      <w:pPr>
        <w:pStyle w:val="Prrafodelista"/>
        <w:ind w:left="360"/>
      </w:pPr>
      <w:r>
        <w:t>Indica:</w:t>
      </w:r>
    </w:p>
    <w:p w:rsidR="00C322A0" w:rsidRDefault="00C322A0" w:rsidP="00C322A0">
      <w:pPr>
        <w:pStyle w:val="Prrafodelista"/>
        <w:numPr>
          <w:ilvl w:val="0"/>
          <w:numId w:val="18"/>
        </w:numPr>
      </w:pPr>
      <w:r>
        <w:t xml:space="preserve">La dirección IP y puerto de origen y destino del paquete que envía el equipo al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router</w:t>
      </w:r>
      <w:proofErr w:type="spellEnd"/>
      <w:r>
        <w:t xml:space="preserve"> a la web</w:t>
      </w:r>
      <w:r w:rsidR="00D40E59">
        <w:t xml:space="preserve"> (flechas azules)</w:t>
      </w:r>
      <w:r>
        <w:t>.</w:t>
      </w:r>
    </w:p>
    <w:p w:rsidR="00C322A0" w:rsidRDefault="00C322A0" w:rsidP="00C322A0">
      <w:pPr>
        <w:pStyle w:val="Prrafodelista"/>
        <w:numPr>
          <w:ilvl w:val="0"/>
          <w:numId w:val="18"/>
        </w:numPr>
      </w:pPr>
      <w:r>
        <w:t>La dirección IP y puerto de origen y destino del paquete de respuesta desde la red</w:t>
      </w:r>
      <w:r w:rsidR="00D40E59">
        <w:t xml:space="preserve"> (flechas verdes)</w:t>
      </w:r>
      <w:r>
        <w:t>.</w:t>
      </w:r>
    </w:p>
    <w:p w:rsidR="00C322A0" w:rsidRDefault="00C322A0" w:rsidP="00C322A0">
      <w:pPr>
        <w:pStyle w:val="Prrafodelista"/>
        <w:numPr>
          <w:ilvl w:val="0"/>
          <w:numId w:val="18"/>
        </w:numPr>
      </w:pPr>
      <w:r>
        <w:t xml:space="preserve">El contenido de la tabla NAT del </w:t>
      </w:r>
      <w:proofErr w:type="spellStart"/>
      <w:r>
        <w:t>router</w:t>
      </w:r>
      <w:proofErr w:type="spellEnd"/>
      <w:r w:rsidR="00D40E59">
        <w:t>.</w:t>
      </w:r>
    </w:p>
    <w:p w:rsidR="00C322A0" w:rsidRDefault="00C322A0" w:rsidP="00C322A0">
      <w:pPr>
        <w:pStyle w:val="Prrafodelista"/>
        <w:numPr>
          <w:ilvl w:val="0"/>
          <w:numId w:val="18"/>
        </w:numPr>
      </w:pPr>
      <w:r>
        <w:t xml:space="preserve">El contenido de la tabla NAT </w:t>
      </w:r>
      <w:r w:rsidR="0037793C">
        <w:t>si el equipo 192.168.100.5 fuera un servidor web que debe ser accesible desde el exterior.</w:t>
      </w:r>
    </w:p>
    <w:p w:rsidR="00C017C7" w:rsidRDefault="00C017C7" w:rsidP="00C017C7"/>
    <w:sectPr w:rsidR="00C017C7" w:rsidSect="006C5A54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29A5" w:rsidRDefault="008A29A5" w:rsidP="00C017C7">
      <w:r>
        <w:separator/>
      </w:r>
    </w:p>
  </w:endnote>
  <w:endnote w:type="continuationSeparator" w:id="0">
    <w:p w:rsidR="008A29A5" w:rsidRDefault="008A29A5" w:rsidP="00C0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29A5" w:rsidRDefault="008A29A5" w:rsidP="00C017C7">
      <w:r>
        <w:separator/>
      </w:r>
    </w:p>
  </w:footnote>
  <w:footnote w:type="continuationSeparator" w:id="0">
    <w:p w:rsidR="008A29A5" w:rsidRDefault="008A29A5" w:rsidP="00C0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17C7" w:rsidRPr="00C017C7" w:rsidRDefault="00C017C7">
    <w:pPr>
      <w:pStyle w:val="Encabezado"/>
      <w:rPr>
        <w:b/>
        <w:bCs/>
        <w:lang w:val="es-ES"/>
      </w:rPr>
    </w:pPr>
    <w:r w:rsidRPr="00C017C7">
      <w:rPr>
        <w:b/>
        <w:bCs/>
        <w:lang w:val="es-ES"/>
      </w:rPr>
      <w:t>Sistemas Informáticos</w:t>
    </w:r>
  </w:p>
  <w:p w:rsidR="00C017C7" w:rsidRPr="00C017C7" w:rsidRDefault="00C017C7">
    <w:pPr>
      <w:pStyle w:val="Encabezado"/>
      <w:rPr>
        <w:lang w:val="es-ES"/>
      </w:rPr>
    </w:pPr>
    <w:r>
      <w:rPr>
        <w:lang w:val="es-ES"/>
      </w:rPr>
      <w:t>U2. Tipos y arquitecturas de red local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25F5"/>
    <w:multiLevelType w:val="hybridMultilevel"/>
    <w:tmpl w:val="444EC0F6"/>
    <w:lvl w:ilvl="0" w:tplc="040A0019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41939"/>
    <w:multiLevelType w:val="hybridMultilevel"/>
    <w:tmpl w:val="82128054"/>
    <w:lvl w:ilvl="0" w:tplc="519EA3E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2110DA"/>
    <w:multiLevelType w:val="hybridMultilevel"/>
    <w:tmpl w:val="60065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A159A"/>
    <w:multiLevelType w:val="hybridMultilevel"/>
    <w:tmpl w:val="A746C612"/>
    <w:lvl w:ilvl="0" w:tplc="040A0019">
      <w:start w:val="1"/>
      <w:numFmt w:val="lowerLetter"/>
      <w:lvlText w:val="%1."/>
      <w:lvlJc w:val="left"/>
      <w:pPr>
        <w:ind w:left="2148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868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3588" w:hanging="180"/>
      </w:pPr>
    </w:lvl>
    <w:lvl w:ilvl="3" w:tplc="040A000F" w:tentative="1">
      <w:start w:val="1"/>
      <w:numFmt w:val="decimal"/>
      <w:lvlText w:val="%4."/>
      <w:lvlJc w:val="left"/>
      <w:pPr>
        <w:ind w:left="4308" w:hanging="360"/>
      </w:pPr>
    </w:lvl>
    <w:lvl w:ilvl="4" w:tplc="040A0019" w:tentative="1">
      <w:start w:val="1"/>
      <w:numFmt w:val="lowerLetter"/>
      <w:lvlText w:val="%5."/>
      <w:lvlJc w:val="left"/>
      <w:pPr>
        <w:ind w:left="5028" w:hanging="360"/>
      </w:pPr>
    </w:lvl>
    <w:lvl w:ilvl="5" w:tplc="040A001B" w:tentative="1">
      <w:start w:val="1"/>
      <w:numFmt w:val="lowerRoman"/>
      <w:lvlText w:val="%6."/>
      <w:lvlJc w:val="right"/>
      <w:pPr>
        <w:ind w:left="5748" w:hanging="180"/>
      </w:pPr>
    </w:lvl>
    <w:lvl w:ilvl="6" w:tplc="040A000F" w:tentative="1">
      <w:start w:val="1"/>
      <w:numFmt w:val="decimal"/>
      <w:lvlText w:val="%7."/>
      <w:lvlJc w:val="left"/>
      <w:pPr>
        <w:ind w:left="6468" w:hanging="360"/>
      </w:pPr>
    </w:lvl>
    <w:lvl w:ilvl="7" w:tplc="040A0019" w:tentative="1">
      <w:start w:val="1"/>
      <w:numFmt w:val="lowerLetter"/>
      <w:lvlText w:val="%8."/>
      <w:lvlJc w:val="left"/>
      <w:pPr>
        <w:ind w:left="7188" w:hanging="360"/>
      </w:pPr>
    </w:lvl>
    <w:lvl w:ilvl="8" w:tplc="0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CCD69ED"/>
    <w:multiLevelType w:val="hybridMultilevel"/>
    <w:tmpl w:val="EABCD914"/>
    <w:lvl w:ilvl="0" w:tplc="519EA3E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620F"/>
    <w:multiLevelType w:val="hybridMultilevel"/>
    <w:tmpl w:val="4A56569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71ED7"/>
    <w:multiLevelType w:val="hybridMultilevel"/>
    <w:tmpl w:val="D3620478"/>
    <w:lvl w:ilvl="0" w:tplc="B53A03A6">
      <w:start w:val="1"/>
      <w:numFmt w:val="decimal"/>
      <w:pStyle w:val="ejercicio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D77286"/>
    <w:multiLevelType w:val="hybridMultilevel"/>
    <w:tmpl w:val="734802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303C8"/>
    <w:multiLevelType w:val="hybridMultilevel"/>
    <w:tmpl w:val="E5B4C308"/>
    <w:lvl w:ilvl="0" w:tplc="040A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-360" w:hanging="360"/>
      </w:pPr>
    </w:lvl>
    <w:lvl w:ilvl="2" w:tplc="040A001B" w:tentative="1">
      <w:start w:val="1"/>
      <w:numFmt w:val="lowerRoman"/>
      <w:lvlText w:val="%3."/>
      <w:lvlJc w:val="right"/>
      <w:pPr>
        <w:ind w:left="360" w:hanging="180"/>
      </w:pPr>
    </w:lvl>
    <w:lvl w:ilvl="3" w:tplc="040A000F" w:tentative="1">
      <w:start w:val="1"/>
      <w:numFmt w:val="decimal"/>
      <w:lvlText w:val="%4."/>
      <w:lvlJc w:val="left"/>
      <w:pPr>
        <w:ind w:left="1080" w:hanging="360"/>
      </w:pPr>
    </w:lvl>
    <w:lvl w:ilvl="4" w:tplc="040A0019" w:tentative="1">
      <w:start w:val="1"/>
      <w:numFmt w:val="lowerLetter"/>
      <w:lvlText w:val="%5."/>
      <w:lvlJc w:val="left"/>
      <w:pPr>
        <w:ind w:left="1800" w:hanging="360"/>
      </w:pPr>
    </w:lvl>
    <w:lvl w:ilvl="5" w:tplc="040A001B" w:tentative="1">
      <w:start w:val="1"/>
      <w:numFmt w:val="lowerRoman"/>
      <w:lvlText w:val="%6."/>
      <w:lvlJc w:val="right"/>
      <w:pPr>
        <w:ind w:left="2520" w:hanging="180"/>
      </w:pPr>
    </w:lvl>
    <w:lvl w:ilvl="6" w:tplc="040A000F" w:tentative="1">
      <w:start w:val="1"/>
      <w:numFmt w:val="decimal"/>
      <w:lvlText w:val="%7."/>
      <w:lvlJc w:val="left"/>
      <w:pPr>
        <w:ind w:left="3240" w:hanging="360"/>
      </w:pPr>
    </w:lvl>
    <w:lvl w:ilvl="7" w:tplc="040A0019" w:tentative="1">
      <w:start w:val="1"/>
      <w:numFmt w:val="lowerLetter"/>
      <w:lvlText w:val="%8."/>
      <w:lvlJc w:val="left"/>
      <w:pPr>
        <w:ind w:left="3960" w:hanging="360"/>
      </w:pPr>
    </w:lvl>
    <w:lvl w:ilvl="8" w:tplc="040A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9" w15:restartNumberingAfterBreak="0">
    <w:nsid w:val="3C3C1CF0"/>
    <w:multiLevelType w:val="hybridMultilevel"/>
    <w:tmpl w:val="ADF89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55E85"/>
    <w:multiLevelType w:val="hybridMultilevel"/>
    <w:tmpl w:val="E1F61538"/>
    <w:lvl w:ilvl="0" w:tplc="519EA3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A2A56"/>
    <w:multiLevelType w:val="hybridMultilevel"/>
    <w:tmpl w:val="AD2E4B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053E7"/>
    <w:multiLevelType w:val="hybridMultilevel"/>
    <w:tmpl w:val="E320CF68"/>
    <w:lvl w:ilvl="0" w:tplc="DA48AE5A">
      <w:start w:val="1"/>
      <w:numFmt w:val="lowerLetter"/>
      <w:lvlText w:val="%1."/>
      <w:lvlJc w:val="left"/>
      <w:pPr>
        <w:ind w:left="1068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348" w:hanging="360"/>
      </w:pPr>
    </w:lvl>
    <w:lvl w:ilvl="2" w:tplc="040A001B" w:tentative="1">
      <w:start w:val="1"/>
      <w:numFmt w:val="lowerRoman"/>
      <w:lvlText w:val="%3."/>
      <w:lvlJc w:val="right"/>
      <w:pPr>
        <w:ind w:left="1068" w:hanging="180"/>
      </w:pPr>
    </w:lvl>
    <w:lvl w:ilvl="3" w:tplc="040A000F" w:tentative="1">
      <w:start w:val="1"/>
      <w:numFmt w:val="decimal"/>
      <w:lvlText w:val="%4."/>
      <w:lvlJc w:val="left"/>
      <w:pPr>
        <w:ind w:left="1788" w:hanging="360"/>
      </w:pPr>
    </w:lvl>
    <w:lvl w:ilvl="4" w:tplc="040A0019" w:tentative="1">
      <w:start w:val="1"/>
      <w:numFmt w:val="lowerLetter"/>
      <w:lvlText w:val="%5."/>
      <w:lvlJc w:val="left"/>
      <w:pPr>
        <w:ind w:left="2508" w:hanging="360"/>
      </w:pPr>
    </w:lvl>
    <w:lvl w:ilvl="5" w:tplc="040A001B" w:tentative="1">
      <w:start w:val="1"/>
      <w:numFmt w:val="lowerRoman"/>
      <w:lvlText w:val="%6."/>
      <w:lvlJc w:val="right"/>
      <w:pPr>
        <w:ind w:left="3228" w:hanging="180"/>
      </w:pPr>
    </w:lvl>
    <w:lvl w:ilvl="6" w:tplc="040A000F" w:tentative="1">
      <w:start w:val="1"/>
      <w:numFmt w:val="decimal"/>
      <w:lvlText w:val="%7."/>
      <w:lvlJc w:val="left"/>
      <w:pPr>
        <w:ind w:left="3948" w:hanging="360"/>
      </w:pPr>
    </w:lvl>
    <w:lvl w:ilvl="7" w:tplc="040A0019" w:tentative="1">
      <w:start w:val="1"/>
      <w:numFmt w:val="lowerLetter"/>
      <w:lvlText w:val="%8."/>
      <w:lvlJc w:val="left"/>
      <w:pPr>
        <w:ind w:left="4668" w:hanging="360"/>
      </w:pPr>
    </w:lvl>
    <w:lvl w:ilvl="8" w:tplc="040A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3" w15:restartNumberingAfterBreak="0">
    <w:nsid w:val="58503324"/>
    <w:multiLevelType w:val="multilevel"/>
    <w:tmpl w:val="E5B4C30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-360" w:hanging="360"/>
      </w:pPr>
    </w:lvl>
    <w:lvl w:ilvl="2">
      <w:start w:val="1"/>
      <w:numFmt w:val="lowerRoman"/>
      <w:lvlText w:val="%3."/>
      <w:lvlJc w:val="right"/>
      <w:pPr>
        <w:ind w:left="36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5881168A"/>
    <w:multiLevelType w:val="multilevel"/>
    <w:tmpl w:val="C25008C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0F320DA"/>
    <w:multiLevelType w:val="multilevel"/>
    <w:tmpl w:val="C25008C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2F2816"/>
    <w:multiLevelType w:val="hybridMultilevel"/>
    <w:tmpl w:val="1A0A6746"/>
    <w:lvl w:ilvl="0" w:tplc="519EA3E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261067"/>
    <w:multiLevelType w:val="hybridMultilevel"/>
    <w:tmpl w:val="E320CF68"/>
    <w:lvl w:ilvl="0" w:tplc="DA48AE5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6798F"/>
    <w:multiLevelType w:val="hybridMultilevel"/>
    <w:tmpl w:val="2A7EB0B4"/>
    <w:lvl w:ilvl="0" w:tplc="519EA3E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A001B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85120B"/>
    <w:multiLevelType w:val="hybridMultilevel"/>
    <w:tmpl w:val="D326CE9A"/>
    <w:lvl w:ilvl="0" w:tplc="DA48AE5A">
      <w:start w:val="1"/>
      <w:numFmt w:val="lowerLetter"/>
      <w:lvlText w:val="%1."/>
      <w:lvlJc w:val="left"/>
      <w:pPr>
        <w:ind w:left="1069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349" w:hanging="360"/>
      </w:pPr>
    </w:lvl>
    <w:lvl w:ilvl="2" w:tplc="040A001B" w:tentative="1">
      <w:start w:val="1"/>
      <w:numFmt w:val="lowerRoman"/>
      <w:lvlText w:val="%3."/>
      <w:lvlJc w:val="right"/>
      <w:pPr>
        <w:ind w:left="1069" w:hanging="180"/>
      </w:pPr>
    </w:lvl>
    <w:lvl w:ilvl="3" w:tplc="040A000F" w:tentative="1">
      <w:start w:val="1"/>
      <w:numFmt w:val="decimal"/>
      <w:lvlText w:val="%4."/>
      <w:lvlJc w:val="left"/>
      <w:pPr>
        <w:ind w:left="1789" w:hanging="360"/>
      </w:pPr>
    </w:lvl>
    <w:lvl w:ilvl="4" w:tplc="040A0019" w:tentative="1">
      <w:start w:val="1"/>
      <w:numFmt w:val="lowerLetter"/>
      <w:lvlText w:val="%5."/>
      <w:lvlJc w:val="left"/>
      <w:pPr>
        <w:ind w:left="2509" w:hanging="360"/>
      </w:pPr>
    </w:lvl>
    <w:lvl w:ilvl="5" w:tplc="040A001B" w:tentative="1">
      <w:start w:val="1"/>
      <w:numFmt w:val="lowerRoman"/>
      <w:lvlText w:val="%6."/>
      <w:lvlJc w:val="right"/>
      <w:pPr>
        <w:ind w:left="3229" w:hanging="180"/>
      </w:pPr>
    </w:lvl>
    <w:lvl w:ilvl="6" w:tplc="040A000F" w:tentative="1">
      <w:start w:val="1"/>
      <w:numFmt w:val="decimal"/>
      <w:lvlText w:val="%7."/>
      <w:lvlJc w:val="left"/>
      <w:pPr>
        <w:ind w:left="3949" w:hanging="360"/>
      </w:pPr>
    </w:lvl>
    <w:lvl w:ilvl="7" w:tplc="040A0019" w:tentative="1">
      <w:start w:val="1"/>
      <w:numFmt w:val="lowerLetter"/>
      <w:lvlText w:val="%8."/>
      <w:lvlJc w:val="left"/>
      <w:pPr>
        <w:ind w:left="4669" w:hanging="360"/>
      </w:pPr>
    </w:lvl>
    <w:lvl w:ilvl="8" w:tplc="040A001B" w:tentative="1">
      <w:start w:val="1"/>
      <w:numFmt w:val="lowerRoman"/>
      <w:lvlText w:val="%9."/>
      <w:lvlJc w:val="right"/>
      <w:pPr>
        <w:ind w:left="5389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16"/>
  </w:num>
  <w:num w:numId="10">
    <w:abstractNumId w:val="18"/>
  </w:num>
  <w:num w:numId="11">
    <w:abstractNumId w:val="6"/>
  </w:num>
  <w:num w:numId="12">
    <w:abstractNumId w:val="17"/>
  </w:num>
  <w:num w:numId="13">
    <w:abstractNumId w:val="19"/>
  </w:num>
  <w:num w:numId="14">
    <w:abstractNumId w:val="8"/>
  </w:num>
  <w:num w:numId="15">
    <w:abstractNumId w:val="15"/>
  </w:num>
  <w:num w:numId="16">
    <w:abstractNumId w:val="13"/>
  </w:num>
  <w:num w:numId="17">
    <w:abstractNumId w:val="14"/>
  </w:num>
  <w:num w:numId="18">
    <w:abstractNumId w:val="12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7"/>
    <w:rsid w:val="00083A35"/>
    <w:rsid w:val="000A0FC0"/>
    <w:rsid w:val="000C6B56"/>
    <w:rsid w:val="000F6B2E"/>
    <w:rsid w:val="00101B74"/>
    <w:rsid w:val="00150ACF"/>
    <w:rsid w:val="0017789B"/>
    <w:rsid w:val="00204522"/>
    <w:rsid w:val="00251B29"/>
    <w:rsid w:val="002D1AFD"/>
    <w:rsid w:val="002D732F"/>
    <w:rsid w:val="00337E1C"/>
    <w:rsid w:val="003621E7"/>
    <w:rsid w:val="0036693B"/>
    <w:rsid w:val="0037793C"/>
    <w:rsid w:val="00382ECF"/>
    <w:rsid w:val="004901BE"/>
    <w:rsid w:val="004F7FDB"/>
    <w:rsid w:val="00505536"/>
    <w:rsid w:val="00536B0E"/>
    <w:rsid w:val="00544146"/>
    <w:rsid w:val="005A04FD"/>
    <w:rsid w:val="0068116F"/>
    <w:rsid w:val="006C43C4"/>
    <w:rsid w:val="006C5A54"/>
    <w:rsid w:val="00732E82"/>
    <w:rsid w:val="00782A6E"/>
    <w:rsid w:val="007C15B6"/>
    <w:rsid w:val="007D4370"/>
    <w:rsid w:val="00861E39"/>
    <w:rsid w:val="008A29A5"/>
    <w:rsid w:val="008C43BB"/>
    <w:rsid w:val="008F2FC7"/>
    <w:rsid w:val="00950189"/>
    <w:rsid w:val="00950EAF"/>
    <w:rsid w:val="00A33DB0"/>
    <w:rsid w:val="00BF0EFB"/>
    <w:rsid w:val="00C017C7"/>
    <w:rsid w:val="00C322A0"/>
    <w:rsid w:val="00C33313"/>
    <w:rsid w:val="00C33F20"/>
    <w:rsid w:val="00CD2526"/>
    <w:rsid w:val="00D31CB0"/>
    <w:rsid w:val="00D40E59"/>
    <w:rsid w:val="00E034D9"/>
    <w:rsid w:val="00E03856"/>
    <w:rsid w:val="00E340CA"/>
    <w:rsid w:val="00E81519"/>
    <w:rsid w:val="00F4276B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61FE"/>
  <w14:defaultImageDpi w14:val="32767"/>
  <w15:chartTrackingRefBased/>
  <w15:docId w15:val="{EC49468C-D6AF-9D47-A470-E094079D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7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7C7"/>
  </w:style>
  <w:style w:type="paragraph" w:styleId="Piedepgina">
    <w:name w:val="footer"/>
    <w:basedOn w:val="Normal"/>
    <w:link w:val="PiedepginaCar"/>
    <w:uiPriority w:val="99"/>
    <w:unhideWhenUsed/>
    <w:rsid w:val="00C017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7C7"/>
  </w:style>
  <w:style w:type="paragraph" w:styleId="Prrafodelista">
    <w:name w:val="List Paragraph"/>
    <w:basedOn w:val="Normal"/>
    <w:uiPriority w:val="34"/>
    <w:qFormat/>
    <w:rsid w:val="00C017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1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jercicio">
    <w:name w:val="ejercicio"/>
    <w:basedOn w:val="Normal"/>
    <w:rsid w:val="00782A6E"/>
    <w:pPr>
      <w:numPr>
        <w:numId w:val="11"/>
      </w:numPr>
      <w:spacing w:after="120"/>
      <w:jc w:val="both"/>
    </w:pPr>
    <w:rPr>
      <w:rFonts w:ascii="Garamond" w:eastAsia="Times New Roman" w:hAnsi="Garamond" w:cs="Times New Roman"/>
      <w:i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 Mora Mora</dc:creator>
  <cp:keywords/>
  <dc:description/>
  <cp:lastModifiedBy>Cibeles Mora Mora</cp:lastModifiedBy>
  <cp:revision>5</cp:revision>
  <dcterms:created xsi:type="dcterms:W3CDTF">2020-10-09T11:03:00Z</dcterms:created>
  <dcterms:modified xsi:type="dcterms:W3CDTF">2020-10-13T19:38:00Z</dcterms:modified>
</cp:coreProperties>
</file>