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5B63F" w14:textId="77777777" w:rsidR="007C5BE0" w:rsidRPr="007C5BE0" w:rsidRDefault="007C5BE0" w:rsidP="007C5BE0">
      <w:pPr>
        <w:rPr>
          <w:lang w:val="es-ES"/>
        </w:rPr>
      </w:pPr>
      <w:r w:rsidRPr="007C5BE0">
        <w:rPr>
          <w:b/>
          <w:bCs/>
          <w:lang w:val="es-ES"/>
        </w:rPr>
        <w:t>Ejercicio 1 — Intención de voto</w:t>
      </w:r>
    </w:p>
    <w:p w14:paraId="19AD814E" w14:textId="77777777" w:rsidR="007C5BE0" w:rsidRPr="007C5BE0" w:rsidRDefault="007C5BE0" w:rsidP="007C5BE0">
      <w:pPr>
        <w:rPr>
          <w:lang w:val="es-ES"/>
        </w:rPr>
      </w:pPr>
      <w:r w:rsidRPr="007C5BE0">
        <w:rPr>
          <w:lang w:val="es-ES"/>
        </w:rPr>
        <w:t>Creá una variable numérica llamada intencion_voto. Escribí una estructura de control que, según su valor, imprima una de las siguientes etiquetas:</w:t>
      </w:r>
    </w:p>
    <w:p w14:paraId="30464EE6" w14:textId="77777777" w:rsidR="007C5BE0" w:rsidRPr="007C5BE0" w:rsidRDefault="007C5BE0" w:rsidP="007C5BE0">
      <w:pPr>
        <w:numPr>
          <w:ilvl w:val="0"/>
          <w:numId w:val="2"/>
        </w:numPr>
        <w:rPr>
          <w:lang w:val="es-ES"/>
        </w:rPr>
      </w:pPr>
      <w:r w:rsidRPr="007C5BE0">
        <w:rPr>
          <w:lang w:val="es-ES"/>
        </w:rPr>
        <w:t>≥ 40 → "Muy competitivo"</w:t>
      </w:r>
    </w:p>
    <w:p w14:paraId="144DA4ED" w14:textId="77777777" w:rsidR="007C5BE0" w:rsidRPr="007C5BE0" w:rsidRDefault="007C5BE0" w:rsidP="007C5BE0">
      <w:pPr>
        <w:numPr>
          <w:ilvl w:val="0"/>
          <w:numId w:val="2"/>
        </w:numPr>
        <w:rPr>
          <w:lang w:val="es-ES"/>
        </w:rPr>
      </w:pPr>
      <w:r w:rsidRPr="007C5BE0">
        <w:rPr>
          <w:lang w:val="es-ES"/>
        </w:rPr>
        <w:t>≥ 25 → "Competitivo"</w:t>
      </w:r>
    </w:p>
    <w:p w14:paraId="01BCC3A3" w14:textId="77777777" w:rsidR="007C5BE0" w:rsidRPr="007C5BE0" w:rsidRDefault="007C5BE0" w:rsidP="007C5BE0">
      <w:pPr>
        <w:numPr>
          <w:ilvl w:val="0"/>
          <w:numId w:val="2"/>
        </w:numPr>
        <w:rPr>
          <w:lang w:val="es-ES"/>
        </w:rPr>
      </w:pPr>
      <w:r w:rsidRPr="007C5BE0">
        <w:rPr>
          <w:lang w:val="es-ES"/>
        </w:rPr>
        <w:t>≥ 10 → "Poco competitivo"</w:t>
      </w:r>
    </w:p>
    <w:p w14:paraId="41A9E5C8" w14:textId="77777777" w:rsidR="007C5BE0" w:rsidRPr="007C5BE0" w:rsidRDefault="007C5BE0" w:rsidP="007C5BE0">
      <w:pPr>
        <w:numPr>
          <w:ilvl w:val="0"/>
          <w:numId w:val="2"/>
        </w:numPr>
        <w:rPr>
          <w:lang w:val="es-ES"/>
        </w:rPr>
      </w:pPr>
      <w:r w:rsidRPr="007C5BE0">
        <w:rPr>
          <w:lang w:val="es-ES"/>
        </w:rPr>
        <w:t>&lt; 10 → "Marginal"</w:t>
      </w:r>
    </w:p>
    <w:p w14:paraId="2DE111E3" w14:textId="77777777" w:rsidR="007C5BE0" w:rsidRPr="007C5BE0" w:rsidRDefault="007C5BE0" w:rsidP="007C5BE0">
      <w:pPr>
        <w:rPr>
          <w:lang w:val="es-ES"/>
        </w:rPr>
      </w:pPr>
      <w:r w:rsidRPr="007C5BE0">
        <w:rPr>
          <w:lang w:val="es-ES"/>
        </w:rPr>
        <w:t xml:space="preserve">Luego, usando </w:t>
      </w:r>
      <w:proofErr w:type="gramStart"/>
      <w:r w:rsidRPr="007C5BE0">
        <w:rPr>
          <w:lang w:val="es-ES"/>
        </w:rPr>
        <w:t>range(</w:t>
      </w:r>
      <w:proofErr w:type="gramEnd"/>
      <w:r w:rsidRPr="007C5BE0">
        <w:rPr>
          <w:lang w:val="es-ES"/>
        </w:rPr>
        <w:t>), simulá 5 escenarios distintos de intención de voto (por ejemplo, 5, 15, 28, 42, 60) e imprimí la etiqueta correspondiente para cada uno.</w:t>
      </w:r>
    </w:p>
    <w:p w14:paraId="2E77EEFB" w14:textId="77777777" w:rsidR="007C5BE0" w:rsidRPr="007C5BE0" w:rsidRDefault="007C5BE0" w:rsidP="007C5BE0">
      <w:pPr>
        <w:rPr>
          <w:lang w:val="es-ES"/>
        </w:rPr>
      </w:pPr>
      <w:r w:rsidRPr="007C5BE0">
        <w:rPr>
          <w:lang w:val="es-ES"/>
        </w:rPr>
        <w:pict w14:anchorId="7E10C4EF">
          <v:rect id="_x0000_i1055" style="width:0;height:1.5pt" o:hralign="center" o:hrstd="t" o:hr="t" fillcolor="#a0a0a0" stroked="f"/>
        </w:pict>
      </w:r>
    </w:p>
    <w:p w14:paraId="4A17F1E5" w14:textId="77777777" w:rsidR="007C5BE0" w:rsidRPr="007C5BE0" w:rsidRDefault="007C5BE0" w:rsidP="007C5BE0">
      <w:pPr>
        <w:rPr>
          <w:lang w:val="es-ES"/>
        </w:rPr>
      </w:pPr>
      <w:r w:rsidRPr="007C5BE0">
        <w:rPr>
          <w:b/>
          <w:bCs/>
          <w:lang w:val="es-ES"/>
        </w:rPr>
        <w:t>Ejercicio 2 — Imagen presidencial</w:t>
      </w:r>
    </w:p>
    <w:p w14:paraId="13A7A873" w14:textId="77777777" w:rsidR="007C5BE0" w:rsidRPr="007C5BE0" w:rsidRDefault="007C5BE0" w:rsidP="007C5BE0">
      <w:pPr>
        <w:rPr>
          <w:lang w:val="es-ES"/>
        </w:rPr>
      </w:pPr>
      <w:r w:rsidRPr="007C5BE0">
        <w:rPr>
          <w:lang w:val="es-ES"/>
        </w:rPr>
        <w:t>Creá una variable numérica llamada imagen. Escribí una estructura de control con if anidados que evalúe dos dimensiones a la vez: el nivel de aprobación general (≥ 60 → alta, ≥ 40 → media, &lt; 40 → baja) y, dentro de cada caso, si la imagen supera o no el umbral de 50. Mostrá un mensaje que combine ambas condiciones, por ejemplo: "Alta aprobación, por encima del umbral" o "Aprobación media, por debajo del umbral".</w:t>
      </w:r>
    </w:p>
    <w:p w14:paraId="21F5F77B" w14:textId="77777777" w:rsidR="007C5BE0" w:rsidRPr="007C5BE0" w:rsidRDefault="007C5BE0" w:rsidP="007C5BE0">
      <w:pPr>
        <w:rPr>
          <w:lang w:val="es-ES"/>
        </w:rPr>
      </w:pPr>
      <w:r w:rsidRPr="007C5BE0">
        <w:rPr>
          <w:lang w:val="es-ES"/>
        </w:rPr>
        <w:pict w14:anchorId="645FF0A5">
          <v:rect id="_x0000_i1056" style="width:0;height:1.5pt" o:hralign="center" o:hrstd="t" o:hr="t" fillcolor="#a0a0a0" stroked="f"/>
        </w:pict>
      </w:r>
    </w:p>
    <w:p w14:paraId="7423E9E5" w14:textId="77777777" w:rsidR="007C5BE0" w:rsidRPr="007C5BE0" w:rsidRDefault="007C5BE0" w:rsidP="007C5BE0">
      <w:pPr>
        <w:rPr>
          <w:lang w:val="es-ES"/>
        </w:rPr>
      </w:pPr>
      <w:r w:rsidRPr="007C5BE0">
        <w:rPr>
          <w:b/>
          <w:bCs/>
          <w:lang w:val="es-ES"/>
        </w:rPr>
        <w:t>Ejercicio 3 — Resultado electoral en Argentina</w:t>
      </w:r>
    </w:p>
    <w:p w14:paraId="20D0E995" w14:textId="77777777" w:rsidR="007C5BE0" w:rsidRPr="007C5BE0" w:rsidRDefault="007C5BE0" w:rsidP="007C5BE0">
      <w:pPr>
        <w:rPr>
          <w:lang w:val="es-ES"/>
        </w:rPr>
      </w:pPr>
      <w:r w:rsidRPr="007C5BE0">
        <w:rPr>
          <w:lang w:val="es-ES"/>
        </w:rPr>
        <w:t xml:space="preserve">Creá dos variables numéricas: voto_candidatoA y voto_candidatoB. Escribí una estructura de control que </w:t>
      </w:r>
      <w:proofErr w:type="gramStart"/>
      <w:r w:rsidRPr="007C5BE0">
        <w:rPr>
          <w:lang w:val="es-ES"/>
        </w:rPr>
        <w:t>determine</w:t>
      </w:r>
      <w:proofErr w:type="gramEnd"/>
      <w:r w:rsidRPr="007C5BE0">
        <w:rPr>
          <w:lang w:val="es-ES"/>
        </w:rPr>
        <w:t xml:space="preserve"> el resultado de la elección presidencial según las reglas vigentes en Argentina:</w:t>
      </w:r>
    </w:p>
    <w:p w14:paraId="099DC87B" w14:textId="77777777" w:rsidR="007C5BE0" w:rsidRPr="007C5BE0" w:rsidRDefault="007C5BE0" w:rsidP="007C5BE0">
      <w:pPr>
        <w:numPr>
          <w:ilvl w:val="0"/>
          <w:numId w:val="3"/>
        </w:numPr>
        <w:rPr>
          <w:lang w:val="es-ES"/>
        </w:rPr>
      </w:pPr>
      <w:r w:rsidRPr="007C5BE0">
        <w:rPr>
          <w:lang w:val="es-ES"/>
        </w:rPr>
        <w:t>Si A obtiene ≥ 45% → gana en primera vuelta.</w:t>
      </w:r>
    </w:p>
    <w:p w14:paraId="0520D7E0" w14:textId="77777777" w:rsidR="007C5BE0" w:rsidRPr="007C5BE0" w:rsidRDefault="007C5BE0" w:rsidP="007C5BE0">
      <w:pPr>
        <w:numPr>
          <w:ilvl w:val="0"/>
          <w:numId w:val="3"/>
        </w:numPr>
        <w:rPr>
          <w:lang w:val="es-ES"/>
        </w:rPr>
      </w:pPr>
      <w:r w:rsidRPr="007C5BE0">
        <w:rPr>
          <w:lang w:val="es-ES"/>
        </w:rPr>
        <w:t xml:space="preserve">Si A obtiene ≥ 40% </w:t>
      </w:r>
      <w:r w:rsidRPr="007C5BE0">
        <w:rPr>
          <w:b/>
          <w:bCs/>
          <w:lang w:val="es-ES"/>
        </w:rPr>
        <w:t>y</w:t>
      </w:r>
      <w:r w:rsidRPr="007C5BE0">
        <w:rPr>
          <w:lang w:val="es-ES"/>
        </w:rPr>
        <w:t xml:space="preserve"> su diferencia con B es mayor a 10 puntos → gana en primera vuelta.</w:t>
      </w:r>
    </w:p>
    <w:p w14:paraId="580660E6" w14:textId="77777777" w:rsidR="007C5BE0" w:rsidRPr="007C5BE0" w:rsidRDefault="007C5BE0" w:rsidP="007C5BE0">
      <w:pPr>
        <w:numPr>
          <w:ilvl w:val="0"/>
          <w:numId w:val="3"/>
        </w:numPr>
        <w:rPr>
          <w:lang w:val="es-ES"/>
        </w:rPr>
      </w:pPr>
      <w:r w:rsidRPr="007C5BE0">
        <w:rPr>
          <w:lang w:val="es-ES"/>
        </w:rPr>
        <w:t>En cualquier otro caso → hay segunda vuelta.</w:t>
      </w:r>
    </w:p>
    <w:p w14:paraId="07C03E0F" w14:textId="77777777" w:rsidR="007C5BE0" w:rsidRPr="007C5BE0" w:rsidRDefault="007C5BE0" w:rsidP="007C5BE0">
      <w:pPr>
        <w:rPr>
          <w:lang w:val="es-ES"/>
        </w:rPr>
      </w:pPr>
      <w:r w:rsidRPr="007C5BE0">
        <w:rPr>
          <w:lang w:val="es-ES"/>
        </w:rPr>
        <w:t>Usá if anidados para contemplar los casos intermedios (por ejemplo, cuando A supera el 40% pero no la diferencia). Manejá con una excepción el caso en que alguno de los valores ingresados sea negativo o supere 100.</w:t>
      </w:r>
    </w:p>
    <w:p w14:paraId="75198B81" w14:textId="77777777" w:rsidR="007C5BE0" w:rsidRPr="007C5BE0" w:rsidRDefault="007C5BE0" w:rsidP="007C5BE0">
      <w:pPr>
        <w:rPr>
          <w:lang w:val="es-ES"/>
        </w:rPr>
      </w:pPr>
      <w:r w:rsidRPr="007C5BE0">
        <w:rPr>
          <w:lang w:val="es-ES"/>
        </w:rPr>
        <w:pict w14:anchorId="4F9FD277">
          <v:rect id="_x0000_i1057" style="width:0;height:1.5pt" o:hralign="center" o:hrstd="t" o:hr="t" fillcolor="#a0a0a0" stroked="f"/>
        </w:pict>
      </w:r>
    </w:p>
    <w:p w14:paraId="7009CDB2" w14:textId="77777777" w:rsidR="007C5BE0" w:rsidRPr="007C5BE0" w:rsidRDefault="007C5BE0" w:rsidP="007C5BE0">
      <w:pPr>
        <w:rPr>
          <w:lang w:val="es-ES"/>
        </w:rPr>
      </w:pPr>
      <w:r w:rsidRPr="007C5BE0">
        <w:rPr>
          <w:b/>
          <w:bCs/>
          <w:lang w:val="es-ES"/>
        </w:rPr>
        <w:t>Ejercicio 4 — D'Hondt: filtro de acceso parlamentario</w:t>
      </w:r>
    </w:p>
    <w:p w14:paraId="43250CFE" w14:textId="77777777" w:rsidR="007C5BE0" w:rsidRPr="007C5BE0" w:rsidRDefault="007C5BE0" w:rsidP="007C5BE0">
      <w:pPr>
        <w:rPr>
          <w:lang w:val="es-ES"/>
        </w:rPr>
      </w:pPr>
      <w:r w:rsidRPr="007C5BE0">
        <w:rPr>
          <w:lang w:val="es-ES"/>
        </w:rPr>
        <w:t>El método D'Hondt es el sistema de representación proporcional utilizado en Argentina para distribuir bancas legislativas. Su lógica es la siguiente: los votos de cada partido se dividen sucesivamente por 1, 2, 3, 4... (tantas veces como bancas haya disponibles). Luego se ordenan todos esos cocientes de mayor a menor y se asigna cada banca al cociente más alto. Sin embargo, para participar del reparto, los partidos deben superar primero un umbral mínimo del 3% de los votos válidos.</w:t>
      </w:r>
    </w:p>
    <w:p w14:paraId="7F703254" w14:textId="77777777" w:rsidR="007C5BE0" w:rsidRPr="007C5BE0" w:rsidRDefault="007C5BE0" w:rsidP="007C5BE0">
      <w:pPr>
        <w:rPr>
          <w:lang w:val="es-ES"/>
        </w:rPr>
      </w:pPr>
      <w:r w:rsidRPr="007C5BE0">
        <w:rPr>
          <w:lang w:val="es-ES"/>
        </w:rPr>
        <w:t>Trabajá con los siguientes 5 partidos y sus votos: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748"/>
      </w:tblGrid>
      <w:tr w:rsidR="007C5BE0" w:rsidRPr="007C5BE0" w14:paraId="495F4C61" w14:textId="77777777">
        <w:trPr>
          <w:tblHeader/>
          <w:tblCellSpacing w:w="15" w:type="dxa"/>
        </w:trPr>
        <w:tc>
          <w:tcPr>
            <w:tcW w:w="0" w:type="auto"/>
            <w:vAlign w:val="center"/>
            <w:hideMark/>
          </w:tcPr>
          <w:p w14:paraId="0E47BA5A" w14:textId="77777777" w:rsidR="007C5BE0" w:rsidRPr="007C5BE0" w:rsidRDefault="007C5BE0" w:rsidP="007C5BE0">
            <w:pPr>
              <w:rPr>
                <w:b/>
                <w:bCs/>
                <w:lang w:val="es-ES"/>
              </w:rPr>
            </w:pPr>
            <w:r w:rsidRPr="007C5BE0">
              <w:rPr>
                <w:b/>
                <w:bCs/>
                <w:lang w:val="es-ES"/>
              </w:rPr>
              <w:t>Partido</w:t>
            </w:r>
          </w:p>
        </w:tc>
        <w:tc>
          <w:tcPr>
            <w:tcW w:w="0" w:type="auto"/>
            <w:vAlign w:val="center"/>
            <w:hideMark/>
          </w:tcPr>
          <w:p w14:paraId="70C4CFA8" w14:textId="77777777" w:rsidR="007C5BE0" w:rsidRPr="007C5BE0" w:rsidRDefault="007C5BE0" w:rsidP="007C5BE0">
            <w:pPr>
              <w:rPr>
                <w:b/>
                <w:bCs/>
                <w:lang w:val="es-ES"/>
              </w:rPr>
            </w:pPr>
            <w:r w:rsidRPr="007C5BE0">
              <w:rPr>
                <w:b/>
                <w:bCs/>
                <w:lang w:val="es-ES"/>
              </w:rPr>
              <w:t>Votos</w:t>
            </w:r>
          </w:p>
        </w:tc>
      </w:tr>
      <w:tr w:rsidR="007C5BE0" w:rsidRPr="007C5BE0" w14:paraId="5C3ACAD2" w14:textId="77777777">
        <w:trPr>
          <w:tblCellSpacing w:w="15" w:type="dxa"/>
        </w:trPr>
        <w:tc>
          <w:tcPr>
            <w:tcW w:w="0" w:type="auto"/>
            <w:vAlign w:val="center"/>
            <w:hideMark/>
          </w:tcPr>
          <w:p w14:paraId="6801F1E3" w14:textId="77777777" w:rsidR="007C5BE0" w:rsidRPr="007C5BE0" w:rsidRDefault="007C5BE0" w:rsidP="007C5BE0">
            <w:pPr>
              <w:rPr>
                <w:lang w:val="es-ES"/>
              </w:rPr>
            </w:pPr>
            <w:r w:rsidRPr="007C5BE0">
              <w:rPr>
                <w:lang w:val="es-ES"/>
              </w:rPr>
              <w:t>Partido A</w:t>
            </w:r>
          </w:p>
        </w:tc>
        <w:tc>
          <w:tcPr>
            <w:tcW w:w="0" w:type="auto"/>
            <w:vAlign w:val="center"/>
            <w:hideMark/>
          </w:tcPr>
          <w:p w14:paraId="2DA98AB3" w14:textId="77777777" w:rsidR="007C5BE0" w:rsidRPr="007C5BE0" w:rsidRDefault="007C5BE0" w:rsidP="007C5BE0">
            <w:pPr>
              <w:rPr>
                <w:lang w:val="es-ES"/>
              </w:rPr>
            </w:pPr>
            <w:r w:rsidRPr="007C5BE0">
              <w:rPr>
                <w:lang w:val="es-ES"/>
              </w:rPr>
              <w:t>38.200</w:t>
            </w:r>
          </w:p>
        </w:tc>
      </w:tr>
      <w:tr w:rsidR="007C5BE0" w:rsidRPr="007C5BE0" w14:paraId="4BD1CAFC" w14:textId="77777777">
        <w:trPr>
          <w:tblCellSpacing w:w="15" w:type="dxa"/>
        </w:trPr>
        <w:tc>
          <w:tcPr>
            <w:tcW w:w="0" w:type="auto"/>
            <w:vAlign w:val="center"/>
            <w:hideMark/>
          </w:tcPr>
          <w:p w14:paraId="5683B34E" w14:textId="77777777" w:rsidR="007C5BE0" w:rsidRPr="007C5BE0" w:rsidRDefault="007C5BE0" w:rsidP="007C5BE0">
            <w:pPr>
              <w:rPr>
                <w:lang w:val="es-ES"/>
              </w:rPr>
            </w:pPr>
            <w:r w:rsidRPr="007C5BE0">
              <w:rPr>
                <w:lang w:val="es-ES"/>
              </w:rPr>
              <w:t>Partido B</w:t>
            </w:r>
          </w:p>
        </w:tc>
        <w:tc>
          <w:tcPr>
            <w:tcW w:w="0" w:type="auto"/>
            <w:vAlign w:val="center"/>
            <w:hideMark/>
          </w:tcPr>
          <w:p w14:paraId="15828916" w14:textId="77777777" w:rsidR="007C5BE0" w:rsidRPr="007C5BE0" w:rsidRDefault="007C5BE0" w:rsidP="007C5BE0">
            <w:pPr>
              <w:rPr>
                <w:lang w:val="es-ES"/>
              </w:rPr>
            </w:pPr>
            <w:r w:rsidRPr="007C5BE0">
              <w:rPr>
                <w:lang w:val="es-ES"/>
              </w:rPr>
              <w:t>27.500</w:t>
            </w:r>
          </w:p>
        </w:tc>
      </w:tr>
      <w:tr w:rsidR="007C5BE0" w:rsidRPr="007C5BE0" w14:paraId="609B1395" w14:textId="77777777">
        <w:trPr>
          <w:tblCellSpacing w:w="15" w:type="dxa"/>
        </w:trPr>
        <w:tc>
          <w:tcPr>
            <w:tcW w:w="0" w:type="auto"/>
            <w:vAlign w:val="center"/>
            <w:hideMark/>
          </w:tcPr>
          <w:p w14:paraId="4A651604" w14:textId="77777777" w:rsidR="007C5BE0" w:rsidRPr="007C5BE0" w:rsidRDefault="007C5BE0" w:rsidP="007C5BE0">
            <w:pPr>
              <w:rPr>
                <w:lang w:val="es-ES"/>
              </w:rPr>
            </w:pPr>
            <w:r w:rsidRPr="007C5BE0">
              <w:rPr>
                <w:lang w:val="es-ES"/>
              </w:rPr>
              <w:t>Partido C</w:t>
            </w:r>
          </w:p>
        </w:tc>
        <w:tc>
          <w:tcPr>
            <w:tcW w:w="0" w:type="auto"/>
            <w:vAlign w:val="center"/>
            <w:hideMark/>
          </w:tcPr>
          <w:p w14:paraId="230A6395" w14:textId="77777777" w:rsidR="007C5BE0" w:rsidRPr="007C5BE0" w:rsidRDefault="007C5BE0" w:rsidP="007C5BE0">
            <w:pPr>
              <w:rPr>
                <w:lang w:val="es-ES"/>
              </w:rPr>
            </w:pPr>
            <w:r w:rsidRPr="007C5BE0">
              <w:rPr>
                <w:lang w:val="es-ES"/>
              </w:rPr>
              <w:t>18.900</w:t>
            </w:r>
          </w:p>
        </w:tc>
      </w:tr>
      <w:tr w:rsidR="007C5BE0" w:rsidRPr="007C5BE0" w14:paraId="09560568" w14:textId="77777777">
        <w:trPr>
          <w:tblCellSpacing w:w="15" w:type="dxa"/>
        </w:trPr>
        <w:tc>
          <w:tcPr>
            <w:tcW w:w="0" w:type="auto"/>
            <w:vAlign w:val="center"/>
            <w:hideMark/>
          </w:tcPr>
          <w:p w14:paraId="384B2DC5" w14:textId="77777777" w:rsidR="007C5BE0" w:rsidRPr="007C5BE0" w:rsidRDefault="007C5BE0" w:rsidP="007C5BE0">
            <w:pPr>
              <w:rPr>
                <w:lang w:val="es-ES"/>
              </w:rPr>
            </w:pPr>
            <w:r w:rsidRPr="007C5BE0">
              <w:rPr>
                <w:lang w:val="es-ES"/>
              </w:rPr>
              <w:t>Partido D</w:t>
            </w:r>
          </w:p>
        </w:tc>
        <w:tc>
          <w:tcPr>
            <w:tcW w:w="0" w:type="auto"/>
            <w:vAlign w:val="center"/>
            <w:hideMark/>
          </w:tcPr>
          <w:p w14:paraId="3727B4F6" w14:textId="77777777" w:rsidR="007C5BE0" w:rsidRPr="007C5BE0" w:rsidRDefault="007C5BE0" w:rsidP="007C5BE0">
            <w:pPr>
              <w:rPr>
                <w:lang w:val="es-ES"/>
              </w:rPr>
            </w:pPr>
            <w:r w:rsidRPr="007C5BE0">
              <w:rPr>
                <w:lang w:val="es-ES"/>
              </w:rPr>
              <w:t>9.400</w:t>
            </w:r>
          </w:p>
        </w:tc>
      </w:tr>
      <w:tr w:rsidR="007C5BE0" w:rsidRPr="007C5BE0" w14:paraId="730D00A1" w14:textId="77777777">
        <w:trPr>
          <w:tblCellSpacing w:w="15" w:type="dxa"/>
        </w:trPr>
        <w:tc>
          <w:tcPr>
            <w:tcW w:w="0" w:type="auto"/>
            <w:vAlign w:val="center"/>
            <w:hideMark/>
          </w:tcPr>
          <w:p w14:paraId="441A178F" w14:textId="77777777" w:rsidR="007C5BE0" w:rsidRPr="007C5BE0" w:rsidRDefault="007C5BE0" w:rsidP="007C5BE0">
            <w:pPr>
              <w:rPr>
                <w:lang w:val="es-ES"/>
              </w:rPr>
            </w:pPr>
            <w:r w:rsidRPr="007C5BE0">
              <w:rPr>
                <w:lang w:val="es-ES"/>
              </w:rPr>
              <w:t>Partido E</w:t>
            </w:r>
          </w:p>
        </w:tc>
        <w:tc>
          <w:tcPr>
            <w:tcW w:w="0" w:type="auto"/>
            <w:vAlign w:val="center"/>
            <w:hideMark/>
          </w:tcPr>
          <w:p w14:paraId="3806AC4E" w14:textId="77777777" w:rsidR="007C5BE0" w:rsidRPr="007C5BE0" w:rsidRDefault="007C5BE0" w:rsidP="007C5BE0">
            <w:pPr>
              <w:rPr>
                <w:lang w:val="es-ES"/>
              </w:rPr>
            </w:pPr>
            <w:r w:rsidRPr="007C5BE0">
              <w:rPr>
                <w:lang w:val="es-ES"/>
              </w:rPr>
              <w:t>1.200</w:t>
            </w:r>
          </w:p>
        </w:tc>
      </w:tr>
    </w:tbl>
    <w:p w14:paraId="54DE0797" w14:textId="77777777" w:rsidR="007C5BE0" w:rsidRPr="007C5BE0" w:rsidRDefault="007C5BE0" w:rsidP="007C5BE0">
      <w:pPr>
        <w:rPr>
          <w:lang w:val="es-ES"/>
        </w:rPr>
      </w:pPr>
      <w:r w:rsidRPr="007C5BE0">
        <w:rPr>
          <w:lang w:val="es-ES"/>
        </w:rPr>
        <w:t xml:space="preserve">Calculá el total de votos válidos y determiná qué porcentaje obtuvo cada partido. Usá un bucle while para recorrer la lista de partidos e imprimí el nombre y porcentaje de cada uno. </w:t>
      </w:r>
      <w:r w:rsidRPr="007C5BE0">
        <w:rPr>
          <w:lang w:val="es-ES"/>
        </w:rPr>
        <w:lastRenderedPageBreak/>
        <w:t>Usá continue para saltear a los partidos que no superaron el umbral del 3%, sin interrumpir el recorrido.</w:t>
      </w:r>
    </w:p>
    <w:p w14:paraId="64D6034B" w14:textId="77777777" w:rsidR="007C5BE0" w:rsidRPr="007C5BE0" w:rsidRDefault="007C5BE0" w:rsidP="007C5BE0">
      <w:pPr>
        <w:rPr>
          <w:lang w:val="es-ES"/>
        </w:rPr>
      </w:pPr>
      <w:r w:rsidRPr="007C5BE0">
        <w:rPr>
          <w:lang w:val="es-ES"/>
        </w:rPr>
        <w:pict w14:anchorId="415A07FB">
          <v:rect id="_x0000_i1058" style="width:0;height:1.5pt" o:hralign="center" o:hrstd="t" o:hr="t" fillcolor="#a0a0a0" stroked="f"/>
        </w:pict>
      </w:r>
    </w:p>
    <w:p w14:paraId="0149537A" w14:textId="77777777" w:rsidR="007C5BE0" w:rsidRPr="007C5BE0" w:rsidRDefault="007C5BE0" w:rsidP="007C5BE0">
      <w:pPr>
        <w:rPr>
          <w:lang w:val="es-ES"/>
        </w:rPr>
      </w:pPr>
      <w:r w:rsidRPr="007C5BE0">
        <w:rPr>
          <w:b/>
          <w:bCs/>
          <w:lang w:val="es-ES"/>
        </w:rPr>
        <w:t>Ejercicio 5 — D'Hondt: distribución de bancas</w:t>
      </w:r>
    </w:p>
    <w:p w14:paraId="75143321" w14:textId="77777777" w:rsidR="007C5BE0" w:rsidRPr="007C5BE0" w:rsidRDefault="007C5BE0" w:rsidP="007C5BE0">
      <w:pPr>
        <w:rPr>
          <w:lang w:val="es-ES"/>
        </w:rPr>
      </w:pPr>
      <w:r w:rsidRPr="007C5BE0">
        <w:rPr>
          <w:lang w:val="es-ES"/>
        </w:rPr>
        <w:t>Continuando con los mismos datos del ejercicio anterior, implementá una versión simplificada del método D'Hondt para repartir 10 bancas entre los partidos que superaron el umbral del 3%.</w:t>
      </w:r>
    </w:p>
    <w:p w14:paraId="22FA6197" w14:textId="77777777" w:rsidR="007C5BE0" w:rsidRPr="007C5BE0" w:rsidRDefault="007C5BE0" w:rsidP="007C5BE0">
      <w:pPr>
        <w:rPr>
          <w:lang w:val="es-ES"/>
        </w:rPr>
      </w:pPr>
      <w:r w:rsidRPr="007C5BE0">
        <w:rPr>
          <w:lang w:val="es-ES"/>
        </w:rPr>
        <w:t xml:space="preserve">Para cada partido habilitado, calculá los cocientes dividiendo sus votos por 1, 2, 3... hasta 10, y almacenalos. Usá </w:t>
      </w:r>
      <w:proofErr w:type="gramStart"/>
      <w:r w:rsidRPr="007C5BE0">
        <w:rPr>
          <w:lang w:val="es-ES"/>
        </w:rPr>
        <w:t>range(</w:t>
      </w:r>
      <w:proofErr w:type="gramEnd"/>
      <w:r w:rsidRPr="007C5BE0">
        <w:rPr>
          <w:lang w:val="es-ES"/>
        </w:rPr>
        <w:t>) para generar los divisores. Luego, asigná las 10 bancas ordenando los cocientes de mayor a menor e imprimí cuántas bancas le corresponden a cada partido. Manejá con una excepción el caso en que el diccionario de votos esté vacío o contenga un valor no numérico.</w:t>
      </w:r>
    </w:p>
    <w:p w14:paraId="7A7EB2BF" w14:textId="77777777" w:rsidR="007C5BE0" w:rsidRPr="007C5BE0" w:rsidRDefault="007C5BE0" w:rsidP="007C5BE0">
      <w:pPr>
        <w:rPr>
          <w:lang w:val="es-ES"/>
        </w:rPr>
      </w:pPr>
      <w:r w:rsidRPr="007C5BE0">
        <w:rPr>
          <w:lang w:val="es-ES"/>
        </w:rPr>
        <w:pict w14:anchorId="35F0FF7A">
          <v:rect id="_x0000_i1059" style="width:0;height:1.5pt" o:hralign="center" o:hrstd="t" o:hr="t" fillcolor="#a0a0a0" stroked="f"/>
        </w:pict>
      </w:r>
    </w:p>
    <w:p w14:paraId="699C41DF" w14:textId="77777777" w:rsidR="007C5BE0" w:rsidRPr="007C5BE0" w:rsidRDefault="007C5BE0" w:rsidP="007C5BE0">
      <w:pPr>
        <w:rPr>
          <w:lang w:val="es-ES"/>
        </w:rPr>
      </w:pPr>
      <w:r w:rsidRPr="007C5BE0">
        <w:rPr>
          <w:b/>
          <w:bCs/>
          <w:lang w:val="es-ES"/>
        </w:rPr>
        <w:t>Ejercicio 6 — Diccionario de encuestas (basado en la nota de El País)</w:t>
      </w:r>
    </w:p>
    <w:p w14:paraId="2A97E4D9" w14:textId="77777777" w:rsidR="007C5BE0" w:rsidRPr="007C5BE0" w:rsidRDefault="007C5BE0" w:rsidP="007C5BE0">
      <w:pPr>
        <w:rPr>
          <w:lang w:val="es-ES"/>
        </w:rPr>
      </w:pPr>
      <w:r w:rsidRPr="007C5BE0">
        <w:rPr>
          <w:lang w:val="es-ES"/>
        </w:rPr>
        <w:t>Retomá la nota del diario El País sobre las elecciones legislativas en Argentina (</w:t>
      </w:r>
      <w:hyperlink r:id="rId5" w:history="1">
        <w:r w:rsidRPr="007C5BE0">
          <w:rPr>
            <w:rStyle w:val="Hipervnculo"/>
            <w:lang w:val="es-ES"/>
          </w:rPr>
          <w:t>https://elpais.com/argentina/2025-10-18/que-dicen-las-encuestas-a-una-semana-de-las-elecciones-legislativas-en-argentina.html</w:t>
        </w:r>
      </w:hyperlink>
      <w:r w:rsidRPr="007C5BE0">
        <w:rPr>
          <w:lang w:val="es-ES"/>
        </w:rPr>
        <w:t>) y el diccionario anidado de consultoras que armaste en la clase de variables y tipos de datos. Realizá las siguientes tareas:</w:t>
      </w:r>
    </w:p>
    <w:p w14:paraId="203334B2" w14:textId="77777777" w:rsidR="007C5BE0" w:rsidRPr="007C5BE0" w:rsidRDefault="007C5BE0" w:rsidP="007C5BE0">
      <w:pPr>
        <w:rPr>
          <w:lang w:val="es-ES"/>
        </w:rPr>
      </w:pPr>
      <w:r w:rsidRPr="007C5BE0">
        <w:rPr>
          <w:lang w:val="es-ES"/>
        </w:rPr>
        <w:t>a. Usá un for para recorrer el diccionario y mostrar solo el nombre de cada consultora. b. Usá un for para mostrar cada consultora junto con el resultado predicho para LLA. c. Usá un for para mostrar cada consultora junto con el resultado predicho para Fuerza Patria. d. A partir de una lista de listas con los resultados de cada consultora, construí el mismo diccionario anidado usando bucles for. Manejá con una excepción el caso en que la lista esté vacía o tenga una cantidad inesperada de elementos.</w:t>
      </w:r>
    </w:p>
    <w:p w14:paraId="44730938" w14:textId="7CF92BC3" w:rsidR="006B5529" w:rsidRPr="007C5BE0" w:rsidRDefault="006B5529" w:rsidP="007C5BE0">
      <w:pPr>
        <w:rPr>
          <w:lang w:val="es-ES"/>
        </w:rPr>
      </w:pPr>
    </w:p>
    <w:sectPr w:rsidR="006B5529" w:rsidRPr="007C5BE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0050949-CE82-407B-95E4-D9899DA9F7D8}"/>
  </w:font>
  <w:font w:name="Cambria">
    <w:panose1 w:val="02040503050406030204"/>
    <w:charset w:val="00"/>
    <w:family w:val="roman"/>
    <w:pitch w:val="variable"/>
    <w:sig w:usb0="E00006FF" w:usb1="420024FF" w:usb2="02000000" w:usb3="00000000" w:csb0="0000019F" w:csb1="00000000"/>
    <w:embedRegular r:id="rId2" w:fontKey="{FCEC271C-9D1D-48CE-B5E9-8BF73965716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16B0E"/>
    <w:multiLevelType w:val="multilevel"/>
    <w:tmpl w:val="C644CA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5D26F1E"/>
    <w:multiLevelType w:val="multilevel"/>
    <w:tmpl w:val="3D2E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29081C"/>
    <w:multiLevelType w:val="multilevel"/>
    <w:tmpl w:val="85F0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128530">
    <w:abstractNumId w:val="0"/>
  </w:num>
  <w:num w:numId="2" w16cid:durableId="1023483204">
    <w:abstractNumId w:val="1"/>
  </w:num>
  <w:num w:numId="3" w16cid:durableId="4788075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529"/>
    <w:rsid w:val="005B1245"/>
    <w:rsid w:val="006B5529"/>
    <w:rsid w:val="007C5BE0"/>
    <w:rsid w:val="00A91714"/>
    <w:rsid w:val="00E37CF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3091F"/>
  <w15:docId w15:val="{DFBB6DB7-48D0-4F1D-BAFB-B833FBA2D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ipervnculo">
    <w:name w:val="Hyperlink"/>
    <w:basedOn w:val="Fuentedeprrafopredeter"/>
    <w:uiPriority w:val="99"/>
    <w:unhideWhenUsed/>
    <w:rsid w:val="007C5BE0"/>
    <w:rPr>
      <w:color w:val="0000FF" w:themeColor="hyperlink"/>
      <w:u w:val="single"/>
    </w:rPr>
  </w:style>
  <w:style w:type="character" w:styleId="Mencinsinresolver">
    <w:name w:val="Unresolved Mention"/>
    <w:basedOn w:val="Fuentedeprrafopredeter"/>
    <w:uiPriority w:val="99"/>
    <w:semiHidden/>
    <w:unhideWhenUsed/>
    <w:rsid w:val="007C5B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lpais.com/argentina/2025-10-18/que-dicen-las-encuestas-a-una-semana-de-las-elecciones-legislativas-en-argentina.html"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691</Words>
  <Characters>3487</Characters>
  <Application>Microsoft Office Word</Application>
  <DocSecurity>0</DocSecurity>
  <Lines>71</Lines>
  <Paragraphs>40</Paragraphs>
  <ScaleCrop>false</ScaleCrop>
  <Company/>
  <LinksUpToDate>false</LinksUpToDate>
  <CharactersWithSpaces>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Manuel Miller</cp:lastModifiedBy>
  <cp:revision>4</cp:revision>
  <dcterms:created xsi:type="dcterms:W3CDTF">2026-03-02T02:19:00Z</dcterms:created>
  <dcterms:modified xsi:type="dcterms:W3CDTF">2026-03-02T02:38:00Z</dcterms:modified>
</cp:coreProperties>
</file>