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SObre el bóton () "Carro de Compras"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Mostrando página de Carro de Compras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SObre el botón "Confirmar Compras"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fuera de la Ventanilla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SObre "reservar"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MOStrando Ventanilla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COnfirmación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en "Volver"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SObre "COnfirmar"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MOStrando Ventanilla de Medios de Pago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en "Transferencia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BanCaria"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en "Volver"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en "Volver"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MOStrando Ventanilla de Pago con Tarjeta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Sobre Click Sobre "COnfirmar" "Confirmar"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Clicken "EfectiVO"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Reserva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VMOStrandO Ventani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01.6000000000004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MOStrandO Ventanilla de Transferencia BanCaria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SObre "COnfirmar"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