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right"/>
        <w:rPr/>
      </w:pPr>
      <w:bookmarkStart w:colFirst="0" w:colLast="0" w:name="_gjdgxs" w:id="0"/>
      <w:bookmarkEnd w:id="0"/>
      <w:r w:rsidDel="00000000" w:rsidR="00000000" w:rsidRPr="00000000">
        <w:rPr>
          <w:rtl w:val="0"/>
        </w:rPr>
        <w:t xml:space="preserve">Kwik</w:t>
      </w:r>
    </w:p>
    <w:p w:rsidR="00000000" w:rsidDel="00000000" w:rsidP="00000000" w:rsidRDefault="00000000" w:rsidRPr="00000000">
      <w:pPr>
        <w:pStyle w:val="Title"/>
        <w:contextualSpacing w:val="0"/>
        <w:jc w:val="right"/>
        <w:rPr/>
      </w:pPr>
      <w:r w:rsidDel="00000000" w:rsidR="00000000" w:rsidRPr="00000000">
        <w:rPr>
          <w:rtl w:val="0"/>
        </w:rPr>
        <w:t xml:space="preserve">Vision 1.0</w:t>
      </w:r>
    </w:p>
    <w:p w:rsidR="00000000" w:rsidDel="00000000" w:rsidP="00000000" w:rsidRDefault="00000000" w:rsidRPr="00000000">
      <w:pPr>
        <w:pStyle w:val="Title"/>
        <w:contextualSpacing w:val="0"/>
        <w:jc w:val="right"/>
        <w:rPr/>
      </w:pPr>
      <w:r w:rsidDel="00000000" w:rsidR="00000000" w:rsidRPr="00000000">
        <w:rPr>
          <w:rtl w:val="0"/>
        </w:rPr>
      </w:r>
    </w:p>
    <w:p w:rsidR="00000000" w:rsidDel="00000000" w:rsidP="00000000" w:rsidRDefault="00000000" w:rsidRPr="00000000">
      <w:pPr>
        <w:pStyle w:val="Title"/>
        <w:contextualSpacing w:val="0"/>
        <w:jc w:val="right"/>
        <w:rPr>
          <w:sz w:val="28"/>
          <w:szCs w:val="28"/>
        </w:rPr>
      </w:pPr>
      <w:r w:rsidDel="00000000" w:rsidR="00000000" w:rsidRPr="00000000">
        <w:rPr>
          <w:sz w:val="28"/>
          <w:szCs w:val="28"/>
          <w:rtl w:val="0"/>
        </w:rPr>
        <w:t xml:space="preserve">Version 1.0</w:t>
      </w:r>
    </w:p>
    <w:p w:rsidR="00000000" w:rsidDel="00000000" w:rsidP="00000000" w:rsidRDefault="00000000" w:rsidRPr="00000000">
      <w:pPr>
        <w:pStyle w:val="Title"/>
        <w:contextualSpacing w:val="0"/>
        <w:rPr>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0000ff"/>
        </w:rPr>
      </w:pPr>
      <w:r w:rsidDel="00000000" w:rsidR="00000000" w:rsidRPr="00000000">
        <w:rPr>
          <w:i w:val="1"/>
          <w:color w:val="0000ff"/>
        </w:rPr>
        <w:drawing>
          <wp:inline distB="114300" distT="114300" distL="114300" distR="114300">
            <wp:extent cx="5943600" cy="42545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0000f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0000ff"/>
        </w:rPr>
        <w:sectPr>
          <w:headerReference r:id="rId6" w:type="default"/>
          <w:footerReference r:id="rId7" w:type="default"/>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t xml:space="preserve">Revision History</w:t>
      </w:r>
    </w:p>
    <w:tbl>
      <w:tblPr>
        <w:tblStyle w:val="Table1"/>
        <w:tblW w:w="9503.0" w:type="dxa"/>
        <w:jc w:val="left"/>
        <w:tblInd w:w="0.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000"/>
      </w:tblPr>
      <w:tblGrid>
        <w:gridCol w:w="2303"/>
        <w:gridCol w:w="1152"/>
        <w:gridCol w:w="3744"/>
        <w:gridCol w:w="2304"/>
        <w:tblGridChange w:id="0">
          <w:tblGrid>
            <w:gridCol w:w="2303"/>
            <w:gridCol w:w="1152"/>
            <w:gridCol w:w="3744"/>
            <w:gridCol w:w="2304"/>
          </w:tblGrid>
        </w:tblGridChange>
      </w:tblGrid>
      <w:tr>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Opportunity</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Market Demographics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Profiles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1600"/>
              <w:tab w:val="right" w:pos="9360"/>
            </w:tabs>
            <w:spacing w:after="0" w:before="0" w:line="240" w:lineRule="auto"/>
            <w:ind w:left="86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&lt;Stakeholder Name&gt;</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1600"/>
              <w:tab w:val="right" w:pos="9360"/>
            </w:tabs>
            <w:spacing w:after="0" w:before="0" w:line="240" w:lineRule="auto"/>
            <w:ind w:left="86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&lt;User Name&gt;</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Stakeholder or User Needs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1600"/>
              <w:tab w:val="right" w:pos="9360"/>
            </w:tabs>
            <w:spacing w:after="0" w:before="0" w:line="240" w:lineRule="auto"/>
            <w:ind w:left="86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&lt;aCompetitor&gt;</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1600"/>
              <w:tab w:val="right" w:pos="9360"/>
            </w:tabs>
            <w:spacing w:after="0" w:before="0" w:line="240" w:lineRule="auto"/>
            <w:ind w:left="864"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&lt;anotherCompetitor&gt;</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Capabilities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and Pricing</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Licensing and Installation</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&lt;aFeature&gt;</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&lt;anotherFeature&gt;</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Ranges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Precedence and Priority</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Standards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Requirements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Requirements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64"/>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 Requirements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Manual</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Help</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Guides, Configuration, and Read Me File</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Labeling and Packaging</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Feature Attributes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Status</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Benefit</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Effort</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Stability</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Release</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Assigned To</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36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Reason</w:t>
            <w:tab/>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Vision</w:t>
          </w:r>
          <w:r w:rsidDel="00000000" w:rsidR="00000000" w:rsidRPr="00000000">
            <w:fldChar w:fldCharType="end"/>
          </w:r>
        </w:p>
      </w:sdtContent>
    </w:sdt>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720"/>
        <w:contextualSpacing w:val="0"/>
        <w:rPr/>
      </w:pPr>
      <w:bookmarkStart w:colFirst="0" w:colLast="0" w:name="_62gxnirwwdcr" w:id="1"/>
      <w:bookmarkEnd w:id="1"/>
      <w:r w:rsidDel="00000000" w:rsidR="00000000" w:rsidRPr="00000000">
        <w:rPr>
          <w:rtl w:val="0"/>
        </w:rPr>
        <w:t xml:space="preserve">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1"/>
        </w:numPr>
        <w:ind w:left="1080" w:hanging="360"/>
        <w:contextualSpacing w:val="0"/>
        <w:rPr/>
      </w:pPr>
      <w:bookmarkStart w:colFirst="0" w:colLast="0" w:name="_1fob9te" w:id="2"/>
      <w:bookmarkEnd w:id="2"/>
      <w:r w:rsidDel="00000000" w:rsidR="00000000" w:rsidRPr="00000000">
        <w:rPr>
          <w:rtl w:val="0"/>
        </w:rPr>
        <w:t xml:space="preserve">Purpose</w:t>
      </w:r>
    </w:p>
    <w:p w:rsidR="00000000" w:rsidDel="00000000" w:rsidP="00000000" w:rsidRDefault="00000000" w:rsidRPr="00000000">
      <w:pPr>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The purpose of the following document is to provide a thorough explanation of our vision for the application “Kwik”.</w:t>
      </w:r>
      <w:r w:rsidDel="00000000" w:rsidR="00000000" w:rsidRPr="00000000">
        <w:rPr>
          <w:rtl w:val="0"/>
        </w:rPr>
      </w:r>
    </w:p>
    <w:p w:rsidR="00000000" w:rsidDel="00000000" w:rsidP="00000000" w:rsidRDefault="00000000" w:rsidRPr="00000000">
      <w:pPr>
        <w:pStyle w:val="Heading2"/>
        <w:numPr>
          <w:ilvl w:val="1"/>
          <w:numId w:val="1"/>
        </w:numPr>
        <w:ind w:left="1080" w:hanging="360"/>
        <w:contextualSpacing w:val="0"/>
        <w:rPr/>
      </w:pPr>
      <w:bookmarkStart w:colFirst="0" w:colLast="0" w:name="_wknqyocdcmvy" w:id="3"/>
      <w:bookmarkEnd w:id="3"/>
      <w:r w:rsidDel="00000000" w:rsidR="00000000" w:rsidRPr="00000000">
        <w:rPr>
          <w:rtl w:val="0"/>
        </w:rPr>
        <w:t xml:space="preserve">Scope</w:t>
      </w:r>
    </w:p>
    <w:p w:rsidR="00000000" w:rsidDel="00000000" w:rsidP="00000000" w:rsidRDefault="00000000" w:rsidRPr="00000000">
      <w:pPr>
        <w:ind w:left="720" w:firstLine="0"/>
        <w:contextualSpacing w:val="0"/>
        <w:rPr/>
      </w:pPr>
      <w:r w:rsidDel="00000000" w:rsidR="00000000" w:rsidRPr="00000000">
        <w:rPr>
          <w:rtl w:val="0"/>
        </w:rPr>
        <w:t xml:space="preserve">The system will bridge buyers and sellers managing the financial transaction as the middleman. It will</w:t>
      </w:r>
    </w:p>
    <w:p w:rsidR="00000000" w:rsidDel="00000000" w:rsidP="00000000" w:rsidRDefault="00000000" w:rsidRPr="00000000">
      <w:pPr>
        <w:ind w:left="720" w:firstLine="0"/>
        <w:contextualSpacing w:val="0"/>
        <w:rPr/>
      </w:pPr>
      <w:r w:rsidDel="00000000" w:rsidR="00000000" w:rsidRPr="00000000">
        <w:rPr>
          <w:rtl w:val="0"/>
        </w:rPr>
        <w:t xml:space="preserve">provide detailed specifications of products which are provided by the seller and an opportunity for the two parties to communicate. The system will not manage shipping and handling and it will be derived to the parties for them to arrange.</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1"/>
        </w:numPr>
        <w:ind w:left="1080" w:hanging="360"/>
        <w:contextualSpacing w:val="0"/>
        <w:rPr/>
      </w:pPr>
      <w:bookmarkStart w:colFirst="0" w:colLast="0" w:name="_6ajc8q8oy9r1" w:id="4"/>
      <w:bookmarkEnd w:id="4"/>
      <w:r w:rsidDel="00000000" w:rsidR="00000000" w:rsidRPr="00000000">
        <w:rPr>
          <w:rtl w:val="0"/>
        </w:rPr>
        <w:t xml:space="preserve">Definitions, Acronyms, and Abbreviations</w:t>
      </w:r>
    </w:p>
    <w:p w:rsidR="00000000" w:rsidDel="00000000" w:rsidP="00000000" w:rsidRDefault="00000000" w:rsidRPr="00000000">
      <w:pPr>
        <w:ind w:left="0" w:firstLine="0"/>
        <w:contextualSpacing w:val="0"/>
        <w:rPr/>
      </w:pPr>
      <w:r w:rsidDel="00000000" w:rsidR="00000000" w:rsidRPr="00000000">
        <w:rPr>
          <w:rtl w:val="0"/>
        </w:rPr>
        <w:tab/>
        <w:t xml:space="preserve">small-to-small: this acronym references a relation between a small business or citizen seller and a non-business/small business client.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1"/>
        </w:numPr>
        <w:ind w:left="1080" w:hanging="360"/>
        <w:contextualSpacing w:val="0"/>
        <w:rPr/>
      </w:pPr>
      <w:bookmarkStart w:colFirst="0" w:colLast="0" w:name="_i0jxjq4ki8wo" w:id="5"/>
      <w:bookmarkEnd w:id="5"/>
      <w:r w:rsidDel="00000000" w:rsidR="00000000" w:rsidRPr="00000000">
        <w:rPr>
          <w:rtl w:val="0"/>
        </w:rPr>
        <w:t xml:space="preserve">References</w:t>
      </w:r>
    </w:p>
    <w:p w:rsidR="00000000" w:rsidDel="00000000" w:rsidP="00000000" w:rsidRDefault="00000000" w:rsidRPr="00000000">
      <w:pPr>
        <w:numPr>
          <w:ilvl w:val="1"/>
          <w:numId w:val="1"/>
        </w:numPr>
        <w:ind w:left="1080" w:hanging="360"/>
        <w:rPr/>
      </w:pPr>
      <w:r w:rsidDel="00000000" w:rsidR="00000000" w:rsidRPr="00000000">
        <w:rPr>
          <w:rtl w:val="0"/>
        </w:rPr>
      </w:r>
    </w:p>
    <w:p w:rsidR="00000000" w:rsidDel="00000000" w:rsidP="00000000" w:rsidRDefault="00000000" w:rsidRPr="00000000">
      <w:pPr>
        <w:pStyle w:val="Heading2"/>
        <w:numPr>
          <w:ilvl w:val="1"/>
          <w:numId w:val="1"/>
        </w:numPr>
        <w:ind w:left="1080" w:hanging="360"/>
        <w:contextualSpacing w:val="0"/>
        <w:rPr/>
      </w:pPr>
      <w:bookmarkStart w:colFirst="0" w:colLast="0" w:name="_3dy6vkm" w:id="6"/>
      <w:bookmarkEnd w:id="6"/>
      <w:r w:rsidDel="00000000" w:rsidR="00000000" w:rsidRPr="00000000">
        <w:rPr>
          <w:rtl w:val="0"/>
        </w:rPr>
        <w:t xml:space="preserve">Overview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1"/>
        </w:numPr>
        <w:ind w:left="720" w:hanging="720"/>
        <w:contextualSpacing w:val="0"/>
        <w:rPr/>
      </w:pPr>
      <w:bookmarkStart w:colFirst="0" w:colLast="0" w:name="_1t3h5sf" w:id="7"/>
      <w:bookmarkEnd w:id="7"/>
      <w:r w:rsidDel="00000000" w:rsidR="00000000" w:rsidRPr="00000000">
        <w:rPr>
          <w:rtl w:val="0"/>
        </w:rPr>
        <w:t xml:space="preserve">Positioning</w:t>
      </w:r>
    </w:p>
    <w:p w:rsidR="00000000" w:rsidDel="00000000" w:rsidP="00000000" w:rsidRDefault="00000000" w:rsidRPr="00000000">
      <w:pPr>
        <w:pStyle w:val="Heading2"/>
        <w:numPr>
          <w:ilvl w:val="1"/>
          <w:numId w:val="1"/>
        </w:numPr>
        <w:ind w:left="1080" w:hanging="360"/>
        <w:contextualSpacing w:val="0"/>
        <w:rPr/>
      </w:pPr>
      <w:bookmarkStart w:colFirst="0" w:colLast="0" w:name="_4d34og8" w:id="8"/>
      <w:bookmarkEnd w:id="8"/>
      <w:r w:rsidDel="00000000" w:rsidR="00000000" w:rsidRPr="00000000">
        <w:rPr>
          <w:rtl w:val="0"/>
        </w:rPr>
        <w:t xml:space="preserve">Business Opportunity</w:t>
      </w:r>
    </w:p>
    <w:p w:rsidR="00000000" w:rsidDel="00000000" w:rsidP="00000000" w:rsidRDefault="00000000" w:rsidRPr="00000000">
      <w:pPr>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Kwik intends to build a bridge between small scale buyers and sellers of home owned objects and collectibles. Through research we identified the opportunity to connect third-party sellers with interested buyers facilitating the transaction for all of them. Our focus on small scale buyers will allow us sufficient specialisation to meet the demands of  the niche of small-to-small selling. </w:t>
      </w:r>
      <w:r w:rsidDel="00000000" w:rsidR="00000000" w:rsidRPr="00000000">
        <w:rPr>
          <w:rtl w:val="0"/>
        </w:rPr>
      </w:r>
    </w:p>
    <w:p w:rsidR="00000000" w:rsidDel="00000000" w:rsidP="00000000" w:rsidRDefault="00000000" w:rsidRPr="00000000">
      <w:pPr>
        <w:pStyle w:val="Heading2"/>
        <w:numPr>
          <w:ilvl w:val="1"/>
          <w:numId w:val="1"/>
        </w:numPr>
        <w:ind w:left="1080" w:hanging="360"/>
        <w:contextualSpacing w:val="0"/>
        <w:rPr/>
      </w:pPr>
      <w:bookmarkStart w:colFirst="0" w:colLast="0" w:name="_2s8eyo1" w:id="9"/>
      <w:bookmarkEnd w:id="9"/>
      <w:r w:rsidDel="00000000" w:rsidR="00000000" w:rsidRPr="00000000">
        <w:rPr>
          <w:rtl w:val="0"/>
        </w:rPr>
        <w:t xml:space="preserve">Problem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89.0" w:type="dxa"/>
        <w:jc w:val="left"/>
        <w:tblInd w:w="828.0" w:type="dxa"/>
        <w:tblBorders>
          <w:top w:color="00000a" w:space="0" w:sz="12" w:val="single"/>
          <w:left w:color="00000a" w:space="0" w:sz="12" w:val="single"/>
          <w:bottom w:color="00000a" w:space="0" w:sz="6" w:val="single"/>
          <w:right w:color="00000a" w:space="0" w:sz="12" w:val="single"/>
          <w:insideH w:color="00000a" w:space="0" w:sz="6" w:val="single"/>
          <w:insideV w:color="00000a" w:space="0" w:sz="12" w:val="single"/>
        </w:tblBorders>
        <w:tblLayout w:type="fixed"/>
        <w:tblLook w:val="0000"/>
      </w:tblPr>
      <w:tblGrid>
        <w:gridCol w:w="2969"/>
        <w:gridCol w:w="5220"/>
        <w:tblGridChange w:id="0">
          <w:tblGrid>
            <w:gridCol w:w="2969"/>
            <w:gridCol w:w="5220"/>
          </w:tblGrid>
        </w:tblGridChange>
      </w:tblGrid>
      <w:tr>
        <w:tc>
          <w:tcPr>
            <w:tcBorders>
              <w:top w:color="00000a" w:space="0" w:sz="12"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a" w:space="0" w:sz="12"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Buying and selling of </w:t>
            </w:r>
            <w:r w:rsidDel="00000000" w:rsidR="00000000" w:rsidRPr="00000000">
              <w:rPr>
                <w:i w:val="1"/>
                <w:rtl w:val="0"/>
              </w:rPr>
              <w:t xml:space="preserve">household</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items</w:t>
            </w:r>
            <w:r w:rsidDel="00000000" w:rsidR="00000000" w:rsidRPr="00000000">
              <w:rPr>
                <w:rtl w:val="0"/>
              </w:rPr>
            </w:r>
          </w:p>
        </w:tc>
      </w:tr>
      <w:tr>
        <w:tc>
          <w:tcPr>
            <w:tcBorders>
              <w:top w:color="00000a" w:space="0" w:sz="6"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a" w:space="0" w:sz="6"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Small-scale buyers and sellers </w:t>
            </w:r>
            <w:r w:rsidDel="00000000" w:rsidR="00000000" w:rsidRPr="00000000">
              <w:rPr>
                <w:rtl w:val="0"/>
              </w:rPr>
            </w:r>
          </w:p>
        </w:tc>
      </w:tr>
      <w:tr>
        <w:tc>
          <w:tcPr>
            <w:tcBorders>
              <w:top w:color="00000a" w:space="0" w:sz="6"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a" w:space="0" w:sz="6"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rtl w:val="0"/>
              </w:rPr>
              <w:t xml:space="preserve">Sellers and buyers don't have access to a free and open market in which to negotiate the best prices through transparent competition.</w:t>
            </w:r>
            <w:r w:rsidDel="00000000" w:rsidR="00000000" w:rsidRPr="00000000">
              <w:rPr>
                <w:rtl w:val="0"/>
              </w:rPr>
            </w:r>
          </w:p>
        </w:tc>
      </w:tr>
      <w:tr>
        <w:tc>
          <w:tcPr>
            <w:tcBorders>
              <w:top w:color="00000a" w:space="0" w:sz="6"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a" w:space="0" w:sz="6"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Providing an easy way for sellers to connect with their potential buyers</w:t>
            </w:r>
            <w:r w:rsidDel="00000000" w:rsidR="00000000" w:rsidRPr="00000000">
              <w:rPr>
                <w:rtl w:val="0"/>
              </w:rPr>
            </w:r>
          </w:p>
        </w:tc>
      </w:tr>
    </w:tbl>
    <w:p w:rsidR="00000000" w:rsidDel="00000000" w:rsidP="00000000" w:rsidRDefault="00000000" w:rsidRPr="00000000">
      <w:pPr>
        <w:pStyle w:val="Heading2"/>
        <w:numPr>
          <w:ilvl w:val="1"/>
          <w:numId w:val="1"/>
        </w:numPr>
        <w:ind w:left="1080" w:hanging="360"/>
        <w:contextualSpacing w:val="0"/>
        <w:rPr/>
      </w:pPr>
      <w:bookmarkStart w:colFirst="0" w:colLast="0" w:name="_17dp8vu" w:id="10"/>
      <w:bookmarkEnd w:id="10"/>
      <w:r w:rsidDel="00000000" w:rsidR="00000000" w:rsidRPr="00000000">
        <w:rPr>
          <w:rtl w:val="0"/>
        </w:rPr>
        <w:t xml:space="preserve">Product Position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89.0" w:type="dxa"/>
        <w:jc w:val="left"/>
        <w:tblInd w:w="828.0" w:type="dxa"/>
        <w:tblBorders>
          <w:top w:color="00000a" w:space="0" w:sz="12" w:val="single"/>
          <w:left w:color="00000a" w:space="0" w:sz="12" w:val="single"/>
          <w:bottom w:color="00000a" w:space="0" w:sz="6" w:val="single"/>
          <w:right w:color="00000a" w:space="0" w:sz="12" w:val="single"/>
          <w:insideH w:color="00000a" w:space="0" w:sz="6" w:val="single"/>
          <w:insideV w:color="00000a" w:space="0" w:sz="12" w:val="single"/>
        </w:tblBorders>
        <w:tblLayout w:type="fixed"/>
        <w:tblLook w:val="0000"/>
      </w:tblPr>
      <w:tblGrid>
        <w:gridCol w:w="2789"/>
        <w:gridCol w:w="5400"/>
        <w:tblGridChange w:id="0">
          <w:tblGrid>
            <w:gridCol w:w="2789"/>
            <w:gridCol w:w="5400"/>
          </w:tblGrid>
        </w:tblGridChange>
      </w:tblGrid>
      <w:tr>
        <w:tc>
          <w:tcPr>
            <w:tcBorders>
              <w:top w:color="00000a" w:space="0" w:sz="12"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a" w:space="0" w:sz="12"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small</w:t>
            </w:r>
            <w:r w:rsidDel="00000000" w:rsidR="00000000" w:rsidRPr="00000000">
              <w:rPr>
                <w:i w:val="1"/>
                <w:rtl w:val="0"/>
              </w:rPr>
              <w:t xml:space="preserve"> scale buyers and sellers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tl w:val="0"/>
              </w:rPr>
            </w:r>
          </w:p>
        </w:tc>
      </w:tr>
      <w:tr>
        <w:tc>
          <w:tcPr>
            <w:tcBorders>
              <w:top w:color="00000a" w:space="0" w:sz="6"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a" w:space="0" w:sz="6"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Need to find products they are interested in or advertise their products to </w:t>
            </w:r>
            <w:r w:rsidDel="00000000" w:rsidR="00000000" w:rsidRPr="00000000">
              <w:rPr>
                <w:i w:val="1"/>
                <w:rtl w:val="0"/>
              </w:rPr>
              <w:t xml:space="preserve">individuals or small businesses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rtl w:val="0"/>
              </w:rPr>
              <w:t xml:space="preserve">in a garage sale manner</w:t>
            </w:r>
            <w:r w:rsidDel="00000000" w:rsidR="00000000" w:rsidRPr="00000000">
              <w:rPr>
                <w:rtl w:val="0"/>
              </w:rPr>
            </w:r>
          </w:p>
        </w:tc>
      </w:tr>
      <w:tr>
        <w:tc>
          <w:tcPr>
            <w:tcBorders>
              <w:top w:color="00000a" w:space="0" w:sz="6"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Kwik app</w:t>
            </w:r>
          </w:p>
        </w:tc>
        <w:tc>
          <w:tcPr>
            <w:tcBorders>
              <w:top w:color="00000a" w:space="0" w:sz="6"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is a market</w:t>
            </w:r>
            <w:r w:rsidDel="00000000" w:rsidR="00000000" w:rsidRPr="00000000">
              <w:rPr>
                <w:i w:val="1"/>
                <w:rtl w:val="0"/>
              </w:rPr>
              <w:t xml:space="preserve">place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app </w:t>
            </w:r>
            <w:r w:rsidDel="00000000" w:rsidR="00000000" w:rsidRPr="00000000">
              <w:rPr>
                <w:rtl w:val="0"/>
              </w:rPr>
            </w:r>
          </w:p>
        </w:tc>
      </w:tr>
      <w:tr>
        <w:tc>
          <w:tcPr>
            <w:tcBorders>
              <w:top w:color="00000a" w:space="0" w:sz="6"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a" w:space="0" w:sz="6"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Connects buyers to small scale sellers of household items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tc>
      </w:tr>
      <w:tr>
        <w:tc>
          <w:tcPr>
            <w:tcBorders>
              <w:top w:color="00000a" w:space="0" w:sz="6" w:val="single"/>
              <w:left w:color="00000a" w:space="0" w:sz="12" w:val="single"/>
              <w:bottom w:color="00000a" w:space="0" w:sz="6" w:val="single"/>
              <w:right w:color="00000a" w:space="0" w:sz="12" w:val="single"/>
            </w:tcBorders>
            <w:shd w:fill="bfbfbf" w:val="clear"/>
            <w:tcMar>
              <w:left w:w="93.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a" w:space="0" w:sz="6" w:val="single"/>
              <w:bottom w:color="00000a" w:space="0" w:sz="6"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MercadoLibre</w:t>
            </w:r>
            <w:r w:rsidDel="00000000" w:rsidR="00000000" w:rsidRPr="00000000">
              <w:rPr>
                <w:rtl w:val="0"/>
              </w:rPr>
            </w:r>
          </w:p>
        </w:tc>
      </w:tr>
      <w:tr>
        <w:tc>
          <w:tcPr>
            <w:tcBorders>
              <w:top w:color="00000a" w:space="0" w:sz="6" w:val="single"/>
              <w:left w:color="00000a" w:space="0" w:sz="12" w:val="single"/>
              <w:bottom w:color="00000a" w:space="0" w:sz="12" w:val="single"/>
              <w:right w:color="00000a" w:space="0" w:sz="12" w:val="single"/>
            </w:tcBorders>
            <w:shd w:fill="bfbfbf" w:val="clear"/>
            <w:tcMar>
              <w:left w:w="93.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a" w:space="0" w:sz="6" w:val="single"/>
              <w:bottom w:color="00000a" w:space="0" w:sz="12" w:val="single"/>
              <w:right w:color="00000a" w:space="0" w:sz="12" w:val="single"/>
            </w:tcBorders>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Benefits small scale sellers, and provides a more comfortable, homely connection between users.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1"/>
        </w:numPr>
        <w:ind w:left="720" w:hanging="720"/>
        <w:contextualSpacing w:val="0"/>
        <w:rPr/>
      </w:pPr>
      <w:bookmarkStart w:colFirst="0" w:colLast="0" w:name="_rwg2bn68gvxr" w:id="11"/>
      <w:bookmarkEnd w:id="11"/>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widowControl w:val="1"/>
        <w:numPr>
          <w:ilvl w:val="1"/>
          <w:numId w:val="1"/>
        </w:numPr>
        <w:ind w:left="1080" w:hanging="360"/>
        <w:contextualSpacing w:val="0"/>
        <w:rPr/>
      </w:pPr>
      <w:bookmarkStart w:colFirst="0" w:colLast="0" w:name="_togkgn7pewkj" w:id="12"/>
      <w:bookmarkEnd w:id="12"/>
      <w:r w:rsidDel="00000000" w:rsidR="00000000" w:rsidRPr="00000000">
        <w:rPr>
          <w:rtl w:val="0"/>
        </w:rPr>
        <w:t xml:space="preserve">Market Demographics</w:t>
      </w:r>
    </w:p>
    <w:p w:rsidR="00000000" w:rsidDel="00000000" w:rsidP="00000000" w:rsidRDefault="00000000" w:rsidRPr="00000000">
      <w:pPr>
        <w:ind w:left="0" w:firstLine="0"/>
        <w:contextualSpacing w:val="0"/>
        <w:rPr/>
      </w:pPr>
      <w:r w:rsidDel="00000000" w:rsidR="00000000" w:rsidRPr="00000000">
        <w:rPr>
          <w:rtl w:val="0"/>
        </w:rPr>
        <w:t xml:space="preserve">Our product is primarily targeted towards middle class people with at least a rudimentary understanding of technology who look to sell household items they no longer use quickly and securely without needing to look for the buyer themselves.</w:t>
      </w:r>
    </w:p>
    <w:p w:rsidR="00000000" w:rsidDel="00000000" w:rsidP="00000000" w:rsidRDefault="00000000" w:rsidRPr="00000000">
      <w:pPr>
        <w:ind w:left="0" w:firstLine="0"/>
        <w:contextualSpacing w:val="0"/>
        <w:rPr/>
      </w:pPr>
      <w:r w:rsidDel="00000000" w:rsidR="00000000" w:rsidRPr="00000000">
        <w:rPr>
          <w:rtl w:val="0"/>
        </w:rPr>
        <w:t xml:space="preserve">On the other side sellers are composed primarily of middle class people who would like to find good deals for used household products  and compare easily between similar alternatives with relatively little effort. </w:t>
      </w:r>
    </w:p>
    <w:p w:rsidR="00000000" w:rsidDel="00000000" w:rsidP="00000000" w:rsidRDefault="00000000" w:rsidRPr="00000000">
      <w:pPr>
        <w:ind w:left="0" w:firstLine="0"/>
        <w:contextualSpacing w:val="0"/>
        <w:rPr/>
      </w:pPr>
      <w:r w:rsidDel="00000000" w:rsidR="00000000" w:rsidRPr="00000000">
        <w:rPr>
          <w:rtl w:val="0"/>
        </w:rPr>
        <w:t xml:space="preserve">The app targets primarily young adults who will find useful to turn their unused household items into cash ready for spending or to buy relatively cheap used household items which they need.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r w:rsidDel="00000000" w:rsidR="00000000" w:rsidRPr="00000000">
        <w:rPr>
          <w:rtl w:val="0"/>
        </w:rPr>
      </w:r>
    </w:p>
    <w:p w:rsidR="00000000" w:rsidDel="00000000" w:rsidP="00000000" w:rsidRDefault="00000000" w:rsidRPr="00000000">
      <w:pPr>
        <w:pStyle w:val="Heading2"/>
        <w:numPr>
          <w:ilvl w:val="1"/>
          <w:numId w:val="1"/>
        </w:numPr>
        <w:ind w:left="1080" w:hanging="360"/>
        <w:contextualSpacing w:val="0"/>
        <w:rPr/>
      </w:pPr>
      <w:bookmarkStart w:colFirst="0" w:colLast="0" w:name="_lnxbz9" w:id="13"/>
      <w:bookmarkEnd w:id="13"/>
      <w:r w:rsidDel="00000000" w:rsidR="00000000" w:rsidRPr="00000000">
        <w:rPr>
          <w:rtl w:val="0"/>
        </w:rPr>
        <w:t xml:space="preserve">Stakeholder Summary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655.0" w:type="dxa"/>
        <w:jc w:val="left"/>
        <w:tblInd w:w="828.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1890"/>
        <w:gridCol w:w="6765"/>
        <w:tblGridChange w:id="0">
          <w:tblGrid>
            <w:gridCol w:w="1890"/>
            <w:gridCol w:w="6765"/>
          </w:tblGrid>
        </w:tblGridChange>
      </w:tblGrid>
      <w:tr>
        <w:tc>
          <w:tcPr>
            <w:tcBorders>
              <w:top w:color="000001" w:space="0" w:sz="6" w:val="single"/>
              <w:left w:color="000001" w:space="0" w:sz="6" w:val="single"/>
              <w:bottom w:color="000001" w:space="0" w:sz="6" w:val="single"/>
              <w:right w:color="000001" w:space="0" w:sz="6" w:val="single"/>
            </w:tcBorders>
            <w:shd w:fill="000000"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tcBorders>
              <w:top w:color="000001" w:space="0" w:sz="6" w:val="single"/>
              <w:left w:color="000001" w:space="0" w:sz="6" w:val="single"/>
              <w:bottom w:color="000001" w:space="0" w:sz="6" w:val="single"/>
              <w:right w:color="000001" w:space="0" w:sz="6" w:val="single"/>
            </w:tcBorders>
            <w:shd w:fill="000000"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State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QA team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The marketing team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System Development Team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Executive branch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Governing authority on countries involved with the business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Ensures system functionality and maintenance.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Places and promotes the product in the market as well as researches current market trends and possible market opportunities for the business.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Expands the products capacities responding to demands by the marketing team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r w:rsidDel="00000000" w:rsidR="00000000" w:rsidRPr="00000000">
              <w:rPr>
                <w:i w:val="1"/>
                <w:rtl w:val="0"/>
              </w:rPr>
              <w:t xml:space="preserve">Governing authority of the project in charge of making decitions.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2"/>
        <w:numPr>
          <w:ilvl w:val="1"/>
          <w:numId w:val="1"/>
        </w:numPr>
        <w:ind w:left="1080" w:hanging="360"/>
        <w:contextualSpacing w:val="0"/>
        <w:rPr/>
      </w:pPr>
      <w:bookmarkStart w:colFirst="0" w:colLast="0" w:name="_35nkun2" w:id="14"/>
      <w:bookmarkEnd w:id="14"/>
      <w:r w:rsidDel="00000000" w:rsidR="00000000" w:rsidRPr="00000000">
        <w:rPr>
          <w:rtl w:val="0"/>
        </w:rPr>
        <w:t xml:space="preserve">User Summary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747.0" w:type="dxa"/>
        <w:jc w:val="left"/>
        <w:tblInd w:w="828.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998"/>
        <w:gridCol w:w="1882"/>
        <w:gridCol w:w="3240"/>
        <w:gridCol w:w="2627"/>
        <w:tblGridChange w:id="0">
          <w:tblGrid>
            <w:gridCol w:w="998"/>
            <w:gridCol w:w="1882"/>
            <w:gridCol w:w="3240"/>
            <w:gridCol w:w="2627"/>
          </w:tblGrid>
        </w:tblGridChange>
      </w:tblGrid>
      <w:tr>
        <w:trPr>
          <w:trHeight w:val="400" w:hRule="atLeast"/>
        </w:trPr>
        <w:tc>
          <w:tcPr>
            <w:tcBorders>
              <w:top w:color="000001" w:space="0" w:sz="6" w:val="single"/>
              <w:left w:color="000001" w:space="0" w:sz="6" w:val="single"/>
              <w:bottom w:color="000001" w:space="0" w:sz="6" w:val="single"/>
              <w:right w:color="000001" w:space="0" w:sz="6" w:val="single"/>
            </w:tcBorders>
            <w:shd w:fill="000000"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tcBorders>
              <w:top w:color="000001" w:space="0" w:sz="6" w:val="single"/>
              <w:left w:color="000001" w:space="0" w:sz="6" w:val="single"/>
              <w:bottom w:color="000001" w:space="0" w:sz="6" w:val="single"/>
              <w:right w:color="000001" w:space="0" w:sz="6" w:val="single"/>
            </w:tcBorders>
            <w:shd w:fill="000000"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1" w:space="0" w:sz="6" w:val="single"/>
              <w:left w:color="000001" w:space="0" w:sz="6" w:val="single"/>
              <w:bottom w:color="000001" w:space="0" w:sz="6" w:val="single"/>
              <w:right w:color="000001" w:space="0" w:sz="6" w:val="single"/>
            </w:tcBorders>
            <w:shd w:fill="000000"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tcBorders>
              <w:top w:color="000001" w:space="0" w:sz="6" w:val="single"/>
              <w:left w:color="000001" w:space="0" w:sz="6" w:val="single"/>
              <w:bottom w:color="000001" w:space="0" w:sz="6" w:val="single"/>
              <w:right w:color="000001" w:space="0" w:sz="6" w:val="single"/>
            </w:tcBorders>
            <w:shd w:fill="000000"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trHeight w:val="960" w:hRule="atLeast"/>
        </w:trPr>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Buyer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Seller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The user is encouraged to buy and uses our plataform to find his interested items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rtl w:val="0"/>
              </w:rPr>
              <w:t xml:space="preserve">The user is encouraged to sell and uses our plataform to advertise his items</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-Fills in financial and personal details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-Selects items he is interested on buying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-Fills in financial and personal details.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rtl w:val="0"/>
              </w:rPr>
              <w:t xml:space="preserve">-Uploads sellable items.</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i w:val="1"/>
                <w:rtl w:val="0"/>
              </w:rPr>
              <w:t xml:space="preserve">buys the product providing the commission money and reviews the buyer for other buyers to reference.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Provide the products description in order for it to be sold.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1"/>
        </w:numPr>
        <w:ind w:left="1080" w:hanging="360"/>
        <w:contextualSpacing w:val="0"/>
        <w:rPr/>
      </w:pPr>
      <w:bookmarkStart w:colFirst="0" w:colLast="0" w:name="_ox1v7hw41jx6" w:id="15"/>
      <w:bookmarkEnd w:id="15"/>
      <w:r w:rsidDel="00000000" w:rsidR="00000000" w:rsidRPr="00000000">
        <w:rPr>
          <w:rtl w:val="0"/>
        </w:rPr>
        <w:t xml:space="preserve">User Environment</w:t>
      </w:r>
    </w:p>
    <w:p w:rsidR="00000000" w:rsidDel="00000000" w:rsidP="00000000" w:rsidRDefault="00000000" w:rsidRPr="00000000">
      <w:pPr>
        <w:ind w:left="720" w:firstLine="0"/>
        <w:contextualSpacing w:val="0"/>
        <w:rPr/>
      </w:pPr>
      <w:r w:rsidDel="00000000" w:rsidR="00000000" w:rsidRPr="00000000">
        <w:rPr>
          <w:rtl w:val="0"/>
        </w:rPr>
        <w:t xml:space="preserve">The user is involved in a one to one transaction, thus the number of people involved in a transaction is constant. The products are available on the page for a maximum duration of one month. After the period has expired the seller must reupload the product to the system.</w:t>
      </w:r>
    </w:p>
    <w:p w:rsidR="00000000" w:rsidDel="00000000" w:rsidP="00000000" w:rsidRDefault="00000000" w:rsidRPr="00000000">
      <w:pPr>
        <w:ind w:left="720" w:firstLine="0"/>
        <w:contextualSpacing w:val="0"/>
        <w:rPr/>
      </w:pPr>
      <w:r w:rsidDel="00000000" w:rsidR="00000000" w:rsidRPr="00000000">
        <w:rPr>
          <w:rtl w:val="0"/>
        </w:rPr>
        <w:t xml:space="preserve">The transactions have a duration of three days in which the products are put on reserve and the buyer and seller must arrange the rest of the transaction. If the transaction is unsuccessful  the product is unreserved and is back on sale.</w:t>
      </w:r>
    </w:p>
    <w:p w:rsidR="00000000" w:rsidDel="00000000" w:rsidP="00000000" w:rsidRDefault="00000000" w:rsidRPr="00000000">
      <w:pPr>
        <w:ind w:left="720" w:firstLine="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The User environment encompasses a web page in which users will be able to buy and sell their product with the aforementioned time restrictions.</w:t>
      </w:r>
      <w:r w:rsidDel="00000000" w:rsidR="00000000" w:rsidRPr="00000000">
        <w:rPr>
          <w:rtl w:val="0"/>
        </w:rPr>
      </w:r>
    </w:p>
    <w:p w:rsidR="00000000" w:rsidDel="00000000" w:rsidP="00000000" w:rsidRDefault="00000000" w:rsidRPr="00000000">
      <w:pPr>
        <w:pStyle w:val="Heading2"/>
        <w:widowControl w:val="1"/>
        <w:numPr>
          <w:ilvl w:val="1"/>
          <w:numId w:val="1"/>
        </w:numPr>
        <w:ind w:left="1080" w:hanging="360"/>
        <w:contextualSpacing w:val="0"/>
        <w:rPr/>
      </w:pPr>
      <w:bookmarkStart w:colFirst="0" w:colLast="0" w:name="_44sinio" w:id="16"/>
      <w:bookmarkEnd w:id="16"/>
      <w:r w:rsidDel="00000000" w:rsidR="00000000" w:rsidRPr="00000000">
        <w:rPr>
          <w:rtl w:val="0"/>
        </w:rPr>
        <w:t xml:space="preserve">Stakeholder Profiles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2"/>
          <w:numId w:val="1"/>
        </w:numPr>
        <w:ind w:left="1440" w:hanging="360"/>
        <w:contextualSpacing w:val="0"/>
        <w:rPr/>
      </w:pPr>
      <w:bookmarkStart w:colFirst="0" w:colLast="0" w:name="_2jxsxqh" w:id="17"/>
      <w:bookmarkEnd w:id="17"/>
      <w:r w:rsidDel="00000000" w:rsidR="00000000" w:rsidRPr="00000000">
        <w:rPr>
          <w:rtl w:val="0"/>
        </w:rPr>
        <w:t xml:space="preserve">Marketing Team</w:t>
      </w:r>
      <w:r w:rsidDel="00000000" w:rsidR="00000000" w:rsidRPr="00000000">
        <w:rPr>
          <w:rtl w:val="0"/>
        </w:rPr>
      </w:r>
    </w:p>
    <w:tbl>
      <w:tblPr>
        <w:tblStyle w:val="Table6"/>
        <w:tblW w:w="8837.0" w:type="dxa"/>
        <w:jc w:val="left"/>
        <w:tblInd w:w="73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890"/>
        <w:gridCol w:w="6947"/>
        <w:tblGridChange w:id="0">
          <w:tblGrid>
            <w:gridCol w:w="1890"/>
            <w:gridCol w:w="6947"/>
          </w:tblGrid>
        </w:tblGridChange>
      </w:tblGrid>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Representative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CMO</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a member of the company in charge of expanding the company's market share and improving its positioning.</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Type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a qualified marketing professional with advanced technological expertise</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Responsibilities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in charge of expanding the company's market and improving its positioning.</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Success Criteria</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The stakeholder succeeds by improving product placement and expanding the market share</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Involvement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Deliverables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Information about the current state of the product and the vision of the product must be assessed along with the system designers in order to provide cohesion.</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Comments / Issues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pPr>
        <w:pStyle w:val="Heading3"/>
        <w:numPr>
          <w:ilvl w:val="2"/>
          <w:numId w:val="1"/>
        </w:numPr>
        <w:ind w:left="1440" w:hanging="360"/>
        <w:rPr>
          <w:rFonts w:ascii="Arial" w:cs="Arial" w:eastAsia="Arial" w:hAnsi="Arial"/>
          <w:i w:val="1"/>
        </w:rPr>
      </w:pPr>
      <w:bookmarkStart w:colFirst="0" w:colLast="0" w:name="_3crrzlvtjhe1" w:id="18"/>
      <w:bookmarkEnd w:id="18"/>
      <w:r w:rsidDel="00000000" w:rsidR="00000000" w:rsidRPr="00000000">
        <w:rPr>
          <w:rtl w:val="0"/>
        </w:rPr>
        <w:t xml:space="preserve">QA Team</w:t>
      </w:r>
    </w:p>
    <w:tbl>
      <w:tblPr>
        <w:tblStyle w:val="Table7"/>
        <w:tblW w:w="8837.0" w:type="dxa"/>
        <w:jc w:val="left"/>
        <w:tblInd w:w="73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890"/>
        <w:gridCol w:w="6947"/>
        <w:tblGridChange w:id="0">
          <w:tblGrid>
            <w:gridCol w:w="1890"/>
            <w:gridCol w:w="6947"/>
          </w:tblGrid>
        </w:tblGridChange>
      </w:tblGrid>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Representative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Head of QA</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a member of the company in charge of  ensuring system stability and performance</w:t>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Type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a qualified QA professional with advanced technological expertise</w:t>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Responsibilities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in charge of assuring quality of the product</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Success Criteria</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When the quality tests indicate sufficient quality and ease of use for the user</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Involvement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The team will be in charge of fixing bugs and maintaining the system as well as reporting quarterly to the board with proper information. </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Deliverables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The QA team receives the target demographics of the product by the marketing team</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Comments / Issues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color w:val="0000ff"/>
              </w:rPr>
            </w:pPr>
            <w:r w:rsidDel="00000000" w:rsidR="00000000" w:rsidRPr="00000000">
              <w:rPr>
                <w:rtl w:val="0"/>
              </w:rPr>
            </w:r>
          </w:p>
        </w:tc>
      </w:tr>
    </w:tbl>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pStyle w:val="Heading3"/>
        <w:numPr>
          <w:ilvl w:val="2"/>
          <w:numId w:val="1"/>
        </w:numPr>
        <w:ind w:left="1440" w:hanging="360"/>
        <w:rPr>
          <w:rFonts w:ascii="Arial" w:cs="Arial" w:eastAsia="Arial" w:hAnsi="Arial"/>
          <w:i w:val="1"/>
        </w:rPr>
      </w:pPr>
      <w:bookmarkStart w:colFirst="0" w:colLast="0" w:name="_jtuhpxmk7bs1" w:id="19"/>
      <w:bookmarkEnd w:id="19"/>
      <w:r w:rsidDel="00000000" w:rsidR="00000000" w:rsidRPr="00000000">
        <w:rPr>
          <w:rtl w:val="0"/>
        </w:rPr>
        <w:t xml:space="preserve">System Development Team</w:t>
      </w:r>
    </w:p>
    <w:tbl>
      <w:tblPr>
        <w:tblStyle w:val="Table8"/>
        <w:tblW w:w="8837.0" w:type="dxa"/>
        <w:jc w:val="left"/>
        <w:tblInd w:w="73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890"/>
        <w:gridCol w:w="6947"/>
        <w:tblGridChange w:id="0">
          <w:tblGrid>
            <w:gridCol w:w="1890"/>
            <w:gridCol w:w="6947"/>
          </w:tblGrid>
        </w:tblGridChange>
      </w:tblGrid>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Representative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Head of systems development</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member of the company who is in charge of development </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Type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a qualified professional with advanced technological expertise</w:t>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Responsibilities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in charge of  expanding the system's capabilities </w:t>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Success Criteria</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When the quality tests indicate sufficient quality and ease of use for the user</w:t>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Involvement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The systems development team will be in charge of developing new features for the product.</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Deliverables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The team will receive reports from the CEO on the development requirements. </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Comments / Issues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color w:val="0000ff"/>
              </w:rPr>
            </w:pPr>
            <w:r w:rsidDel="00000000" w:rsidR="00000000" w:rsidRPr="00000000">
              <w:rPr>
                <w:rtl w:val="0"/>
              </w:rPr>
            </w:r>
          </w:p>
        </w:tc>
      </w:tr>
    </w:tbl>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pStyle w:val="Heading3"/>
        <w:numPr>
          <w:ilvl w:val="2"/>
          <w:numId w:val="1"/>
        </w:numPr>
        <w:ind w:left="1440" w:hanging="360"/>
        <w:rPr>
          <w:rFonts w:ascii="Arial" w:cs="Arial" w:eastAsia="Arial" w:hAnsi="Arial"/>
          <w:i w:val="1"/>
        </w:rPr>
      </w:pPr>
      <w:bookmarkStart w:colFirst="0" w:colLast="0" w:name="_qdv3ub9zbo2o" w:id="20"/>
      <w:bookmarkEnd w:id="20"/>
      <w:r w:rsidDel="00000000" w:rsidR="00000000" w:rsidRPr="00000000">
        <w:rPr>
          <w:rtl w:val="0"/>
        </w:rPr>
        <w:t xml:space="preserve">Executive Branch</w:t>
      </w:r>
    </w:p>
    <w:tbl>
      <w:tblPr>
        <w:tblStyle w:val="Table9"/>
        <w:tblW w:w="8837.0" w:type="dxa"/>
        <w:jc w:val="left"/>
        <w:tblInd w:w="73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890"/>
        <w:gridCol w:w="6947"/>
        <w:tblGridChange w:id="0">
          <w:tblGrid>
            <w:gridCol w:w="1890"/>
            <w:gridCol w:w="6947"/>
          </w:tblGrid>
        </w:tblGridChange>
      </w:tblGrid>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Representative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CEO</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member of the business with business capabilities.</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Type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a qualified professional with advanced technological expertise</w:t>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Responsibilities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in charge of making the decisions for the company</w:t>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Success Criteria</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When the overall business’s departments are running according to the boards specifications.</w:t>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Involvement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The executive branch will be in charge of making the large scale and interdepartamental decisions of the company.</w:t>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Deliverables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All the business departments will submit quarterly reports to the executive branch.</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Comments / Issues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color w:val="0000ff"/>
              </w:rPr>
            </w:pPr>
            <w:r w:rsidDel="00000000" w:rsidR="00000000" w:rsidRPr="00000000">
              <w:rPr>
                <w:rtl w:val="0"/>
              </w:rPr>
            </w:r>
          </w:p>
        </w:tc>
      </w:tr>
    </w:tbl>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keepLines w:val="1"/>
        <w:spacing w:after="12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1"/>
        <w:numPr>
          <w:ilvl w:val="1"/>
          <w:numId w:val="1"/>
        </w:numPr>
        <w:ind w:left="1080" w:hanging="360"/>
        <w:contextualSpacing w:val="0"/>
        <w:rPr/>
      </w:pPr>
      <w:bookmarkStart w:colFirst="0" w:colLast="0" w:name="_b8hxudfm20mm" w:id="21"/>
      <w:bookmarkEnd w:id="21"/>
      <w:r w:rsidDel="00000000" w:rsidR="00000000" w:rsidRPr="00000000">
        <w:rPr>
          <w:rtl w:val="0"/>
        </w:rPr>
        <w:t xml:space="preserve">User Profiles </w:t>
      </w:r>
      <w:r w:rsidDel="00000000" w:rsidR="00000000" w:rsidRPr="00000000">
        <w:rPr>
          <w:rtl w:val="0"/>
        </w:rPr>
      </w:r>
    </w:p>
    <w:p w:rsidR="00000000" w:rsidDel="00000000" w:rsidP="00000000" w:rsidRDefault="00000000" w:rsidRPr="00000000">
      <w:pPr>
        <w:pStyle w:val="Heading3"/>
        <w:numPr>
          <w:ilvl w:val="2"/>
          <w:numId w:val="1"/>
        </w:numPr>
        <w:ind w:left="1440" w:hanging="360"/>
        <w:contextualSpacing w:val="0"/>
        <w:rPr/>
      </w:pPr>
      <w:bookmarkStart w:colFirst="0" w:colLast="0" w:name="_3j2qqm3" w:id="22"/>
      <w:bookmarkEnd w:id="22"/>
      <w:r w:rsidDel="00000000" w:rsidR="00000000" w:rsidRPr="00000000">
        <w:rPr>
          <w:rtl w:val="0"/>
        </w:rPr>
        <w:t xml:space="preserve">Buyer</w:t>
        <w:br w:type="textWrapping"/>
      </w:r>
    </w:p>
    <w:tbl>
      <w:tblPr>
        <w:tblStyle w:val="Table10"/>
        <w:tblW w:w="8837.0" w:type="dxa"/>
        <w:jc w:val="left"/>
        <w:tblInd w:w="73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890"/>
        <w:gridCol w:w="6947"/>
        <w:tblGridChange w:id="0">
          <w:tblGrid>
            <w:gridCol w:w="1890"/>
            <w:gridCol w:w="6947"/>
          </w:tblGrid>
        </w:tblGridChange>
      </w:tblGrid>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Representative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any buyer</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defined in demographic section</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Type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defined in demographic section</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Responsibilities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[List the user’s key responsibilities with regard to the system being developed— that is, captures details, produces reports, coordinates work, and so forth.]</w:t>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Success Criteria</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The buyer is successful when he completes a transaction, the degree of success however is measured by the rating he can give to the transaction after it has been concluded</w:t>
            </w:r>
            <w:r w:rsidDel="00000000" w:rsidR="00000000" w:rsidRPr="00000000">
              <w:rPr>
                <w:rtl w:val="0"/>
              </w:rPr>
            </w:r>
          </w:p>
        </w:tc>
      </w:tr>
      <w:tr>
        <w:trPr>
          <w:trHeight w:val="42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Involvement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The buyer will buy the seller's product paying the system's fee which is included in the price.</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Deliverables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At the end of the transaction the user will provide a rating for the transaction</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Comments / Issues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pPr>
        <w:pStyle w:val="Heading3"/>
        <w:numPr>
          <w:ilvl w:val="2"/>
          <w:numId w:val="1"/>
        </w:numPr>
        <w:ind w:left="1440" w:hanging="360"/>
        <w:rPr>
          <w:rFonts w:ascii="Arial" w:cs="Arial" w:eastAsia="Arial" w:hAnsi="Arial"/>
          <w:i w:val="1"/>
        </w:rPr>
      </w:pPr>
      <w:bookmarkStart w:colFirst="0" w:colLast="0" w:name="_qm4p5gqexysx" w:id="23"/>
      <w:bookmarkEnd w:id="23"/>
      <w:r w:rsidDel="00000000" w:rsidR="00000000" w:rsidRPr="00000000">
        <w:rPr>
          <w:rtl w:val="0"/>
        </w:rPr>
        <w:t xml:space="preserve">Seller</w:t>
        <w:br w:type="textWrapping"/>
      </w:r>
    </w:p>
    <w:tbl>
      <w:tblPr>
        <w:tblStyle w:val="Table11"/>
        <w:tblW w:w="8837.0" w:type="dxa"/>
        <w:jc w:val="left"/>
        <w:tblInd w:w="73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890"/>
        <w:gridCol w:w="6947"/>
        <w:tblGridChange w:id="0">
          <w:tblGrid>
            <w:gridCol w:w="1890"/>
            <w:gridCol w:w="6947"/>
          </w:tblGrid>
        </w:tblGridChange>
      </w:tblGrid>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Representative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Description</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defined in demographic section</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Type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defined in demographic section</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Responsibilities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[List the user’s key responsibilities with regard to the system being developed— that is, captures details, produces reports, coordinates work, and so forth.]</w:t>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Success Criteria</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The buyer is successful when he completes a transaction, the degree of success however is measured by the rating he can give to the transaction after it has been concluded</w:t>
            </w:r>
          </w:p>
        </w:tc>
      </w:tr>
      <w:tr>
        <w:trPr>
          <w:trHeight w:val="42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Involvement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The buyer will buy the seller's product paying the system's fee which is included in the price.</w:t>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Deliverables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i w:val="1"/>
                <w:rtl w:val="0"/>
              </w:rPr>
              <w:t xml:space="preserve">At the end of the transaction the user will provide a rating for the transaction</w:t>
            </w:r>
          </w:p>
        </w:tc>
      </w:tr>
      <w:tr>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contextualSpacing w:val="0"/>
              <w:rPr>
                <w:b w:val="1"/>
              </w:rPr>
            </w:pPr>
            <w:r w:rsidDel="00000000" w:rsidR="00000000" w:rsidRPr="00000000">
              <w:rPr>
                <w:b w:val="1"/>
                <w:rtl w:val="0"/>
              </w:rPr>
              <w:t xml:space="preserve">Comments / Issues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tcPr>
          <w:p w:rsidR="00000000" w:rsidDel="00000000" w:rsidP="00000000" w:rsidRDefault="00000000" w:rsidRPr="00000000">
            <w:pPr>
              <w:tabs>
                <w:tab w:val="left" w:pos="540"/>
                <w:tab w:val="left" w:pos="1260"/>
              </w:tabs>
              <w:spacing w:after="120" w:lineRule="auto"/>
              <w:contextualSpacing w:val="0"/>
              <w:rPr>
                <w:i w:val="1"/>
              </w:rPr>
            </w:pPr>
            <w:r w:rsidDel="00000000" w:rsidR="00000000" w:rsidRPr="00000000">
              <w:rPr>
                <w:rtl w:val="0"/>
              </w:rPr>
            </w:r>
          </w:p>
        </w:tc>
      </w:tr>
    </w:tbl>
    <w:p w:rsidR="00000000" w:rsidDel="00000000" w:rsidP="00000000" w:rsidRDefault="00000000" w:rsidRPr="00000000">
      <w:pPr>
        <w:keepLines w:val="1"/>
        <w:spacing w:after="12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1"/>
          <w:numId w:val="1"/>
        </w:numPr>
        <w:ind w:left="1080" w:hanging="360"/>
        <w:contextualSpacing w:val="0"/>
        <w:rPr/>
      </w:pPr>
      <w:bookmarkStart w:colFirst="0" w:colLast="0" w:name="_d733vuhrscsn" w:id="24"/>
      <w:bookmarkEnd w:id="24"/>
      <w:r w:rsidDel="00000000" w:rsidR="00000000" w:rsidRPr="00000000">
        <w:rPr>
          <w:rtl w:val="0"/>
        </w:rPr>
        <w:t xml:space="preserve">Key Stakeholder or User Needs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Currently users have a wide variety of selling sites such as mercadolibre in which they can sell their items. Mercadolibre like pages cover all kinds of products and allow all types of business to advertise and sell on their platform. The catalog they present is often large and difficult to navigate due to the wide array of products offered under a single search, from brand new to severely used and in all price ranges. Users currently deal with this problem by either sifting through pages and pages of items hoping to find what they need or just resorting to selling their items to people they know or by word of mouth. </w:t>
      </w:r>
    </w:p>
    <w:p w:rsidR="00000000" w:rsidDel="00000000" w:rsidP="00000000" w:rsidRDefault="00000000" w:rsidRPr="00000000">
      <w:pPr>
        <w:ind w:left="0" w:firstLine="0"/>
        <w:contextualSpacing w:val="0"/>
        <w:rPr/>
      </w:pPr>
      <w:r w:rsidDel="00000000" w:rsidR="00000000" w:rsidRPr="00000000">
        <w:rPr>
          <w:rtl w:val="0"/>
        </w:rPr>
        <w:t xml:space="preserve">If the user is offered a platform specifically catered to used household items then the user is able to find what he seeks much quicker.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key problems with existing solutions as perceived by the stakeholder or user. Clarify the following issues for each problem: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are the reasons for this problem?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How is it solved now?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solutions does the stakeholder or user want?]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[It is important to understand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relative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importance the stakeholder or user places on solving each problem. Ranking and cumulative voting techniques indicate problems that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must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be solved versus issues they would like addressed.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Fill in the following table—if using Rational RequisitePro to capture the Needs, this could be an extract or report from that tool.]</w:t>
      </w:r>
    </w:p>
    <w:tbl>
      <w:tblPr>
        <w:tblStyle w:val="Table12"/>
        <w:tblW w:w="9468.0" w:type="dxa"/>
        <w:jc w:val="left"/>
        <w:tblInd w:w="0.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tcBorders>
              <w:top w:color="000001" w:space="0" w:sz="6" w:val="single"/>
              <w:left w:color="000001" w:space="0" w:sz="6" w:val="single"/>
              <w:bottom w:color="000001" w:space="0" w:sz="6" w:val="single"/>
              <w:right w:color="000001" w:space="0" w:sz="6" w:val="single"/>
            </w:tcBorders>
            <w:shd w:fill="000000"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p>
        </w:tc>
        <w:tc>
          <w:tcPr>
            <w:tcBorders>
              <w:top w:color="000001" w:space="0" w:sz="6" w:val="single"/>
              <w:left w:color="000001" w:space="0" w:sz="6" w:val="single"/>
              <w:bottom w:color="000001" w:space="0" w:sz="6" w:val="single"/>
              <w:right w:color="000001" w:space="0" w:sz="6" w:val="single"/>
            </w:tcBorders>
            <w:shd w:fill="000000"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p>
        </w:tc>
        <w:tc>
          <w:tcPr>
            <w:tcBorders>
              <w:top w:color="000001" w:space="0" w:sz="6" w:val="single"/>
              <w:left w:color="000001" w:space="0" w:sz="6" w:val="single"/>
              <w:bottom w:color="000001" w:space="0" w:sz="6" w:val="single"/>
              <w:right w:color="000001" w:space="0" w:sz="6" w:val="single"/>
            </w:tcBorders>
            <w:shd w:fill="000000"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p>
        </w:tc>
        <w:tc>
          <w:tcPr>
            <w:tcBorders>
              <w:top w:color="000001" w:space="0" w:sz="6" w:val="single"/>
              <w:left w:color="000001" w:space="0" w:sz="6" w:val="single"/>
              <w:bottom w:color="000001" w:space="0" w:sz="6" w:val="single"/>
              <w:right w:color="000001" w:space="0" w:sz="6" w:val="single"/>
            </w:tcBorders>
            <w:shd w:fill="000000"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p>
        </w:tc>
        <w:tc>
          <w:tcPr>
            <w:gridSpan w:val="2"/>
            <w:tcBorders>
              <w:top w:color="000001" w:space="0" w:sz="6" w:val="single"/>
              <w:left w:color="000001" w:space="0" w:sz="6" w:val="single"/>
              <w:bottom w:color="000001" w:space="0" w:sz="6" w:val="single"/>
              <w:right w:color="000001" w:space="0" w:sz="6" w:val="single"/>
            </w:tcBorders>
            <w:shd w:fill="000000"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p>
        </w:tc>
      </w:tr>
      <w:tr>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Broadcast messages</w:t>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1"/>
        </w:numPr>
        <w:ind w:left="1080" w:hanging="360"/>
        <w:contextualSpacing w:val="0"/>
        <w:rPr/>
      </w:pPr>
      <w:bookmarkStart w:colFirst="0" w:colLast="0" w:name="_4i7ojhp" w:id="25"/>
      <w:bookmarkEnd w:id="25"/>
      <w:r w:rsidDel="00000000" w:rsidR="00000000" w:rsidRPr="00000000">
        <w:rPr>
          <w:rtl w:val="0"/>
        </w:rPr>
        <w:t xml:space="preserve">Alternatives and Competition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000000" w:rsidDel="00000000" w:rsidP="00000000" w:rsidRDefault="00000000" w:rsidRPr="00000000">
      <w:pPr>
        <w:pStyle w:val="Heading3"/>
        <w:numPr>
          <w:ilvl w:val="2"/>
          <w:numId w:val="1"/>
        </w:numPr>
        <w:ind w:left="1440" w:hanging="360"/>
        <w:contextualSpacing w:val="0"/>
        <w:rPr/>
      </w:pPr>
      <w:bookmarkStart w:colFirst="0" w:colLast="0" w:name="_xy9zjxlmk576" w:id="26"/>
      <w:bookmarkEnd w:id="26"/>
      <w:r w:rsidDel="00000000" w:rsidR="00000000" w:rsidRPr="00000000">
        <w:rPr>
          <w:rtl w:val="0"/>
        </w:rPr>
        <w:t xml:space="preserve">MercadoLibre</w:t>
      </w:r>
    </w:p>
    <w:p w:rsidR="00000000" w:rsidDel="00000000" w:rsidP="00000000" w:rsidRDefault="00000000" w:rsidRPr="00000000">
      <w:pPr>
        <w:ind w:left="1440" w:firstLine="0"/>
        <w:contextualSpacing w:val="0"/>
        <w:rPr/>
      </w:pPr>
      <w:r w:rsidDel="00000000" w:rsidR="00000000" w:rsidRPr="00000000">
        <w:rPr>
          <w:rtl w:val="0"/>
        </w:rPr>
        <w:t xml:space="preserve">as described before the user might opt for mercadolibre as an alternative. It is important to note that mercadolibre’s customer base is much larger than what our product’s will be at launch, so that is a major competitive advantage which mercadolibre will have. However our specialised solution will present all the benefits of specialisation such as a more attentive catering to the needs of a smaller demographic.</w:t>
      </w:r>
      <w:r w:rsidDel="00000000" w:rsidR="00000000" w:rsidRPr="00000000">
        <w:rPr>
          <w:rtl w:val="0"/>
        </w:rPr>
      </w:r>
    </w:p>
    <w:p w:rsidR="00000000" w:rsidDel="00000000" w:rsidP="00000000" w:rsidRDefault="00000000" w:rsidRPr="00000000">
      <w:pPr>
        <w:pStyle w:val="Heading3"/>
        <w:numPr>
          <w:ilvl w:val="2"/>
          <w:numId w:val="1"/>
        </w:numPr>
        <w:ind w:left="1440" w:hanging="360"/>
        <w:contextualSpacing w:val="0"/>
        <w:rPr/>
      </w:pPr>
      <w:bookmarkStart w:colFirst="0" w:colLast="0" w:name="_1wvyrn1gq4dr" w:id="27"/>
      <w:bookmarkEnd w:id="27"/>
      <w:r w:rsidDel="00000000" w:rsidR="00000000" w:rsidRPr="00000000">
        <w:rPr>
          <w:rtl w:val="0"/>
        </w:rPr>
        <w:t xml:space="preserve">Word of mouth</w:t>
      </w:r>
    </w:p>
    <w:p w:rsidR="00000000" w:rsidDel="00000000" w:rsidP="00000000" w:rsidRDefault="00000000" w:rsidRPr="00000000">
      <w:pPr>
        <w:ind w:left="1440" w:firstLine="0"/>
        <w:contextualSpacing w:val="0"/>
        <w:rPr/>
      </w:pPr>
      <w:r w:rsidDel="00000000" w:rsidR="00000000" w:rsidRPr="00000000">
        <w:rPr>
          <w:rtl w:val="0"/>
        </w:rPr>
        <w:t xml:space="preserve">Users might also opt for selling to their social network. This option will provide them with potentially better deals due to the cutting of the middleman although not always due to the restricted market they will operate in. The restriction on the market of word of mouth will be the main advantage in the eyes of the users on why should they utilise our software.</w:t>
      </w:r>
      <w:r w:rsidDel="00000000" w:rsidR="00000000" w:rsidRPr="00000000">
        <w:rPr>
          <w:rtl w:val="0"/>
        </w:rPr>
      </w:r>
    </w:p>
    <w:p w:rsidR="00000000" w:rsidDel="00000000" w:rsidP="00000000" w:rsidRDefault="00000000" w:rsidRPr="00000000">
      <w:pPr>
        <w:pStyle w:val="Heading1"/>
        <w:numPr>
          <w:ilvl w:val="0"/>
          <w:numId w:val="1"/>
        </w:numPr>
        <w:ind w:left="720" w:hanging="720"/>
        <w:contextualSpacing w:val="0"/>
        <w:rPr/>
      </w:pPr>
      <w:bookmarkStart w:colFirst="0" w:colLast="0" w:name="_3whwml4" w:id="28"/>
      <w:bookmarkEnd w:id="28"/>
      <w:r w:rsidDel="00000000" w:rsidR="00000000" w:rsidRPr="00000000">
        <w:rPr>
          <w:rtl w:val="0"/>
        </w:rPr>
        <w:t xml:space="preserve">Product Overview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provides a high level view of the product capabilities, interfaces to other applications, and system configurations. This section usually consists of three subsections, as follows: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Product perspective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Product functions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Assumptions and dependencies]</w:t>
      </w:r>
    </w:p>
    <w:p w:rsidR="00000000" w:rsidDel="00000000" w:rsidP="00000000" w:rsidRDefault="00000000" w:rsidRPr="00000000">
      <w:pPr>
        <w:pStyle w:val="Heading2"/>
        <w:numPr>
          <w:ilvl w:val="1"/>
          <w:numId w:val="1"/>
        </w:numPr>
        <w:ind w:left="1080" w:hanging="360"/>
        <w:contextualSpacing w:val="0"/>
        <w:rPr/>
      </w:pPr>
      <w:bookmarkStart w:colFirst="0" w:colLast="0" w:name="_2bn6wsx" w:id="29"/>
      <w:bookmarkEnd w:id="29"/>
      <w:r w:rsidDel="00000000" w:rsidR="00000000" w:rsidRPr="00000000">
        <w:rPr>
          <w:rtl w:val="0"/>
        </w:rPr>
        <w:t xml:space="preserve">Product Perspective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000000" w:rsidDel="00000000" w:rsidP="00000000" w:rsidRDefault="00000000" w:rsidRPr="00000000">
      <w:pPr>
        <w:pStyle w:val="Heading2"/>
        <w:numPr>
          <w:ilvl w:val="1"/>
          <w:numId w:val="1"/>
        </w:numPr>
        <w:ind w:left="1080" w:hanging="360"/>
        <w:contextualSpacing w:val="0"/>
        <w:rPr/>
      </w:pPr>
      <w:bookmarkStart w:colFirst="0" w:colLast="0" w:name="_qsh70q" w:id="30"/>
      <w:bookmarkEnd w:id="30"/>
      <w:r w:rsidDel="00000000" w:rsidR="00000000" w:rsidRPr="00000000">
        <w:rPr>
          <w:rtl w:val="0"/>
        </w:rPr>
        <w:t xml:space="preserve">Summary of Capabilities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 the major benefits and features the product will provide. For example,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for a customer support system may use this part to address problem documentation, routing, and status reporting without mentioning the amount of detail each of these functions requires.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Organize the functions so the list is understandable to the customer or to anyone else reading the document for the first time. A simple table listing the key benefits and their supporting features might suffice. For example:]</w:t>
      </w:r>
    </w:p>
    <w:p w:rsidR="00000000" w:rsidDel="00000000" w:rsidP="00000000" w:rsidRDefault="00000000" w:rsidRPr="00000000">
      <w:pPr>
        <w:keepNext w:val="1"/>
        <w:ind w:left="2880" w:right="72" w:firstLine="720"/>
        <w:contextualSpacing w:val="0"/>
        <w:rPr>
          <w:b w:val="1"/>
        </w:rPr>
      </w:pPr>
      <w:r w:rsidDel="00000000" w:rsidR="00000000" w:rsidRPr="00000000">
        <w:rPr>
          <w:b w:val="1"/>
          <w:rtl w:val="0"/>
        </w:rPr>
        <w:t xml:space="preserve">Table 4-1    Customer Support System</w:t>
      </w:r>
    </w:p>
    <w:tbl>
      <w:tblPr>
        <w:tblStyle w:val="Table13"/>
        <w:tblW w:w="7019.0" w:type="dxa"/>
        <w:jc w:val="left"/>
        <w:tblInd w:w="1188.0" w:type="dxa"/>
        <w:tblBorders>
          <w:top w:color="000080" w:space="0" w:sz="12" w:val="single"/>
          <w:left w:color="000080" w:space="0" w:sz="12" w:val="single"/>
          <w:bottom w:color="000080" w:space="0" w:sz="6" w:val="single"/>
          <w:right w:color="000080" w:space="0" w:sz="6" w:val="single"/>
          <w:insideH w:color="000080" w:space="0" w:sz="6" w:val="single"/>
          <w:insideV w:color="000080" w:space="0" w:sz="6" w:val="single"/>
        </w:tblBorders>
        <w:tblLayout w:type="fixed"/>
        <w:tblLook w:val="0000"/>
      </w:tblPr>
      <w:tblGrid>
        <w:gridCol w:w="3239"/>
        <w:gridCol w:w="3780"/>
        <w:tblGridChange w:id="0">
          <w:tblGrid>
            <w:gridCol w:w="3239"/>
            <w:gridCol w:w="3780"/>
          </w:tblGrid>
        </w:tblGridChange>
      </w:tblGrid>
      <w:tr>
        <w:tc>
          <w:tcPr>
            <w:tcBorders>
              <w:top w:color="000080" w:space="0" w:sz="12" w:val="single"/>
              <w:left w:color="000080" w:space="0" w:sz="12" w:val="single"/>
              <w:bottom w:color="000080" w:space="0" w:sz="6" w:val="single"/>
              <w:right w:color="000080" w:space="0" w:sz="6" w:val="single"/>
            </w:tcBorders>
            <w:shd w:fill="auto" w:val="clear"/>
            <w:tcMar>
              <w:left w:w="107.0" w:type="dxa"/>
            </w:tcMar>
          </w:tcPr>
          <w:p w:rsidR="00000000" w:rsidDel="00000000" w:rsidP="00000000" w:rsidRDefault="00000000" w:rsidRPr="00000000">
            <w:pPr>
              <w:keepNext w:val="1"/>
              <w:ind w:right="72" w:firstLine="0"/>
              <w:contextualSpacing w:val="0"/>
              <w:rPr>
                <w:b w:val="1"/>
                <w:color w:val="000000"/>
              </w:rPr>
            </w:pPr>
            <w:r w:rsidDel="00000000" w:rsidR="00000000" w:rsidRPr="00000000">
              <w:rPr>
                <w:b w:val="1"/>
                <w:color w:val="000000"/>
                <w:rtl w:val="0"/>
              </w:rPr>
              <w:t xml:space="preserve">Customer Benefit</w:t>
            </w:r>
          </w:p>
        </w:tc>
        <w:tc>
          <w:tcPr>
            <w:tcBorders>
              <w:top w:color="000080" w:space="0" w:sz="12" w:val="single"/>
              <w:left w:color="000080" w:space="0" w:sz="6" w:val="single"/>
              <w:bottom w:color="000080" w:space="0" w:sz="6" w:val="single"/>
              <w:right w:color="000080" w:space="0" w:sz="12" w:val="single"/>
            </w:tcBorders>
            <w:shd w:fill="auto" w:val="clear"/>
            <w:tcMar>
              <w:left w:w="114.0" w:type="dxa"/>
            </w:tcMar>
          </w:tcPr>
          <w:p w:rsidR="00000000" w:rsidDel="00000000" w:rsidP="00000000" w:rsidRDefault="00000000" w:rsidRPr="00000000">
            <w:pPr>
              <w:ind w:right="144" w:firstLine="0"/>
              <w:contextualSpacing w:val="0"/>
              <w:rPr>
                <w:b w:val="1"/>
                <w:color w:val="000000"/>
              </w:rPr>
            </w:pPr>
            <w:r w:rsidDel="00000000" w:rsidR="00000000" w:rsidRPr="00000000">
              <w:rPr>
                <w:b w:val="1"/>
                <w:color w:val="000000"/>
                <w:rtl w:val="0"/>
              </w:rPr>
              <w:t xml:space="preserve">Supporting Features</w:t>
            </w:r>
          </w:p>
        </w:tc>
      </w:tr>
      <w:tr>
        <w:tc>
          <w:tcPr>
            <w:tcBorders>
              <w:top w:color="000080" w:space="0" w:sz="6" w:val="single"/>
              <w:left w:color="000080" w:space="0" w:sz="12" w:val="single"/>
              <w:bottom w:color="000080" w:space="0" w:sz="6" w:val="single"/>
              <w:right w:color="000080" w:space="0" w:sz="6" w:val="single"/>
            </w:tcBorders>
            <w:shd w:fill="auto" w:val="clear"/>
            <w:tcMar>
              <w:left w:w="107.0" w:type="dxa"/>
            </w:tcMar>
          </w:tcPr>
          <w:p w:rsidR="00000000" w:rsidDel="00000000" w:rsidP="00000000" w:rsidRDefault="00000000" w:rsidRPr="00000000">
            <w:pPr>
              <w:keepNext w:val="1"/>
              <w:ind w:right="-14" w:firstLine="0"/>
              <w:contextualSpacing w:val="0"/>
              <w:rPr>
                <w:color w:val="000000"/>
              </w:rPr>
            </w:pPr>
            <w:r w:rsidDel="00000000" w:rsidR="00000000" w:rsidRPr="00000000">
              <w:rPr>
                <w:color w:val="000000"/>
                <w:rtl w:val="0"/>
              </w:rPr>
              <w:t xml:space="preserve">New support staff can quickly get up to speed.</w:t>
            </w:r>
          </w:p>
        </w:tc>
        <w:tc>
          <w:tcPr>
            <w:tcBorders>
              <w:top w:color="000080" w:space="0" w:sz="6" w:val="single"/>
              <w:left w:color="000080" w:space="0" w:sz="6" w:val="single"/>
              <w:bottom w:color="000080" w:space="0" w:sz="6" w:val="single"/>
              <w:right w:color="000080" w:space="0" w:sz="12" w:val="single"/>
            </w:tcBorders>
            <w:shd w:fill="auto" w:val="clear"/>
            <w:tcMar>
              <w:left w:w="114.0" w:type="dxa"/>
            </w:tcMar>
          </w:tcPr>
          <w:p w:rsidR="00000000" w:rsidDel="00000000" w:rsidP="00000000" w:rsidRDefault="00000000" w:rsidRPr="00000000">
            <w:pPr>
              <w:ind w:right="144" w:firstLine="0"/>
              <w:contextualSpacing w:val="0"/>
              <w:rPr>
                <w:color w:val="000000"/>
              </w:rPr>
            </w:pPr>
            <w:r w:rsidDel="00000000" w:rsidR="00000000" w:rsidRPr="00000000">
              <w:rPr>
                <w:color w:val="000000"/>
                <w:rtl w:val="0"/>
              </w:rPr>
              <w:t xml:space="preserve">Knowledge base assists support personnel in quickly identifying known fixes and workarounds.</w:t>
            </w:r>
          </w:p>
        </w:tc>
      </w:tr>
      <w:tr>
        <w:tc>
          <w:tcPr>
            <w:tcBorders>
              <w:top w:color="000080" w:space="0" w:sz="6" w:val="single"/>
              <w:left w:color="000080" w:space="0" w:sz="12" w:val="single"/>
              <w:bottom w:color="000080" w:space="0" w:sz="6" w:val="single"/>
              <w:right w:color="000080" w:space="0" w:sz="6" w:val="single"/>
            </w:tcBorders>
            <w:shd w:fill="auto" w:val="clear"/>
            <w:tcMar>
              <w:left w:w="107.0" w:type="dxa"/>
            </w:tcMar>
          </w:tcPr>
          <w:p w:rsidR="00000000" w:rsidDel="00000000" w:rsidP="00000000" w:rsidRDefault="00000000" w:rsidRPr="00000000">
            <w:pPr>
              <w:keepNext w:val="1"/>
              <w:ind w:right="-14" w:firstLine="0"/>
              <w:contextualSpacing w:val="0"/>
              <w:rPr>
                <w:color w:val="000000"/>
              </w:rPr>
            </w:pPr>
            <w:r w:rsidDel="00000000" w:rsidR="00000000" w:rsidRPr="00000000">
              <w:rPr>
                <w:color w:val="000000"/>
                <w:rtl w:val="0"/>
              </w:rPr>
              <w:t xml:space="preserve">Customer satisfaction is improved because nothing falls through the cracks.</w:t>
            </w:r>
          </w:p>
        </w:tc>
        <w:tc>
          <w:tcPr>
            <w:tcBorders>
              <w:top w:color="000080" w:space="0" w:sz="6" w:val="single"/>
              <w:left w:color="000080" w:space="0" w:sz="6" w:val="single"/>
              <w:bottom w:color="000080" w:space="0" w:sz="6" w:val="single"/>
              <w:right w:color="000080" w:space="0" w:sz="12" w:val="single"/>
            </w:tcBorders>
            <w:shd w:fill="auto" w:val="clear"/>
            <w:tcMar>
              <w:left w:w="114.0" w:type="dxa"/>
            </w:tcMar>
          </w:tcPr>
          <w:p w:rsidR="00000000" w:rsidDel="00000000" w:rsidP="00000000" w:rsidRDefault="00000000" w:rsidRPr="00000000">
            <w:pPr>
              <w:ind w:right="144" w:firstLine="0"/>
              <w:contextualSpacing w:val="0"/>
              <w:rPr>
                <w:color w:val="000000"/>
              </w:rPr>
            </w:pPr>
            <w:r w:rsidDel="00000000" w:rsidR="00000000" w:rsidRPr="00000000">
              <w:rPr>
                <w:color w:val="000000"/>
                <w:rtl w:val="0"/>
              </w:rPr>
              <w:t xml:space="preserve">Problems are uniquely itemized, classified and tracked throughout the resolution process. Automatic notification occurs for any aging issues.</w:t>
            </w:r>
          </w:p>
        </w:tc>
      </w:tr>
      <w:tr>
        <w:tc>
          <w:tcPr>
            <w:tcBorders>
              <w:top w:color="000080" w:space="0" w:sz="6" w:val="single"/>
              <w:left w:color="000080" w:space="0" w:sz="12" w:val="single"/>
              <w:bottom w:color="000080" w:space="0" w:sz="6" w:val="single"/>
              <w:right w:color="000080" w:space="0" w:sz="6" w:val="single"/>
            </w:tcBorders>
            <w:shd w:fill="auto" w:val="clear"/>
            <w:tcMar>
              <w:left w:w="107.0" w:type="dxa"/>
            </w:tcMar>
          </w:tcPr>
          <w:p w:rsidR="00000000" w:rsidDel="00000000" w:rsidP="00000000" w:rsidRDefault="00000000" w:rsidRPr="00000000">
            <w:pPr>
              <w:keepNext w:val="1"/>
              <w:ind w:right="-14" w:firstLine="0"/>
              <w:contextualSpacing w:val="0"/>
              <w:rPr>
                <w:color w:val="000000"/>
              </w:rPr>
            </w:pPr>
            <w:r w:rsidDel="00000000" w:rsidR="00000000" w:rsidRPr="00000000">
              <w:rPr>
                <w:color w:val="000000"/>
                <w:rtl w:val="0"/>
              </w:rPr>
              <w:t xml:space="preserve">Management can identify problem areas and gauge staff workload.</w:t>
            </w:r>
          </w:p>
        </w:tc>
        <w:tc>
          <w:tcPr>
            <w:tcBorders>
              <w:top w:color="000080" w:space="0" w:sz="6" w:val="single"/>
              <w:left w:color="000080" w:space="0" w:sz="6" w:val="single"/>
              <w:bottom w:color="000080" w:space="0" w:sz="6" w:val="single"/>
              <w:right w:color="000080" w:space="0" w:sz="12" w:val="single"/>
            </w:tcBorders>
            <w:shd w:fill="auto" w:val="clear"/>
            <w:tcMar>
              <w:left w:w="114.0" w:type="dxa"/>
            </w:tcMar>
          </w:tcPr>
          <w:p w:rsidR="00000000" w:rsidDel="00000000" w:rsidP="00000000" w:rsidRDefault="00000000" w:rsidRPr="00000000">
            <w:pPr>
              <w:ind w:right="144" w:firstLine="0"/>
              <w:contextualSpacing w:val="0"/>
              <w:rPr>
                <w:color w:val="000000"/>
              </w:rPr>
            </w:pPr>
            <w:r w:rsidDel="00000000" w:rsidR="00000000" w:rsidRPr="00000000">
              <w:rPr>
                <w:color w:val="000000"/>
                <w:rtl w:val="0"/>
              </w:rPr>
              <w:t xml:space="preserve">Trend and distribution reports allow high level review of problem status.</w:t>
            </w:r>
          </w:p>
        </w:tc>
      </w:tr>
      <w:tr>
        <w:tc>
          <w:tcPr>
            <w:tcBorders>
              <w:top w:color="000080" w:space="0" w:sz="6" w:val="single"/>
              <w:left w:color="000080" w:space="0" w:sz="12" w:val="single"/>
              <w:bottom w:color="000080" w:space="0" w:sz="6" w:val="single"/>
              <w:right w:color="000080" w:space="0" w:sz="6" w:val="single"/>
            </w:tcBorders>
            <w:shd w:fill="auto" w:val="clear"/>
            <w:tcMar>
              <w:left w:w="107.0" w:type="dxa"/>
            </w:tcMar>
          </w:tcPr>
          <w:p w:rsidR="00000000" w:rsidDel="00000000" w:rsidP="00000000" w:rsidRDefault="00000000" w:rsidRPr="00000000">
            <w:pPr>
              <w:keepNext w:val="1"/>
              <w:ind w:right="-14" w:firstLine="0"/>
              <w:contextualSpacing w:val="0"/>
              <w:rPr>
                <w:color w:val="000000"/>
              </w:rPr>
            </w:pPr>
            <w:r w:rsidDel="00000000" w:rsidR="00000000" w:rsidRPr="00000000">
              <w:rPr>
                <w:color w:val="000000"/>
                <w:rtl w:val="0"/>
              </w:rPr>
              <w:t xml:space="preserve">Distributed support teams can work together to solve problems.</w:t>
            </w:r>
          </w:p>
        </w:tc>
        <w:tc>
          <w:tcPr>
            <w:tcBorders>
              <w:top w:color="000080" w:space="0" w:sz="6" w:val="single"/>
              <w:left w:color="000080" w:space="0" w:sz="6" w:val="single"/>
              <w:bottom w:color="000080" w:space="0" w:sz="6" w:val="single"/>
              <w:right w:color="000080" w:space="0" w:sz="12" w:val="single"/>
            </w:tcBorders>
            <w:shd w:fill="auto" w:val="clear"/>
            <w:tcMar>
              <w:left w:w="114.0" w:type="dxa"/>
            </w:tcMar>
          </w:tcPr>
          <w:p w:rsidR="00000000" w:rsidDel="00000000" w:rsidP="00000000" w:rsidRDefault="00000000" w:rsidRPr="00000000">
            <w:pPr>
              <w:ind w:right="144" w:firstLine="0"/>
              <w:contextualSpacing w:val="0"/>
              <w:rPr>
                <w:color w:val="000000"/>
              </w:rPr>
            </w:pPr>
            <w:r w:rsidDel="00000000" w:rsidR="00000000" w:rsidRPr="00000000">
              <w:rPr>
                <w:color w:val="000000"/>
                <w:rtl w:val="0"/>
              </w:rPr>
              <w:t xml:space="preserve">Replication server allows current database information to be shared across the enterprise.</w:t>
            </w:r>
          </w:p>
        </w:tc>
      </w:tr>
      <w:tr>
        <w:tc>
          <w:tcPr>
            <w:tcBorders>
              <w:top w:color="000080" w:space="0" w:sz="6" w:val="single"/>
              <w:left w:color="000080" w:space="0" w:sz="12" w:val="single"/>
              <w:bottom w:color="000080" w:space="0" w:sz="12" w:val="single"/>
              <w:right w:color="000080" w:space="0" w:sz="6" w:val="single"/>
            </w:tcBorders>
            <w:shd w:fill="auto" w:val="clear"/>
            <w:tcMar>
              <w:left w:w="107.0" w:type="dxa"/>
            </w:tcMar>
          </w:tcPr>
          <w:p w:rsidR="00000000" w:rsidDel="00000000" w:rsidP="00000000" w:rsidRDefault="00000000" w:rsidRPr="00000000">
            <w:pPr>
              <w:keepNext w:val="1"/>
              <w:ind w:right="-14" w:firstLine="0"/>
              <w:contextualSpacing w:val="0"/>
              <w:rPr>
                <w:color w:val="000000"/>
              </w:rPr>
            </w:pPr>
            <w:r w:rsidDel="00000000" w:rsidR="00000000" w:rsidRPr="00000000">
              <w:rPr>
                <w:color w:val="000000"/>
                <w:rtl w:val="0"/>
              </w:rPr>
              <w:t xml:space="preserve">Customers can help themselves, lowering support costs and improving response time.</w:t>
            </w:r>
          </w:p>
        </w:tc>
        <w:tc>
          <w:tcPr>
            <w:tcBorders>
              <w:top w:color="000080" w:space="0" w:sz="6" w:val="single"/>
              <w:left w:color="000080" w:space="0" w:sz="6" w:val="single"/>
              <w:bottom w:color="000080" w:space="0" w:sz="12" w:val="single"/>
              <w:right w:color="000080" w:space="0" w:sz="12" w:val="single"/>
            </w:tcBorders>
            <w:shd w:fill="auto" w:val="clear"/>
            <w:tcMar>
              <w:left w:w="114.0" w:type="dxa"/>
            </w:tcMar>
          </w:tcPr>
          <w:p w:rsidR="00000000" w:rsidDel="00000000" w:rsidP="00000000" w:rsidRDefault="00000000" w:rsidRPr="00000000">
            <w:pPr>
              <w:ind w:right="144" w:firstLine="0"/>
              <w:contextualSpacing w:val="0"/>
              <w:rPr>
                <w:color w:val="000000"/>
              </w:rPr>
            </w:pPr>
            <w:r w:rsidDel="00000000" w:rsidR="00000000" w:rsidRPr="00000000">
              <w:rPr>
                <w:color w:val="000000"/>
                <w:rtl w:val="0"/>
              </w:rPr>
              <w:t xml:space="preserve">Knowledge base can be made available over the Internet. Includes hypertext search capabilities and graphical query engine.</w:t>
            </w:r>
          </w:p>
        </w:tc>
      </w:tr>
    </w:tbl>
    <w:p w:rsidR="00000000" w:rsidDel="00000000" w:rsidP="00000000" w:rsidRDefault="00000000" w:rsidRPr="00000000">
      <w:pPr>
        <w:pStyle w:val="Heading2"/>
        <w:numPr>
          <w:ilvl w:val="1"/>
          <w:numId w:val="1"/>
        </w:numPr>
        <w:ind w:left="1080" w:hanging="360"/>
        <w:contextualSpacing w:val="0"/>
        <w:rPr/>
      </w:pPr>
      <w:bookmarkStart w:colFirst="0" w:colLast="0" w:name="_3as4poj" w:id="31"/>
      <w:bookmarkEnd w:id="31"/>
      <w:r w:rsidDel="00000000" w:rsidR="00000000" w:rsidRPr="00000000">
        <w:rPr>
          <w:rtl w:val="0"/>
        </w:rPr>
        <w:t xml:space="preserve">Assumptions and Dependencies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The product will assume that the user has a computer with access to the internet and sufficient technological proficiency as to navigate web pages with relative ease</w:t>
      </w:r>
      <w:r w:rsidDel="00000000" w:rsidR="00000000" w:rsidRPr="00000000">
        <w:rPr>
          <w:rtl w:val="0"/>
        </w:rPr>
      </w:r>
    </w:p>
    <w:p w:rsidR="00000000" w:rsidDel="00000000" w:rsidP="00000000" w:rsidRDefault="00000000" w:rsidRPr="00000000">
      <w:pPr>
        <w:pStyle w:val="Heading2"/>
        <w:widowControl w:val="1"/>
        <w:numPr>
          <w:ilvl w:val="1"/>
          <w:numId w:val="1"/>
        </w:numPr>
        <w:ind w:left="1080" w:hanging="360"/>
        <w:contextualSpacing w:val="0"/>
        <w:rPr/>
      </w:pPr>
      <w:bookmarkStart w:colFirst="0" w:colLast="0" w:name="_1pxezwc" w:id="32"/>
      <w:bookmarkEnd w:id="32"/>
      <w:r w:rsidDel="00000000" w:rsidR="00000000" w:rsidRPr="00000000">
        <w:rPr>
          <w:rtl w:val="0"/>
        </w:rPr>
        <w:t xml:space="preserve">Cost and Pricing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According to early estimations the total cost of the project will be 240000 $ARS</w:t>
      </w:r>
      <w:r w:rsidDel="00000000" w:rsidR="00000000" w:rsidRPr="00000000">
        <w:rPr>
          <w:rtl w:val="0"/>
        </w:rPr>
      </w:r>
    </w:p>
    <w:p w:rsidR="00000000" w:rsidDel="00000000" w:rsidP="00000000" w:rsidRDefault="00000000" w:rsidRPr="00000000">
      <w:pPr>
        <w:pStyle w:val="Heading2"/>
        <w:widowControl w:val="1"/>
        <w:numPr>
          <w:ilvl w:val="1"/>
          <w:numId w:val="1"/>
        </w:numPr>
        <w:ind w:left="1080" w:hanging="360"/>
        <w:contextualSpacing w:val="0"/>
        <w:rPr/>
      </w:pPr>
      <w:bookmarkStart w:colFirst="0" w:colLast="0" w:name="_49x2ik5" w:id="33"/>
      <w:bookmarkEnd w:id="33"/>
      <w:r w:rsidDel="00000000" w:rsidR="00000000" w:rsidRPr="00000000">
        <w:rPr>
          <w:rtl w:val="0"/>
        </w:rPr>
        <w:t xml:space="preserve">Licensing and Installation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The product requires no installation and can be readily accessed by any standard web browser.</w:t>
      </w:r>
      <w:r w:rsidDel="00000000" w:rsidR="00000000" w:rsidRPr="00000000">
        <w:rPr>
          <w:rtl w:val="0"/>
        </w:rPr>
      </w:r>
    </w:p>
    <w:p w:rsidR="00000000" w:rsidDel="00000000" w:rsidP="00000000" w:rsidRDefault="00000000" w:rsidRPr="00000000">
      <w:pPr>
        <w:pStyle w:val="Heading1"/>
        <w:numPr>
          <w:ilvl w:val="0"/>
          <w:numId w:val="1"/>
        </w:numPr>
        <w:ind w:left="720" w:hanging="720"/>
        <w:contextualSpacing w:val="0"/>
        <w:rPr/>
      </w:pPr>
      <w:bookmarkStart w:colFirst="0" w:colLast="0" w:name="_2p2csry" w:id="34"/>
      <w:bookmarkEnd w:id="34"/>
      <w:r w:rsidDel="00000000" w:rsidR="00000000" w:rsidRPr="00000000">
        <w:rPr>
          <w:rtl w:val="0"/>
        </w:rPr>
        <w:t xml:space="preserve">Product Features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i w:val="1"/>
          <w:rtl w:val="0"/>
        </w:rPr>
        <w:t xml:space="preserve">The application is user-friendly and simplistic in its interface with all the key features visible and easy to interact with. It prioritizes accessibility as its main focus so that small business owners regardless of their technological skill are able to use the application.  </w:t>
      </w:r>
      <w:r w:rsidDel="00000000" w:rsidR="00000000" w:rsidRPr="00000000">
        <w:rPr>
          <w:rtl w:val="0"/>
        </w:rPr>
        <w:t xml:space="preserve">Accessibility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1"/>
        </w:numPr>
        <w:ind w:left="1080" w:hanging="360"/>
        <w:contextualSpacing w:val="0"/>
        <w:rPr/>
      </w:pPr>
      <w:bookmarkStart w:colFirst="0" w:colLast="0" w:name="_3o7alnk" w:id="35"/>
      <w:bookmarkEnd w:id="35"/>
      <w:r w:rsidDel="00000000" w:rsidR="00000000" w:rsidRPr="00000000">
        <w:rPr>
          <w:rtl w:val="0"/>
        </w:rPr>
        <w:t xml:space="preserve">Simplicity</w:t>
      </w: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1"/>
        </w:numPr>
        <w:ind w:left="720" w:hanging="720"/>
        <w:contextualSpacing w:val="0"/>
        <w:rPr/>
      </w:pPr>
      <w:bookmarkStart w:colFirst="0" w:colLast="0" w:name="_gaa15xfarp8q" w:id="36"/>
      <w:bookmarkEnd w:id="36"/>
      <w:r w:rsidDel="00000000" w:rsidR="00000000" w:rsidRPr="00000000">
        <w:rPr>
          <w:rtl w:val="0"/>
        </w:rPr>
        <w:t xml:space="preserve">Constraints </w:t>
      </w:r>
    </w:p>
    <w:p w:rsidR="00000000" w:rsidDel="00000000" w:rsidP="00000000" w:rsidRDefault="00000000" w:rsidRPr="00000000">
      <w:pPr>
        <w:contextualSpacing w:val="0"/>
        <w:rPr/>
      </w:pPr>
      <w:r w:rsidDel="00000000" w:rsidR="00000000" w:rsidRPr="00000000">
        <w:rPr>
          <w:rtl w:val="0"/>
        </w:rPr>
        <w:t xml:space="preserve">the application must be as simple to use as possible whilst providing all the information necessary in order to keep the required technical knowledge to a minimum. The application will be nested in a web page so all the constraints of web design will apply such as the dependency on browsers and the internet.</w:t>
      </w:r>
      <w:r w:rsidDel="00000000" w:rsidR="00000000" w:rsidRPr="00000000">
        <w:rPr>
          <w:rtl w:val="0"/>
        </w:rPr>
      </w:r>
    </w:p>
    <w:p w:rsidR="00000000" w:rsidDel="00000000" w:rsidP="00000000" w:rsidRDefault="00000000" w:rsidRPr="00000000">
      <w:pPr>
        <w:pStyle w:val="Heading1"/>
        <w:numPr>
          <w:ilvl w:val="0"/>
          <w:numId w:val="1"/>
        </w:numPr>
        <w:ind w:left="720" w:hanging="720"/>
        <w:contextualSpacing w:val="0"/>
        <w:rPr/>
      </w:pPr>
      <w:bookmarkStart w:colFirst="0" w:colLast="0" w:name="_ihv636" w:id="37"/>
      <w:bookmarkEnd w:id="37"/>
      <w:r w:rsidDel="00000000" w:rsidR="00000000" w:rsidRPr="00000000">
        <w:rPr>
          <w:rtl w:val="0"/>
        </w:rPr>
        <w:t xml:space="preserve">Quality Ranges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quality ranges for performance, robustness, fault tolerance, usability, and similar characteristics that are not captured in the Feature Set.]</w:t>
      </w:r>
    </w:p>
    <w:p w:rsidR="00000000" w:rsidDel="00000000" w:rsidP="00000000" w:rsidRDefault="00000000" w:rsidRPr="00000000">
      <w:pPr>
        <w:pStyle w:val="Heading1"/>
        <w:numPr>
          <w:ilvl w:val="0"/>
          <w:numId w:val="1"/>
        </w:numPr>
        <w:ind w:left="720" w:hanging="720"/>
        <w:contextualSpacing w:val="0"/>
        <w:rPr/>
      </w:pPr>
      <w:bookmarkStart w:colFirst="0" w:colLast="0" w:name="_32hioqz" w:id="38"/>
      <w:bookmarkEnd w:id="38"/>
      <w:r w:rsidDel="00000000" w:rsidR="00000000" w:rsidRPr="00000000">
        <w:rPr>
          <w:rtl w:val="0"/>
        </w:rPr>
        <w:t xml:space="preserve">Precedence and Priority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rtl w:val="0"/>
        </w:rPr>
        <w:t xml:space="preserve">The simplicity and accessibility are the main features and therefore have the highest priority followed by the design which must be aesthetically appealing.</w:t>
      </w:r>
      <w:r w:rsidDel="00000000" w:rsidR="00000000" w:rsidRPr="00000000">
        <w:rPr>
          <w:rtl w:val="0"/>
        </w:rPr>
      </w:r>
    </w:p>
    <w:p w:rsidR="00000000" w:rsidDel="00000000" w:rsidP="00000000" w:rsidRDefault="00000000" w:rsidRPr="00000000">
      <w:pPr>
        <w:pStyle w:val="Heading1"/>
        <w:numPr>
          <w:ilvl w:val="0"/>
          <w:numId w:val="1"/>
        </w:numPr>
        <w:ind w:left="720" w:hanging="720"/>
        <w:contextualSpacing w:val="0"/>
        <w:rPr/>
      </w:pPr>
      <w:bookmarkStart w:colFirst="0" w:colLast="0" w:name="_1hmsyys" w:id="39"/>
      <w:bookmarkEnd w:id="39"/>
      <w:r w:rsidDel="00000000" w:rsidR="00000000" w:rsidRPr="00000000">
        <w:rPr>
          <w:rtl w:val="0"/>
        </w:rPr>
        <w:t xml:space="preserve">Other Product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rtl w:val="0"/>
        </w:rPr>
        <w:t xml:space="preserve">The product should be able to run in all the top providers, namely Chrome, Firefox and Edge as well as being able to run on a smartphone’s internet web page without losing the web page’s design. </w:t>
      </w:r>
      <w:r w:rsidDel="00000000" w:rsidR="00000000" w:rsidRPr="00000000">
        <w:rPr>
          <w:rtl w:val="0"/>
        </w:rPr>
      </w:r>
    </w:p>
    <w:p w:rsidR="00000000" w:rsidDel="00000000" w:rsidP="00000000" w:rsidRDefault="00000000" w:rsidRPr="00000000">
      <w:pPr>
        <w:pStyle w:val="Heading2"/>
        <w:numPr>
          <w:ilvl w:val="1"/>
          <w:numId w:val="1"/>
        </w:numPr>
        <w:ind w:left="1080" w:hanging="360"/>
        <w:contextualSpacing w:val="0"/>
        <w:rPr/>
      </w:pPr>
      <w:bookmarkStart w:colFirst="0" w:colLast="0" w:name="_41mghml" w:id="40"/>
      <w:bookmarkEnd w:id="40"/>
      <w:r w:rsidDel="00000000" w:rsidR="00000000" w:rsidRPr="00000000">
        <w:rPr>
          <w:rtl w:val="0"/>
        </w:rPr>
        <w:t xml:space="preserve">Applicable Standards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rtl w:val="0"/>
        </w:rPr>
        <w:t xml:space="preserve">It must comply with the platform compliance standards in Windows, UNIX and Apple as well as with the Data Protection Act, Electronic Commerce regulations,Payment Card In</w:t>
      </w:r>
      <w:r w:rsidDel="00000000" w:rsidR="00000000" w:rsidRPr="00000000">
        <w:rPr>
          <w:i w:val="1"/>
          <w:rtl w:val="0"/>
        </w:rPr>
        <w:t xml:space="preserve">d</w:t>
      </w:r>
      <w:r w:rsidDel="00000000" w:rsidR="00000000" w:rsidRPr="00000000">
        <w:rPr>
          <w:i w:val="1"/>
          <w:rtl w:val="0"/>
        </w:rPr>
        <w:t xml:space="preserve">ustry Data Security Standard (PCI DSS), Consumer Contracts Regulation and the Disability Discrimination Act. </w:t>
      </w:r>
      <w:r w:rsidDel="00000000" w:rsidR="00000000" w:rsidRPr="00000000">
        <w:rPr>
          <w:rtl w:val="0"/>
        </w:rPr>
      </w:r>
    </w:p>
    <w:p w:rsidR="00000000" w:rsidDel="00000000" w:rsidP="00000000" w:rsidRDefault="00000000" w:rsidRPr="00000000">
      <w:pPr>
        <w:pStyle w:val="Heading2"/>
        <w:numPr>
          <w:ilvl w:val="1"/>
          <w:numId w:val="1"/>
        </w:numPr>
        <w:ind w:left="1080" w:hanging="360"/>
        <w:contextualSpacing w:val="0"/>
        <w:rPr/>
      </w:pPr>
      <w:bookmarkStart w:colFirst="0" w:colLast="0" w:name="_2grqrue" w:id="41"/>
      <w:bookmarkEnd w:id="41"/>
      <w:r w:rsidDel="00000000" w:rsidR="00000000" w:rsidRPr="00000000">
        <w:rPr>
          <w:rtl w:val="0"/>
        </w:rPr>
        <w:t xml:space="preserve">System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vx1227" w:id="42"/>
      <w:bookmarkEnd w:id="42"/>
      <w:r w:rsidDel="00000000" w:rsidR="00000000" w:rsidRPr="00000000">
        <w:rPr>
          <w:i w:val="1"/>
          <w:rtl w:val="0"/>
        </w:rPr>
        <w:t xml:space="preserve">The computer it must have either Chrome, Firefox or Edge installed. On both platforms an internet connection is required..</w:t>
      </w:r>
      <w:r w:rsidDel="00000000" w:rsidR="00000000" w:rsidRPr="00000000">
        <w:rPr>
          <w:rtl w:val="0"/>
        </w:rPr>
      </w:r>
    </w:p>
    <w:p w:rsidR="00000000" w:rsidDel="00000000" w:rsidP="00000000" w:rsidRDefault="00000000" w:rsidRPr="00000000">
      <w:pPr>
        <w:pStyle w:val="Heading2"/>
        <w:widowControl w:val="1"/>
        <w:numPr>
          <w:ilvl w:val="1"/>
          <w:numId w:val="1"/>
        </w:numPr>
        <w:ind w:left="1080" w:hanging="360"/>
        <w:contextualSpacing w:val="0"/>
        <w:rPr/>
      </w:pPr>
      <w:bookmarkStart w:colFirst="0" w:colLast="0" w:name="_3fwokq0" w:id="43"/>
      <w:bookmarkEnd w:id="43"/>
      <w:r w:rsidDel="00000000" w:rsidR="00000000" w:rsidRPr="00000000">
        <w:rPr>
          <w:rtl w:val="0"/>
        </w:rPr>
        <w:t xml:space="preserve">Performance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The application must be able to have reasonable response times.</w:t>
      </w:r>
      <w:r w:rsidDel="00000000" w:rsidR="00000000" w:rsidRPr="00000000">
        <w:rPr>
          <w:rtl w:val="0"/>
        </w:rPr>
      </w:r>
    </w:p>
    <w:p w:rsidR="00000000" w:rsidDel="00000000" w:rsidP="00000000" w:rsidRDefault="00000000" w:rsidRPr="00000000">
      <w:pPr>
        <w:pStyle w:val="Heading2"/>
        <w:numPr>
          <w:ilvl w:val="1"/>
          <w:numId w:val="1"/>
        </w:numPr>
        <w:ind w:left="1080" w:hanging="360"/>
        <w:contextualSpacing w:val="0"/>
        <w:rPr/>
      </w:pPr>
      <w:bookmarkStart w:colFirst="0" w:colLast="0" w:name="_lil6trtk30ty" w:id="44"/>
      <w:bookmarkEnd w:id="44"/>
      <w:r w:rsidDel="00000000" w:rsidR="00000000" w:rsidRPr="00000000">
        <w:rPr>
          <w:rtl w:val="0"/>
        </w:rPr>
        <w:t xml:space="preserve">Environmental Requirements</w:t>
      </w:r>
    </w:p>
    <w:p w:rsidR="00000000" w:rsidDel="00000000" w:rsidP="00000000" w:rsidRDefault="00000000" w:rsidRPr="00000000">
      <w:pPr>
        <w:ind w:left="720" w:firstLine="0"/>
        <w:contextualSpacing w:val="0"/>
        <w:rPr>
          <w:vertAlign w:val="baseline"/>
        </w:rPr>
      </w:pPr>
      <w:r w:rsidDel="00000000" w:rsidR="00000000" w:rsidRPr="00000000">
        <w:rPr>
          <w:rtl w:val="0"/>
        </w:rPr>
      </w:r>
    </w:p>
    <w:p w:rsidR="00000000" w:rsidDel="00000000" w:rsidP="00000000" w:rsidRDefault="00000000" w:rsidRPr="00000000">
      <w:pPr>
        <w:pStyle w:val="Heading1"/>
        <w:numPr>
          <w:ilvl w:val="0"/>
          <w:numId w:val="1"/>
        </w:numPr>
        <w:ind w:left="720" w:hanging="720"/>
        <w:contextualSpacing w:val="0"/>
        <w:rPr/>
      </w:pPr>
      <w:bookmarkStart w:colFirst="0" w:colLast="0" w:name="_4f1mdlm" w:id="45"/>
      <w:bookmarkEnd w:id="45"/>
      <w:r w:rsidDel="00000000" w:rsidR="00000000" w:rsidRPr="00000000">
        <w:rPr>
          <w:rtl w:val="0"/>
        </w:rPr>
        <w:t xml:space="preserve">Documentation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documentation that must be developed to support successful application deployment.]</w:t>
      </w:r>
    </w:p>
    <w:p w:rsidR="00000000" w:rsidDel="00000000" w:rsidP="00000000" w:rsidRDefault="00000000" w:rsidRPr="00000000">
      <w:pPr>
        <w:pStyle w:val="Heading2"/>
        <w:numPr>
          <w:ilvl w:val="1"/>
          <w:numId w:val="1"/>
        </w:numPr>
        <w:ind w:left="1080" w:hanging="360"/>
        <w:contextualSpacing w:val="0"/>
        <w:rPr/>
      </w:pPr>
      <w:bookmarkStart w:colFirst="0" w:colLast="0" w:name="_2u6wntf" w:id="46"/>
      <w:bookmarkEnd w:id="46"/>
      <w:r w:rsidDel="00000000" w:rsidR="00000000" w:rsidRPr="00000000">
        <w:rPr>
          <w:rtl w:val="0"/>
        </w:rPr>
        <w:t xml:space="preserve">User Manual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purpose and contents of the User Manual. Discuss desired length, level of detail, need for index, glossary of terms, tutorial versus reference manual strategy, and so on. Formatting and printing constraints must also be identified.]</w:t>
      </w:r>
    </w:p>
    <w:p w:rsidR="00000000" w:rsidDel="00000000" w:rsidP="00000000" w:rsidRDefault="00000000" w:rsidRPr="00000000">
      <w:pPr>
        <w:pStyle w:val="Heading2"/>
        <w:numPr>
          <w:ilvl w:val="1"/>
          <w:numId w:val="1"/>
        </w:numPr>
        <w:ind w:left="1080" w:hanging="360"/>
        <w:contextualSpacing w:val="0"/>
        <w:rPr/>
      </w:pPr>
      <w:bookmarkStart w:colFirst="0" w:colLast="0" w:name="_19c6y18" w:id="47"/>
      <w:bookmarkEnd w:id="47"/>
      <w:r w:rsidDel="00000000" w:rsidR="00000000" w:rsidRPr="00000000">
        <w:rPr>
          <w:rtl w:val="0"/>
        </w:rPr>
        <w:t xml:space="preserve">Online Help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000000" w:rsidDel="00000000" w:rsidP="00000000" w:rsidRDefault="00000000" w:rsidRPr="00000000">
      <w:pPr>
        <w:pStyle w:val="Heading2"/>
        <w:numPr>
          <w:ilvl w:val="1"/>
          <w:numId w:val="1"/>
        </w:numPr>
        <w:ind w:left="1080" w:hanging="360"/>
        <w:contextualSpacing w:val="0"/>
        <w:rPr/>
      </w:pPr>
      <w:bookmarkStart w:colFirst="0" w:colLast="0" w:name="_3tbugp1" w:id="48"/>
      <w:bookmarkEnd w:id="48"/>
      <w:r w:rsidDel="00000000" w:rsidR="00000000" w:rsidRPr="00000000">
        <w:rPr>
          <w:rtl w:val="0"/>
        </w:rPr>
        <w:t xml:space="preserve">Installation Guides, Configuration, and Read Me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000000" w:rsidDel="00000000" w:rsidP="00000000" w:rsidRDefault="00000000" w:rsidRPr="00000000">
      <w:pPr>
        <w:pStyle w:val="Heading2"/>
        <w:widowControl w:val="1"/>
        <w:numPr>
          <w:ilvl w:val="1"/>
          <w:numId w:val="1"/>
        </w:numPr>
        <w:ind w:left="1080" w:hanging="360"/>
        <w:contextualSpacing w:val="0"/>
        <w:rPr/>
      </w:pPr>
      <w:bookmarkStart w:colFirst="0" w:colLast="0" w:name="_28h4qwu" w:id="49"/>
      <w:bookmarkEnd w:id="49"/>
      <w:r w:rsidDel="00000000" w:rsidR="00000000" w:rsidRPr="00000000">
        <w:rPr>
          <w:rtl w:val="0"/>
        </w:rPr>
        <w:t xml:space="preserve">Labeling and Packaging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000000" w:rsidDel="00000000" w:rsidP="00000000" w:rsidRDefault="00000000" w:rsidRPr="00000000">
      <w:pPr>
        <w:pStyle w:val="Heading1"/>
        <w:ind w:left="720" w:hanging="720"/>
        <w:contextualSpacing w:val="0"/>
        <w:rPr/>
      </w:pPr>
      <w:bookmarkStart w:colFirst="0" w:colLast="0" w:name="_nmf14n" w:id="50"/>
      <w:bookmarkEnd w:id="50"/>
      <w:r w:rsidDel="00000000" w:rsidR="00000000" w:rsidRPr="00000000">
        <w:rPr>
          <w:rtl w:val="0"/>
        </w:rPr>
        <w:t xml:space="preserve">A         Feature Attributes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00000" w:rsidDel="00000000" w:rsidP="00000000" w:rsidRDefault="00000000" w:rsidRPr="00000000">
      <w:pPr>
        <w:pStyle w:val="Heading2"/>
        <w:widowControl w:val="1"/>
        <w:ind w:left="720" w:hanging="720"/>
        <w:contextualSpacing w:val="0"/>
        <w:rPr/>
      </w:pPr>
      <w:bookmarkStart w:colFirst="0" w:colLast="0" w:name="_37m2jsg" w:id="51"/>
      <w:bookmarkEnd w:id="51"/>
      <w:r w:rsidDel="00000000" w:rsidR="00000000" w:rsidRPr="00000000">
        <w:rPr>
          <w:rtl w:val="0"/>
        </w:rPr>
        <w:t xml:space="preserve">A.1</w:t>
        <w:tab/>
        <w:t xml:space="preserve">Status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after negotiation and review by the project management team. Tracks progress during definition of the project baseline.]</w:t>
      </w:r>
    </w:p>
    <w:tbl>
      <w:tblPr>
        <w:tblStyle w:val="Table14"/>
        <w:tblW w:w="7216.999999999999" w:type="dxa"/>
        <w:jc w:val="left"/>
        <w:tblInd w:w="720.0" w:type="dxa"/>
        <w:tblBorders>
          <w:top w:color="000001" w:space="0" w:sz="12" w:val="single"/>
          <w:left w:color="000001" w:space="0" w:sz="12" w:val="single"/>
          <w:bottom w:color="000001" w:space="0" w:sz="12" w:val="single"/>
          <w:right w:color="000001" w:space="0" w:sz="6" w:val="single"/>
          <w:insideH w:color="000001" w:space="0" w:sz="12" w:val="single"/>
          <w:insideV w:color="000001" w:space="0" w:sz="6" w:val="single"/>
        </w:tblBorders>
        <w:tblLayout w:type="fixed"/>
        <w:tblLook w:val="0000"/>
      </w:tblPr>
      <w:tblGrid>
        <w:gridCol w:w="1409"/>
        <w:gridCol w:w="5808"/>
        <w:tblGridChange w:id="0">
          <w:tblGrid>
            <w:gridCol w:w="1409"/>
            <w:gridCol w:w="5808"/>
          </w:tblGrid>
        </w:tblGridChange>
      </w:tblGrid>
      <w:tr>
        <w:tc>
          <w:tcPr>
            <w:tcBorders>
              <w:top w:color="000001" w:space="0" w:sz="12" w:val="single"/>
              <w:left w:color="000001" w:space="0" w:sz="12" w:val="single"/>
              <w:bottom w:color="000001" w:space="0" w:sz="12"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Proposed</w:t>
            </w:r>
          </w:p>
        </w:tc>
        <w:tc>
          <w:tcPr>
            <w:tcBorders>
              <w:top w:color="000001" w:space="0" w:sz="12" w:val="single"/>
              <w:left w:color="000001" w:space="0" w:sz="6" w:val="single"/>
              <w:bottom w:color="000001" w:space="0" w:sz="12" w:val="single"/>
              <w:right w:color="000001" w:space="0" w:sz="12" w:val="single"/>
            </w:tcBorders>
            <w:shd w:fill="auto" w:val="clear"/>
            <w:tcMar>
              <w:left w:w="11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tc>
      </w:tr>
      <w:tr>
        <w:tc>
          <w:tcPr>
            <w:tcBorders>
              <w:left w:color="000001" w:space="0" w:sz="12"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Approved</w:t>
            </w:r>
          </w:p>
        </w:tc>
        <w:tc>
          <w:tcPr>
            <w:tcBorders>
              <w:left w:color="000001" w:space="0" w:sz="6" w:val="single"/>
              <w:bottom w:color="000001" w:space="0" w:sz="6" w:val="single"/>
              <w:right w:color="000001" w:space="0" w:sz="12" w:val="single"/>
            </w:tcBorders>
            <w:shd w:fill="auto" w:val="clear"/>
            <w:tcMar>
              <w:left w:w="11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[Capabilities that are deemed useful and feasible, and have been approved for implementation by the official channel.]</w:t>
            </w:r>
          </w:p>
        </w:tc>
      </w:tr>
      <w:tr>
        <w:tc>
          <w:tcPr>
            <w:tcBorders>
              <w:top w:color="000001" w:space="0" w:sz="6" w:val="single"/>
              <w:left w:color="000001" w:space="0" w:sz="12" w:val="single"/>
              <w:bottom w:color="000001" w:space="0" w:sz="12"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Incorporated</w:t>
            </w:r>
          </w:p>
        </w:tc>
        <w:tc>
          <w:tcPr>
            <w:tcBorders>
              <w:top w:color="000001" w:space="0" w:sz="6" w:val="single"/>
              <w:left w:color="000001" w:space="0" w:sz="6" w:val="single"/>
              <w:bottom w:color="000001" w:space="0" w:sz="12" w:val="single"/>
              <w:right w:color="000001" w:space="0" w:sz="12" w:val="single"/>
            </w:tcBorders>
            <w:shd w:fill="auto" w:val="clear"/>
            <w:tcMar>
              <w:left w:w="11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incorporated into the product baseline at a specific point in time.]</w:t>
            </w:r>
          </w:p>
        </w:tc>
      </w:tr>
    </w:tbl>
    <w:p w:rsidR="00000000" w:rsidDel="00000000" w:rsidP="00000000" w:rsidRDefault="00000000" w:rsidRPr="00000000">
      <w:pPr>
        <w:pStyle w:val="Heading2"/>
        <w:widowControl w:val="1"/>
        <w:ind w:left="720" w:hanging="720"/>
        <w:contextualSpacing w:val="0"/>
        <w:rPr/>
      </w:pPr>
      <w:bookmarkStart w:colFirst="0" w:colLast="0" w:name="_1mrcu09" w:id="52"/>
      <w:bookmarkEnd w:id="52"/>
      <w:r w:rsidDel="00000000" w:rsidR="00000000" w:rsidRPr="00000000">
        <w:rPr>
          <w:rtl w:val="0"/>
        </w:rPr>
        <w:t xml:space="preserve">A.2</w:t>
        <w:tab/>
        <w:t xml:space="preserve">Benefit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7217.0" w:type="dxa"/>
        <w:jc w:val="left"/>
        <w:tblInd w:w="720.0" w:type="dxa"/>
        <w:tblBorders>
          <w:top w:color="000001" w:space="0" w:sz="12" w:val="single"/>
          <w:left w:color="000001" w:space="0" w:sz="12" w:val="single"/>
          <w:bottom w:color="000001" w:space="0" w:sz="12" w:val="single"/>
          <w:right w:color="000001" w:space="0" w:sz="6" w:val="single"/>
          <w:insideH w:color="000001" w:space="0" w:sz="12" w:val="single"/>
          <w:insideV w:color="000001" w:space="0" w:sz="6" w:val="single"/>
        </w:tblBorders>
        <w:tblLayout w:type="fixed"/>
        <w:tblLook w:val="0000"/>
      </w:tblPr>
      <w:tblGrid>
        <w:gridCol w:w="1177"/>
        <w:gridCol w:w="6040"/>
        <w:tblGridChange w:id="0">
          <w:tblGrid>
            <w:gridCol w:w="1177"/>
            <w:gridCol w:w="6040"/>
          </w:tblGrid>
        </w:tblGridChange>
      </w:tblGrid>
      <w:tr>
        <w:tc>
          <w:tcPr>
            <w:tcBorders>
              <w:top w:color="000001" w:space="0" w:sz="12" w:val="single"/>
              <w:left w:color="000001" w:space="0" w:sz="12" w:val="single"/>
              <w:bottom w:color="000001" w:space="0" w:sz="12" w:val="single"/>
              <w:right w:color="000001" w:space="0" w:sz="6" w:val="single"/>
            </w:tcBorders>
            <w:shd w:fill="auto" w:val="clear"/>
            <w:tcMar>
              <w:left w:w="107.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tcBorders>
              <w:top w:color="000001" w:space="0" w:sz="12" w:val="single"/>
              <w:left w:color="000001" w:space="0" w:sz="6" w:val="single"/>
              <w:bottom w:color="000001" w:space="0" w:sz="12" w:val="single"/>
              <w:right w:color="000001" w:space="0" w:sz="12" w:val="single"/>
            </w:tcBorders>
            <w:shd w:fill="auto" w:val="clear"/>
            <w:tcMar>
              <w:left w:w="11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[Essential features. Failure to implement means the system will not meet customer needs. All critical features must be implemented in the release or the schedule will slip.]</w:t>
            </w:r>
          </w:p>
        </w:tc>
      </w:tr>
      <w:tr>
        <w:tc>
          <w:tcPr>
            <w:tcBorders>
              <w:left w:color="000001" w:space="0" w:sz="12" w:val="single"/>
              <w:bottom w:color="000001" w:space="0" w:sz="6" w:val="single"/>
              <w:right w:color="000001" w:space="0" w:sz="6" w:val="single"/>
            </w:tcBorders>
            <w:shd w:fill="auto" w:val="clear"/>
            <w:tcMar>
              <w:left w:w="107.0" w:type="dxa"/>
            </w:tcMar>
          </w:tcPr>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w:t>
            </w:r>
          </w:p>
        </w:tc>
        <w:tc>
          <w:tcPr>
            <w:tcBorders>
              <w:left w:color="000001" w:space="0" w:sz="6" w:val="single"/>
              <w:bottom w:color="000001" w:space="0" w:sz="6" w:val="single"/>
              <w:right w:color="000001" w:space="0" w:sz="12" w:val="single"/>
            </w:tcBorders>
            <w:shd w:fill="auto" w:val="clear"/>
            <w:tcMar>
              <w:left w:w="11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tc>
          <w:tcPr>
            <w:tcBorders>
              <w:top w:color="000001" w:space="0" w:sz="6" w:val="single"/>
              <w:left w:color="000001" w:space="0" w:sz="12" w:val="single"/>
              <w:bottom w:color="000001" w:space="0" w:sz="12" w:val="single"/>
              <w:right w:color="000001" w:space="0" w:sz="6" w:val="single"/>
            </w:tcBorders>
            <w:shd w:fill="auto" w:val="clear"/>
            <w:tcMar>
              <w:left w:w="107.0" w:type="dxa"/>
            </w:tcMar>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Useful</w:t>
            </w:r>
          </w:p>
        </w:tc>
        <w:tc>
          <w:tcPr>
            <w:tcBorders>
              <w:top w:color="000001" w:space="0" w:sz="6" w:val="single"/>
              <w:left w:color="000001" w:space="0" w:sz="6" w:val="single"/>
              <w:bottom w:color="000001" w:space="0" w:sz="12" w:val="single"/>
              <w:right w:color="000001" w:space="0" w:sz="12" w:val="single"/>
            </w:tcBorders>
            <w:shd w:fill="auto" w:val="clear"/>
            <w:tcMar>
              <w:left w:w="11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Heading2"/>
        <w:widowControl w:val="1"/>
        <w:ind w:left="720" w:hanging="720"/>
        <w:contextualSpacing w:val="0"/>
        <w:rPr/>
      </w:pPr>
      <w:bookmarkStart w:colFirst="0" w:colLast="0" w:name="_46r0co2" w:id="53"/>
      <w:bookmarkEnd w:id="53"/>
      <w:r w:rsidDel="00000000" w:rsidR="00000000" w:rsidRPr="00000000">
        <w:rPr>
          <w:rtl w:val="0"/>
        </w:rPr>
        <w:t xml:space="preserve">A.3</w:t>
        <w:tab/>
        <w:t xml:space="preserve">Effort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000000" w:rsidDel="00000000" w:rsidP="00000000" w:rsidRDefault="00000000" w:rsidRPr="00000000">
      <w:pPr>
        <w:pStyle w:val="Heading2"/>
        <w:widowControl w:val="1"/>
        <w:ind w:left="720" w:hanging="720"/>
        <w:contextualSpacing w:val="0"/>
        <w:rPr/>
      </w:pPr>
      <w:bookmarkStart w:colFirst="0" w:colLast="0" w:name="_2lwamvv" w:id="54"/>
      <w:bookmarkEnd w:id="54"/>
      <w:r w:rsidDel="00000000" w:rsidR="00000000" w:rsidRPr="00000000">
        <w:rPr>
          <w:rtl w:val="0"/>
        </w:rPr>
        <w:t xml:space="preserve">A.4</w:t>
        <w:tab/>
        <w:t xml:space="preserve">Risk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000000" w:rsidDel="00000000" w:rsidP="00000000" w:rsidRDefault="00000000" w:rsidRPr="00000000">
      <w:pPr>
        <w:pStyle w:val="Heading2"/>
        <w:widowControl w:val="1"/>
        <w:ind w:left="720" w:hanging="720"/>
        <w:contextualSpacing w:val="0"/>
        <w:rPr/>
      </w:pPr>
      <w:bookmarkStart w:colFirst="0" w:colLast="0" w:name="_111kx3o" w:id="55"/>
      <w:bookmarkEnd w:id="55"/>
      <w:r w:rsidDel="00000000" w:rsidR="00000000" w:rsidRPr="00000000">
        <w:rPr>
          <w:rtl w:val="0"/>
        </w:rPr>
        <w:t xml:space="preserve">A.5</w:t>
        <w:tab/>
        <w:t xml:space="preserve">Stability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000000" w:rsidDel="00000000" w:rsidP="00000000" w:rsidRDefault="00000000" w:rsidRPr="00000000">
      <w:pPr>
        <w:pStyle w:val="Heading2"/>
        <w:widowControl w:val="1"/>
        <w:ind w:left="720" w:hanging="720"/>
        <w:contextualSpacing w:val="0"/>
        <w:rPr/>
      </w:pPr>
      <w:bookmarkStart w:colFirst="0" w:colLast="0" w:name="_3l18frh" w:id="56"/>
      <w:bookmarkEnd w:id="56"/>
      <w:r w:rsidDel="00000000" w:rsidR="00000000" w:rsidRPr="00000000">
        <w:rPr>
          <w:rtl w:val="0"/>
        </w:rPr>
        <w:t xml:space="preserve">A.6</w:t>
        <w:tab/>
        <w:t xml:space="preserve">Target Release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[Records the intended product version in which the feature will first appear. This field can be used to allocate features from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but will be scheduled for a later release.]</w:t>
      </w:r>
    </w:p>
    <w:p w:rsidR="00000000" w:rsidDel="00000000" w:rsidP="00000000" w:rsidRDefault="00000000" w:rsidRPr="00000000">
      <w:pPr>
        <w:pStyle w:val="Heading2"/>
        <w:widowControl w:val="1"/>
        <w:ind w:left="720" w:hanging="720"/>
        <w:contextualSpacing w:val="0"/>
        <w:rPr/>
      </w:pPr>
      <w:bookmarkStart w:colFirst="0" w:colLast="0" w:name="_206ipza" w:id="57"/>
      <w:bookmarkEnd w:id="57"/>
      <w:r w:rsidDel="00000000" w:rsidR="00000000" w:rsidRPr="00000000">
        <w:rPr>
          <w:rtl w:val="0"/>
        </w:rPr>
        <w:t xml:space="preserve">A.7</w:t>
        <w:tab/>
        <w:t xml:space="preserve">Assigned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 many projects, features will be assigned to "feature teams" responsible for further elicitation, writing the software requirements, and implementation. This simple pull-down list will help everyone on the project team to understand responsibilities better.]</w:t>
      </w:r>
    </w:p>
    <w:p w:rsidR="00000000" w:rsidDel="00000000" w:rsidP="00000000" w:rsidRDefault="00000000" w:rsidRPr="00000000">
      <w:pPr>
        <w:pStyle w:val="Heading2"/>
        <w:widowControl w:val="1"/>
        <w:ind w:left="720" w:hanging="720"/>
        <w:contextualSpacing w:val="0"/>
        <w:rPr/>
      </w:pPr>
      <w:bookmarkStart w:colFirst="0" w:colLast="0" w:name="_4k668n3" w:id="58"/>
      <w:bookmarkEnd w:id="58"/>
      <w:r w:rsidDel="00000000" w:rsidR="00000000" w:rsidRPr="00000000">
        <w:rPr>
          <w:rtl w:val="0"/>
        </w:rPr>
        <w:t xml:space="preserve">A.8</w:t>
        <w:tab/>
        <w:t xml:space="preserve">Reason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00000" w:rsidDel="00000000" w:rsidP="00000000" w:rsidRDefault="00000000" w:rsidRPr="00000000">
      <w:pPr>
        <w:pStyle w:val="Heading1"/>
        <w:spacing w:after="60" w:before="120" w:lineRule="auto"/>
        <w:ind w:left="720" w:hanging="720"/>
        <w:contextualSpacing w:val="0"/>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9485.0" w:type="dxa"/>
      <w:jc w:val="left"/>
      <w:tblInd w:w="0.0" w:type="dxa"/>
      <w:tblLayout w:type="fixed"/>
      <w:tblLook w:val="0000"/>
    </w:tblPr>
    <w:tblGrid>
      <w:gridCol w:w="3161"/>
      <w:gridCol w:w="3162"/>
      <w:gridCol w:w="3162"/>
      <w:tblGridChange w:id="0">
        <w:tblGrid>
          <w:gridCol w:w="3161"/>
          <w:gridCol w:w="3162"/>
          <w:gridCol w:w="3162"/>
        </w:tblGrid>
      </w:tblGridChange>
    </w:tblGrid>
    <w:tr>
      <w:tc>
        <w:tcPr>
          <w:shd w:fill="auto" w:val="clear"/>
        </w:tcPr>
        <w:p w:rsidR="00000000" w:rsidDel="00000000" w:rsidP="00000000" w:rsidRDefault="00000000" w:rsidRPr="00000000">
          <w:pPr>
            <w:ind w:right="360" w:firstLine="0"/>
            <w:contextualSpacing w:val="0"/>
            <w:rPr/>
          </w:pPr>
          <w:r w:rsidDel="00000000" w:rsidR="00000000" w:rsidRPr="00000000">
            <w:rPr>
              <w:rtl w:val="0"/>
            </w:rPr>
            <w:t xml:space="preserve">Confidential</w:t>
          </w:r>
        </w:p>
      </w:tc>
      <w:tc>
        <w:tcPr>
          <w:shd w:fill="auto" w:val="clear"/>
        </w:tcPr>
        <w:p w:rsidR="00000000" w:rsidDel="00000000" w:rsidP="00000000" w:rsidRDefault="00000000" w:rsidRPr="00000000">
          <w:pPr>
            <w:contextualSpacing w:val="0"/>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2017</w:t>
          </w:r>
        </w:p>
      </w:tc>
      <w:tc>
        <w:tcPr>
          <w:shd w:fill="auto" w:val="clear"/>
        </w:tcPr>
        <w:p w:rsidR="00000000" w:rsidDel="00000000" w:rsidP="00000000" w:rsidRDefault="00000000" w:rsidRPr="00000000">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sz w:val="24"/>
        <w:szCs w:val="24"/>
      </w:rPr>
    </w:pPr>
    <w:r w:rsidDel="00000000" w:rsidR="00000000" w:rsidRPr="00000000">
      <w:rPr>
        <w:rtl w:val="0"/>
      </w:rPr>
    </w:r>
  </w:p>
  <w:p w:rsidR="00000000" w:rsidDel="00000000" w:rsidP="00000000" w:rsidRDefault="00000000" w:rsidRPr="00000000">
    <w:pPr>
      <w:pBdr>
        <w:top w:color="00000a" w:space="1" w:sz="6" w:val="single"/>
      </w:pBdr>
      <w:contextualSpacing w:val="0"/>
      <w:rPr>
        <w:sz w:val="24"/>
        <w:szCs w:val="24"/>
      </w:rPr>
    </w:pPr>
    <w:r w:rsidDel="00000000" w:rsidR="00000000" w:rsidRPr="00000000">
      <w:rPr>
        <w:rtl w:val="0"/>
      </w:rPr>
    </w:r>
  </w:p>
  <w:p w:rsidR="00000000" w:rsidDel="00000000" w:rsidP="00000000" w:rsidRDefault="00000000" w:rsidRPr="00000000">
    <w:pPr>
      <w:pBdr>
        <w:bottom w:color="00000a" w:space="1" w:sz="6" w:val="single"/>
      </w:pBdr>
      <w:contextualSpacing w:val="0"/>
      <w:jc w:val="center"/>
      <w:rPr/>
    </w:pPr>
    <w:r w:rsidDel="00000000" w:rsidR="00000000" w:rsidRPr="00000000">
      <w:rPr>
        <w:rFonts w:ascii="Arial" w:cs="Arial" w:eastAsia="Arial" w:hAnsi="Arial"/>
        <w:b w:val="1"/>
        <w:sz w:val="36"/>
        <w:szCs w:val="36"/>
        <w:rtl w:val="0"/>
      </w:rPr>
      <w:t xml:space="preserve">Counter Logic Systems</w:t>
    </w:r>
    <w:r w:rsidDel="00000000" w:rsidR="00000000" w:rsidRPr="00000000">
      <w:rPr>
        <w:rtl w:val="0"/>
      </w:rPr>
    </w:r>
  </w:p>
  <w:p w:rsidR="00000000" w:rsidDel="00000000" w:rsidP="00000000" w:rsidRDefault="00000000" w:rsidRPr="00000000">
    <w:pPr>
      <w:pBdr>
        <w:bottom w:color="00000a" w:space="1" w:sz="6" w:val="single"/>
      </w:pBdr>
      <w:contextualSpacing w:val="0"/>
      <w:jc w:val="righ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440" w:hanging="360"/>
      </w:pPr>
      <w:rPr/>
    </w:lvl>
    <w:lvl w:ilvl="3">
      <w:start w:val="1"/>
      <w:numFmt w:val="decimal"/>
      <w:lvlText w:val="%1.%2.%3.%4"/>
      <w:lvlJc w:val="left"/>
      <w:pPr>
        <w:ind w:left="1800" w:hanging="360"/>
      </w:pPr>
      <w:rPr/>
    </w:lvl>
    <w:lvl w:ilvl="4">
      <w:start w:val="1"/>
      <w:numFmt w:val="decimal"/>
      <w:lvlText w:val="%1.%2.%3.%4.%5"/>
      <w:lvlJc w:val="left"/>
      <w:pPr>
        <w:ind w:left="2160" w:hanging="360"/>
      </w:pPr>
      <w:rPr/>
    </w:lvl>
    <w:lvl w:ilvl="5">
      <w:start w:val="1"/>
      <w:numFmt w:val="decimal"/>
      <w:lvlText w:val="%1.%2.%3.%4.%5.%6"/>
      <w:lvlJc w:val="left"/>
      <w:pPr>
        <w:ind w:left="2520" w:hanging="360"/>
      </w:pPr>
      <w:rPr/>
    </w:lvl>
    <w:lvl w:ilvl="6">
      <w:start w:val="1"/>
      <w:numFmt w:val="decimal"/>
      <w:lvlText w:val="%1.%2.%3.%4.%5.%6.%7"/>
      <w:lvlJc w:val="left"/>
      <w:pPr>
        <w:ind w:left="2880" w:hanging="360"/>
      </w:pPr>
      <w:rPr/>
    </w:lvl>
    <w:lvl w:ilvl="7">
      <w:start w:val="1"/>
      <w:numFmt w:val="decimal"/>
      <w:lvlText w:val="%1.%2.%3.%4.%5.%6.%7.%8"/>
      <w:lvlJc w:val="left"/>
      <w:pPr>
        <w:ind w:left="3240" w:hanging="360"/>
      </w:pPr>
      <w:rPr/>
    </w:lvl>
    <w:lvl w:ilvl="8">
      <w:start w:val="1"/>
      <w:numFmt w:val="decimal"/>
      <w:lvlText w:val="%1.%2.%3.%4.%5.%6.%7.%8.%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3.0" w:type="dxa"/>
        <w:bottom w:w="0.0" w:type="dxa"/>
        <w:right w:w="108.0" w:type="dxa"/>
      </w:tblCellMar>
    </w:tblPr>
  </w:style>
  <w:style w:type="table" w:styleId="Table3">
    <w:basedOn w:val="TableNormal"/>
    <w:tblPr>
      <w:tblStyleRowBandSize w:val="1"/>
      <w:tblStyleColBandSize w:val="1"/>
      <w:tblCellMar>
        <w:top w:w="0.0" w:type="dxa"/>
        <w:left w:w="93.0" w:type="dxa"/>
        <w:bottom w:w="0.0" w:type="dxa"/>
        <w:right w:w="108.0" w:type="dxa"/>
      </w:tblCellMar>
    </w:tblPr>
  </w:style>
  <w:style w:type="table" w:styleId="Table4">
    <w:basedOn w:val="TableNormal"/>
    <w:tblPr>
      <w:tblStyleRowBandSize w:val="1"/>
      <w:tblStyleColBandSize w:val="1"/>
      <w:tblCellMar>
        <w:top w:w="0.0" w:type="dxa"/>
        <w:left w:w="107.0" w:type="dxa"/>
        <w:bottom w:w="0.0" w:type="dxa"/>
        <w:right w:w="108.0" w:type="dxa"/>
      </w:tblCellMar>
    </w:tblPr>
  </w:style>
  <w:style w:type="table" w:styleId="Table5">
    <w:basedOn w:val="TableNormal"/>
    <w:tblPr>
      <w:tblStyleRowBandSize w:val="1"/>
      <w:tblStyleColBandSize w:val="1"/>
      <w:tblCellMar>
        <w:top w:w="0.0" w:type="dxa"/>
        <w:left w:w="107.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7.0" w:type="dxa"/>
        <w:bottom w:w="0.0" w:type="dxa"/>
        <w:right w:w="108.0" w:type="dxa"/>
      </w:tblCellMar>
    </w:tblPr>
  </w:style>
  <w:style w:type="table" w:styleId="Table13">
    <w:basedOn w:val="TableNormal"/>
    <w:tblPr>
      <w:tblStyleRowBandSize w:val="1"/>
      <w:tblStyleColBandSize w:val="1"/>
      <w:tblCellMar>
        <w:top w:w="0.0" w:type="dxa"/>
        <w:left w:w="107.0" w:type="dxa"/>
        <w:bottom w:w="0.0" w:type="dxa"/>
        <w:right w:w="108.0" w:type="dxa"/>
      </w:tblCellMar>
    </w:tblPr>
  </w:style>
  <w:style w:type="table" w:styleId="Table14">
    <w:basedOn w:val="TableNormal"/>
    <w:tblPr>
      <w:tblStyleRowBandSize w:val="1"/>
      <w:tblStyleColBandSize w:val="1"/>
      <w:tblCellMar>
        <w:top w:w="0.0" w:type="dxa"/>
        <w:left w:w="107.0" w:type="dxa"/>
        <w:bottom w:w="0.0" w:type="dxa"/>
        <w:right w:w="108.0" w:type="dxa"/>
      </w:tblCellMar>
    </w:tblPr>
  </w:style>
  <w:style w:type="table" w:styleId="Table15">
    <w:basedOn w:val="TableNormal"/>
    <w:tblPr>
      <w:tblStyleRowBandSize w:val="1"/>
      <w:tblStyleColBandSize w:val="1"/>
      <w:tblCellMar>
        <w:top w:w="0.0" w:type="dxa"/>
        <w:left w:w="107.0" w:type="dxa"/>
        <w:bottom w:w="0.0" w:type="dxa"/>
        <w:right w:w="108.0" w:type="dxa"/>
      </w:tblCellMar>
    </w:tblPr>
  </w:style>
  <w:style w:type="table" w:styleId="Table16">
    <w:basedOn w:val="TableNormal"/>
    <w:tblPr>
      <w:tblStyleRowBandSize w:val="1"/>
      <w:tblStyleColBandSize w:val="1"/>
      <w:tblCellMar>
        <w:top w:w="0.0" w:type="dxa"/>
        <w:left w:w="115.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