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1EA09" w14:textId="59551991" w:rsidR="00C265DF" w:rsidRPr="00A3754F" w:rsidRDefault="00A3754F" w:rsidP="00A3754F">
      <w:pPr>
        <w:jc w:val="center"/>
        <w:rPr>
          <w:b/>
          <w:bCs/>
          <w:i/>
          <w:iCs/>
          <w:sz w:val="32"/>
          <w:szCs w:val="32"/>
          <w:u w:val="single"/>
          <w:lang w:val="es-ES"/>
        </w:rPr>
      </w:pPr>
      <w:r w:rsidRPr="00A3754F">
        <w:rPr>
          <w:b/>
          <w:bCs/>
          <w:i/>
          <w:iCs/>
          <w:sz w:val="32"/>
          <w:szCs w:val="32"/>
          <w:u w:val="single"/>
          <w:lang w:val="es-ES"/>
        </w:rPr>
        <w:t>Derecho Internacional</w:t>
      </w:r>
    </w:p>
    <w:p w14:paraId="320E3C6C" w14:textId="59AAAFC9" w:rsidR="00A3754F" w:rsidRPr="008B1EBB" w:rsidRDefault="00A3754F">
      <w:pPr>
        <w:rPr>
          <w:b/>
          <w:bCs/>
          <w:i/>
          <w:iCs/>
          <w:color w:val="FF0000"/>
          <w:u w:val="single"/>
          <w:lang w:val="es-ES"/>
        </w:rPr>
      </w:pPr>
      <w:r w:rsidRPr="008B1EBB">
        <w:rPr>
          <w:b/>
          <w:bCs/>
          <w:i/>
          <w:iCs/>
          <w:color w:val="FF0000"/>
          <w:u w:val="single"/>
          <w:lang w:val="es-ES"/>
        </w:rPr>
        <w:t>Clase 17/03/2023</w:t>
      </w:r>
    </w:p>
    <w:p w14:paraId="327D2EC7" w14:textId="77777777" w:rsidR="00D01410" w:rsidRDefault="00A3754F">
      <w:pPr>
        <w:rPr>
          <w:sz w:val="24"/>
          <w:szCs w:val="24"/>
          <w:u w:val="single"/>
          <w:lang w:val="es-ES"/>
        </w:rPr>
      </w:pPr>
      <w:r w:rsidRPr="00D01410">
        <w:rPr>
          <w:sz w:val="24"/>
          <w:szCs w:val="24"/>
          <w:u w:val="single"/>
          <w:lang w:val="es-ES"/>
        </w:rPr>
        <w:t>Personas físicas</w:t>
      </w:r>
      <w:r w:rsidR="00D01410">
        <w:rPr>
          <w:sz w:val="24"/>
          <w:szCs w:val="24"/>
          <w:u w:val="single"/>
          <w:lang w:val="es-ES"/>
        </w:rPr>
        <w:t>:</w:t>
      </w:r>
    </w:p>
    <w:p w14:paraId="4288B7C1" w14:textId="77777777" w:rsidR="00D01410" w:rsidRPr="00D01410" w:rsidRDefault="00A3754F" w:rsidP="00D01410">
      <w:pPr>
        <w:pStyle w:val="ListParagraph"/>
        <w:numPr>
          <w:ilvl w:val="0"/>
          <w:numId w:val="1"/>
        </w:numPr>
        <w:rPr>
          <w:sz w:val="24"/>
          <w:szCs w:val="24"/>
          <w:u w:val="single"/>
          <w:lang w:val="es-ES"/>
        </w:rPr>
      </w:pPr>
      <w:r w:rsidRPr="00D01410">
        <w:rPr>
          <w:lang w:val="es-ES"/>
        </w:rPr>
        <w:t xml:space="preserve">Existencia visible </w:t>
      </w:r>
      <w:r w:rsidRPr="00A3754F">
        <w:rPr>
          <w:lang w:val="es-ES"/>
        </w:rPr>
        <w:sym w:font="Wingdings" w:char="F0E0"/>
      </w:r>
      <w:r w:rsidRPr="00D01410">
        <w:rPr>
          <w:lang w:val="es-ES"/>
        </w:rPr>
        <w:t xml:space="preserve"> Comenzamos nuestra existencia a partir de nuestra concepció</w:t>
      </w:r>
      <w:r w:rsidR="00D01410">
        <w:rPr>
          <w:lang w:val="es-ES"/>
        </w:rPr>
        <w:t>n.</w:t>
      </w:r>
    </w:p>
    <w:p w14:paraId="2BC0B256" w14:textId="12683367" w:rsidR="00A3754F" w:rsidRPr="00D01410" w:rsidRDefault="00A3754F" w:rsidP="00D01410">
      <w:pPr>
        <w:pStyle w:val="ListParagraph"/>
        <w:numPr>
          <w:ilvl w:val="0"/>
          <w:numId w:val="1"/>
        </w:numPr>
        <w:rPr>
          <w:sz w:val="24"/>
          <w:szCs w:val="24"/>
          <w:u w:val="single"/>
          <w:lang w:val="es-ES"/>
        </w:rPr>
      </w:pPr>
      <w:r w:rsidRPr="00D01410">
        <w:rPr>
          <w:lang w:val="es-ES"/>
        </w:rPr>
        <w:t>Nombres: Nos individualiza</w:t>
      </w:r>
    </w:p>
    <w:p w14:paraId="5786151C" w14:textId="48489BC3" w:rsidR="00A3754F" w:rsidRDefault="00A3754F">
      <w:pPr>
        <w:rPr>
          <w:lang w:val="es-ES"/>
        </w:rPr>
      </w:pPr>
      <w:r>
        <w:rPr>
          <w:lang w:val="es-ES"/>
        </w:rPr>
        <w:t>El domicilio: asiento jurídico donde los derechos y obligaciones son exigibles</w:t>
      </w:r>
    </w:p>
    <w:p w14:paraId="248C6547" w14:textId="2DA762EB" w:rsidR="00A3754F" w:rsidRDefault="00A3754F">
      <w:pPr>
        <w:rPr>
          <w:lang w:val="es-ES"/>
        </w:rPr>
      </w:pPr>
      <w:r w:rsidRPr="00A3754F">
        <w:rPr>
          <w:highlight w:val="yellow"/>
          <w:u w:val="single"/>
          <w:lang w:val="es-ES"/>
        </w:rPr>
        <w:t xml:space="preserve">Domicilio real </w:t>
      </w:r>
      <w:r w:rsidRPr="00A3754F">
        <w:rPr>
          <w:lang w:val="es-ES"/>
        </w:rPr>
        <w:sym w:font="Wingdings" w:char="F0E0"/>
      </w:r>
      <w:r>
        <w:rPr>
          <w:lang w:val="es-ES"/>
        </w:rPr>
        <w:t xml:space="preserve"> Lugar de residencia habitual</w:t>
      </w:r>
    </w:p>
    <w:p w14:paraId="098A8D2B" w14:textId="04269A19" w:rsidR="00A3754F" w:rsidRDefault="00A3754F">
      <w:pPr>
        <w:rPr>
          <w:lang w:val="es-ES"/>
        </w:rPr>
      </w:pPr>
      <w:r w:rsidRPr="00A3754F">
        <w:rPr>
          <w:highlight w:val="yellow"/>
          <w:u w:val="single"/>
          <w:lang w:val="es-ES"/>
        </w:rPr>
        <w:t xml:space="preserve">Domicilio Legal </w:t>
      </w:r>
      <w:r w:rsidRPr="00A3754F">
        <w:rPr>
          <w:lang w:val="es-ES"/>
        </w:rPr>
        <w:sym w:font="Wingdings" w:char="F0E0"/>
      </w:r>
      <w:r>
        <w:rPr>
          <w:lang w:val="es-ES"/>
        </w:rPr>
        <w:t xml:space="preserve"> Lugar donde la ley presume que nosotros vivimos</w:t>
      </w:r>
    </w:p>
    <w:p w14:paraId="57F27005" w14:textId="6EF651C2" w:rsidR="00A3754F" w:rsidRDefault="00A3754F">
      <w:pPr>
        <w:rPr>
          <w:lang w:val="es-ES"/>
        </w:rPr>
      </w:pPr>
      <w:r w:rsidRPr="00A3754F">
        <w:rPr>
          <w:highlight w:val="yellow"/>
          <w:u w:val="single"/>
          <w:lang w:val="es-ES"/>
        </w:rPr>
        <w:t xml:space="preserve">Domicilio especial </w:t>
      </w:r>
      <w:r w:rsidRPr="00A3754F">
        <w:rPr>
          <w:lang w:val="es-ES"/>
        </w:rPr>
        <w:sym w:font="Wingdings" w:char="F0E0"/>
      </w:r>
      <w:r>
        <w:rPr>
          <w:lang w:val="es-ES"/>
        </w:rPr>
        <w:t xml:space="preserve"> </w:t>
      </w:r>
      <w:r w:rsidRPr="00A3754F">
        <w:rPr>
          <w:lang w:val="es-ES"/>
        </w:rPr>
        <w:t>El domicilio especial es una dirección que una persona o empresa designa como su domicilio para recibir notificaciones o comunicaciones legales relacionadas con un asunto específico o una situación determinada.</w:t>
      </w:r>
    </w:p>
    <w:p w14:paraId="7AAB82D3" w14:textId="7EED6390" w:rsidR="00A3754F" w:rsidRDefault="00A3754F">
      <w:pPr>
        <w:rPr>
          <w:lang w:val="es-ES"/>
        </w:rPr>
      </w:pPr>
      <w:r w:rsidRPr="00A3754F">
        <w:rPr>
          <w:highlight w:val="yellow"/>
          <w:u w:val="single"/>
          <w:lang w:val="es-ES"/>
        </w:rPr>
        <w:t>El estado</w:t>
      </w:r>
      <w:r>
        <w:rPr>
          <w:lang w:val="es-ES"/>
        </w:rPr>
        <w:t>: Estatus, condición o lugar que ocupa una persona en la sociedad</w:t>
      </w:r>
    </w:p>
    <w:p w14:paraId="74118A9D" w14:textId="7B186F72" w:rsidR="00A3754F" w:rsidRPr="00A3754F" w:rsidRDefault="00A3754F">
      <w:pPr>
        <w:rPr>
          <w:lang w:val="es-ES"/>
        </w:rPr>
      </w:pPr>
      <w:r w:rsidRPr="00A3754F">
        <w:rPr>
          <w:highlight w:val="yellow"/>
          <w:u w:val="single"/>
          <w:lang w:val="es-ES"/>
        </w:rPr>
        <w:t>La capacidad</w:t>
      </w:r>
      <w:r>
        <w:rPr>
          <w:u w:val="single"/>
          <w:lang w:val="es-ES"/>
        </w:rPr>
        <w:t xml:space="preserve">: </w:t>
      </w:r>
      <w:r>
        <w:rPr>
          <w:lang w:val="es-ES"/>
        </w:rPr>
        <w:t>La Aptitud para obrar y la aptitud</w:t>
      </w:r>
      <w:r w:rsidR="00D01410">
        <w:rPr>
          <w:lang w:val="es-ES"/>
        </w:rPr>
        <w:t xml:space="preserve"> de ejercicio. </w:t>
      </w:r>
      <w:r w:rsidR="00D01410" w:rsidRPr="00D01410">
        <w:rPr>
          <w:lang w:val="es-ES"/>
        </w:rPr>
        <w:t>La capacidad de obrar se refiere a la aptitud de una persona para realizar actos jurídicos por sí misma, como celebrar contratos</w:t>
      </w:r>
      <w:r w:rsidR="00D01410">
        <w:rPr>
          <w:lang w:val="es-ES"/>
        </w:rPr>
        <w:t>.</w:t>
      </w:r>
    </w:p>
    <w:p w14:paraId="753AE385" w14:textId="64D9F050" w:rsidR="00A3754F" w:rsidRDefault="00A3754F">
      <w:pPr>
        <w:rPr>
          <w:lang w:val="es-ES"/>
        </w:rPr>
      </w:pPr>
      <w:r w:rsidRPr="00D01410">
        <w:rPr>
          <w:highlight w:val="yellow"/>
          <w:u w:val="single"/>
          <w:lang w:val="es-ES"/>
        </w:rPr>
        <w:t xml:space="preserve">Personas </w:t>
      </w:r>
      <w:r w:rsidR="00D01410" w:rsidRPr="00D01410">
        <w:rPr>
          <w:highlight w:val="yellow"/>
          <w:u w:val="single"/>
          <w:lang w:val="es-ES"/>
        </w:rPr>
        <w:t>J</w:t>
      </w:r>
      <w:r w:rsidRPr="00D01410">
        <w:rPr>
          <w:highlight w:val="yellow"/>
          <w:u w:val="single"/>
          <w:lang w:val="es-ES"/>
        </w:rPr>
        <w:t>urídicas</w:t>
      </w:r>
      <w:r>
        <w:rPr>
          <w:lang w:val="es-ES"/>
        </w:rPr>
        <w:t xml:space="preserve"> </w:t>
      </w:r>
      <w:r w:rsidRPr="00A3754F">
        <w:rPr>
          <w:lang w:val="es-ES"/>
        </w:rPr>
        <w:sym w:font="Wingdings" w:char="F0E0"/>
      </w:r>
      <w:r>
        <w:rPr>
          <w:lang w:val="es-ES"/>
        </w:rPr>
        <w:t xml:space="preserve"> </w:t>
      </w:r>
      <w:r w:rsidR="00D01410">
        <w:rPr>
          <w:lang w:val="es-ES"/>
        </w:rPr>
        <w:t xml:space="preserve">Personas de existencia ideal </w:t>
      </w:r>
      <w:r w:rsidR="00D01410" w:rsidRPr="00D01410">
        <w:rPr>
          <w:lang w:val="es-ES"/>
        </w:rPr>
        <w:sym w:font="Wingdings" w:char="F0E0"/>
      </w:r>
      <w:r w:rsidR="00D01410">
        <w:rPr>
          <w:lang w:val="es-ES"/>
        </w:rPr>
        <w:t xml:space="preserve"> Comienza cuando se constituye y se acaba cuando se disuelve. </w:t>
      </w:r>
    </w:p>
    <w:p w14:paraId="48B9E8B9" w14:textId="2E7F47B2" w:rsidR="00D01410" w:rsidRDefault="00D01410">
      <w:pPr>
        <w:rPr>
          <w:lang w:val="es-ES"/>
        </w:rPr>
      </w:pPr>
      <w:r w:rsidRPr="00095B6F">
        <w:rPr>
          <w:u w:val="single"/>
          <w:lang w:val="es-ES"/>
        </w:rPr>
        <w:t>Publicas</w:t>
      </w:r>
      <w:r>
        <w:rPr>
          <w:lang w:val="es-ES"/>
        </w:rPr>
        <w:t xml:space="preserve"> </w:t>
      </w:r>
      <w:r w:rsidRPr="00D01410">
        <w:rPr>
          <w:lang w:val="es-ES"/>
        </w:rPr>
        <w:sym w:font="Wingdings" w:char="F0E0"/>
      </w:r>
      <w:r>
        <w:rPr>
          <w:lang w:val="es-ES"/>
        </w:rPr>
        <w:t xml:space="preserve"> El estado Nacional, Provincial, Municipal, La ciudad Autónomas de Bs as. Entes </w:t>
      </w:r>
      <w:r w:rsidRPr="00D01410">
        <w:rPr>
          <w:lang w:val="es-ES"/>
        </w:rPr>
        <w:t>autárquicos</w:t>
      </w:r>
      <w:r w:rsidRPr="00D01410">
        <w:rPr>
          <w:lang w:val="es-ES"/>
        </w:rPr>
        <w:sym w:font="Wingdings" w:char="F0E0"/>
      </w:r>
      <w:r>
        <w:rPr>
          <w:lang w:val="es-ES"/>
        </w:rPr>
        <w:t xml:space="preserve"> Entes (personas) que cumplen trabajos descentralizadas del estado. El banco central, La </w:t>
      </w:r>
      <w:proofErr w:type="spellStart"/>
      <w:r>
        <w:rPr>
          <w:lang w:val="es-ES"/>
        </w:rPr>
        <w:t>afip</w:t>
      </w:r>
      <w:proofErr w:type="spellEnd"/>
      <w:r>
        <w:rPr>
          <w:lang w:val="es-ES"/>
        </w:rPr>
        <w:t>, La iglesia católica.</w:t>
      </w:r>
    </w:p>
    <w:p w14:paraId="68489BB0" w14:textId="31D156F0" w:rsidR="00D01410" w:rsidRDefault="00D01410">
      <w:pPr>
        <w:rPr>
          <w:lang w:val="es-ES"/>
        </w:rPr>
      </w:pPr>
      <w:r w:rsidRPr="00095B6F">
        <w:rPr>
          <w:u w:val="single"/>
          <w:lang w:val="es-ES"/>
        </w:rPr>
        <w:t>Privadas</w:t>
      </w:r>
      <w:r>
        <w:rPr>
          <w:lang w:val="es-ES"/>
        </w:rPr>
        <w:t xml:space="preserve"> </w:t>
      </w:r>
      <w:r w:rsidRPr="00D01410">
        <w:rPr>
          <w:lang w:val="es-ES"/>
        </w:rPr>
        <w:sym w:font="Wingdings" w:char="F0E0"/>
      </w:r>
      <w:r>
        <w:rPr>
          <w:lang w:val="es-ES"/>
        </w:rPr>
        <w:t xml:space="preserve"> Las asociaciones civiles, las fundaciones</w:t>
      </w:r>
      <w:r w:rsidR="00A91E68">
        <w:rPr>
          <w:lang w:val="es-ES"/>
        </w:rPr>
        <w:t>, las otras iglesias o entidades religiosas, las organizaciones mútales, las cooperativas, etc.</w:t>
      </w:r>
    </w:p>
    <w:p w14:paraId="1A1A9F17" w14:textId="1CEEC3C3" w:rsidR="00A91E68" w:rsidRDefault="00A91E68">
      <w:pPr>
        <w:rPr>
          <w:lang w:val="es-ES"/>
        </w:rPr>
      </w:pPr>
      <w:r w:rsidRPr="00095B6F">
        <w:rPr>
          <w:u w:val="single"/>
          <w:lang w:val="es-ES"/>
        </w:rPr>
        <w:t>Un hecho</w:t>
      </w:r>
      <w:r>
        <w:rPr>
          <w:lang w:val="es-ES"/>
        </w:rPr>
        <w:t xml:space="preserve"> </w:t>
      </w:r>
      <w:r w:rsidRPr="00A91E68">
        <w:rPr>
          <w:lang w:val="es-ES"/>
        </w:rPr>
        <w:sym w:font="Wingdings" w:char="F0E0"/>
      </w:r>
      <w:r>
        <w:rPr>
          <w:lang w:val="es-ES"/>
        </w:rPr>
        <w:t xml:space="preserve"> un acontecimiento </w:t>
      </w:r>
    </w:p>
    <w:p w14:paraId="0ED8C006" w14:textId="76BCBD33" w:rsidR="00A91E68" w:rsidRDefault="00A91E68" w:rsidP="00A91E68">
      <w:pPr>
        <w:pStyle w:val="ListParagraph"/>
        <w:numPr>
          <w:ilvl w:val="0"/>
          <w:numId w:val="1"/>
        </w:numPr>
        <w:rPr>
          <w:lang w:val="es-ES"/>
        </w:rPr>
      </w:pPr>
      <w:r>
        <w:rPr>
          <w:lang w:val="es-ES"/>
        </w:rPr>
        <w:t xml:space="preserve">Natural </w:t>
      </w:r>
      <w:r w:rsidRPr="00A91E68">
        <w:rPr>
          <w:lang w:val="es-ES"/>
        </w:rPr>
        <w:sym w:font="Wingdings" w:char="F0E0"/>
      </w:r>
      <w:r>
        <w:rPr>
          <w:lang w:val="es-ES"/>
        </w:rPr>
        <w:t xml:space="preserve">Llueve, graniza, </w:t>
      </w:r>
      <w:r w:rsidR="002A38E1">
        <w:rPr>
          <w:lang w:val="es-ES"/>
        </w:rPr>
        <w:t>etc.</w:t>
      </w:r>
    </w:p>
    <w:p w14:paraId="2DED4D6C" w14:textId="28517045" w:rsidR="00A91E68" w:rsidRDefault="00A91E68" w:rsidP="00A91E68">
      <w:pPr>
        <w:pStyle w:val="ListParagraph"/>
        <w:numPr>
          <w:ilvl w:val="0"/>
          <w:numId w:val="1"/>
        </w:numPr>
        <w:rPr>
          <w:lang w:val="es-ES"/>
        </w:rPr>
      </w:pPr>
      <w:r>
        <w:rPr>
          <w:lang w:val="es-ES"/>
        </w:rPr>
        <w:t>Humano:</w:t>
      </w:r>
    </w:p>
    <w:p w14:paraId="574CC16F" w14:textId="2B17CA6B" w:rsidR="00A91E68" w:rsidRDefault="00A91E68" w:rsidP="00A91E68">
      <w:pPr>
        <w:pStyle w:val="ListParagraph"/>
        <w:numPr>
          <w:ilvl w:val="0"/>
          <w:numId w:val="2"/>
        </w:numPr>
        <w:rPr>
          <w:lang w:val="es-ES"/>
        </w:rPr>
      </w:pPr>
      <w:r>
        <w:rPr>
          <w:lang w:val="es-ES"/>
        </w:rPr>
        <w:t>Involuntario</w:t>
      </w:r>
    </w:p>
    <w:p w14:paraId="036BCF71" w14:textId="4900B13A" w:rsidR="00A91E68" w:rsidRDefault="00A91E68" w:rsidP="00A91E68">
      <w:pPr>
        <w:pStyle w:val="ListParagraph"/>
        <w:numPr>
          <w:ilvl w:val="0"/>
          <w:numId w:val="2"/>
        </w:numPr>
        <w:rPr>
          <w:lang w:val="es-ES"/>
        </w:rPr>
      </w:pPr>
      <w:r>
        <w:rPr>
          <w:lang w:val="es-ES"/>
        </w:rPr>
        <w:t xml:space="preserve">Voluntario </w:t>
      </w:r>
      <w:r w:rsidRPr="00A91E68">
        <w:rPr>
          <w:lang w:val="es-ES"/>
        </w:rPr>
        <w:sym w:font="Wingdings" w:char="F0E0"/>
      </w:r>
      <w:r>
        <w:rPr>
          <w:lang w:val="es-ES"/>
        </w:rPr>
        <w:t xml:space="preserve"> El </w:t>
      </w:r>
      <w:r w:rsidR="00CE1F42">
        <w:rPr>
          <w:lang w:val="es-ES"/>
        </w:rPr>
        <w:t>hecho</w:t>
      </w:r>
      <w:r>
        <w:rPr>
          <w:lang w:val="es-ES"/>
        </w:rPr>
        <w:t xml:space="preserve"> se realiza con intención, voluntad, libertad y discernimiento. Si falta alguno de estos </w:t>
      </w:r>
      <w:r w:rsidR="002A38E1">
        <w:rPr>
          <w:lang w:val="es-ES"/>
        </w:rPr>
        <w:t>conceptos</w:t>
      </w:r>
      <w:r>
        <w:rPr>
          <w:lang w:val="es-ES"/>
        </w:rPr>
        <w:t>, es involuntario.</w:t>
      </w:r>
    </w:p>
    <w:p w14:paraId="51245E11" w14:textId="18DCF008" w:rsidR="00A91E68" w:rsidRDefault="00A91E68" w:rsidP="008B6FD3">
      <w:pPr>
        <w:pStyle w:val="ListParagraph"/>
        <w:numPr>
          <w:ilvl w:val="0"/>
          <w:numId w:val="3"/>
        </w:numPr>
        <w:rPr>
          <w:lang w:val="es-ES"/>
        </w:rPr>
      </w:pPr>
      <w:r>
        <w:rPr>
          <w:lang w:val="es-ES"/>
        </w:rPr>
        <w:t xml:space="preserve">Licito </w:t>
      </w:r>
      <w:r w:rsidRPr="00A91E68">
        <w:rPr>
          <w:lang w:val="es-ES"/>
        </w:rPr>
        <w:sym w:font="Wingdings" w:char="F0E0"/>
      </w:r>
      <w:r>
        <w:rPr>
          <w:lang w:val="es-ES"/>
        </w:rPr>
        <w:t xml:space="preserve"> A favor de la ley</w:t>
      </w:r>
    </w:p>
    <w:p w14:paraId="5C4A204D" w14:textId="4F430506" w:rsidR="002A38E1" w:rsidRDefault="00A91E68" w:rsidP="008B6FD3">
      <w:pPr>
        <w:pStyle w:val="ListParagraph"/>
        <w:numPr>
          <w:ilvl w:val="0"/>
          <w:numId w:val="3"/>
        </w:numPr>
        <w:rPr>
          <w:lang w:val="es-ES"/>
        </w:rPr>
      </w:pPr>
      <w:r>
        <w:rPr>
          <w:lang w:val="es-ES"/>
        </w:rPr>
        <w:t xml:space="preserve">Ilícito </w:t>
      </w:r>
      <w:r w:rsidRPr="00A91E68">
        <w:rPr>
          <w:lang w:val="es-ES"/>
        </w:rPr>
        <w:sym w:font="Wingdings" w:char="F0E0"/>
      </w:r>
      <w:r>
        <w:rPr>
          <w:lang w:val="es-ES"/>
        </w:rPr>
        <w:t xml:space="preserve"> Contra la ley</w:t>
      </w:r>
    </w:p>
    <w:p w14:paraId="59248747" w14:textId="56A58A5B" w:rsidR="002A38E1" w:rsidRDefault="002A38E1" w:rsidP="002A38E1">
      <w:pPr>
        <w:rPr>
          <w:lang w:val="es-ES"/>
        </w:rPr>
      </w:pPr>
      <w:r w:rsidRPr="00095B6F">
        <w:rPr>
          <w:u w:val="single"/>
          <w:lang w:val="es-ES"/>
        </w:rPr>
        <w:t>Hecho jurídico</w:t>
      </w:r>
      <w:r>
        <w:rPr>
          <w:lang w:val="es-ES"/>
        </w:rPr>
        <w:t xml:space="preserve"> </w:t>
      </w:r>
      <w:r w:rsidRPr="002A38E1">
        <w:rPr>
          <w:lang w:val="es-ES"/>
        </w:rPr>
        <w:sym w:font="Wingdings" w:char="F0E0"/>
      </w:r>
      <w:r>
        <w:rPr>
          <w:lang w:val="es-ES"/>
        </w:rPr>
        <w:t xml:space="preserve"> Un hecho que trae consecuencias. Cuando se crean, modifican o desaparecen obligaciones. (Cuando cae granizo se abre la póliza de seguros)</w:t>
      </w:r>
    </w:p>
    <w:p w14:paraId="27B9BAB3" w14:textId="41C78797" w:rsidR="002A38E1" w:rsidRDefault="002A38E1" w:rsidP="002A38E1">
      <w:pPr>
        <w:rPr>
          <w:lang w:val="es-ES"/>
        </w:rPr>
      </w:pPr>
      <w:r w:rsidRPr="00095B6F">
        <w:rPr>
          <w:u w:val="single"/>
          <w:lang w:val="es-ES"/>
        </w:rPr>
        <w:t>Hecho jurídico</w:t>
      </w:r>
      <w:r>
        <w:rPr>
          <w:lang w:val="es-ES"/>
        </w:rPr>
        <w:t xml:space="preserve"> </w:t>
      </w:r>
      <w:r w:rsidRPr="002A38E1">
        <w:rPr>
          <w:lang w:val="es-ES"/>
        </w:rPr>
        <w:sym w:font="Wingdings" w:char="F0E0"/>
      </w:r>
      <w:r>
        <w:rPr>
          <w:lang w:val="es-ES"/>
        </w:rPr>
        <w:t xml:space="preserve"> Cuando un acontecimiento natural o humano produce consecuencias jurídicas.</w:t>
      </w:r>
    </w:p>
    <w:p w14:paraId="1CE148F6" w14:textId="305292A6" w:rsidR="00C652C6" w:rsidRDefault="002A38E1" w:rsidP="002A38E1">
      <w:pPr>
        <w:rPr>
          <w:lang w:val="es-ES"/>
        </w:rPr>
      </w:pPr>
      <w:r w:rsidRPr="00095B6F">
        <w:rPr>
          <w:u w:val="single"/>
          <w:lang w:val="es-ES"/>
        </w:rPr>
        <w:t>Acto Jurídico</w:t>
      </w:r>
      <w:r>
        <w:rPr>
          <w:lang w:val="es-ES"/>
        </w:rPr>
        <w:t xml:space="preserve"> </w:t>
      </w:r>
      <w:r w:rsidRPr="002A38E1">
        <w:rPr>
          <w:lang w:val="es-ES"/>
        </w:rPr>
        <w:sym w:font="Wingdings" w:char="F0E0"/>
      </w:r>
      <w:r>
        <w:rPr>
          <w:lang w:val="es-ES"/>
        </w:rPr>
        <w:t xml:space="preserve"> </w:t>
      </w:r>
      <w:r w:rsidR="00C652C6">
        <w:rPr>
          <w:lang w:val="es-ES"/>
        </w:rPr>
        <w:t>Celebro un contrato, contraigo matrimonio, me divorcio, suscribo una sociedad. Es un hecho, humano, voluntario, licito, y tiene como fin crear, modificar, o eliminar derechos jurídicos. Fin inmediato</w:t>
      </w:r>
    </w:p>
    <w:p w14:paraId="190A4EE0" w14:textId="26B63C2F" w:rsidR="00C652C6" w:rsidRDefault="00C652C6" w:rsidP="002A38E1">
      <w:pPr>
        <w:rPr>
          <w:lang w:val="es-ES"/>
        </w:rPr>
      </w:pPr>
      <w:r w:rsidRPr="00095B6F">
        <w:rPr>
          <w:u w:val="single"/>
          <w:lang w:val="es-ES"/>
        </w:rPr>
        <w:lastRenderedPageBreak/>
        <w:t>Derecho absoluto</w:t>
      </w:r>
      <w:r>
        <w:rPr>
          <w:lang w:val="es-ES"/>
        </w:rPr>
        <w:t xml:space="preserve"> </w:t>
      </w:r>
      <w:r w:rsidRPr="00C652C6">
        <w:rPr>
          <w:lang w:val="es-ES"/>
        </w:rPr>
        <w:sym w:font="Wingdings" w:char="F0E0"/>
      </w:r>
      <w:r>
        <w:rPr>
          <w:lang w:val="es-ES"/>
        </w:rPr>
        <w:t xml:space="preserve"> Todos tiene que respetar/cumplir estos derechos. Son oponibles a toda la sociedad</w:t>
      </w:r>
    </w:p>
    <w:p w14:paraId="382F94F7" w14:textId="6B328B84" w:rsidR="00C652C6" w:rsidRDefault="00C652C6" w:rsidP="002A38E1">
      <w:pPr>
        <w:rPr>
          <w:lang w:val="es-ES"/>
        </w:rPr>
      </w:pPr>
      <w:r w:rsidRPr="00095B6F">
        <w:rPr>
          <w:u w:val="single"/>
          <w:lang w:val="es-ES"/>
        </w:rPr>
        <w:t>Derecho relativo</w:t>
      </w:r>
      <w:r>
        <w:rPr>
          <w:lang w:val="es-ES"/>
        </w:rPr>
        <w:t xml:space="preserve"> </w:t>
      </w:r>
      <w:r w:rsidRPr="00C652C6">
        <w:rPr>
          <w:lang w:val="es-ES"/>
        </w:rPr>
        <w:sym w:font="Wingdings" w:char="F0E0"/>
      </w:r>
      <w:r>
        <w:rPr>
          <w:lang w:val="es-ES"/>
        </w:rPr>
        <w:t xml:space="preserve"> Son oponibles a solo un grupo de personas. </w:t>
      </w:r>
      <w:r w:rsidR="007162FF">
        <w:rPr>
          <w:lang w:val="es-ES"/>
        </w:rPr>
        <w:t>(Alquileres</w:t>
      </w:r>
      <w:r>
        <w:rPr>
          <w:lang w:val="es-ES"/>
        </w:rPr>
        <w:t>)</w:t>
      </w:r>
    </w:p>
    <w:p w14:paraId="0D653B89" w14:textId="0D1F3CF8" w:rsidR="00C652C6" w:rsidRDefault="007162FF" w:rsidP="002A38E1">
      <w:pPr>
        <w:rPr>
          <w:lang w:val="es-ES"/>
        </w:rPr>
      </w:pPr>
      <w:r w:rsidRPr="00095B6F">
        <w:rPr>
          <w:u w:val="single"/>
          <w:lang w:val="es-ES"/>
        </w:rPr>
        <w:t>Fuentes de derecho</w:t>
      </w:r>
      <w:r>
        <w:rPr>
          <w:lang w:val="es-ES"/>
        </w:rPr>
        <w:t xml:space="preserve"> </w:t>
      </w:r>
      <w:r w:rsidRPr="007162FF">
        <w:rPr>
          <w:lang w:val="es-ES"/>
        </w:rPr>
        <w:sym w:font="Wingdings" w:char="F0E0"/>
      </w:r>
      <w:r>
        <w:rPr>
          <w:lang w:val="es-ES"/>
        </w:rPr>
        <w:t xml:space="preserve"> Donde surge la norma jurídica</w:t>
      </w:r>
    </w:p>
    <w:p w14:paraId="0272ACDF" w14:textId="13E9E435" w:rsidR="007162FF" w:rsidRDefault="007162FF" w:rsidP="008B6FD3">
      <w:pPr>
        <w:pStyle w:val="ListParagraph"/>
        <w:numPr>
          <w:ilvl w:val="0"/>
          <w:numId w:val="4"/>
        </w:numPr>
        <w:rPr>
          <w:lang w:val="es-ES"/>
        </w:rPr>
      </w:pPr>
      <w:r w:rsidRPr="00095B6F">
        <w:rPr>
          <w:u w:val="single"/>
          <w:lang w:val="es-ES"/>
        </w:rPr>
        <w:t>Fuentes reales</w:t>
      </w:r>
      <w:r>
        <w:rPr>
          <w:lang w:val="es-ES"/>
        </w:rPr>
        <w:t xml:space="preserve"> </w:t>
      </w:r>
      <w:r w:rsidRPr="007162FF">
        <w:rPr>
          <w:lang w:val="es-ES"/>
        </w:rPr>
        <w:sym w:font="Wingdings" w:char="F0E0"/>
      </w:r>
      <w:r>
        <w:rPr>
          <w:lang w:val="es-ES"/>
        </w:rPr>
        <w:t xml:space="preserve"> Nos vinculan directamente con la norma jurídica</w:t>
      </w:r>
    </w:p>
    <w:p w14:paraId="32629B3D" w14:textId="647B463F" w:rsidR="007162FF" w:rsidRPr="007162FF" w:rsidRDefault="007162FF" w:rsidP="008B6FD3">
      <w:pPr>
        <w:pStyle w:val="ListParagraph"/>
        <w:numPr>
          <w:ilvl w:val="0"/>
          <w:numId w:val="5"/>
        </w:numPr>
        <w:rPr>
          <w:lang w:val="es-ES"/>
        </w:rPr>
      </w:pPr>
      <w:r>
        <w:rPr>
          <w:lang w:val="es-ES"/>
        </w:rPr>
        <w:t xml:space="preserve">Fuentes materiales </w:t>
      </w:r>
      <w:r w:rsidRPr="007162FF">
        <w:rPr>
          <w:lang w:val="es-ES"/>
        </w:rPr>
        <w:sym w:font="Wingdings" w:char="F0E0"/>
      </w:r>
      <w:r>
        <w:rPr>
          <w:lang w:val="es-ES"/>
        </w:rPr>
        <w:t xml:space="preserve"> Situaciones fácticas, de hecho, que hacen posibles el nacimiento de una norma. </w:t>
      </w:r>
      <w:r w:rsidRPr="007162FF">
        <w:rPr>
          <w:lang w:val="es-ES"/>
        </w:rPr>
        <w:sym w:font="Wingdings" w:char="F0E0"/>
      </w:r>
      <w:r>
        <w:rPr>
          <w:lang w:val="es-ES"/>
        </w:rPr>
        <w:t xml:space="preserve"> Se accede de forma directa </w:t>
      </w:r>
    </w:p>
    <w:p w14:paraId="5181168E" w14:textId="6ECB4F26" w:rsidR="007162FF" w:rsidRDefault="007162FF" w:rsidP="008B6FD3">
      <w:pPr>
        <w:pStyle w:val="ListParagraph"/>
        <w:numPr>
          <w:ilvl w:val="0"/>
          <w:numId w:val="5"/>
        </w:numPr>
        <w:rPr>
          <w:lang w:val="es-ES"/>
        </w:rPr>
      </w:pPr>
      <w:r w:rsidRPr="00095B6F">
        <w:rPr>
          <w:u w:val="single"/>
          <w:lang w:val="es-ES"/>
        </w:rPr>
        <w:t xml:space="preserve">Informales </w:t>
      </w:r>
      <w:r w:rsidRPr="007162FF">
        <w:rPr>
          <w:lang w:val="es-ES"/>
        </w:rPr>
        <w:sym w:font="Wingdings" w:char="F0E0"/>
      </w:r>
      <w:r>
        <w:rPr>
          <w:lang w:val="es-ES"/>
        </w:rPr>
        <w:t xml:space="preserve"> La doctrina. Accedemos al contenido de la norma por un intermediario</w:t>
      </w:r>
    </w:p>
    <w:p w14:paraId="17BEB9F3" w14:textId="44C39015" w:rsidR="007162FF" w:rsidRDefault="007162FF" w:rsidP="008B6FD3">
      <w:pPr>
        <w:pStyle w:val="ListParagraph"/>
        <w:numPr>
          <w:ilvl w:val="0"/>
          <w:numId w:val="4"/>
        </w:numPr>
        <w:rPr>
          <w:lang w:val="es-ES"/>
        </w:rPr>
      </w:pPr>
      <w:r>
        <w:rPr>
          <w:lang w:val="es-ES"/>
        </w:rPr>
        <w:t xml:space="preserve">Fuentes de conocimiento </w:t>
      </w:r>
      <w:r w:rsidRPr="007162FF">
        <w:rPr>
          <w:lang w:val="es-ES"/>
        </w:rPr>
        <w:sym w:font="Wingdings" w:char="F0E0"/>
      </w:r>
      <w:r>
        <w:rPr>
          <w:lang w:val="es-ES"/>
        </w:rPr>
        <w:t xml:space="preserve"> Nos vinculan con la norma de manera indirecta (Por intermediarios)</w:t>
      </w:r>
    </w:p>
    <w:p w14:paraId="1D7B3BFD" w14:textId="583D7977" w:rsidR="00504B79" w:rsidRDefault="00504B79" w:rsidP="00504B79">
      <w:pPr>
        <w:rPr>
          <w:lang w:val="es-ES"/>
        </w:rPr>
      </w:pPr>
      <w:r>
        <w:rPr>
          <w:lang w:val="es-ES"/>
        </w:rPr>
        <w:t xml:space="preserve">El acuerdo hecho por las partes en un contrato forman para las mismas una norma a la cual tiene que someterse como la ley misma </w:t>
      </w:r>
      <w:r w:rsidRPr="00504B79">
        <w:rPr>
          <w:lang w:val="es-ES"/>
        </w:rPr>
        <w:sym w:font="Wingdings" w:char="F0E0"/>
      </w:r>
      <w:r>
        <w:rPr>
          <w:lang w:val="es-ES"/>
        </w:rPr>
        <w:t xml:space="preserve"> Lo que ustedes</w:t>
      </w:r>
    </w:p>
    <w:p w14:paraId="532142A1" w14:textId="5101DBC8" w:rsidR="00504B79" w:rsidRDefault="00504B79" w:rsidP="00504B79">
      <w:pPr>
        <w:rPr>
          <w:lang w:val="es-ES"/>
        </w:rPr>
      </w:pPr>
      <w:r>
        <w:rPr>
          <w:lang w:val="es-ES"/>
        </w:rPr>
        <w:t xml:space="preserve">Toda ley es una norma jurídica, no toda norma jurídica es una ley. </w:t>
      </w:r>
    </w:p>
    <w:p w14:paraId="4F59611F" w14:textId="1B2CA650" w:rsidR="00504B79" w:rsidRDefault="00504B79" w:rsidP="00504B79">
      <w:pPr>
        <w:rPr>
          <w:lang w:val="es-ES"/>
        </w:rPr>
      </w:pPr>
      <w:r>
        <w:rPr>
          <w:lang w:val="es-ES"/>
        </w:rPr>
        <w:t xml:space="preserve">La ley es una norma jurídica de carácter general, tiene que estar escrita, emanada de autoridad competente, tiene que estar publicada. Es decir, estrictamente una ley es un precepto. Las que dictan en el congreso. </w:t>
      </w:r>
    </w:p>
    <w:p w14:paraId="22342078" w14:textId="3B8D4EA5" w:rsidR="00213363" w:rsidRDefault="00213363" w:rsidP="00504B79">
      <w:pPr>
        <w:rPr>
          <w:lang w:val="es-ES"/>
        </w:rPr>
      </w:pPr>
      <w:r>
        <w:rPr>
          <w:lang w:val="es-ES"/>
        </w:rPr>
        <w:t xml:space="preserve">La costumbre es como fuente, la fuente </w:t>
      </w:r>
      <w:r w:rsidR="008A053D">
        <w:rPr>
          <w:lang w:val="es-ES"/>
        </w:rPr>
        <w:t>más</w:t>
      </w:r>
      <w:r>
        <w:rPr>
          <w:lang w:val="es-ES"/>
        </w:rPr>
        <w:t xml:space="preserve"> importante del derecho internacional, como también la </w:t>
      </w:r>
      <w:r w:rsidR="008A053D">
        <w:rPr>
          <w:lang w:val="es-ES"/>
        </w:rPr>
        <w:t>más</w:t>
      </w:r>
      <w:r>
        <w:rPr>
          <w:lang w:val="es-ES"/>
        </w:rPr>
        <w:t xml:space="preserve"> antigua. Es la repetición de una conducta en el tiempo. </w:t>
      </w:r>
    </w:p>
    <w:p w14:paraId="2E935A55" w14:textId="701BFAAA" w:rsidR="00213363" w:rsidRDefault="00213363" w:rsidP="00504B79">
      <w:pPr>
        <w:rPr>
          <w:lang w:val="es-ES"/>
        </w:rPr>
      </w:pPr>
      <w:r>
        <w:rPr>
          <w:lang w:val="es-ES"/>
        </w:rPr>
        <w:t xml:space="preserve">Derecho consuetudinario </w:t>
      </w:r>
      <w:r w:rsidR="001277CA" w:rsidRPr="001277CA">
        <w:rPr>
          <w:lang w:val="es-ES"/>
        </w:rPr>
        <w:sym w:font="Wingdings" w:char="F0E0"/>
      </w:r>
      <w:r w:rsidR="001277CA">
        <w:rPr>
          <w:lang w:val="es-ES"/>
        </w:rPr>
        <w:t xml:space="preserve"> Cuando la costumbre se vuelve obligatoria. </w:t>
      </w:r>
    </w:p>
    <w:p w14:paraId="7C6C3E78" w14:textId="1258925B" w:rsidR="001277CA" w:rsidRDefault="001277CA" w:rsidP="00504B79">
      <w:pPr>
        <w:rPr>
          <w:lang w:val="es-ES"/>
        </w:rPr>
      </w:pPr>
      <w:r>
        <w:rPr>
          <w:lang w:val="es-ES"/>
        </w:rPr>
        <w:t xml:space="preserve">Jurisprudencia </w:t>
      </w:r>
      <w:r w:rsidRPr="001277CA">
        <w:rPr>
          <w:lang w:val="es-ES"/>
        </w:rPr>
        <w:sym w:font="Wingdings" w:char="F0E0"/>
      </w:r>
      <w:r>
        <w:rPr>
          <w:lang w:val="es-ES"/>
        </w:rPr>
        <w:t xml:space="preserve"> Al conjunto de fallos se los llama jurisprudencia, que sirven como precedentes para futuros pronunciamientos. </w:t>
      </w:r>
    </w:p>
    <w:p w14:paraId="6AF36EEB" w14:textId="53C95CB4" w:rsidR="001277CA" w:rsidRDefault="0074328A" w:rsidP="00504B79">
      <w:pPr>
        <w:rPr>
          <w:lang w:val="es-ES"/>
        </w:rPr>
      </w:pPr>
      <w:r w:rsidRPr="00F606D0">
        <w:rPr>
          <w:i/>
          <w:iCs/>
          <w:u w:val="single"/>
          <w:lang w:val="es-ES"/>
        </w:rPr>
        <w:t xml:space="preserve">Derecho </w:t>
      </w:r>
      <w:r w:rsidR="008A053D" w:rsidRPr="00F606D0">
        <w:rPr>
          <w:i/>
          <w:iCs/>
          <w:u w:val="single"/>
          <w:lang w:val="es-ES"/>
        </w:rPr>
        <w:t>Público</w:t>
      </w:r>
      <w:r>
        <w:rPr>
          <w:lang w:val="es-ES"/>
        </w:rPr>
        <w:t xml:space="preserve"> </w:t>
      </w:r>
      <w:r w:rsidRPr="0074328A">
        <w:rPr>
          <w:lang w:val="es-ES"/>
        </w:rPr>
        <w:sym w:font="Wingdings" w:char="F0E0"/>
      </w:r>
      <w:r>
        <w:rPr>
          <w:lang w:val="es-ES"/>
        </w:rPr>
        <w:t xml:space="preserve"> Regula las relaciones entre los organismos</w:t>
      </w:r>
      <w:r w:rsidR="00F6224F">
        <w:rPr>
          <w:lang w:val="es-ES"/>
        </w:rPr>
        <w:t xml:space="preserve"> </w:t>
      </w:r>
      <w:r>
        <w:rPr>
          <w:lang w:val="es-ES"/>
        </w:rPr>
        <w:t>y la relación de los estados con los particulares</w:t>
      </w:r>
    </w:p>
    <w:p w14:paraId="0CFA920F" w14:textId="7AE129B4" w:rsidR="0074328A" w:rsidRDefault="0074328A" w:rsidP="00504B79">
      <w:pPr>
        <w:pBdr>
          <w:bottom w:val="single" w:sz="6" w:space="1" w:color="auto"/>
        </w:pBdr>
        <w:rPr>
          <w:lang w:val="es-ES"/>
        </w:rPr>
      </w:pPr>
      <w:r w:rsidRPr="00F606D0">
        <w:rPr>
          <w:i/>
          <w:iCs/>
          <w:u w:val="single"/>
          <w:lang w:val="es-ES"/>
        </w:rPr>
        <w:t>Derecho Privado</w:t>
      </w:r>
      <w:r>
        <w:rPr>
          <w:lang w:val="es-ES"/>
        </w:rPr>
        <w:t xml:space="preserve"> </w:t>
      </w:r>
      <w:r w:rsidRPr="0074328A">
        <w:rPr>
          <w:lang w:val="es-ES"/>
        </w:rPr>
        <w:sym w:font="Wingdings" w:char="F0E0"/>
      </w:r>
      <w:r>
        <w:rPr>
          <w:lang w:val="es-ES"/>
        </w:rPr>
        <w:t xml:space="preserve"> Regula la relación que hay entre los particulares entre </w:t>
      </w:r>
      <w:r w:rsidR="008A053D">
        <w:rPr>
          <w:lang w:val="es-ES"/>
        </w:rPr>
        <w:t>sí</w:t>
      </w:r>
      <w:r>
        <w:rPr>
          <w:lang w:val="es-ES"/>
        </w:rPr>
        <w:t xml:space="preserve"> y los particulares y el estado cuando el estado actúa como persona de derecho privado. </w:t>
      </w:r>
    </w:p>
    <w:p w14:paraId="1650DB90" w14:textId="1B4C71A6" w:rsidR="00450585" w:rsidRPr="008B1EBB" w:rsidRDefault="00450585" w:rsidP="002263D8">
      <w:pPr>
        <w:rPr>
          <w:b/>
          <w:bCs/>
          <w:i/>
          <w:iCs/>
          <w:color w:val="FF0000"/>
          <w:u w:val="single"/>
          <w:lang w:val="es-ES"/>
        </w:rPr>
      </w:pPr>
      <w:r w:rsidRPr="008B1EBB">
        <w:rPr>
          <w:b/>
          <w:bCs/>
          <w:i/>
          <w:iCs/>
          <w:color w:val="FF0000"/>
          <w:u w:val="single"/>
          <w:lang w:val="es-ES"/>
        </w:rPr>
        <w:t>Clase 21/03/2023</w:t>
      </w:r>
    </w:p>
    <w:p w14:paraId="6C42EA8F" w14:textId="4BA21FDA" w:rsidR="00FE3CBA" w:rsidRPr="00450585" w:rsidRDefault="00FE3CBA" w:rsidP="002263D8">
      <w:pPr>
        <w:rPr>
          <w:b/>
          <w:bCs/>
          <w:highlight w:val="yellow"/>
          <w:lang w:val="es-ES"/>
        </w:rPr>
      </w:pPr>
      <w:r w:rsidRPr="00450585">
        <w:rPr>
          <w:b/>
          <w:bCs/>
          <w:highlight w:val="yellow"/>
          <w:lang w:val="es-ES"/>
        </w:rPr>
        <w:t xml:space="preserve">05/05 </w:t>
      </w:r>
      <w:r w:rsidRPr="00450585">
        <w:rPr>
          <w:b/>
          <w:bCs/>
          <w:highlight w:val="yellow"/>
          <w:lang w:val="es-ES"/>
        </w:rPr>
        <w:sym w:font="Wingdings" w:char="F0E0"/>
      </w:r>
      <w:r w:rsidRPr="00450585">
        <w:rPr>
          <w:b/>
          <w:bCs/>
          <w:highlight w:val="yellow"/>
          <w:lang w:val="es-ES"/>
        </w:rPr>
        <w:t xml:space="preserve"> Primer Parcial</w:t>
      </w:r>
    </w:p>
    <w:p w14:paraId="45999B2C" w14:textId="5F61F287" w:rsidR="00450585" w:rsidRPr="00450585" w:rsidRDefault="00450585" w:rsidP="002263D8">
      <w:pPr>
        <w:rPr>
          <w:b/>
          <w:bCs/>
          <w:highlight w:val="yellow"/>
          <w:lang w:val="es-ES"/>
        </w:rPr>
      </w:pPr>
      <w:r w:rsidRPr="00450585">
        <w:rPr>
          <w:b/>
          <w:bCs/>
          <w:highlight w:val="yellow"/>
          <w:lang w:val="es-ES"/>
        </w:rPr>
        <w:t xml:space="preserve">15/06 </w:t>
      </w:r>
      <w:r w:rsidRPr="00450585">
        <w:rPr>
          <w:b/>
          <w:bCs/>
          <w:highlight w:val="yellow"/>
          <w:lang w:val="es-ES"/>
        </w:rPr>
        <w:sym w:font="Wingdings" w:char="F0E0"/>
      </w:r>
      <w:r w:rsidRPr="00450585">
        <w:rPr>
          <w:b/>
          <w:bCs/>
          <w:highlight w:val="yellow"/>
          <w:lang w:val="es-ES"/>
        </w:rPr>
        <w:t xml:space="preserve"> Segundo Parcial</w:t>
      </w:r>
    </w:p>
    <w:p w14:paraId="63F84653" w14:textId="1225DF7A" w:rsidR="00450585" w:rsidRDefault="00450585" w:rsidP="002263D8">
      <w:pPr>
        <w:rPr>
          <w:b/>
          <w:bCs/>
          <w:lang w:val="es-ES"/>
        </w:rPr>
      </w:pPr>
      <w:r w:rsidRPr="00450585">
        <w:rPr>
          <w:b/>
          <w:bCs/>
          <w:highlight w:val="yellow"/>
          <w:lang w:val="es-ES"/>
        </w:rPr>
        <w:t xml:space="preserve">22/06 </w:t>
      </w:r>
      <w:r w:rsidRPr="00450585">
        <w:rPr>
          <w:b/>
          <w:bCs/>
          <w:highlight w:val="yellow"/>
          <w:lang w:val="es-ES"/>
        </w:rPr>
        <w:sym w:font="Wingdings" w:char="F0E0"/>
      </w:r>
      <w:r w:rsidRPr="00450585">
        <w:rPr>
          <w:b/>
          <w:bCs/>
          <w:highlight w:val="yellow"/>
          <w:lang w:val="es-ES"/>
        </w:rPr>
        <w:t xml:space="preserve"> Recuperatorio</w:t>
      </w:r>
    </w:p>
    <w:p w14:paraId="1C1488E4" w14:textId="314EE5C4" w:rsidR="00F606D0" w:rsidRDefault="00F606D0" w:rsidP="002263D8">
      <w:pPr>
        <w:rPr>
          <w:lang w:val="es-ES"/>
        </w:rPr>
      </w:pPr>
      <w:r w:rsidRPr="00F606D0">
        <w:rPr>
          <w:i/>
          <w:iCs/>
          <w:u w:val="single"/>
          <w:lang w:val="es-ES"/>
        </w:rPr>
        <w:t xml:space="preserve">Derecho Internacional </w:t>
      </w:r>
      <w:r w:rsidR="008A053D" w:rsidRPr="00F606D0">
        <w:rPr>
          <w:i/>
          <w:iCs/>
          <w:u w:val="single"/>
          <w:lang w:val="es-ES"/>
        </w:rPr>
        <w:t>Público</w:t>
      </w:r>
      <w:r>
        <w:rPr>
          <w:lang w:val="es-ES"/>
        </w:rPr>
        <w:t xml:space="preserve"> </w:t>
      </w:r>
      <w:r w:rsidRPr="00F606D0">
        <w:rPr>
          <w:lang w:val="es-ES"/>
        </w:rPr>
        <w:sym w:font="Wingdings" w:char="F0E0"/>
      </w:r>
      <w:r>
        <w:rPr>
          <w:lang w:val="es-ES"/>
        </w:rPr>
        <w:t xml:space="preserve"> </w:t>
      </w:r>
      <w:proofErr w:type="spellStart"/>
      <w:r w:rsidR="00807160">
        <w:rPr>
          <w:lang w:val="es-ES"/>
        </w:rPr>
        <w:t>Esta</w:t>
      </w:r>
      <w:proofErr w:type="spellEnd"/>
      <w:r w:rsidR="00807160">
        <w:rPr>
          <w:lang w:val="es-ES"/>
        </w:rPr>
        <w:t xml:space="preserve"> ubicado en la rama del derecho </w:t>
      </w:r>
      <w:r w:rsidR="009A24F5">
        <w:rPr>
          <w:lang w:val="es-ES"/>
        </w:rPr>
        <w:t>Público</w:t>
      </w:r>
      <w:r w:rsidR="00807160">
        <w:rPr>
          <w:lang w:val="es-ES"/>
        </w:rPr>
        <w:t>.</w:t>
      </w:r>
      <w:r w:rsidR="00356223">
        <w:rPr>
          <w:lang w:val="es-ES"/>
        </w:rPr>
        <w:t xml:space="preserve"> Se trata de casos porque el derecho internacional se dedica a resolver un conjunto de casos. Casos que se dan entre sujetos</w:t>
      </w:r>
      <w:r w:rsidR="009A24F5">
        <w:rPr>
          <w:lang w:val="es-ES"/>
        </w:rPr>
        <w:t xml:space="preserve"> (las partes).</w:t>
      </w:r>
    </w:p>
    <w:p w14:paraId="35395019" w14:textId="5B885C66" w:rsidR="009A24F5" w:rsidRDefault="009A24F5" w:rsidP="002263D8">
      <w:pPr>
        <w:rPr>
          <w:lang w:val="es-ES"/>
        </w:rPr>
      </w:pPr>
      <w:r>
        <w:rPr>
          <w:lang w:val="es-ES"/>
        </w:rPr>
        <w:t>Un conjunto de casos que se da entre sujetos de derecho internacional y las soluciones de estos casos</w:t>
      </w:r>
      <w:r w:rsidR="00672423">
        <w:rPr>
          <w:lang w:val="es-ES"/>
        </w:rPr>
        <w:t xml:space="preserve">. Que son captados por normas y que van a ser valorados </w:t>
      </w:r>
      <w:r w:rsidR="00373C70">
        <w:rPr>
          <w:lang w:val="es-ES"/>
        </w:rPr>
        <w:t xml:space="preserve">desde el punto de vista </w:t>
      </w:r>
      <w:r w:rsidR="00207F2D">
        <w:rPr>
          <w:lang w:val="es-ES"/>
        </w:rPr>
        <w:t>de l</w:t>
      </w:r>
      <w:r w:rsidR="00373C70">
        <w:rPr>
          <w:lang w:val="es-ES"/>
        </w:rPr>
        <w:t xml:space="preserve">a justica de una manera o existencia que consiste en mirarlo de la luz de la paz, la cooperativa, etc. </w:t>
      </w:r>
    </w:p>
    <w:p w14:paraId="4001CC85" w14:textId="77777777" w:rsidR="009A24F5" w:rsidRDefault="009A24F5" w:rsidP="002263D8">
      <w:pPr>
        <w:rPr>
          <w:lang w:val="es-ES"/>
        </w:rPr>
      </w:pPr>
    </w:p>
    <w:p w14:paraId="5DDBAEF0" w14:textId="245551D0" w:rsidR="008D17F2" w:rsidRDefault="008D17F2" w:rsidP="002263D8">
      <w:pPr>
        <w:rPr>
          <w:lang w:val="es-ES"/>
        </w:rPr>
      </w:pPr>
      <w:r w:rsidRPr="00095B6F">
        <w:rPr>
          <w:u w:val="single"/>
          <w:lang w:val="es-ES"/>
        </w:rPr>
        <w:lastRenderedPageBreak/>
        <w:t>Sociológico</w:t>
      </w:r>
      <w:r>
        <w:rPr>
          <w:lang w:val="es-ES"/>
        </w:rPr>
        <w:t xml:space="preserve"> </w:t>
      </w:r>
      <w:r w:rsidRPr="008D17F2">
        <w:rPr>
          <w:lang w:val="es-ES"/>
        </w:rPr>
        <w:sym w:font="Wingdings" w:char="F0E0"/>
      </w:r>
      <w:r>
        <w:rPr>
          <w:lang w:val="es-ES"/>
        </w:rPr>
        <w:t xml:space="preserve"> Contiene Hechos </w:t>
      </w:r>
      <w:r w:rsidR="00697816">
        <w:rPr>
          <w:lang w:val="es-ES"/>
        </w:rPr>
        <w:t>(aspecto</w:t>
      </w:r>
      <w:r>
        <w:rPr>
          <w:lang w:val="es-ES"/>
        </w:rPr>
        <w:t xml:space="preserve"> </w:t>
      </w:r>
      <w:r w:rsidR="00697816">
        <w:rPr>
          <w:lang w:val="es-ES"/>
        </w:rPr>
        <w:t>factico)</w:t>
      </w:r>
      <w:r>
        <w:rPr>
          <w:lang w:val="es-ES"/>
        </w:rPr>
        <w:t xml:space="preserve"> donde el derecho vive.</w:t>
      </w:r>
    </w:p>
    <w:p w14:paraId="77F84FA2" w14:textId="35670C69" w:rsidR="00697816" w:rsidRDefault="00697816" w:rsidP="002263D8">
      <w:pPr>
        <w:rPr>
          <w:lang w:val="es-ES"/>
        </w:rPr>
      </w:pPr>
      <w:r w:rsidRPr="00095B6F">
        <w:rPr>
          <w:u w:val="single"/>
          <w:lang w:val="es-ES"/>
        </w:rPr>
        <w:t>Nomológico</w:t>
      </w:r>
      <w:r>
        <w:rPr>
          <w:lang w:val="es-ES"/>
        </w:rPr>
        <w:t xml:space="preserve"> </w:t>
      </w:r>
      <w:r w:rsidRPr="00697816">
        <w:rPr>
          <w:lang w:val="es-ES"/>
        </w:rPr>
        <w:sym w:font="Wingdings" w:char="F0E0"/>
      </w:r>
      <w:r>
        <w:rPr>
          <w:lang w:val="es-ES"/>
        </w:rPr>
        <w:t xml:space="preserve"> Tiene que ver con una situación que se da cuando el legislador capta esa realidad jurídica que ocurre en el ámbito sociológico y las lleva a la norma jurídica.</w:t>
      </w:r>
    </w:p>
    <w:p w14:paraId="43DCBA3D" w14:textId="6E8EEA06" w:rsidR="008578AE" w:rsidRDefault="008578AE" w:rsidP="009D7C97">
      <w:pPr>
        <w:pStyle w:val="ListParagraph"/>
        <w:numPr>
          <w:ilvl w:val="0"/>
          <w:numId w:val="1"/>
        </w:numPr>
        <w:rPr>
          <w:lang w:val="es-ES"/>
        </w:rPr>
      </w:pPr>
      <w:r w:rsidRPr="009D7C97">
        <w:rPr>
          <w:lang w:val="es-ES"/>
        </w:rPr>
        <w:t xml:space="preserve">La norma tiene un antecedente </w:t>
      </w:r>
      <w:r w:rsidR="002E10BC" w:rsidRPr="009D7C97">
        <w:rPr>
          <w:lang w:val="es-ES"/>
        </w:rPr>
        <w:t>(caso</w:t>
      </w:r>
      <w:r w:rsidRPr="009D7C97">
        <w:rPr>
          <w:lang w:val="es-ES"/>
        </w:rPr>
        <w:t xml:space="preserve">) y en la consecuencia jurídica </w:t>
      </w:r>
      <w:r w:rsidR="009D7C97" w:rsidRPr="009D7C97">
        <w:rPr>
          <w:lang w:val="es-ES"/>
        </w:rPr>
        <w:t>(solución)</w:t>
      </w:r>
    </w:p>
    <w:p w14:paraId="31360146" w14:textId="59C61C95" w:rsidR="009D7C97" w:rsidRDefault="009D7C97" w:rsidP="009D7C97">
      <w:pPr>
        <w:pStyle w:val="ListParagraph"/>
        <w:numPr>
          <w:ilvl w:val="0"/>
          <w:numId w:val="1"/>
        </w:numPr>
        <w:rPr>
          <w:lang w:val="es-ES"/>
        </w:rPr>
      </w:pPr>
      <w:r>
        <w:rPr>
          <w:lang w:val="es-ES"/>
        </w:rPr>
        <w:t xml:space="preserve">Tanto la norma como </w:t>
      </w:r>
      <w:r w:rsidR="0058162B">
        <w:rPr>
          <w:lang w:val="es-ES"/>
        </w:rPr>
        <w:t>la consecuencia tiene aspectos</w:t>
      </w:r>
    </w:p>
    <w:p w14:paraId="54CEF540" w14:textId="18ADD3F8" w:rsidR="0058162B" w:rsidRPr="00C65F4B" w:rsidRDefault="0058162B" w:rsidP="008B6FD3">
      <w:pPr>
        <w:pStyle w:val="ListParagraph"/>
        <w:numPr>
          <w:ilvl w:val="0"/>
          <w:numId w:val="6"/>
        </w:numPr>
        <w:rPr>
          <w:lang w:val="es-ES"/>
        </w:rPr>
      </w:pPr>
      <w:r>
        <w:rPr>
          <w:lang w:val="es-ES"/>
        </w:rPr>
        <w:t>Negativas:</w:t>
      </w:r>
    </w:p>
    <w:p w14:paraId="4321A84F" w14:textId="747FB9E9" w:rsidR="0058162B" w:rsidRDefault="0058162B" w:rsidP="008B6FD3">
      <w:pPr>
        <w:pStyle w:val="ListParagraph"/>
        <w:numPr>
          <w:ilvl w:val="0"/>
          <w:numId w:val="6"/>
        </w:numPr>
        <w:rPr>
          <w:lang w:val="es-ES"/>
        </w:rPr>
      </w:pPr>
      <w:r>
        <w:rPr>
          <w:lang w:val="es-ES"/>
        </w:rPr>
        <w:t>Positivas:</w:t>
      </w:r>
    </w:p>
    <w:p w14:paraId="5F1288E9" w14:textId="20A202CA" w:rsidR="0058162B" w:rsidRDefault="00672423" w:rsidP="00672423">
      <w:pPr>
        <w:rPr>
          <w:lang w:val="es-ES"/>
        </w:rPr>
      </w:pPr>
      <w:r w:rsidRPr="00095B6F">
        <w:rPr>
          <w:u w:val="single"/>
          <w:lang w:val="es-ES"/>
        </w:rPr>
        <w:t>Axiológicas</w:t>
      </w:r>
      <w:r>
        <w:rPr>
          <w:lang w:val="es-ES"/>
        </w:rPr>
        <w:t xml:space="preserve"> </w:t>
      </w:r>
      <w:r w:rsidRPr="00672423">
        <w:rPr>
          <w:lang w:val="es-ES"/>
        </w:rPr>
        <w:sym w:font="Wingdings" w:char="F0E0"/>
      </w:r>
      <w:r w:rsidR="007F4A43">
        <w:rPr>
          <w:lang w:val="es-ES"/>
        </w:rPr>
        <w:t xml:space="preserve"> valorativa desde el punto de vista judicial</w:t>
      </w:r>
    </w:p>
    <w:p w14:paraId="312A1028" w14:textId="65FD9F85" w:rsidR="00DB5F40" w:rsidRDefault="00DB5F40" w:rsidP="00672423">
      <w:pPr>
        <w:rPr>
          <w:lang w:val="es-ES"/>
        </w:rPr>
      </w:pPr>
      <w:r w:rsidRPr="00095B6F">
        <w:rPr>
          <w:u w:val="single"/>
          <w:lang w:val="es-ES"/>
        </w:rPr>
        <w:t xml:space="preserve">Sujetos pasivos </w:t>
      </w:r>
      <w:r w:rsidRPr="00DB5F40">
        <w:rPr>
          <w:lang w:val="es-ES"/>
        </w:rPr>
        <w:sym w:font="Wingdings" w:char="F0E0"/>
      </w:r>
      <w:r>
        <w:rPr>
          <w:lang w:val="es-ES"/>
        </w:rPr>
        <w:t xml:space="preserve"> El estado, </w:t>
      </w:r>
      <w:r w:rsidR="005F0861">
        <w:rPr>
          <w:lang w:val="es-ES"/>
        </w:rPr>
        <w:t>etc.</w:t>
      </w:r>
    </w:p>
    <w:p w14:paraId="5B704155" w14:textId="0B65C1A2" w:rsidR="00DB5F40" w:rsidRDefault="00DB5F40" w:rsidP="00672423">
      <w:pPr>
        <w:rPr>
          <w:lang w:val="es-ES"/>
        </w:rPr>
      </w:pPr>
      <w:r w:rsidRPr="00095B6F">
        <w:rPr>
          <w:u w:val="single"/>
          <w:lang w:val="es-ES"/>
        </w:rPr>
        <w:t>Activos</w:t>
      </w:r>
      <w:r>
        <w:rPr>
          <w:lang w:val="es-ES"/>
        </w:rPr>
        <w:t xml:space="preserve">  </w:t>
      </w:r>
      <w:r w:rsidRPr="00DB5F40">
        <w:rPr>
          <w:lang w:val="es-ES"/>
        </w:rPr>
        <w:sym w:font="Wingdings" w:char="F0E0"/>
      </w:r>
      <w:r>
        <w:rPr>
          <w:lang w:val="es-ES"/>
        </w:rPr>
        <w:t xml:space="preserve"> Quienes realizan el reparto</w:t>
      </w:r>
      <w:r w:rsidR="005F0861">
        <w:rPr>
          <w:lang w:val="es-ES"/>
        </w:rPr>
        <w:t xml:space="preserve"> (las potencias e </w:t>
      </w:r>
      <w:r w:rsidR="008A053D">
        <w:rPr>
          <w:lang w:val="es-ES"/>
        </w:rPr>
        <w:t>impotencias)</w:t>
      </w:r>
    </w:p>
    <w:p w14:paraId="553EC05C" w14:textId="48038B13" w:rsidR="005F0861" w:rsidRDefault="005F0861" w:rsidP="00672423">
      <w:pPr>
        <w:rPr>
          <w:lang w:val="es-ES"/>
        </w:rPr>
      </w:pPr>
      <w:r>
        <w:rPr>
          <w:lang w:val="es-ES"/>
        </w:rPr>
        <w:t>El reparto sujeto de tratados, o de un tercero (tribunal, un árbitro)</w:t>
      </w:r>
    </w:p>
    <w:p w14:paraId="6F11B763" w14:textId="56E5C46D" w:rsidR="00D81F90" w:rsidRDefault="00D81F90" w:rsidP="00672423">
      <w:pPr>
        <w:rPr>
          <w:lang w:val="es-ES"/>
        </w:rPr>
      </w:pPr>
      <w:r w:rsidRPr="00095B6F">
        <w:rPr>
          <w:u w:val="single"/>
          <w:lang w:val="es-ES"/>
        </w:rPr>
        <w:t>Fuentes</w:t>
      </w:r>
      <w:r>
        <w:rPr>
          <w:lang w:val="es-ES"/>
        </w:rPr>
        <w:t xml:space="preserve"> </w:t>
      </w:r>
      <w:r w:rsidRPr="00D81F90">
        <w:rPr>
          <w:lang w:val="es-ES"/>
        </w:rPr>
        <w:sym w:font="Wingdings" w:char="F0E0"/>
      </w:r>
      <w:r>
        <w:rPr>
          <w:lang w:val="es-ES"/>
        </w:rPr>
        <w:t xml:space="preserve"> El lugar donde brota la norma</w:t>
      </w:r>
    </w:p>
    <w:p w14:paraId="5472FEFE" w14:textId="77777777" w:rsidR="00C65F4B" w:rsidRPr="00C65F4B" w:rsidRDefault="00310A54" w:rsidP="008B6FD3">
      <w:pPr>
        <w:pStyle w:val="ListParagraph"/>
        <w:numPr>
          <w:ilvl w:val="0"/>
          <w:numId w:val="7"/>
        </w:numPr>
      </w:pPr>
      <w:r w:rsidRPr="00C65F4B">
        <w:rPr>
          <w:lang w:val="es-ES"/>
        </w:rPr>
        <w:t xml:space="preserve">Formales </w:t>
      </w:r>
      <w:r w:rsidRPr="00310A54">
        <w:rPr>
          <w:lang w:val="es-ES"/>
        </w:rPr>
        <w:sym w:font="Wingdings" w:char="F0E0"/>
      </w:r>
      <w:r w:rsidRPr="00C65F4B">
        <w:rPr>
          <w:lang w:val="es-ES"/>
        </w:rPr>
        <w:t xml:space="preserve"> </w:t>
      </w:r>
      <w:r w:rsidR="00C65F4B" w:rsidRPr="00C65F4B">
        <w:t>instrumentos a través de los cuales se produce el derecho internacional. Las principales fuentes formales del derecho internacional público son:</w:t>
      </w:r>
    </w:p>
    <w:p w14:paraId="5AAD3941" w14:textId="584F1E3C" w:rsidR="00C65F4B" w:rsidRPr="00C65F4B" w:rsidRDefault="00C65F4B" w:rsidP="008B6FD3">
      <w:pPr>
        <w:pStyle w:val="ListParagraph"/>
        <w:numPr>
          <w:ilvl w:val="0"/>
          <w:numId w:val="43"/>
        </w:numPr>
      </w:pPr>
      <w:r w:rsidRPr="00C65F4B">
        <w:t>Los tratados internacionales: son acuerdos entre dos o más Estados que establecen normas jurídicas.</w:t>
      </w:r>
    </w:p>
    <w:p w14:paraId="427A4A6E" w14:textId="77777777" w:rsidR="00C65F4B" w:rsidRPr="00C65F4B" w:rsidRDefault="00C65F4B" w:rsidP="008B6FD3">
      <w:pPr>
        <w:pStyle w:val="ListParagraph"/>
        <w:numPr>
          <w:ilvl w:val="0"/>
          <w:numId w:val="43"/>
        </w:numPr>
      </w:pPr>
      <w:r w:rsidRPr="00C65F4B">
        <w:t>La costumbre internacional: son prácticas aceptadas por los Estados que se consideran obligatorias.</w:t>
      </w:r>
    </w:p>
    <w:p w14:paraId="6886334D" w14:textId="21617991" w:rsidR="00C65F4B" w:rsidRPr="00C65F4B" w:rsidRDefault="00C65F4B" w:rsidP="008B6FD3">
      <w:pPr>
        <w:pStyle w:val="ListParagraph"/>
        <w:numPr>
          <w:ilvl w:val="0"/>
          <w:numId w:val="43"/>
        </w:numPr>
      </w:pPr>
      <w:r w:rsidRPr="00C65F4B">
        <w:t>Los principios generales del derecho: son principios que se aplican en la mayoría de los sistemas jurídicos.</w:t>
      </w:r>
    </w:p>
    <w:p w14:paraId="7F6B0CE7" w14:textId="77777777" w:rsidR="00C65F4B" w:rsidRDefault="00C65F4B" w:rsidP="008B6FD3">
      <w:pPr>
        <w:pStyle w:val="ListParagraph"/>
        <w:numPr>
          <w:ilvl w:val="0"/>
          <w:numId w:val="43"/>
        </w:numPr>
      </w:pPr>
      <w:r w:rsidRPr="00C65F4B">
        <w:t>Las decisiones judiciales y arbitrales: son decisiones tomadas por tribunales y arbitrajes internacionales que establecen normas jurídicas.</w:t>
      </w:r>
    </w:p>
    <w:p w14:paraId="63A9817F" w14:textId="77777777" w:rsidR="00C65F4B" w:rsidRPr="00C65F4B" w:rsidRDefault="00C65F4B" w:rsidP="00C65F4B">
      <w:pPr>
        <w:pStyle w:val="ListParagraph"/>
        <w:ind w:left="1080"/>
      </w:pPr>
    </w:p>
    <w:p w14:paraId="27068D34" w14:textId="072DA869" w:rsidR="00C65F4B" w:rsidRPr="00C65F4B" w:rsidRDefault="002D623B" w:rsidP="008B6FD3">
      <w:pPr>
        <w:pStyle w:val="ListParagraph"/>
        <w:numPr>
          <w:ilvl w:val="0"/>
          <w:numId w:val="7"/>
        </w:numPr>
        <w:rPr>
          <w:lang w:val="es-ES"/>
        </w:rPr>
      </w:pPr>
      <w:r w:rsidRPr="00095B6F">
        <w:rPr>
          <w:u w:val="single"/>
          <w:lang w:val="es-ES"/>
        </w:rPr>
        <w:t>Materiales</w:t>
      </w:r>
      <w:r w:rsidR="00E04B8F" w:rsidRPr="00C65F4B">
        <w:rPr>
          <w:lang w:val="es-ES"/>
        </w:rPr>
        <w:t xml:space="preserve"> </w:t>
      </w:r>
      <w:r w:rsidR="00C65F4B" w:rsidRPr="00C65F4B">
        <w:rPr>
          <w:lang w:val="es-ES"/>
        </w:rPr>
        <w:sym w:font="Wingdings" w:char="F0E0"/>
      </w:r>
      <w:r w:rsidR="00C65F4B">
        <w:rPr>
          <w:lang w:val="es-ES"/>
        </w:rPr>
        <w:t xml:space="preserve"> </w:t>
      </w:r>
      <w:r w:rsidR="00C65F4B">
        <w:t>Son los factores que influyen en la creación de normas y en la interpretación del derecho internacional público. Estas fuentes incluyen:</w:t>
      </w:r>
    </w:p>
    <w:p w14:paraId="4163DE2E" w14:textId="77777777" w:rsidR="00C65F4B" w:rsidRDefault="00C65F4B" w:rsidP="00C65F4B">
      <w:pPr>
        <w:pStyle w:val="ListParagraph"/>
      </w:pPr>
    </w:p>
    <w:p w14:paraId="131C2F0C" w14:textId="35B259A9" w:rsidR="00C65F4B" w:rsidRDefault="00C65F4B" w:rsidP="008B6FD3">
      <w:pPr>
        <w:pStyle w:val="ListParagraph"/>
        <w:numPr>
          <w:ilvl w:val="0"/>
          <w:numId w:val="44"/>
        </w:numPr>
      </w:pPr>
      <w:r>
        <w:t xml:space="preserve">La </w:t>
      </w:r>
      <w:r w:rsidR="008A053D">
        <w:t>opinión</w:t>
      </w:r>
      <w:r>
        <w:t xml:space="preserve"> iuris: es la opinión de los Estados sobre lo que constituye una norma de derecho internacional.</w:t>
      </w:r>
    </w:p>
    <w:p w14:paraId="75B79D94" w14:textId="233EBCB3" w:rsidR="00C65F4B" w:rsidRDefault="00C65F4B" w:rsidP="008B6FD3">
      <w:pPr>
        <w:pStyle w:val="ListParagraph"/>
        <w:numPr>
          <w:ilvl w:val="0"/>
          <w:numId w:val="44"/>
        </w:numPr>
      </w:pPr>
      <w:r>
        <w:t>La doctrina: es el estudio y la investigación de los principios y normas del derecho internacional público por parte de los expertos en la materia.</w:t>
      </w:r>
    </w:p>
    <w:p w14:paraId="4B5F206F" w14:textId="7820997B" w:rsidR="00C65F4B" w:rsidRDefault="00C65F4B" w:rsidP="008B6FD3">
      <w:pPr>
        <w:pStyle w:val="ListParagraph"/>
        <w:numPr>
          <w:ilvl w:val="0"/>
          <w:numId w:val="44"/>
        </w:numPr>
      </w:pPr>
      <w:r>
        <w:t>La jurisprudencia: es el conjunto de decisiones tomadas por los tribunales internacionales que establecen precedentes y guían la interpretación del derecho internacional público.</w:t>
      </w:r>
    </w:p>
    <w:p w14:paraId="1604554B" w14:textId="1B6C2049" w:rsidR="00C65F4B" w:rsidRPr="00C65F4B" w:rsidRDefault="00C65F4B" w:rsidP="008B6FD3">
      <w:pPr>
        <w:pStyle w:val="ListParagraph"/>
        <w:numPr>
          <w:ilvl w:val="0"/>
          <w:numId w:val="44"/>
        </w:numPr>
      </w:pPr>
      <w:r>
        <w:t>La equidad: es la justicia natural y el sentido común que se aplica en la resolución de casos en los que las normas no son suficientes o claras.</w:t>
      </w:r>
    </w:p>
    <w:p w14:paraId="27D534C1" w14:textId="78D9D42D" w:rsidR="00310A54" w:rsidRPr="00C65F4B" w:rsidRDefault="00E04B8F" w:rsidP="00C65F4B">
      <w:pPr>
        <w:pStyle w:val="ListParagraph"/>
        <w:rPr>
          <w:lang w:val="es-ES"/>
        </w:rPr>
      </w:pPr>
      <w:r w:rsidRPr="00E04B8F">
        <w:rPr>
          <w:noProof/>
          <w:lang w:val="es-ES"/>
        </w:rPr>
        <w:lastRenderedPageBreak/>
        <w:drawing>
          <wp:inline distT="0" distB="0" distL="0" distR="0" wp14:anchorId="06D09EB8" wp14:editId="0C65B11E">
            <wp:extent cx="4667901" cy="2238687"/>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4667901" cy="2238687"/>
                    </a:xfrm>
                    <a:prstGeom prst="rect">
                      <a:avLst/>
                    </a:prstGeom>
                  </pic:spPr>
                </pic:pic>
              </a:graphicData>
            </a:graphic>
          </wp:inline>
        </w:drawing>
      </w:r>
    </w:p>
    <w:p w14:paraId="54B33402" w14:textId="77777777" w:rsidR="008B6FD3" w:rsidRDefault="00AA5F06" w:rsidP="008B6FD3">
      <w:pPr>
        <w:rPr>
          <w:lang w:val="es-ES"/>
        </w:rPr>
      </w:pPr>
      <w:r>
        <w:rPr>
          <w:lang w:val="es-ES"/>
        </w:rPr>
        <w:t>Principios</w:t>
      </w:r>
      <w:r w:rsidR="00146847">
        <w:rPr>
          <w:lang w:val="es-ES"/>
        </w:rPr>
        <w:t xml:space="preserve"> del derecho internacional </w:t>
      </w:r>
      <w:r>
        <w:rPr>
          <w:lang w:val="es-ES"/>
        </w:rPr>
        <w:t>público:</w:t>
      </w:r>
    </w:p>
    <w:p w14:paraId="24C9E3A2" w14:textId="77777777" w:rsidR="008B6FD3" w:rsidRPr="008B6FD3" w:rsidRDefault="008B6FD3" w:rsidP="008B6FD3">
      <w:pPr>
        <w:numPr>
          <w:ilvl w:val="0"/>
          <w:numId w:val="45"/>
        </w:numPr>
      </w:pPr>
      <w:r w:rsidRPr="008B6FD3">
        <w:t>Soberanía: se refiere al principio fundamental que establece que cada Estado es libre y autónomo en su territorio y tiene el derecho exclusivo de tomar decisiones dentro de su jurisdicción.</w:t>
      </w:r>
    </w:p>
    <w:p w14:paraId="702E8D46" w14:textId="77777777" w:rsidR="008B6FD3" w:rsidRPr="008B6FD3" w:rsidRDefault="008B6FD3" w:rsidP="008B6FD3">
      <w:pPr>
        <w:numPr>
          <w:ilvl w:val="0"/>
          <w:numId w:val="45"/>
        </w:numPr>
      </w:pPr>
      <w:r w:rsidRPr="008B6FD3">
        <w:t>Igualdad soberana: este principio sostiene que todos los Estados tienen la misma capacidad jurídica y política, sin importar su tamaño, riqueza o poder.</w:t>
      </w:r>
    </w:p>
    <w:p w14:paraId="44EEA4F3" w14:textId="77777777" w:rsidR="008B6FD3" w:rsidRPr="008B6FD3" w:rsidRDefault="008B6FD3" w:rsidP="008B6FD3">
      <w:pPr>
        <w:numPr>
          <w:ilvl w:val="0"/>
          <w:numId w:val="45"/>
        </w:numPr>
      </w:pPr>
      <w:r w:rsidRPr="008B6FD3">
        <w:t>No intervención: este principio establece que ningún Estado puede intervenir en los asuntos internos de otro Estado, sin importar cuál sea la razón o motivación.</w:t>
      </w:r>
    </w:p>
    <w:p w14:paraId="123AD51F" w14:textId="77777777" w:rsidR="008B6FD3" w:rsidRPr="008B6FD3" w:rsidRDefault="008B6FD3" w:rsidP="008B6FD3">
      <w:pPr>
        <w:numPr>
          <w:ilvl w:val="0"/>
          <w:numId w:val="45"/>
        </w:numPr>
      </w:pPr>
      <w:r w:rsidRPr="008B6FD3">
        <w:t>Solución pacífica de controversias: el derecho internacional público promueve la resolución de conflictos entre Estados mediante medios pacíficos, como la negociación, la mediación y el arbitraje.</w:t>
      </w:r>
    </w:p>
    <w:p w14:paraId="760ECDBE" w14:textId="77777777" w:rsidR="008B6FD3" w:rsidRPr="008B6FD3" w:rsidRDefault="008B6FD3" w:rsidP="008B6FD3">
      <w:pPr>
        <w:numPr>
          <w:ilvl w:val="0"/>
          <w:numId w:val="45"/>
        </w:numPr>
      </w:pPr>
      <w:r w:rsidRPr="008B6FD3">
        <w:t>Respeto a los derechos humanos: el derecho internacional público también protege los derechos humanos y establece normas y mecanismos para su protección y promoción.</w:t>
      </w:r>
    </w:p>
    <w:p w14:paraId="30F7D6CE" w14:textId="77777777" w:rsidR="008B6FD3" w:rsidRPr="008B6FD3" w:rsidRDefault="008B6FD3" w:rsidP="008B6FD3">
      <w:pPr>
        <w:numPr>
          <w:ilvl w:val="0"/>
          <w:numId w:val="45"/>
        </w:numPr>
      </w:pPr>
      <w:r w:rsidRPr="008B6FD3">
        <w:t>Buena fe: este principio establece que los Estados deben cumplir sus obligaciones internacionales de buena fe y actuar de manera ética y responsable en sus relaciones internacionales.</w:t>
      </w:r>
    </w:p>
    <w:p w14:paraId="648E55C0" w14:textId="41868AB6" w:rsidR="008B6FD3" w:rsidRPr="008B6FD3" w:rsidRDefault="008B6FD3" w:rsidP="008B6FD3">
      <w:pPr>
        <w:numPr>
          <w:ilvl w:val="0"/>
          <w:numId w:val="45"/>
        </w:numPr>
      </w:pPr>
      <w:r w:rsidRPr="008B6FD3">
        <w:t xml:space="preserve">Pacta sunt </w:t>
      </w:r>
      <w:proofErr w:type="spellStart"/>
      <w:r w:rsidRPr="008B6FD3">
        <w:t>servanda</w:t>
      </w:r>
      <w:proofErr w:type="spellEnd"/>
      <w:r w:rsidRPr="008B6FD3">
        <w:t>: este principio sostiene que los tratados y acuerdos internacionales deben ser respetados y cumplidos por todas las partes involucradas.</w:t>
      </w:r>
    </w:p>
    <w:p w14:paraId="66CC4547" w14:textId="3B480DC3" w:rsidR="008B6FD3" w:rsidRPr="008B6FD3" w:rsidRDefault="00146847" w:rsidP="008B6FD3">
      <w:pPr>
        <w:rPr>
          <w:lang w:val="es-ES"/>
        </w:rPr>
      </w:pPr>
      <w:r>
        <w:rPr>
          <w:lang w:val="es-ES"/>
        </w:rPr>
        <w:t xml:space="preserve">Art 2 </w:t>
      </w:r>
      <w:r w:rsidRPr="00146847">
        <w:rPr>
          <w:lang w:val="es-ES"/>
        </w:rPr>
        <w:sym w:font="Wingdings" w:char="F0E0"/>
      </w:r>
      <w:r>
        <w:rPr>
          <w:lang w:val="es-ES"/>
        </w:rPr>
        <w:t xml:space="preserve"> La igualdad soberana de los estados, es uno de los principios fundamentales del derecho internacional.</w:t>
      </w:r>
    </w:p>
    <w:p w14:paraId="280F6316" w14:textId="77777777" w:rsidR="008B6FD3" w:rsidRPr="008B6FD3" w:rsidRDefault="008B6FD3" w:rsidP="002263D8">
      <w:pPr>
        <w:pBdr>
          <w:bottom w:val="single" w:sz="6" w:space="1" w:color="auto"/>
        </w:pBdr>
      </w:pPr>
    </w:p>
    <w:p w14:paraId="5CBBACB3" w14:textId="367D41C5" w:rsidR="00D025C5" w:rsidRPr="008B1EBB" w:rsidRDefault="00D025C5" w:rsidP="002263D8">
      <w:pPr>
        <w:rPr>
          <w:b/>
          <w:bCs/>
          <w:i/>
          <w:iCs/>
          <w:color w:val="FF0000"/>
          <w:u w:val="single"/>
          <w:lang w:val="es-ES"/>
        </w:rPr>
      </w:pPr>
      <w:r w:rsidRPr="008B1EBB">
        <w:rPr>
          <w:b/>
          <w:bCs/>
          <w:i/>
          <w:iCs/>
          <w:color w:val="FF0000"/>
          <w:u w:val="single"/>
          <w:lang w:val="es-ES"/>
        </w:rPr>
        <w:t>14/04/2023</w:t>
      </w:r>
    </w:p>
    <w:p w14:paraId="009D19BD" w14:textId="4D765C86" w:rsidR="00D025C5" w:rsidRDefault="00D025C5" w:rsidP="002263D8">
      <w:pPr>
        <w:rPr>
          <w:lang w:val="es-ES"/>
        </w:rPr>
      </w:pPr>
      <w:r>
        <w:rPr>
          <w:lang w:val="es-ES"/>
        </w:rPr>
        <w:t xml:space="preserve">Art 124 de la </w:t>
      </w:r>
      <w:r w:rsidR="0053287C">
        <w:rPr>
          <w:lang w:val="es-ES"/>
        </w:rPr>
        <w:t>constitución</w:t>
      </w:r>
      <w:r>
        <w:rPr>
          <w:lang w:val="es-ES"/>
        </w:rPr>
        <w:t xml:space="preserve"> </w:t>
      </w:r>
      <w:r w:rsidRPr="00D025C5">
        <w:rPr>
          <w:lang w:val="es-ES"/>
        </w:rPr>
        <w:sym w:font="Wingdings" w:char="F0E0"/>
      </w:r>
      <w:r>
        <w:rPr>
          <w:lang w:val="es-ES"/>
        </w:rPr>
        <w:t xml:space="preserve"> Pueden celebrar tratados internacionales</w:t>
      </w:r>
    </w:p>
    <w:p w14:paraId="31A16DDA" w14:textId="04763144" w:rsidR="0053287C" w:rsidRDefault="0053287C" w:rsidP="002263D8">
      <w:pPr>
        <w:rPr>
          <w:lang w:val="es-ES"/>
        </w:rPr>
      </w:pPr>
      <w:r w:rsidRPr="00221BAB">
        <w:rPr>
          <w:u w:val="single"/>
          <w:lang w:val="es-ES"/>
        </w:rPr>
        <w:t>Organismos internacionales</w:t>
      </w:r>
      <w:r>
        <w:rPr>
          <w:lang w:val="es-ES"/>
        </w:rPr>
        <w:t xml:space="preserve"> </w:t>
      </w:r>
      <w:r w:rsidRPr="0053287C">
        <w:rPr>
          <w:lang w:val="es-ES"/>
        </w:rPr>
        <w:sym w:font="Wingdings" w:char="F0E0"/>
      </w:r>
      <w:r>
        <w:rPr>
          <w:lang w:val="es-ES"/>
        </w:rPr>
        <w:t xml:space="preserve"> Sujetos de carácter estable que se encuentran previsto de una organización jurídica propia. </w:t>
      </w:r>
      <w:r w:rsidR="00BC7D62">
        <w:rPr>
          <w:lang w:val="es-ES"/>
        </w:rPr>
        <w:t xml:space="preserve">Desarrollan actividades y funciones de manera organizada. </w:t>
      </w:r>
    </w:p>
    <w:p w14:paraId="1CBCC59C" w14:textId="522C0E39" w:rsidR="00832861" w:rsidRDefault="00832861" w:rsidP="002263D8">
      <w:pPr>
        <w:rPr>
          <w:lang w:val="es-ES"/>
        </w:rPr>
      </w:pPr>
      <w:r>
        <w:rPr>
          <w:lang w:val="es-ES"/>
        </w:rPr>
        <w:t>Sujeto de derecho considerado Organismo Internacional:</w:t>
      </w:r>
    </w:p>
    <w:p w14:paraId="1E0D831E" w14:textId="31FC948F" w:rsidR="00832861" w:rsidRDefault="00B1569C" w:rsidP="00832861">
      <w:pPr>
        <w:pStyle w:val="ListParagraph"/>
        <w:numPr>
          <w:ilvl w:val="0"/>
          <w:numId w:val="1"/>
        </w:numPr>
        <w:rPr>
          <w:lang w:val="es-ES"/>
        </w:rPr>
      </w:pPr>
      <w:r>
        <w:rPr>
          <w:lang w:val="es-ES"/>
        </w:rPr>
        <w:t>Tiene que ser creado por un tratado</w:t>
      </w:r>
    </w:p>
    <w:p w14:paraId="320212F4" w14:textId="23FF322E" w:rsidR="00B1569C" w:rsidRDefault="00B1569C" w:rsidP="00832861">
      <w:pPr>
        <w:pStyle w:val="ListParagraph"/>
        <w:numPr>
          <w:ilvl w:val="0"/>
          <w:numId w:val="1"/>
        </w:numPr>
        <w:rPr>
          <w:lang w:val="es-ES"/>
        </w:rPr>
      </w:pPr>
      <w:r>
        <w:rPr>
          <w:lang w:val="es-ES"/>
        </w:rPr>
        <w:lastRenderedPageBreak/>
        <w:t>Tiene que estar compuesto por otros sujetos del derecho internacional</w:t>
      </w:r>
    </w:p>
    <w:p w14:paraId="2E4D6F2B" w14:textId="4328E13B" w:rsidR="00B1569C" w:rsidRDefault="000C4911" w:rsidP="00832861">
      <w:pPr>
        <w:pStyle w:val="ListParagraph"/>
        <w:numPr>
          <w:ilvl w:val="0"/>
          <w:numId w:val="1"/>
        </w:numPr>
        <w:rPr>
          <w:lang w:val="es-ES"/>
        </w:rPr>
      </w:pPr>
      <w:r>
        <w:rPr>
          <w:lang w:val="es-ES"/>
        </w:rPr>
        <w:t>Debe tener</w:t>
      </w:r>
      <w:r w:rsidR="00B1569C">
        <w:rPr>
          <w:lang w:val="es-ES"/>
        </w:rPr>
        <w:t xml:space="preserve"> al menos un </w:t>
      </w:r>
      <w:r>
        <w:rPr>
          <w:lang w:val="es-ES"/>
        </w:rPr>
        <w:t>órgano permanente</w:t>
      </w:r>
      <w:r w:rsidR="00B1569C">
        <w:rPr>
          <w:lang w:val="es-ES"/>
        </w:rPr>
        <w:t xml:space="preserve"> </w:t>
      </w:r>
    </w:p>
    <w:p w14:paraId="068F389B" w14:textId="1F575EAC" w:rsidR="00B1569C" w:rsidRDefault="000C4911" w:rsidP="00832861">
      <w:pPr>
        <w:pStyle w:val="ListParagraph"/>
        <w:numPr>
          <w:ilvl w:val="0"/>
          <w:numId w:val="1"/>
        </w:numPr>
        <w:rPr>
          <w:lang w:val="es-ES"/>
        </w:rPr>
      </w:pPr>
      <w:r>
        <w:rPr>
          <w:lang w:val="es-ES"/>
        </w:rPr>
        <w:t>Debe tener</w:t>
      </w:r>
      <w:r w:rsidR="00B1569C">
        <w:rPr>
          <w:lang w:val="es-ES"/>
        </w:rPr>
        <w:t xml:space="preserve"> </w:t>
      </w:r>
      <w:r>
        <w:rPr>
          <w:lang w:val="es-ES"/>
        </w:rPr>
        <w:t>al menos</w:t>
      </w:r>
      <w:r w:rsidR="00B1569C">
        <w:rPr>
          <w:lang w:val="es-ES"/>
        </w:rPr>
        <w:t xml:space="preserve"> un órgano </w:t>
      </w:r>
      <w:r>
        <w:rPr>
          <w:lang w:val="es-ES"/>
        </w:rPr>
        <w:t>administrativo</w:t>
      </w:r>
      <w:r w:rsidR="00B1569C">
        <w:rPr>
          <w:lang w:val="es-ES"/>
        </w:rPr>
        <w:t xml:space="preserve"> o una </w:t>
      </w:r>
      <w:r>
        <w:rPr>
          <w:lang w:val="es-ES"/>
        </w:rPr>
        <w:t>secretaria</w:t>
      </w:r>
    </w:p>
    <w:p w14:paraId="32CBD57D" w14:textId="23248DCC" w:rsidR="00B1569C" w:rsidRDefault="000C4911" w:rsidP="00832861">
      <w:pPr>
        <w:pStyle w:val="ListParagraph"/>
        <w:numPr>
          <w:ilvl w:val="0"/>
          <w:numId w:val="1"/>
        </w:numPr>
        <w:rPr>
          <w:lang w:val="es-ES"/>
        </w:rPr>
      </w:pPr>
      <w:r>
        <w:rPr>
          <w:lang w:val="es-ES"/>
        </w:rPr>
        <w:t>Debe tener</w:t>
      </w:r>
      <w:r w:rsidR="00B1569C">
        <w:rPr>
          <w:lang w:val="es-ES"/>
        </w:rPr>
        <w:t xml:space="preserve"> la facultad </w:t>
      </w:r>
      <w:r>
        <w:rPr>
          <w:lang w:val="es-ES"/>
        </w:rPr>
        <w:t>que se financien mediante cuotas que son aportados por todos los miembros que constituyen el organismo internacional.</w:t>
      </w:r>
    </w:p>
    <w:p w14:paraId="30F2C37B" w14:textId="45027A99" w:rsidR="000C4911" w:rsidRDefault="000C4911" w:rsidP="000C4911">
      <w:pPr>
        <w:rPr>
          <w:lang w:val="es-ES"/>
        </w:rPr>
      </w:pPr>
      <w:r>
        <w:rPr>
          <w:lang w:val="es-ES"/>
        </w:rPr>
        <w:t xml:space="preserve">La iglesia católica es otro sujeto del derecho internacional para algunos se trata de un solo sujeto, pero para otros es la unión de dos sujetos. Separan la imagen del papa del </w:t>
      </w:r>
      <w:r w:rsidR="001A28D2">
        <w:rPr>
          <w:lang w:val="es-ES"/>
        </w:rPr>
        <w:t>Vaticano</w:t>
      </w:r>
      <w:r>
        <w:rPr>
          <w:lang w:val="es-ES"/>
        </w:rPr>
        <w:t xml:space="preserve">. </w:t>
      </w:r>
    </w:p>
    <w:p w14:paraId="45580A63" w14:textId="7417EA27" w:rsidR="001A28D2" w:rsidRDefault="001A28D2" w:rsidP="000C4911">
      <w:pPr>
        <w:rPr>
          <w:lang w:val="es-ES"/>
        </w:rPr>
      </w:pPr>
      <w:r>
        <w:rPr>
          <w:lang w:val="es-ES"/>
        </w:rPr>
        <w:t xml:space="preserve">Los convenios que se celebran con el Vaticano o la santa sede se </w:t>
      </w:r>
      <w:r w:rsidR="00D14907">
        <w:rPr>
          <w:lang w:val="es-ES"/>
        </w:rPr>
        <w:t xml:space="preserve">llaman </w:t>
      </w:r>
      <w:r w:rsidR="00D14907">
        <w:rPr>
          <w:b/>
          <w:bCs/>
          <w:lang w:val="es-ES"/>
        </w:rPr>
        <w:t>concordatos</w:t>
      </w:r>
      <w:r>
        <w:rPr>
          <w:lang w:val="es-ES"/>
        </w:rPr>
        <w:t xml:space="preserve">. </w:t>
      </w:r>
    </w:p>
    <w:p w14:paraId="106DF201" w14:textId="0315C0DE" w:rsidR="00D14907" w:rsidRDefault="00D14907" w:rsidP="000C4911">
      <w:pPr>
        <w:rPr>
          <w:b/>
          <w:bCs/>
          <w:lang w:val="es-ES"/>
        </w:rPr>
      </w:pPr>
      <w:r>
        <w:rPr>
          <w:lang w:val="es-ES"/>
        </w:rPr>
        <w:t xml:space="preserve">El derecho internacional siempre se va a caracterizar por ser </w:t>
      </w:r>
      <w:r w:rsidRPr="00D14907">
        <w:rPr>
          <w:b/>
          <w:bCs/>
          <w:lang w:val="es-ES"/>
        </w:rPr>
        <w:t>descentralizado.</w:t>
      </w:r>
    </w:p>
    <w:p w14:paraId="79C05552" w14:textId="3E60135D" w:rsidR="007004E9" w:rsidRDefault="00A87D3A" w:rsidP="000C4911">
      <w:pPr>
        <w:rPr>
          <w:b/>
          <w:bCs/>
          <w:lang w:val="es-ES"/>
        </w:rPr>
      </w:pPr>
      <w:r>
        <w:rPr>
          <w:b/>
          <w:bCs/>
          <w:lang w:val="es-ES"/>
        </w:rPr>
        <w:t>Teorías:</w:t>
      </w:r>
    </w:p>
    <w:p w14:paraId="02B2D5B9" w14:textId="13075667" w:rsidR="00A87D3A" w:rsidRDefault="00A87D3A" w:rsidP="00A87D3A">
      <w:pPr>
        <w:pStyle w:val="ListParagraph"/>
        <w:numPr>
          <w:ilvl w:val="0"/>
          <w:numId w:val="1"/>
        </w:numPr>
        <w:rPr>
          <w:lang w:val="es-ES"/>
        </w:rPr>
      </w:pPr>
      <w:r w:rsidRPr="00A87D3A">
        <w:rPr>
          <w:u w:val="single"/>
          <w:lang w:val="es-ES"/>
        </w:rPr>
        <w:t>Dualismo</w:t>
      </w:r>
      <w:r>
        <w:rPr>
          <w:lang w:val="es-ES"/>
        </w:rPr>
        <w:t xml:space="preserve"> </w:t>
      </w:r>
      <w:r w:rsidRPr="00A87D3A">
        <w:rPr>
          <w:lang w:val="es-ES"/>
        </w:rPr>
        <w:sym w:font="Wingdings" w:char="F0E0"/>
      </w:r>
      <w:r>
        <w:rPr>
          <w:lang w:val="es-ES"/>
        </w:rPr>
        <w:t xml:space="preserve"> Separación </w:t>
      </w:r>
      <w:r w:rsidR="00047B01">
        <w:rPr>
          <w:lang w:val="es-ES"/>
        </w:rPr>
        <w:t>(independencia</w:t>
      </w:r>
      <w:r>
        <w:rPr>
          <w:lang w:val="es-ES"/>
        </w:rPr>
        <w:t xml:space="preserve">) entre varios ordenamientos jurídicos </w:t>
      </w:r>
      <w:r w:rsidR="00047B01">
        <w:rPr>
          <w:lang w:val="es-ES"/>
        </w:rPr>
        <w:t>(derecho</w:t>
      </w:r>
      <w:r>
        <w:rPr>
          <w:lang w:val="es-ES"/>
        </w:rPr>
        <w:t xml:space="preserve"> interno/ derecho internacional</w:t>
      </w:r>
      <w:r w:rsidR="00047B01">
        <w:rPr>
          <w:lang w:val="es-ES"/>
        </w:rPr>
        <w:t>)</w:t>
      </w:r>
      <w:r w:rsidR="00F37398">
        <w:rPr>
          <w:lang w:val="es-ES"/>
        </w:rPr>
        <w:t xml:space="preserve">. Son distintos porque tiene distintos fundamentos, sujetos, </w:t>
      </w:r>
      <w:r w:rsidR="00BA482C">
        <w:rPr>
          <w:lang w:val="es-ES"/>
        </w:rPr>
        <w:t>destinatarios</w:t>
      </w:r>
      <w:r w:rsidR="00F37398">
        <w:rPr>
          <w:lang w:val="es-ES"/>
        </w:rPr>
        <w:t xml:space="preserve"> de las normas, porque tiene relaciones jurídicas distintas. El derecho interno tiene un ordenamiento jurídico propio </w:t>
      </w:r>
      <w:proofErr w:type="spellStart"/>
      <w:r w:rsidR="00BA482C">
        <w:rPr>
          <w:lang w:val="es-ES"/>
        </w:rPr>
        <w:t>abarcativo</w:t>
      </w:r>
      <w:proofErr w:type="spellEnd"/>
      <w:r w:rsidR="00F37398">
        <w:rPr>
          <w:lang w:val="es-ES"/>
        </w:rPr>
        <w:t xml:space="preserve"> únicamente interno. Y el derecho internacional tiene el </w:t>
      </w:r>
      <w:r w:rsidR="00BA482C">
        <w:rPr>
          <w:lang w:val="es-ES"/>
        </w:rPr>
        <w:t>fundamento</w:t>
      </w:r>
      <w:r w:rsidR="00F37398">
        <w:rPr>
          <w:lang w:val="es-ES"/>
        </w:rPr>
        <w:t xml:space="preserve"> común de unir</w:t>
      </w:r>
      <w:r w:rsidR="007B3C12">
        <w:rPr>
          <w:lang w:val="es-ES"/>
        </w:rPr>
        <w:t xml:space="preserve"> </w:t>
      </w:r>
      <w:r w:rsidR="00F37398">
        <w:rPr>
          <w:lang w:val="es-ES"/>
        </w:rPr>
        <w:t xml:space="preserve">diferentes </w:t>
      </w:r>
      <w:r w:rsidR="007B3C12">
        <w:rPr>
          <w:lang w:val="es-ES"/>
        </w:rPr>
        <w:t>estados internacionales</w:t>
      </w:r>
      <w:r w:rsidR="00F37398">
        <w:rPr>
          <w:lang w:val="es-ES"/>
        </w:rPr>
        <w:t xml:space="preserve"> para satisfac</w:t>
      </w:r>
      <w:r w:rsidR="00BA482C">
        <w:rPr>
          <w:lang w:val="es-ES"/>
        </w:rPr>
        <w:t>er distintos objetivos comunes.</w:t>
      </w:r>
    </w:p>
    <w:p w14:paraId="15611D07" w14:textId="5B373518" w:rsidR="00141659" w:rsidRPr="00141659" w:rsidRDefault="00141659" w:rsidP="00A87D3A">
      <w:pPr>
        <w:pStyle w:val="ListParagraph"/>
        <w:numPr>
          <w:ilvl w:val="0"/>
          <w:numId w:val="1"/>
        </w:numPr>
        <w:rPr>
          <w:lang w:val="es-ES"/>
        </w:rPr>
      </w:pPr>
      <w:r w:rsidRPr="00141659">
        <w:rPr>
          <w:lang w:val="es-ES"/>
        </w:rPr>
        <w:t xml:space="preserve">La norma del derecho internacional requiere una </w:t>
      </w:r>
      <w:r w:rsidR="00610E7F" w:rsidRPr="00141659">
        <w:rPr>
          <w:lang w:val="es-ES"/>
        </w:rPr>
        <w:t>recepción</w:t>
      </w:r>
      <w:r w:rsidRPr="00141659">
        <w:rPr>
          <w:lang w:val="es-ES"/>
        </w:rPr>
        <w:t xml:space="preserve"> el estado, que modifique la naturaleza interna.</w:t>
      </w:r>
      <w:r>
        <w:rPr>
          <w:lang w:val="es-ES"/>
        </w:rPr>
        <w:t xml:space="preserve"> Tiene que sancionar una ley interna que </w:t>
      </w:r>
      <w:r w:rsidR="00610E7F">
        <w:rPr>
          <w:lang w:val="es-ES"/>
        </w:rPr>
        <w:t>recepción</w:t>
      </w:r>
      <w:r>
        <w:rPr>
          <w:lang w:val="es-ES"/>
        </w:rPr>
        <w:t xml:space="preserve"> esta nueva y</w:t>
      </w:r>
      <w:r w:rsidR="00056442">
        <w:rPr>
          <w:lang w:val="es-ES"/>
        </w:rPr>
        <w:t xml:space="preserve"> la </w:t>
      </w:r>
      <w:r w:rsidR="00610E7F">
        <w:rPr>
          <w:lang w:val="es-ES"/>
        </w:rPr>
        <w:t>reproduzca</w:t>
      </w:r>
      <w:r w:rsidR="00056442">
        <w:rPr>
          <w:lang w:val="es-ES"/>
        </w:rPr>
        <w:t xml:space="preserve"> para que sea aplicable a los individuos internos. </w:t>
      </w:r>
      <w:r w:rsidRPr="00141659">
        <w:rPr>
          <w:lang w:val="es-ES"/>
        </w:rPr>
        <w:t xml:space="preserve"> </w:t>
      </w:r>
    </w:p>
    <w:p w14:paraId="2AEE6E56" w14:textId="5324E558" w:rsidR="00A87D3A" w:rsidRPr="00250189" w:rsidRDefault="00A87D3A" w:rsidP="00A87D3A">
      <w:pPr>
        <w:pStyle w:val="ListParagraph"/>
        <w:numPr>
          <w:ilvl w:val="0"/>
          <w:numId w:val="1"/>
        </w:numPr>
        <w:rPr>
          <w:u w:val="single"/>
          <w:lang w:val="es-ES"/>
        </w:rPr>
      </w:pPr>
      <w:r w:rsidRPr="00A87D3A">
        <w:rPr>
          <w:u w:val="single"/>
          <w:lang w:val="es-ES"/>
        </w:rPr>
        <w:t>Monismo</w:t>
      </w:r>
      <w:r>
        <w:rPr>
          <w:u w:val="single"/>
          <w:lang w:val="es-ES"/>
        </w:rPr>
        <w:t xml:space="preserve"> </w:t>
      </w:r>
      <w:r w:rsidRPr="00A87D3A">
        <w:rPr>
          <w:u w:val="single"/>
          <w:lang w:val="es-ES"/>
        </w:rPr>
        <w:sym w:font="Wingdings" w:char="F0E0"/>
      </w:r>
      <w:r>
        <w:rPr>
          <w:lang w:val="es-ES"/>
        </w:rPr>
        <w:t xml:space="preserve"> El derecho internacional y el </w:t>
      </w:r>
      <w:r w:rsidR="00047B01">
        <w:rPr>
          <w:lang w:val="es-ES"/>
        </w:rPr>
        <w:t>Interno f</w:t>
      </w:r>
      <w:r>
        <w:rPr>
          <w:lang w:val="es-ES"/>
        </w:rPr>
        <w:t xml:space="preserve">orman parte de un solo ordenamiento </w:t>
      </w:r>
      <w:r w:rsidR="00047B01">
        <w:rPr>
          <w:lang w:val="es-ES"/>
        </w:rPr>
        <w:t>jurídico</w:t>
      </w:r>
      <w:r w:rsidR="00040DD3">
        <w:rPr>
          <w:lang w:val="es-ES"/>
        </w:rPr>
        <w:t xml:space="preserve">. </w:t>
      </w:r>
    </w:p>
    <w:p w14:paraId="642BC69D" w14:textId="245E846E" w:rsidR="00250189" w:rsidRDefault="00250189" w:rsidP="00A87D3A">
      <w:pPr>
        <w:pStyle w:val="ListParagraph"/>
        <w:numPr>
          <w:ilvl w:val="0"/>
          <w:numId w:val="1"/>
        </w:numPr>
        <w:rPr>
          <w:bCs/>
          <w:lang w:val="es-ES"/>
        </w:rPr>
      </w:pPr>
      <w:r w:rsidRPr="00250189">
        <w:rPr>
          <w:bCs/>
          <w:lang w:val="es-ES"/>
        </w:rPr>
        <w:t>En caso de que coquen una ley internacional y una interna</w:t>
      </w:r>
      <w:r>
        <w:rPr>
          <w:bCs/>
          <w:lang w:val="es-ES"/>
        </w:rPr>
        <w:t>. Para el monismo absoluto prevalece la ley internacional. Para el monismo relativo, la ley interna.</w:t>
      </w:r>
    </w:p>
    <w:p w14:paraId="29834DBF" w14:textId="438DDD17" w:rsidR="00072DF0" w:rsidRDefault="00072DF0" w:rsidP="00072DF0">
      <w:pPr>
        <w:rPr>
          <w:bCs/>
          <w:lang w:val="es-ES"/>
        </w:rPr>
      </w:pPr>
      <w:r>
        <w:rPr>
          <w:bCs/>
          <w:lang w:val="es-ES"/>
        </w:rPr>
        <w:t>No se puede celebrar una convención internacional que vaya en contra de la constitución nacional</w:t>
      </w:r>
    </w:p>
    <w:p w14:paraId="78F47936" w14:textId="53F8B129" w:rsidR="00072DF0" w:rsidRPr="00072DF0" w:rsidRDefault="00072DF0" w:rsidP="00072DF0">
      <w:pPr>
        <w:rPr>
          <w:bCs/>
          <w:lang w:val="es-ES"/>
        </w:rPr>
      </w:pPr>
      <w:r>
        <w:rPr>
          <w:bCs/>
          <w:lang w:val="es-ES"/>
        </w:rPr>
        <w:t>La constitución nacional está por encima de las leyes internas</w:t>
      </w:r>
    </w:p>
    <w:p w14:paraId="1C1BE8B2" w14:textId="142215DE" w:rsidR="00250189" w:rsidRPr="00DD2DB6" w:rsidRDefault="00DD2DB6" w:rsidP="00DA6C05">
      <w:pPr>
        <w:rPr>
          <w:b/>
          <w:lang w:val="es-ES"/>
        </w:rPr>
      </w:pPr>
      <w:r w:rsidRPr="00DD2DB6">
        <w:rPr>
          <w:b/>
          <w:lang w:val="es-ES"/>
        </w:rPr>
        <w:t>¿Puede un estado ser juzgado por otros estados?</w:t>
      </w:r>
    </w:p>
    <w:p w14:paraId="0488C631" w14:textId="4E41177E" w:rsidR="001A28D2" w:rsidRDefault="00DD2DB6" w:rsidP="000C4911">
      <w:pPr>
        <w:rPr>
          <w:lang w:val="es-ES"/>
        </w:rPr>
      </w:pPr>
      <w:r w:rsidRPr="008B6FD3">
        <w:rPr>
          <w:u w:val="single"/>
          <w:lang w:val="es-ES"/>
        </w:rPr>
        <w:t>Teoría clásica</w:t>
      </w:r>
      <w:r>
        <w:rPr>
          <w:lang w:val="es-ES"/>
        </w:rPr>
        <w:t xml:space="preserve"> </w:t>
      </w:r>
      <w:r w:rsidRPr="00DD2DB6">
        <w:rPr>
          <w:lang w:val="es-ES"/>
        </w:rPr>
        <w:sym w:font="Wingdings" w:char="F0E0"/>
      </w:r>
      <w:r>
        <w:rPr>
          <w:lang w:val="es-ES"/>
        </w:rPr>
        <w:t xml:space="preserve"> La inmunidad es absoluta.</w:t>
      </w:r>
      <w:r w:rsidR="00682D8C">
        <w:rPr>
          <w:lang w:val="es-ES"/>
        </w:rPr>
        <w:t xml:space="preserve"> </w:t>
      </w:r>
      <w:r w:rsidR="00682D8C" w:rsidRPr="00682D8C">
        <w:rPr>
          <w:lang w:val="es-ES"/>
        </w:rPr>
        <w:sym w:font="Wingdings" w:char="F0E0"/>
      </w:r>
      <w:r w:rsidR="00682D8C">
        <w:rPr>
          <w:lang w:val="es-ES"/>
        </w:rPr>
        <w:t xml:space="preserve"> Entre pares no hay imperio</w:t>
      </w:r>
    </w:p>
    <w:p w14:paraId="52FF1CA8" w14:textId="61126FD5" w:rsidR="00682D8C" w:rsidRDefault="00682D8C" w:rsidP="000C4911">
      <w:pPr>
        <w:rPr>
          <w:lang w:val="es-ES"/>
        </w:rPr>
      </w:pPr>
      <w:r>
        <w:rPr>
          <w:lang w:val="es-ES"/>
        </w:rPr>
        <w:t>Para esta teoría no se puede juzgar a otro estado salvo que expresamente renuncie a esa inmunidad.</w:t>
      </w:r>
    </w:p>
    <w:p w14:paraId="5EBE996B" w14:textId="0CE2F426" w:rsidR="00682D8C" w:rsidRDefault="00682D8C" w:rsidP="000C4911">
      <w:pPr>
        <w:rPr>
          <w:lang w:val="es-ES"/>
        </w:rPr>
      </w:pPr>
      <w:r w:rsidRPr="008B6FD3">
        <w:rPr>
          <w:u w:val="single"/>
          <w:lang w:val="es-ES"/>
        </w:rPr>
        <w:t>Teoría Relativa o Restringida</w:t>
      </w:r>
      <w:r>
        <w:rPr>
          <w:lang w:val="es-ES"/>
        </w:rPr>
        <w:t xml:space="preserve"> </w:t>
      </w:r>
      <w:r w:rsidRPr="00682D8C">
        <w:rPr>
          <w:lang w:val="es-ES"/>
        </w:rPr>
        <w:sym w:font="Wingdings" w:char="F0E0"/>
      </w:r>
      <w:r>
        <w:rPr>
          <w:lang w:val="es-ES"/>
        </w:rPr>
        <w:t xml:space="preserve"> </w:t>
      </w:r>
      <w:r w:rsidR="00BE163D">
        <w:rPr>
          <w:lang w:val="es-ES"/>
        </w:rPr>
        <w:t>Hay dos tipos de actos</w:t>
      </w:r>
    </w:p>
    <w:p w14:paraId="623CB64B" w14:textId="58162C57" w:rsidR="00BE163D" w:rsidRDefault="00BE163D" w:rsidP="008B6FD3">
      <w:pPr>
        <w:pStyle w:val="ListParagraph"/>
        <w:numPr>
          <w:ilvl w:val="0"/>
          <w:numId w:val="12"/>
        </w:numPr>
        <w:rPr>
          <w:lang w:val="es-ES"/>
        </w:rPr>
      </w:pPr>
      <w:r>
        <w:rPr>
          <w:lang w:val="es-ES"/>
        </w:rPr>
        <w:t>Los actos en los cuales el estado actúa como soberano, hay inmunidad absoluta, a menos que renuncie a esta facultad</w:t>
      </w:r>
    </w:p>
    <w:p w14:paraId="6E2B2A8B" w14:textId="3E5FA96A" w:rsidR="00084F20" w:rsidRPr="00842A21" w:rsidRDefault="00BE163D" w:rsidP="00BE163D">
      <w:pPr>
        <w:pStyle w:val="ListParagraph"/>
        <w:numPr>
          <w:ilvl w:val="0"/>
          <w:numId w:val="12"/>
        </w:numPr>
        <w:pBdr>
          <w:bottom w:val="single" w:sz="6" w:space="1" w:color="auto"/>
        </w:pBdr>
        <w:rPr>
          <w:lang w:val="es-ES"/>
        </w:rPr>
      </w:pPr>
      <w:r>
        <w:rPr>
          <w:lang w:val="es-ES"/>
        </w:rPr>
        <w:t>Los actos en los cuales actúa como un particular, ejemplo la celebración de una convención, aquí no hay inmunida</w:t>
      </w:r>
      <w:r w:rsidR="00084F20">
        <w:rPr>
          <w:lang w:val="es-ES"/>
        </w:rPr>
        <w:t>d.</w:t>
      </w:r>
    </w:p>
    <w:p w14:paraId="5A729230" w14:textId="7905CA34" w:rsidR="00BE163D" w:rsidRPr="008B1EBB" w:rsidRDefault="00BE163D" w:rsidP="00BE163D">
      <w:pPr>
        <w:rPr>
          <w:b/>
          <w:bCs/>
          <w:i/>
          <w:iCs/>
          <w:color w:val="FF0000"/>
          <w:u w:val="single"/>
          <w:lang w:val="es-ES"/>
        </w:rPr>
      </w:pPr>
      <w:r w:rsidRPr="008B1EBB">
        <w:rPr>
          <w:b/>
          <w:bCs/>
          <w:i/>
          <w:iCs/>
          <w:color w:val="FF0000"/>
          <w:u w:val="single"/>
          <w:lang w:val="es-ES"/>
        </w:rPr>
        <w:t>Clase 21/04/2023</w:t>
      </w:r>
    </w:p>
    <w:p w14:paraId="65BA94D1" w14:textId="64BC9E55" w:rsidR="00A93D99" w:rsidRPr="00A93D99" w:rsidRDefault="00A93D99" w:rsidP="00A93D99">
      <w:pPr>
        <w:jc w:val="center"/>
        <w:rPr>
          <w:b/>
          <w:bCs/>
          <w:i/>
          <w:iCs/>
          <w:u w:val="single"/>
          <w:lang w:val="es-ES"/>
        </w:rPr>
      </w:pPr>
      <w:r w:rsidRPr="00A93D99">
        <w:rPr>
          <w:b/>
          <w:bCs/>
          <w:i/>
          <w:iCs/>
          <w:u w:val="single"/>
          <w:lang w:val="es-ES"/>
        </w:rPr>
        <w:t>Derecho Internacional Privado</w:t>
      </w:r>
    </w:p>
    <w:p w14:paraId="011A3053" w14:textId="0B8348F9" w:rsidR="00A93D99" w:rsidRDefault="00690663" w:rsidP="000C4911">
      <w:pPr>
        <w:rPr>
          <w:lang w:val="es-ES"/>
        </w:rPr>
      </w:pPr>
      <w:r>
        <w:rPr>
          <w:lang w:val="es-ES"/>
        </w:rPr>
        <w:t xml:space="preserve">El derecho Internacional privado consiste </w:t>
      </w:r>
      <w:r w:rsidR="00CF0FF0">
        <w:rPr>
          <w:lang w:val="es-ES"/>
        </w:rPr>
        <w:t xml:space="preserve">en el conjunto de casos </w:t>
      </w:r>
      <w:proofErr w:type="spellStart"/>
      <w:r w:rsidR="00CF0FF0">
        <w:rPr>
          <w:lang w:val="es-ES"/>
        </w:rPr>
        <w:t>iusprivatistas</w:t>
      </w:r>
      <w:proofErr w:type="spellEnd"/>
      <w:r w:rsidR="00CF0FF0">
        <w:rPr>
          <w:lang w:val="es-ES"/>
        </w:rPr>
        <w:t xml:space="preserve"> con elementos extranjeros y </w:t>
      </w:r>
      <w:r w:rsidR="00542FE5">
        <w:rPr>
          <w:lang w:val="es-ES"/>
        </w:rPr>
        <w:t xml:space="preserve">sus </w:t>
      </w:r>
      <w:r w:rsidR="00CF0FF0">
        <w:rPr>
          <w:lang w:val="es-ES"/>
        </w:rPr>
        <w:t>soluciones, captados</w:t>
      </w:r>
      <w:r w:rsidR="00933F02">
        <w:rPr>
          <w:lang w:val="es-ES"/>
        </w:rPr>
        <w:t xml:space="preserve"> </w:t>
      </w:r>
      <w:r w:rsidR="00CF0FF0">
        <w:rPr>
          <w:lang w:val="es-ES"/>
        </w:rPr>
        <w:t>casos y soluciones</w:t>
      </w:r>
      <w:r w:rsidR="00E02A02">
        <w:rPr>
          <w:lang w:val="es-ES"/>
        </w:rPr>
        <w:t xml:space="preserve"> </w:t>
      </w:r>
      <w:r w:rsidR="00BF4DDD">
        <w:rPr>
          <w:lang w:val="es-ES"/>
        </w:rPr>
        <w:t xml:space="preserve">por </w:t>
      </w:r>
      <w:r w:rsidR="00E02A02">
        <w:rPr>
          <w:lang w:val="es-ES"/>
        </w:rPr>
        <w:t xml:space="preserve">normas basadas en una </w:t>
      </w:r>
      <w:r w:rsidR="00E02A02">
        <w:rPr>
          <w:lang w:val="es-ES"/>
        </w:rPr>
        <w:lastRenderedPageBreak/>
        <w:t xml:space="preserve">pluralidad de métodos y valorados los casos, las soluciones y las normas, por un complejo axiológico que culmina en una especial exigencia de justicia que consiste en el respeto positivo al elemento extranjero. </w:t>
      </w:r>
    </w:p>
    <w:p w14:paraId="20A01D8B" w14:textId="282FE2A0" w:rsidR="000C4D80" w:rsidRDefault="000168CF" w:rsidP="000C4911">
      <w:pPr>
        <w:rPr>
          <w:lang w:val="es-ES"/>
        </w:rPr>
      </w:pPr>
      <w:r>
        <w:rPr>
          <w:lang w:val="es-ES"/>
        </w:rPr>
        <w:t xml:space="preserve">Se dedica a solucionar algunos casos que son de derecho privado y que tiene un elemento extranjero. </w:t>
      </w:r>
      <w:r w:rsidR="001736D4">
        <w:rPr>
          <w:lang w:val="es-ES"/>
        </w:rPr>
        <w:t xml:space="preserve">Especialmente casos </w:t>
      </w:r>
      <w:proofErr w:type="spellStart"/>
      <w:r w:rsidR="001736D4">
        <w:rPr>
          <w:lang w:val="es-ES"/>
        </w:rPr>
        <w:t>iusprivatistas</w:t>
      </w:r>
      <w:proofErr w:type="spellEnd"/>
      <w:r w:rsidR="001736D4">
        <w:rPr>
          <w:lang w:val="es-ES"/>
        </w:rPr>
        <w:t xml:space="preserve"> </w:t>
      </w:r>
    </w:p>
    <w:p w14:paraId="5D2BABBA" w14:textId="2C24F720" w:rsidR="000168CF" w:rsidRDefault="000168CF" w:rsidP="000C4911">
      <w:pPr>
        <w:rPr>
          <w:lang w:val="es-ES"/>
        </w:rPr>
      </w:pPr>
      <w:r>
        <w:rPr>
          <w:lang w:val="es-ES"/>
        </w:rPr>
        <w:t xml:space="preserve">Dimensiones </w:t>
      </w:r>
      <w:r w:rsidRPr="000168CF">
        <w:rPr>
          <w:lang w:val="es-ES"/>
        </w:rPr>
        <w:sym w:font="Wingdings" w:char="F0E0"/>
      </w:r>
      <w:r>
        <w:rPr>
          <w:lang w:val="es-ES"/>
        </w:rPr>
        <w:t xml:space="preserve"> </w:t>
      </w:r>
      <w:proofErr w:type="spellStart"/>
      <w:r w:rsidR="002C21D0">
        <w:rPr>
          <w:lang w:val="es-ES"/>
        </w:rPr>
        <w:t>Axiologicas</w:t>
      </w:r>
      <w:proofErr w:type="spellEnd"/>
      <w:r w:rsidR="002C21D0">
        <w:rPr>
          <w:lang w:val="es-ES"/>
        </w:rPr>
        <w:t xml:space="preserve">, </w:t>
      </w:r>
      <w:proofErr w:type="spellStart"/>
      <w:r w:rsidR="002C21D0">
        <w:rPr>
          <w:lang w:val="es-ES"/>
        </w:rPr>
        <w:t>normologicas</w:t>
      </w:r>
      <w:proofErr w:type="spellEnd"/>
      <w:r w:rsidR="002C21D0">
        <w:rPr>
          <w:lang w:val="es-ES"/>
        </w:rPr>
        <w:t xml:space="preserve">, </w:t>
      </w:r>
      <w:proofErr w:type="spellStart"/>
      <w:r w:rsidR="002C21D0">
        <w:rPr>
          <w:lang w:val="es-ES"/>
        </w:rPr>
        <w:t>Sociologicas</w:t>
      </w:r>
      <w:proofErr w:type="spellEnd"/>
    </w:p>
    <w:p w14:paraId="631F2B55" w14:textId="221A240F" w:rsidR="0076512A" w:rsidRDefault="0076512A" w:rsidP="000C4911">
      <w:pPr>
        <w:rPr>
          <w:lang w:val="es-ES"/>
        </w:rPr>
      </w:pPr>
      <w:r w:rsidRPr="00E4561E">
        <w:rPr>
          <w:u w:val="single"/>
          <w:lang w:val="es-ES"/>
        </w:rPr>
        <w:t>Personales</w:t>
      </w:r>
      <w:r w:rsidR="001F4ECF">
        <w:rPr>
          <w:lang w:val="es-ES"/>
        </w:rPr>
        <w:t xml:space="preserve"> </w:t>
      </w:r>
      <w:r w:rsidR="001F4ECF" w:rsidRPr="001F4ECF">
        <w:rPr>
          <w:lang w:val="es-ES"/>
        </w:rPr>
        <w:sym w:font="Wingdings" w:char="F0E0"/>
      </w:r>
      <w:r w:rsidR="001F4ECF">
        <w:rPr>
          <w:lang w:val="es-ES"/>
        </w:rPr>
        <w:t xml:space="preserve"> Ubica a las personas </w:t>
      </w:r>
      <w:r w:rsidR="00330170">
        <w:rPr>
          <w:lang w:val="es-ES"/>
        </w:rPr>
        <w:t>en el extranjero</w:t>
      </w:r>
    </w:p>
    <w:p w14:paraId="3FC362FE" w14:textId="72672C91" w:rsidR="0076512A" w:rsidRDefault="0076512A" w:rsidP="000C4911">
      <w:pPr>
        <w:rPr>
          <w:lang w:val="es-ES"/>
        </w:rPr>
      </w:pPr>
      <w:r w:rsidRPr="00E4561E">
        <w:rPr>
          <w:u w:val="single"/>
          <w:lang w:val="es-ES"/>
        </w:rPr>
        <w:t>Reales</w:t>
      </w:r>
      <w:r>
        <w:rPr>
          <w:lang w:val="es-ES"/>
        </w:rPr>
        <w:t xml:space="preserve"> </w:t>
      </w:r>
      <w:r w:rsidRPr="0076512A">
        <w:rPr>
          <w:lang w:val="es-ES"/>
        </w:rPr>
        <w:sym w:font="Wingdings" w:char="F0E0"/>
      </w:r>
      <w:r>
        <w:rPr>
          <w:lang w:val="es-ES"/>
        </w:rPr>
        <w:t xml:space="preserve"> </w:t>
      </w:r>
      <w:r w:rsidR="00342C18">
        <w:rPr>
          <w:lang w:val="es-ES"/>
        </w:rPr>
        <w:t>Nos vinculan con las cosas. Ubica a las cosas en el extranjero.</w:t>
      </w:r>
    </w:p>
    <w:p w14:paraId="0CEEB367" w14:textId="34DE7B36" w:rsidR="001F4ECF" w:rsidRDefault="00E4561E" w:rsidP="000C4911">
      <w:pPr>
        <w:rPr>
          <w:lang w:val="es-ES"/>
        </w:rPr>
      </w:pPr>
      <w:r w:rsidRPr="00E4561E">
        <w:rPr>
          <w:u w:val="single"/>
          <w:lang w:val="es-ES"/>
        </w:rPr>
        <w:t>Conductistas</w:t>
      </w:r>
      <w:r>
        <w:rPr>
          <w:lang w:val="es-ES"/>
        </w:rPr>
        <w:t xml:space="preserve"> </w:t>
      </w:r>
      <w:r w:rsidR="001F4ECF">
        <w:rPr>
          <w:lang w:val="es-ES"/>
        </w:rPr>
        <w:t xml:space="preserve"> </w:t>
      </w:r>
      <w:r w:rsidR="001F4ECF" w:rsidRPr="001F4ECF">
        <w:rPr>
          <w:lang w:val="es-ES"/>
        </w:rPr>
        <w:sym w:font="Wingdings" w:char="F0E0"/>
      </w:r>
      <w:r w:rsidR="00342C18" w:rsidRPr="00342C18">
        <w:rPr>
          <w:lang w:val="es-ES"/>
        </w:rPr>
        <w:t>U</w:t>
      </w:r>
      <w:r w:rsidR="00342C18">
        <w:rPr>
          <w:lang w:val="es-ES"/>
        </w:rPr>
        <w:t>bica a la conducta en el extranjero.</w:t>
      </w:r>
    </w:p>
    <w:p w14:paraId="3D60339D" w14:textId="1AA92EDB" w:rsidR="00BD0927" w:rsidRDefault="00622714" w:rsidP="00FA040F">
      <w:pPr>
        <w:pBdr>
          <w:bottom w:val="single" w:sz="6" w:space="0" w:color="auto"/>
        </w:pBdr>
        <w:rPr>
          <w:lang w:val="es-ES"/>
        </w:rPr>
      </w:pPr>
      <w:r>
        <w:rPr>
          <w:lang w:val="es-ES"/>
        </w:rPr>
        <w:t xml:space="preserve">El </w:t>
      </w:r>
      <w:r w:rsidRPr="00280DB1">
        <w:rPr>
          <w:b/>
          <w:bCs/>
          <w:lang w:val="es-ES"/>
        </w:rPr>
        <w:t>objeto</w:t>
      </w:r>
      <w:r>
        <w:rPr>
          <w:lang w:val="es-ES"/>
        </w:rPr>
        <w:t xml:space="preserve"> del derecho Internacional Privado </w:t>
      </w:r>
      <w:r w:rsidRPr="00622714">
        <w:rPr>
          <w:lang w:val="es-ES"/>
        </w:rPr>
        <w:sym w:font="Wingdings" w:char="F0E0"/>
      </w:r>
      <w:r>
        <w:rPr>
          <w:lang w:val="es-ES"/>
        </w:rPr>
        <w:t xml:space="preserve"> </w:t>
      </w:r>
      <w:r w:rsidR="003E56C3">
        <w:rPr>
          <w:lang w:val="es-ES"/>
        </w:rPr>
        <w:t xml:space="preserve">Determinar las </w:t>
      </w:r>
      <w:r w:rsidR="000E756B">
        <w:rPr>
          <w:lang w:val="es-ES"/>
        </w:rPr>
        <w:t>jurisdicciones</w:t>
      </w:r>
      <w:r w:rsidR="003E56C3">
        <w:rPr>
          <w:lang w:val="es-ES"/>
        </w:rPr>
        <w:t xml:space="preserve"> internacionales </w:t>
      </w:r>
      <w:r w:rsidR="00800D2F">
        <w:rPr>
          <w:lang w:val="es-ES"/>
        </w:rPr>
        <w:t>del derecho aplicable y la cooperación</w:t>
      </w:r>
      <w:r w:rsidR="00271004">
        <w:rPr>
          <w:lang w:val="es-ES"/>
        </w:rPr>
        <w:t xml:space="preserve"> </w:t>
      </w:r>
      <w:r w:rsidR="00271004" w:rsidRPr="00271004">
        <w:rPr>
          <w:lang w:val="es-ES"/>
        </w:rPr>
        <w:sym w:font="Wingdings" w:char="F0E0"/>
      </w:r>
      <w:r w:rsidR="00271004">
        <w:rPr>
          <w:lang w:val="es-ES"/>
        </w:rPr>
        <w:t xml:space="preserve"> Teoría </w:t>
      </w:r>
      <w:proofErr w:type="spellStart"/>
      <w:r w:rsidR="00271004">
        <w:rPr>
          <w:lang w:val="es-ES"/>
        </w:rPr>
        <w:t>tripartista</w:t>
      </w:r>
      <w:proofErr w:type="spellEnd"/>
      <w:r w:rsidR="00271004">
        <w:rPr>
          <w:lang w:val="es-ES"/>
        </w:rPr>
        <w:t xml:space="preserve"> integral. (</w:t>
      </w:r>
      <w:r w:rsidR="00165713">
        <w:rPr>
          <w:lang w:val="es-ES"/>
        </w:rPr>
        <w:t>U</w:t>
      </w:r>
      <w:r w:rsidR="00271004">
        <w:rPr>
          <w:lang w:val="es-ES"/>
        </w:rPr>
        <w:t xml:space="preserve">n objeto que tiene tres partes que se </w:t>
      </w:r>
      <w:r w:rsidR="00B64A9D">
        <w:rPr>
          <w:lang w:val="es-ES"/>
        </w:rPr>
        <w:t>complementan</w:t>
      </w:r>
      <w:r w:rsidR="00271004">
        <w:rPr>
          <w:lang w:val="es-ES"/>
        </w:rPr>
        <w:t xml:space="preserve">, la </w:t>
      </w:r>
      <w:r w:rsidR="00B64A9D">
        <w:rPr>
          <w:lang w:val="es-ES"/>
        </w:rPr>
        <w:t xml:space="preserve">jurisdicción, el derecho aplicable y la cooperación </w:t>
      </w:r>
      <w:r w:rsidR="00165713">
        <w:rPr>
          <w:lang w:val="es-ES"/>
        </w:rPr>
        <w:t>interjurisdiccional internacional)</w:t>
      </w:r>
    </w:p>
    <w:p w14:paraId="2279838F" w14:textId="09F0C3AE" w:rsidR="00864460" w:rsidRDefault="00864460" w:rsidP="00FA040F">
      <w:pPr>
        <w:pBdr>
          <w:bottom w:val="single" w:sz="6" w:space="0" w:color="auto"/>
        </w:pBdr>
        <w:rPr>
          <w:lang w:val="es-ES"/>
        </w:rPr>
      </w:pPr>
      <w:r>
        <w:rPr>
          <w:lang w:val="es-ES"/>
        </w:rPr>
        <w:t xml:space="preserve">Potencia </w:t>
      </w:r>
      <w:r w:rsidRPr="00864460">
        <w:rPr>
          <w:lang w:val="es-ES"/>
        </w:rPr>
        <w:sym w:font="Wingdings" w:char="F0E0"/>
      </w:r>
      <w:r>
        <w:rPr>
          <w:lang w:val="es-ES"/>
        </w:rPr>
        <w:t xml:space="preserve"> Algo que beneficia</w:t>
      </w:r>
    </w:p>
    <w:p w14:paraId="45009851" w14:textId="538ACEF9" w:rsidR="00BE163D" w:rsidRDefault="0077057E" w:rsidP="00FA040F">
      <w:pPr>
        <w:pBdr>
          <w:bottom w:val="single" w:sz="6" w:space="0" w:color="auto"/>
        </w:pBdr>
        <w:rPr>
          <w:lang w:val="es-ES"/>
        </w:rPr>
      </w:pPr>
      <w:r>
        <w:rPr>
          <w:lang w:val="es-ES"/>
        </w:rPr>
        <w:t xml:space="preserve">Impotencias </w:t>
      </w:r>
      <w:r w:rsidRPr="0077057E">
        <w:rPr>
          <w:lang w:val="es-ES"/>
        </w:rPr>
        <w:sym w:font="Wingdings" w:char="F0E0"/>
      </w:r>
      <w:r>
        <w:rPr>
          <w:lang w:val="es-ES"/>
        </w:rPr>
        <w:t xml:space="preserve"> Algo que no beneficia. </w:t>
      </w:r>
    </w:p>
    <w:p w14:paraId="6AEDFECF" w14:textId="0D06B98F" w:rsidR="00FA040F" w:rsidRDefault="00FA040F" w:rsidP="00FA040F">
      <w:pPr>
        <w:pBdr>
          <w:bottom w:val="single" w:sz="6" w:space="0" w:color="auto"/>
        </w:pBdr>
        <w:rPr>
          <w:lang w:val="es-ES"/>
        </w:rPr>
      </w:pPr>
      <w:r w:rsidRPr="00FA040F">
        <w:rPr>
          <w:u w:val="single"/>
          <w:lang w:val="es-ES"/>
        </w:rPr>
        <w:t>Tienen que existir dos requisitos para que haya derecho internacional Privado:</w:t>
      </w:r>
      <w:r>
        <w:rPr>
          <w:lang w:val="es-ES"/>
        </w:rPr>
        <w:t xml:space="preserve"> 1- Que existan distintos estados, 2- Que existan diferentes ordenes Jurídicos. </w:t>
      </w:r>
    </w:p>
    <w:p w14:paraId="4E0B6659" w14:textId="227258D0" w:rsidR="00FA040F" w:rsidRDefault="008C5694" w:rsidP="00FA040F">
      <w:pPr>
        <w:pBdr>
          <w:bottom w:val="single" w:sz="6" w:space="0" w:color="auto"/>
        </w:pBdr>
        <w:rPr>
          <w:lang w:val="es-ES"/>
        </w:rPr>
      </w:pPr>
      <w:r>
        <w:rPr>
          <w:lang w:val="es-ES"/>
        </w:rPr>
        <w:t xml:space="preserve">Goldschmidt es considerado el padre del derecho Internacional privado al </w:t>
      </w:r>
      <w:r w:rsidR="009E3D4B">
        <w:rPr>
          <w:lang w:val="es-ES"/>
        </w:rPr>
        <w:t>sistematizar y ordenar los problemas del derecho internacional privado</w:t>
      </w:r>
      <w:r w:rsidR="00717F4D">
        <w:rPr>
          <w:lang w:val="es-ES"/>
        </w:rPr>
        <w:t>.</w:t>
      </w:r>
    </w:p>
    <w:p w14:paraId="6498F613" w14:textId="0160E7F8" w:rsidR="00FA040F" w:rsidRDefault="00973FD7" w:rsidP="00FA040F">
      <w:pPr>
        <w:pBdr>
          <w:bottom w:val="single" w:sz="6" w:space="0" w:color="auto"/>
        </w:pBdr>
        <w:rPr>
          <w:lang w:val="es-ES"/>
        </w:rPr>
      </w:pPr>
      <w:r w:rsidRPr="007066A9">
        <w:rPr>
          <w:u w:val="single"/>
          <w:lang w:val="es-ES"/>
        </w:rPr>
        <w:t xml:space="preserve">Autonomía </w:t>
      </w:r>
      <w:r w:rsidR="007066A9" w:rsidRPr="007066A9">
        <w:rPr>
          <w:u w:val="single"/>
          <w:lang w:val="es-ES"/>
        </w:rPr>
        <w:t>principal</w:t>
      </w:r>
      <w:r>
        <w:rPr>
          <w:lang w:val="es-ES"/>
        </w:rPr>
        <w:t xml:space="preserve"> </w:t>
      </w:r>
      <w:r w:rsidRPr="00973FD7">
        <w:rPr>
          <w:lang w:val="es-ES"/>
        </w:rPr>
        <w:sym w:font="Wingdings" w:char="F0E0"/>
      </w:r>
      <w:r>
        <w:rPr>
          <w:lang w:val="es-ES"/>
        </w:rPr>
        <w:t xml:space="preserve"> Respeto por </w:t>
      </w:r>
      <w:r w:rsidR="007066A9">
        <w:rPr>
          <w:lang w:val="es-ES"/>
        </w:rPr>
        <w:t xml:space="preserve">el derecho extranjero. </w:t>
      </w:r>
    </w:p>
    <w:p w14:paraId="39CC0601" w14:textId="77777777" w:rsidR="00FA040F" w:rsidRDefault="00FA040F" w:rsidP="00FA040F">
      <w:pPr>
        <w:pBdr>
          <w:bottom w:val="single" w:sz="6" w:space="0" w:color="auto"/>
        </w:pBdr>
        <w:rPr>
          <w:lang w:val="es-ES"/>
        </w:rPr>
      </w:pPr>
    </w:p>
    <w:p w14:paraId="5AEE1F89" w14:textId="253A3499" w:rsidR="00730B8F" w:rsidRPr="008B1EBB" w:rsidRDefault="00730B8F" w:rsidP="000C4911">
      <w:pPr>
        <w:rPr>
          <w:b/>
          <w:bCs/>
          <w:i/>
          <w:iCs/>
          <w:color w:val="FF0000"/>
          <w:u w:val="single"/>
          <w:lang w:val="es-ES"/>
        </w:rPr>
      </w:pPr>
      <w:r w:rsidRPr="008B1EBB">
        <w:rPr>
          <w:b/>
          <w:bCs/>
          <w:i/>
          <w:iCs/>
          <w:color w:val="FF0000"/>
          <w:u w:val="single"/>
          <w:lang w:val="es-ES"/>
        </w:rPr>
        <w:t>Clase 28/04/2023</w:t>
      </w:r>
    </w:p>
    <w:p w14:paraId="1182027A" w14:textId="74B2E576" w:rsidR="003D47D0" w:rsidRPr="003D47D0" w:rsidRDefault="003D47D0" w:rsidP="008B6FD3">
      <w:pPr>
        <w:pStyle w:val="ListParagraph"/>
        <w:numPr>
          <w:ilvl w:val="0"/>
          <w:numId w:val="9"/>
        </w:numPr>
        <w:rPr>
          <w:lang w:val="es-ES"/>
        </w:rPr>
      </w:pPr>
      <w:r w:rsidRPr="003D47D0">
        <w:rPr>
          <w:lang w:val="es-ES"/>
        </w:rPr>
        <w:t>Cuando no tengo ninguna convención Internacional que me vincule, me fijo si soy competente fijándome en las normas de derecho de fuente interna (Se encuentran al final del código civil y comercial)</w:t>
      </w:r>
      <w:r w:rsidR="00E002EE">
        <w:rPr>
          <w:lang w:val="es-ES"/>
        </w:rPr>
        <w:t xml:space="preserve"> </w:t>
      </w:r>
    </w:p>
    <w:p w14:paraId="72241796" w14:textId="384CB4FD" w:rsidR="00730B8F" w:rsidRDefault="00FE0F68" w:rsidP="000C4911">
      <w:pPr>
        <w:rPr>
          <w:lang w:val="es-ES"/>
        </w:rPr>
      </w:pPr>
      <w:r>
        <w:rPr>
          <w:lang w:val="es-ES"/>
        </w:rPr>
        <w:t xml:space="preserve">Convención Internacional </w:t>
      </w:r>
      <w:r w:rsidRPr="00FE0F68">
        <w:rPr>
          <w:lang w:val="es-ES"/>
        </w:rPr>
        <w:sym w:font="Wingdings" w:char="F0E0"/>
      </w:r>
      <w:r>
        <w:rPr>
          <w:lang w:val="es-ES"/>
        </w:rPr>
        <w:t xml:space="preserve"> Los tratados </w:t>
      </w:r>
      <w:r w:rsidR="00651D2C">
        <w:rPr>
          <w:lang w:val="es-ES"/>
        </w:rPr>
        <w:t>solucionan</w:t>
      </w:r>
      <w:r>
        <w:rPr>
          <w:lang w:val="es-ES"/>
        </w:rPr>
        <w:t xml:space="preserve"> </w:t>
      </w:r>
      <w:r w:rsidR="00651D2C">
        <w:rPr>
          <w:lang w:val="es-ES"/>
        </w:rPr>
        <w:t>conflictos</w:t>
      </w:r>
      <w:r>
        <w:rPr>
          <w:lang w:val="es-ES"/>
        </w:rPr>
        <w:t xml:space="preserve"> en común </w:t>
      </w:r>
      <w:r w:rsidR="00651D2C">
        <w:rPr>
          <w:lang w:val="es-ES"/>
        </w:rPr>
        <w:t>y</w:t>
      </w:r>
      <w:r>
        <w:rPr>
          <w:lang w:val="es-ES"/>
        </w:rPr>
        <w:t xml:space="preserve"> además estos instrumentos tienen una alta calidad </w:t>
      </w:r>
      <w:r w:rsidR="00651D2C">
        <w:rPr>
          <w:lang w:val="es-ES"/>
        </w:rPr>
        <w:t>técnica</w:t>
      </w:r>
      <w:r>
        <w:rPr>
          <w:lang w:val="es-ES"/>
        </w:rPr>
        <w:t>/jurídica desde el punto de vista de la es</w:t>
      </w:r>
      <w:r w:rsidR="0089257F">
        <w:rPr>
          <w:lang w:val="es-ES"/>
        </w:rPr>
        <w:t xml:space="preserve">pecie. </w:t>
      </w:r>
    </w:p>
    <w:p w14:paraId="48311D63" w14:textId="23CA7F23" w:rsidR="004A462A" w:rsidRDefault="004A462A" w:rsidP="000C4911">
      <w:pPr>
        <w:rPr>
          <w:lang w:val="es-ES"/>
        </w:rPr>
      </w:pPr>
      <w:r>
        <w:rPr>
          <w:lang w:val="es-ES"/>
        </w:rPr>
        <w:t xml:space="preserve">Fuentes del derecho internacional Privado </w:t>
      </w:r>
    </w:p>
    <w:p w14:paraId="584B31E6" w14:textId="77777777" w:rsidR="007E0706" w:rsidRDefault="004A462A" w:rsidP="007E0706">
      <w:pPr>
        <w:pStyle w:val="ListParagraph"/>
        <w:numPr>
          <w:ilvl w:val="0"/>
          <w:numId w:val="1"/>
        </w:numPr>
        <w:rPr>
          <w:lang w:val="es-ES"/>
        </w:rPr>
      </w:pPr>
      <w:r w:rsidRPr="00651D2C">
        <w:rPr>
          <w:lang w:val="es-ES"/>
        </w:rPr>
        <w:t xml:space="preserve">Reales </w:t>
      </w:r>
      <w:r w:rsidR="00651D2C" w:rsidRPr="00651D2C">
        <w:rPr>
          <w:lang w:val="es-ES"/>
        </w:rPr>
        <w:sym w:font="Wingdings" w:char="F0E0"/>
      </w:r>
      <w:r w:rsidR="00651D2C" w:rsidRPr="00651D2C">
        <w:rPr>
          <w:lang w:val="es-ES"/>
        </w:rPr>
        <w:t xml:space="preserve"> Conectan de manera directa con la norma. Acceso directo e inmediato.</w:t>
      </w:r>
    </w:p>
    <w:p w14:paraId="6338B4A5" w14:textId="361BF4CF" w:rsidR="008D79E8" w:rsidRDefault="008D79E8" w:rsidP="008B6FD3">
      <w:pPr>
        <w:pStyle w:val="ListParagraph"/>
        <w:numPr>
          <w:ilvl w:val="0"/>
          <w:numId w:val="8"/>
        </w:numPr>
        <w:rPr>
          <w:lang w:val="es-ES"/>
        </w:rPr>
      </w:pPr>
      <w:r w:rsidRPr="007E0706">
        <w:rPr>
          <w:lang w:val="es-ES"/>
        </w:rPr>
        <w:t xml:space="preserve">Materiales </w:t>
      </w:r>
      <w:r w:rsidRPr="006B3A22">
        <w:rPr>
          <w:lang w:val="es-ES"/>
        </w:rPr>
        <w:sym w:font="Wingdings" w:char="F0E0"/>
      </w:r>
      <w:r w:rsidRPr="007E0706">
        <w:rPr>
          <w:lang w:val="es-ES"/>
        </w:rPr>
        <w:t xml:space="preserve"> Ámbito sociológico (Costumbre y Jurisprudencia)</w:t>
      </w:r>
    </w:p>
    <w:p w14:paraId="7A9AD79C" w14:textId="1BAB5E17" w:rsidR="007E0706" w:rsidRPr="007E0706" w:rsidRDefault="00602C36" w:rsidP="008B6FD3">
      <w:pPr>
        <w:pStyle w:val="ListParagraph"/>
        <w:numPr>
          <w:ilvl w:val="0"/>
          <w:numId w:val="8"/>
        </w:numPr>
        <w:rPr>
          <w:lang w:val="es-ES"/>
        </w:rPr>
      </w:pPr>
      <w:r>
        <w:rPr>
          <w:lang w:val="es-ES"/>
        </w:rPr>
        <w:t xml:space="preserve">Formales </w:t>
      </w:r>
      <w:r w:rsidRPr="00602C36">
        <w:rPr>
          <w:lang w:val="es-ES"/>
        </w:rPr>
        <w:sym w:font="Wingdings" w:char="F0E0"/>
      </w:r>
      <w:r>
        <w:rPr>
          <w:lang w:val="es-ES"/>
        </w:rPr>
        <w:t xml:space="preserve"> Constitución nacional</w:t>
      </w:r>
      <w:r w:rsidR="001350B7">
        <w:rPr>
          <w:lang w:val="es-ES"/>
        </w:rPr>
        <w:t xml:space="preserve"> (</w:t>
      </w:r>
      <w:r w:rsidR="003B715F">
        <w:rPr>
          <w:lang w:val="es-ES"/>
        </w:rPr>
        <w:t xml:space="preserve">Tiene normas que se aplican a los casos </w:t>
      </w:r>
      <w:proofErr w:type="spellStart"/>
      <w:r w:rsidR="003B715F">
        <w:rPr>
          <w:lang w:val="es-ES"/>
        </w:rPr>
        <w:t>iusprivatistas</w:t>
      </w:r>
      <w:proofErr w:type="spellEnd"/>
      <w:r w:rsidR="003B715F">
        <w:rPr>
          <w:lang w:val="es-ES"/>
        </w:rPr>
        <w:t xml:space="preserve"> con elementos extranjeros)</w:t>
      </w:r>
    </w:p>
    <w:p w14:paraId="252FD1C3" w14:textId="24D66398" w:rsidR="00DB456A" w:rsidRPr="0098127C" w:rsidRDefault="004A462A" w:rsidP="0098127C">
      <w:pPr>
        <w:pStyle w:val="ListParagraph"/>
        <w:numPr>
          <w:ilvl w:val="0"/>
          <w:numId w:val="1"/>
        </w:numPr>
        <w:rPr>
          <w:lang w:val="es-ES"/>
        </w:rPr>
      </w:pPr>
      <w:r w:rsidRPr="00651D2C">
        <w:rPr>
          <w:lang w:val="es-ES"/>
        </w:rPr>
        <w:t xml:space="preserve">De conocimiento </w:t>
      </w:r>
      <w:r w:rsidRPr="004A462A">
        <w:rPr>
          <w:lang w:val="es-ES"/>
        </w:rPr>
        <w:sym w:font="Wingdings" w:char="F0E0"/>
      </w:r>
      <w:r w:rsidRPr="00651D2C">
        <w:rPr>
          <w:lang w:val="es-ES"/>
        </w:rPr>
        <w:t xml:space="preserve"> Un acceso </w:t>
      </w:r>
      <w:r w:rsidR="00214BBB" w:rsidRPr="00651D2C">
        <w:rPr>
          <w:lang w:val="es-ES"/>
        </w:rPr>
        <w:t>indirecto ya que va a haber un intermediario.</w:t>
      </w:r>
    </w:p>
    <w:p w14:paraId="1023D5DE" w14:textId="3B3E9D57" w:rsidR="00AA6EA0" w:rsidRDefault="00364DF4" w:rsidP="00AA6EA0">
      <w:pPr>
        <w:rPr>
          <w:lang w:val="es-ES"/>
        </w:rPr>
      </w:pPr>
      <w:r>
        <w:rPr>
          <w:lang w:val="es-ES"/>
        </w:rPr>
        <w:t xml:space="preserve">El derecho internacional privado lo van a aplicar funcionaros y escribanos </w:t>
      </w:r>
      <w:r w:rsidR="00EB1B6F">
        <w:rPr>
          <w:lang w:val="es-ES"/>
        </w:rPr>
        <w:t>argentinos</w:t>
      </w:r>
      <w:r>
        <w:rPr>
          <w:lang w:val="es-ES"/>
        </w:rPr>
        <w:t xml:space="preserve"> y también funcionarios </w:t>
      </w:r>
      <w:r w:rsidR="00EB1B6F">
        <w:rPr>
          <w:lang w:val="es-ES"/>
        </w:rPr>
        <w:t>argentinos</w:t>
      </w:r>
      <w:r>
        <w:rPr>
          <w:lang w:val="es-ES"/>
        </w:rPr>
        <w:t xml:space="preserve"> en el </w:t>
      </w:r>
      <w:r w:rsidR="001958ED">
        <w:rPr>
          <w:lang w:val="es-ES"/>
        </w:rPr>
        <w:t>extranjero</w:t>
      </w:r>
      <w:r>
        <w:rPr>
          <w:lang w:val="es-ES"/>
        </w:rPr>
        <w:t xml:space="preserve"> (</w:t>
      </w:r>
      <w:r w:rsidR="001958ED">
        <w:rPr>
          <w:lang w:val="es-ES"/>
        </w:rPr>
        <w:t>los capitanes de embarcaciones)</w:t>
      </w:r>
    </w:p>
    <w:p w14:paraId="71A5C737" w14:textId="58F5483E" w:rsidR="00AA6EA0" w:rsidRDefault="00AA6EA0" w:rsidP="00AA6EA0">
      <w:pPr>
        <w:rPr>
          <w:lang w:val="es-ES"/>
        </w:rPr>
      </w:pPr>
      <w:r>
        <w:rPr>
          <w:lang w:val="es-ES"/>
        </w:rPr>
        <w:t xml:space="preserve">Dos tratados de </w:t>
      </w:r>
      <w:r w:rsidR="00F06CFC">
        <w:rPr>
          <w:lang w:val="es-ES"/>
        </w:rPr>
        <w:t>Montevideo</w:t>
      </w:r>
    </w:p>
    <w:p w14:paraId="68027D7D" w14:textId="4C5341F2" w:rsidR="00AA6EA0" w:rsidRDefault="00AA6EA0" w:rsidP="00AA6EA0">
      <w:pPr>
        <w:rPr>
          <w:lang w:val="es-ES"/>
        </w:rPr>
      </w:pPr>
      <w:r>
        <w:rPr>
          <w:lang w:val="es-ES"/>
        </w:rPr>
        <w:lastRenderedPageBreak/>
        <w:t>El primero trata sobre el derecho civil, penal, comercial, procesal</w:t>
      </w:r>
      <w:r w:rsidR="00DC07B6">
        <w:rPr>
          <w:lang w:val="es-ES"/>
        </w:rPr>
        <w:t xml:space="preserve">, profesiones liberales, patentes de inversión (marcas) </w:t>
      </w:r>
      <w:r w:rsidR="00DC07B6" w:rsidRPr="00DC07B6">
        <w:rPr>
          <w:lang w:val="es-ES"/>
        </w:rPr>
        <w:sym w:font="Wingdings" w:char="F0E0"/>
      </w:r>
      <w:r w:rsidR="00DC07B6">
        <w:rPr>
          <w:lang w:val="es-ES"/>
        </w:rPr>
        <w:t xml:space="preserve"> todos son tratados por separados</w:t>
      </w:r>
    </w:p>
    <w:p w14:paraId="01DB9790" w14:textId="34F8685E" w:rsidR="00730257" w:rsidRDefault="00730257" w:rsidP="00AA6EA0">
      <w:pPr>
        <w:rPr>
          <w:lang w:val="es-ES"/>
        </w:rPr>
      </w:pPr>
      <w:r>
        <w:rPr>
          <w:lang w:val="es-ES"/>
        </w:rPr>
        <w:t xml:space="preserve">Para resolver un tratado de Derecho </w:t>
      </w:r>
      <w:r w:rsidR="00775DF5">
        <w:rPr>
          <w:lang w:val="es-ES"/>
        </w:rPr>
        <w:t>Internacional</w:t>
      </w:r>
      <w:r>
        <w:rPr>
          <w:lang w:val="es-ES"/>
        </w:rPr>
        <w:t xml:space="preserve"> privado, primero tengo que detectar si hay algún factor extranjero. Si lo hay, como es el caso de un </w:t>
      </w:r>
      <w:r w:rsidR="007E6D14">
        <w:rPr>
          <w:lang w:val="es-ES"/>
        </w:rPr>
        <w:t xml:space="preserve">contrato de compra y venta Internacional, tengo que ver si existe </w:t>
      </w:r>
      <w:r w:rsidR="00775DF5">
        <w:rPr>
          <w:lang w:val="es-ES"/>
        </w:rPr>
        <w:t>alguna convención internacional que me vincule con ese elemento extranjero, para ver si</w:t>
      </w:r>
      <w:r w:rsidR="007E6D14">
        <w:rPr>
          <w:lang w:val="es-ES"/>
        </w:rPr>
        <w:t xml:space="preserve"> soy o </w:t>
      </w:r>
      <w:r w:rsidR="00775DF5">
        <w:rPr>
          <w:lang w:val="es-ES"/>
        </w:rPr>
        <w:t>no</w:t>
      </w:r>
      <w:r w:rsidR="007E6D14">
        <w:rPr>
          <w:lang w:val="es-ES"/>
        </w:rPr>
        <w:t xml:space="preserve"> competente</w:t>
      </w:r>
      <w:r w:rsidR="00EB1B6F">
        <w:rPr>
          <w:lang w:val="es-ES"/>
        </w:rPr>
        <w:t>.</w:t>
      </w:r>
    </w:p>
    <w:p w14:paraId="0821ACC2" w14:textId="748D099D" w:rsidR="00EB1B6F" w:rsidRDefault="00EB1B6F" w:rsidP="00AA6EA0">
      <w:pPr>
        <w:rPr>
          <w:lang w:val="es-ES"/>
        </w:rPr>
      </w:pPr>
      <w:r>
        <w:rPr>
          <w:lang w:val="es-ES"/>
        </w:rPr>
        <w:t>Ejemplos:</w:t>
      </w:r>
    </w:p>
    <w:p w14:paraId="759EFF7A" w14:textId="5BC75ED5" w:rsidR="00EB1B6F" w:rsidRPr="00EB1B6F" w:rsidRDefault="00EB1B6F" w:rsidP="00EB1B6F">
      <w:pPr>
        <w:pStyle w:val="ListParagraph"/>
        <w:numPr>
          <w:ilvl w:val="0"/>
          <w:numId w:val="1"/>
        </w:numPr>
        <w:rPr>
          <w:lang w:val="es-ES"/>
        </w:rPr>
      </w:pPr>
      <w:r w:rsidRPr="00EB1B6F">
        <w:rPr>
          <w:u w:val="single"/>
          <w:lang w:val="es-ES"/>
        </w:rPr>
        <w:t>Paraguay</w:t>
      </w:r>
      <w:r>
        <w:rPr>
          <w:lang w:val="es-ES"/>
        </w:rPr>
        <w:t xml:space="preserve"> </w:t>
      </w:r>
      <w:r w:rsidRPr="00EB1B6F">
        <w:rPr>
          <w:lang w:val="es-ES"/>
        </w:rPr>
        <w:sym w:font="Wingdings" w:char="F0E0"/>
      </w:r>
      <w:r>
        <w:rPr>
          <w:lang w:val="es-ES"/>
        </w:rPr>
        <w:t xml:space="preserve"> Aquí me </w:t>
      </w:r>
      <w:r w:rsidR="002420FB">
        <w:rPr>
          <w:lang w:val="es-ES"/>
        </w:rPr>
        <w:t>vínculo</w:t>
      </w:r>
      <w:r>
        <w:rPr>
          <w:lang w:val="es-ES"/>
        </w:rPr>
        <w:t xml:space="preserve"> con el tratado del MERCOSUR</w:t>
      </w:r>
    </w:p>
    <w:p w14:paraId="5C52CED9" w14:textId="067427A3" w:rsidR="00EB1B6F" w:rsidRDefault="00EB1B6F" w:rsidP="00EB1B6F">
      <w:pPr>
        <w:pStyle w:val="ListParagraph"/>
        <w:numPr>
          <w:ilvl w:val="0"/>
          <w:numId w:val="1"/>
        </w:numPr>
        <w:rPr>
          <w:lang w:val="es-ES"/>
        </w:rPr>
      </w:pPr>
      <w:r w:rsidRPr="00EB1B6F">
        <w:rPr>
          <w:u w:val="single"/>
          <w:lang w:val="es-ES"/>
        </w:rPr>
        <w:t>Uruguay</w:t>
      </w:r>
      <w:r>
        <w:rPr>
          <w:lang w:val="es-ES"/>
        </w:rPr>
        <w:t xml:space="preserve"> </w:t>
      </w:r>
      <w:r w:rsidRPr="00EB1B6F">
        <w:rPr>
          <w:lang w:val="es-ES"/>
        </w:rPr>
        <w:sym w:font="Wingdings" w:char="F0E0"/>
      </w:r>
      <w:r>
        <w:rPr>
          <w:lang w:val="es-ES"/>
        </w:rPr>
        <w:t xml:space="preserve"> Aquí me vínculo con el tratado del Mercosur</w:t>
      </w:r>
    </w:p>
    <w:p w14:paraId="5A096131" w14:textId="21578113" w:rsidR="00EB1B6F" w:rsidRDefault="00EB1B6F" w:rsidP="00EB1B6F">
      <w:pPr>
        <w:pStyle w:val="ListParagraph"/>
        <w:numPr>
          <w:ilvl w:val="0"/>
          <w:numId w:val="1"/>
        </w:numPr>
        <w:rPr>
          <w:lang w:val="es-ES"/>
        </w:rPr>
      </w:pPr>
      <w:r w:rsidRPr="00EB1B6F">
        <w:rPr>
          <w:u w:val="single"/>
          <w:lang w:val="es-ES"/>
        </w:rPr>
        <w:t>Francia</w:t>
      </w:r>
      <w:r>
        <w:rPr>
          <w:lang w:val="es-ES"/>
        </w:rPr>
        <w:t xml:space="preserve"> </w:t>
      </w:r>
      <w:r w:rsidRPr="00EB1B6F">
        <w:rPr>
          <w:lang w:val="es-ES"/>
        </w:rPr>
        <w:sym w:font="Wingdings" w:char="F0E0"/>
      </w:r>
      <w:r>
        <w:rPr>
          <w:lang w:val="es-ES"/>
        </w:rPr>
        <w:t xml:space="preserve"> Como aquí no tengo una convención internacional, voy a acudir a las normas del derecho de fuente Interna (Código civil de la nación en la última parte).</w:t>
      </w:r>
    </w:p>
    <w:p w14:paraId="44ADDF50" w14:textId="6B1724FA" w:rsidR="00EB1B6F" w:rsidRDefault="00EB1B6F" w:rsidP="00EB1B6F">
      <w:pPr>
        <w:rPr>
          <w:lang w:val="es-ES"/>
        </w:rPr>
      </w:pPr>
      <w:r>
        <w:rPr>
          <w:lang w:val="es-ES"/>
        </w:rPr>
        <w:t>En el caso de Paraguay y Uruguay soy competente ya que las partes eligieron que el lugar de cumplimiento sea Argentina, por ende, va a tomar decisión el Juez Argentino. O por elección del actor acredito haber cumplido con su parte y se declara competente.</w:t>
      </w:r>
    </w:p>
    <w:p w14:paraId="54B72457" w14:textId="7D11E158" w:rsidR="00A93D36" w:rsidRDefault="00EB1B6F" w:rsidP="00EB1B6F">
      <w:pPr>
        <w:rPr>
          <w:lang w:val="es-ES"/>
        </w:rPr>
      </w:pPr>
      <w:r>
        <w:rPr>
          <w:lang w:val="es-ES"/>
        </w:rPr>
        <w:t>En el Mercosur no encuentro otra norma de derecho Internacional privado que me diga que derecho Aplicar. ¿Hay alguna otra fuente convencional que me vincule con Montevideo? Si, el tratado de Montevideo. Ambos rectificamos un tratado que dice que derecho se aplica a determinado contrato. Aquí vamos a encontrar que el tratado de Montevideo dice que se tiene que aplicar el derecho del lugar de cumplimiento, es decir el lugar de entrega o pago.</w:t>
      </w:r>
      <w:r w:rsidR="00A93D36">
        <w:rPr>
          <w:lang w:val="es-ES"/>
        </w:rPr>
        <w:t xml:space="preserve"> Por lo </w:t>
      </w:r>
      <w:r w:rsidR="003D47D0">
        <w:rPr>
          <w:lang w:val="es-ES"/>
        </w:rPr>
        <w:t>tanto,</w:t>
      </w:r>
      <w:r w:rsidR="00A93D36">
        <w:rPr>
          <w:lang w:val="es-ES"/>
        </w:rPr>
        <w:t xml:space="preserve"> el caso se va a resolver por las normas del código civil </w:t>
      </w:r>
      <w:r w:rsidR="003D47D0">
        <w:rPr>
          <w:lang w:val="es-ES"/>
        </w:rPr>
        <w:t>uruguayo</w:t>
      </w:r>
      <w:r w:rsidR="00A93D36">
        <w:rPr>
          <w:lang w:val="es-ES"/>
        </w:rPr>
        <w:t>.</w:t>
      </w:r>
    </w:p>
    <w:p w14:paraId="33623334" w14:textId="013AD862" w:rsidR="003D47D0" w:rsidRDefault="003D47D0" w:rsidP="00EB1B6F">
      <w:pPr>
        <w:rPr>
          <w:lang w:val="es-ES"/>
        </w:rPr>
      </w:pPr>
      <w:r>
        <w:rPr>
          <w:lang w:val="es-ES"/>
        </w:rPr>
        <w:t xml:space="preserve">En el caso de Francia, no somos competentes para actuar ya que non existe ninguna convención que nos vincule de forma directa con el caso. Una vez que vamos a las normas internas, estas no dicen en ningún lado que el Juez Argentino es competente porque el domicilio demandado </w:t>
      </w:r>
      <w:r w:rsidR="002420FB">
        <w:rPr>
          <w:lang w:val="es-ES"/>
        </w:rPr>
        <w:t>está</w:t>
      </w:r>
      <w:r>
        <w:rPr>
          <w:lang w:val="es-ES"/>
        </w:rPr>
        <w:t xml:space="preserve"> en parís, por ende, el juez competente va a ser el de allá. </w:t>
      </w:r>
    </w:p>
    <w:p w14:paraId="1717FC65" w14:textId="68E28289" w:rsidR="00EB1B6F" w:rsidRDefault="003D47D0" w:rsidP="00EB1B6F">
      <w:pPr>
        <w:rPr>
          <w:lang w:val="es-ES"/>
        </w:rPr>
      </w:pPr>
      <w:r>
        <w:rPr>
          <w:lang w:val="es-ES"/>
        </w:rPr>
        <w:t xml:space="preserve">En caso de que existiera una obligación contractual en la Rep. ARG </w:t>
      </w:r>
      <w:r w:rsidRPr="003D47D0">
        <w:rPr>
          <w:lang w:val="es-ES"/>
        </w:rPr>
        <w:sym w:font="Wingdings" w:char="F0E0"/>
      </w:r>
      <w:r>
        <w:rPr>
          <w:lang w:val="es-ES"/>
        </w:rPr>
        <w:t xml:space="preserve"> Supongamos que el lugar de entrega fuera ARG y el de pago Paris, ahí si nos pudiéramos declarar competentes.</w:t>
      </w:r>
    </w:p>
    <w:p w14:paraId="7F0BE3DB" w14:textId="2B66FE99" w:rsidR="003D47D0" w:rsidRDefault="003D47D0" w:rsidP="00EB1B6F">
      <w:pPr>
        <w:rPr>
          <w:lang w:val="es-ES"/>
        </w:rPr>
      </w:pPr>
      <w:r w:rsidRPr="00322F01">
        <w:rPr>
          <w:u w:val="single"/>
          <w:lang w:val="es-ES"/>
        </w:rPr>
        <w:t>Articulo 2652</w:t>
      </w:r>
      <w:r>
        <w:rPr>
          <w:lang w:val="es-ES"/>
        </w:rPr>
        <w:t xml:space="preserve"> </w:t>
      </w:r>
      <w:r w:rsidRPr="003D47D0">
        <w:rPr>
          <w:lang w:val="es-ES"/>
        </w:rPr>
        <w:sym w:font="Wingdings" w:char="F0E0"/>
      </w:r>
      <w:r>
        <w:rPr>
          <w:lang w:val="es-ES"/>
        </w:rPr>
        <w:t xml:space="preserve"> En defecto de elección por las partes del derecho Aplicable, el contrato se rige por las leyes y uso del país de cumplimiento. Se aplica el derecho Frances. </w:t>
      </w:r>
    </w:p>
    <w:p w14:paraId="1B171F80" w14:textId="019B69CD" w:rsidR="00F1477E" w:rsidRDefault="00F1477E" w:rsidP="00EB1B6F">
      <w:pPr>
        <w:rPr>
          <w:lang w:val="es-ES"/>
        </w:rPr>
      </w:pPr>
      <w:r>
        <w:rPr>
          <w:lang w:val="es-ES"/>
        </w:rPr>
        <w:t xml:space="preserve">Los tratos y convenciones </w:t>
      </w:r>
      <w:proofErr w:type="gramStart"/>
      <w:r>
        <w:rPr>
          <w:lang w:val="es-ES"/>
        </w:rPr>
        <w:t>entran en vigencia</w:t>
      </w:r>
      <w:proofErr w:type="gramEnd"/>
      <w:r>
        <w:rPr>
          <w:lang w:val="es-ES"/>
        </w:rPr>
        <w:t xml:space="preserve"> en la fecha dispuesta por los estados. Si no lo dicen, </w:t>
      </w:r>
      <w:proofErr w:type="gramStart"/>
      <w:r>
        <w:rPr>
          <w:lang w:val="es-ES"/>
        </w:rPr>
        <w:t>entran en vigencia</w:t>
      </w:r>
      <w:proofErr w:type="gramEnd"/>
      <w:r>
        <w:rPr>
          <w:lang w:val="es-ES"/>
        </w:rPr>
        <w:t xml:space="preserve"> a partir de la ratificación.</w:t>
      </w:r>
    </w:p>
    <w:p w14:paraId="3F4A2FA5" w14:textId="3A0DC17D" w:rsidR="00F1477E" w:rsidRDefault="00F1477E" w:rsidP="00EB1B6F">
      <w:pPr>
        <w:rPr>
          <w:lang w:val="es-ES"/>
        </w:rPr>
      </w:pPr>
      <w:r>
        <w:rPr>
          <w:lang w:val="es-ES"/>
        </w:rPr>
        <w:t>Terminado el plazo, esta convención se da de baja. Puede ser también que se abra otra convención respecto a materia anterior</w:t>
      </w:r>
    </w:p>
    <w:p w14:paraId="6E2E1267" w14:textId="22A9893A" w:rsidR="00F1477E" w:rsidRDefault="00F1477E" w:rsidP="00EB1B6F">
      <w:pPr>
        <w:rPr>
          <w:lang w:val="es-ES"/>
        </w:rPr>
      </w:pPr>
      <w:r>
        <w:rPr>
          <w:lang w:val="es-ES"/>
        </w:rPr>
        <w:t xml:space="preserve">Jurisdicción </w:t>
      </w:r>
      <w:r w:rsidRPr="00F1477E">
        <w:rPr>
          <w:lang w:val="es-ES"/>
        </w:rPr>
        <w:sym w:font="Wingdings" w:char="F0E0"/>
      </w:r>
      <w:r>
        <w:rPr>
          <w:lang w:val="es-ES"/>
        </w:rPr>
        <w:t xml:space="preserve"> La forma en la que se distribuye la competencia entre los distintos estados. Es decir, determinar precisamente el juez que va a resolver el caso de derecho internacional Privado que se presente. </w:t>
      </w:r>
    </w:p>
    <w:p w14:paraId="5A3C3398" w14:textId="59962B82" w:rsidR="00F1477E" w:rsidRDefault="00F1477E" w:rsidP="00EB1B6F">
      <w:pPr>
        <w:rPr>
          <w:lang w:val="es-ES"/>
        </w:rPr>
      </w:pPr>
      <w:r>
        <w:rPr>
          <w:lang w:val="es-ES"/>
        </w:rPr>
        <w:t xml:space="preserve">Características de la Jurisdicción: </w:t>
      </w:r>
    </w:p>
    <w:p w14:paraId="61278B44" w14:textId="0126A864" w:rsidR="00F1477E" w:rsidRDefault="00F1477E" w:rsidP="008B6FD3">
      <w:pPr>
        <w:pStyle w:val="ListParagraph"/>
        <w:numPr>
          <w:ilvl w:val="0"/>
          <w:numId w:val="10"/>
        </w:numPr>
        <w:rPr>
          <w:lang w:val="es-ES"/>
        </w:rPr>
      </w:pPr>
      <w:r>
        <w:rPr>
          <w:lang w:val="es-ES"/>
        </w:rPr>
        <w:t xml:space="preserve">Es previa al derecho aplicable </w:t>
      </w:r>
      <w:r w:rsidRPr="00F1477E">
        <w:rPr>
          <w:lang w:val="es-ES"/>
        </w:rPr>
        <w:sym w:font="Wingdings" w:char="F0E0"/>
      </w:r>
      <w:r>
        <w:rPr>
          <w:lang w:val="es-ES"/>
        </w:rPr>
        <w:t xml:space="preserve"> Si no tenemos un juez competente, no tenemos caso. </w:t>
      </w:r>
    </w:p>
    <w:p w14:paraId="38CF7CB6" w14:textId="284B660F" w:rsidR="00F1477E" w:rsidRDefault="00F1477E" w:rsidP="008B6FD3">
      <w:pPr>
        <w:pStyle w:val="ListParagraph"/>
        <w:numPr>
          <w:ilvl w:val="0"/>
          <w:numId w:val="10"/>
        </w:numPr>
        <w:rPr>
          <w:lang w:val="es-ES"/>
        </w:rPr>
      </w:pPr>
      <w:r>
        <w:rPr>
          <w:lang w:val="es-ES"/>
        </w:rPr>
        <w:t xml:space="preserve">Es una jurisdicción Internacional </w:t>
      </w:r>
      <w:r w:rsidRPr="00F1477E">
        <w:rPr>
          <w:lang w:val="es-ES"/>
        </w:rPr>
        <w:sym w:font="Wingdings" w:char="F0E0"/>
      </w:r>
      <w:r>
        <w:rPr>
          <w:lang w:val="es-ES"/>
        </w:rPr>
        <w:t xml:space="preserve"> Va a surgir de normas de derecho internacional privado de fuente convencional o normas de derecho internacional de fuente interna.</w:t>
      </w:r>
    </w:p>
    <w:p w14:paraId="147D770D" w14:textId="423D2283" w:rsidR="00F1477E" w:rsidRDefault="00F1477E" w:rsidP="00F1477E">
      <w:pPr>
        <w:rPr>
          <w:lang w:val="es-ES"/>
        </w:rPr>
      </w:pPr>
      <w:r>
        <w:rPr>
          <w:lang w:val="es-ES"/>
        </w:rPr>
        <w:t>Se clasifica de la siguiente forma:</w:t>
      </w:r>
    </w:p>
    <w:p w14:paraId="4A206751" w14:textId="35C27973" w:rsidR="00F1477E" w:rsidRDefault="00F1477E" w:rsidP="008B6FD3">
      <w:pPr>
        <w:pStyle w:val="ListParagraph"/>
        <w:numPr>
          <w:ilvl w:val="0"/>
          <w:numId w:val="11"/>
        </w:numPr>
        <w:rPr>
          <w:lang w:val="es-ES"/>
        </w:rPr>
      </w:pPr>
      <w:r>
        <w:rPr>
          <w:lang w:val="es-ES"/>
        </w:rPr>
        <w:lastRenderedPageBreak/>
        <w:t xml:space="preserve">Directa </w:t>
      </w:r>
      <w:r w:rsidRPr="00F1477E">
        <w:rPr>
          <w:lang w:val="es-ES"/>
        </w:rPr>
        <w:sym w:font="Wingdings" w:char="F0E0"/>
      </w:r>
      <w:r>
        <w:rPr>
          <w:lang w:val="es-ES"/>
        </w:rPr>
        <w:t xml:space="preserve"> El Juez analiza si es o no competente</w:t>
      </w:r>
    </w:p>
    <w:p w14:paraId="0B1AE4A3" w14:textId="0D57BEE6" w:rsidR="005C37AC" w:rsidRPr="005C37AC" w:rsidRDefault="00F1477E" w:rsidP="005C37AC">
      <w:pPr>
        <w:pStyle w:val="ListParagraph"/>
        <w:numPr>
          <w:ilvl w:val="0"/>
          <w:numId w:val="11"/>
        </w:numPr>
        <w:pBdr>
          <w:bottom w:val="single" w:sz="6" w:space="1" w:color="auto"/>
        </w:pBdr>
        <w:rPr>
          <w:lang w:val="es-ES"/>
        </w:rPr>
      </w:pPr>
      <w:r>
        <w:rPr>
          <w:lang w:val="es-ES"/>
        </w:rPr>
        <w:t xml:space="preserve">Indirecta </w:t>
      </w:r>
      <w:r w:rsidRPr="00F1477E">
        <w:rPr>
          <w:lang w:val="es-ES"/>
        </w:rPr>
        <w:sym w:font="Wingdings" w:char="F0E0"/>
      </w:r>
      <w:r>
        <w:rPr>
          <w:lang w:val="es-ES"/>
        </w:rPr>
        <w:t xml:space="preserve"> El Juez controla la jurisdicción de otro juez.</w:t>
      </w:r>
      <w:r w:rsidR="00D1338B">
        <w:rPr>
          <w:lang w:val="es-ES"/>
        </w:rPr>
        <w:t xml:space="preserve"> </w:t>
      </w:r>
    </w:p>
    <w:p w14:paraId="5D6DA5B5" w14:textId="7A432B68" w:rsidR="006C1829" w:rsidRPr="008B1EBB" w:rsidRDefault="003579E7" w:rsidP="003579E7">
      <w:pPr>
        <w:rPr>
          <w:b/>
          <w:bCs/>
          <w:i/>
          <w:iCs/>
          <w:color w:val="FF0000"/>
          <w:u w:val="single"/>
          <w:lang w:val="es-ES"/>
        </w:rPr>
      </w:pPr>
      <w:r w:rsidRPr="008B1EBB">
        <w:rPr>
          <w:b/>
          <w:bCs/>
          <w:i/>
          <w:iCs/>
          <w:color w:val="FF0000"/>
          <w:u w:val="single"/>
          <w:lang w:val="es-ES"/>
        </w:rPr>
        <w:t>Clase</w:t>
      </w:r>
      <w:r w:rsidR="00AA1782" w:rsidRPr="008B1EBB">
        <w:rPr>
          <w:b/>
          <w:bCs/>
          <w:i/>
          <w:iCs/>
          <w:color w:val="FF0000"/>
          <w:u w:val="single"/>
          <w:lang w:val="es-ES"/>
        </w:rPr>
        <w:t xml:space="preserve"> 19/05/2023</w:t>
      </w:r>
    </w:p>
    <w:p w14:paraId="0889C5BB" w14:textId="6476E07E" w:rsidR="00174A97" w:rsidRDefault="00174A97" w:rsidP="003579E7">
      <w:pPr>
        <w:rPr>
          <w:lang w:val="es-ES"/>
        </w:rPr>
      </w:pPr>
      <w:r w:rsidRPr="00912F64">
        <w:rPr>
          <w:u w:val="single"/>
          <w:lang w:val="es-ES"/>
        </w:rPr>
        <w:t xml:space="preserve">Soluciones </w:t>
      </w:r>
      <w:r w:rsidR="00D02C65">
        <w:rPr>
          <w:u w:val="single"/>
          <w:lang w:val="es-ES"/>
        </w:rPr>
        <w:t>T</w:t>
      </w:r>
      <w:r w:rsidRPr="00912F64">
        <w:rPr>
          <w:u w:val="single"/>
          <w:lang w:val="es-ES"/>
        </w:rPr>
        <w:t>erritorialistas</w:t>
      </w:r>
      <w:r>
        <w:rPr>
          <w:lang w:val="es-ES"/>
        </w:rPr>
        <w:t xml:space="preserve"> </w:t>
      </w:r>
      <w:r w:rsidRPr="00174A97">
        <w:rPr>
          <w:lang w:val="es-ES"/>
        </w:rPr>
        <w:sym w:font="Wingdings" w:char="F0E0"/>
      </w:r>
      <w:r>
        <w:rPr>
          <w:lang w:val="es-ES"/>
        </w:rPr>
        <w:t xml:space="preserve"> Son aquellas soluciones que resuelven los casos de derecho internacional privado </w:t>
      </w:r>
      <w:r w:rsidR="00CD37A2">
        <w:rPr>
          <w:lang w:val="es-ES"/>
        </w:rPr>
        <w:t>(</w:t>
      </w:r>
      <w:r w:rsidR="000B1325">
        <w:rPr>
          <w:lang w:val="es-ES"/>
        </w:rPr>
        <w:t>casos mixtos</w:t>
      </w:r>
      <w:r w:rsidR="00CD37A2">
        <w:rPr>
          <w:lang w:val="es-ES"/>
        </w:rPr>
        <w:t xml:space="preserve">) como si fuese un caso nacional, aplicando normal de derecho interno. </w:t>
      </w:r>
    </w:p>
    <w:p w14:paraId="2B77EDB7" w14:textId="608E8E82" w:rsidR="00CD37A2" w:rsidRDefault="00CD37A2" w:rsidP="003579E7">
      <w:pPr>
        <w:rPr>
          <w:lang w:val="es-ES"/>
        </w:rPr>
      </w:pPr>
      <w:r w:rsidRPr="00912F64">
        <w:rPr>
          <w:u w:val="single"/>
          <w:lang w:val="es-ES"/>
        </w:rPr>
        <w:t xml:space="preserve">Soluciones </w:t>
      </w:r>
      <w:r w:rsidR="00CA48C6" w:rsidRPr="00912F64">
        <w:rPr>
          <w:u w:val="single"/>
          <w:lang w:val="es-ES"/>
        </w:rPr>
        <w:t>Extraterritorialitas</w:t>
      </w:r>
      <w:r w:rsidR="00CA48C6">
        <w:rPr>
          <w:lang w:val="es-ES"/>
        </w:rPr>
        <w:t xml:space="preserve"> </w:t>
      </w:r>
      <w:r w:rsidR="00CA48C6" w:rsidRPr="00CA48C6">
        <w:rPr>
          <w:lang w:val="es-ES"/>
        </w:rPr>
        <w:sym w:font="Wingdings" w:char="F0E0"/>
      </w:r>
      <w:r w:rsidR="00CA48C6">
        <w:rPr>
          <w:lang w:val="es-ES"/>
        </w:rPr>
        <w:t xml:space="preserve"> Soluciones más respetuosas </w:t>
      </w:r>
      <w:r w:rsidR="0000354A">
        <w:rPr>
          <w:lang w:val="es-ES"/>
        </w:rPr>
        <w:t>(Según Sabini hay que aplicar el derecho del asiento del caso</w:t>
      </w:r>
      <w:r w:rsidR="005A5DDE">
        <w:rPr>
          <w:lang w:val="es-ES"/>
        </w:rPr>
        <w:t>, salvo que este atente contra el orden público Internacional</w:t>
      </w:r>
      <w:r w:rsidR="0000354A">
        <w:rPr>
          <w:lang w:val="es-ES"/>
        </w:rPr>
        <w:t>)</w:t>
      </w:r>
      <w:r w:rsidR="000B1325">
        <w:rPr>
          <w:lang w:val="es-ES"/>
        </w:rPr>
        <w:t xml:space="preserve">, si este </w:t>
      </w:r>
      <w:r w:rsidR="005A5DDE">
        <w:rPr>
          <w:lang w:val="es-ES"/>
        </w:rPr>
        <w:t>está</w:t>
      </w:r>
      <w:r w:rsidR="000B1325">
        <w:rPr>
          <w:lang w:val="es-ES"/>
        </w:rPr>
        <w:t xml:space="preserve"> en el extranjero, deberemos aplicar el derecho extranjero. </w:t>
      </w:r>
    </w:p>
    <w:p w14:paraId="2AC44311" w14:textId="2E1675A2" w:rsidR="00912F64" w:rsidRDefault="00912F64" w:rsidP="003579E7">
      <w:pPr>
        <w:rPr>
          <w:lang w:val="es-ES"/>
        </w:rPr>
      </w:pPr>
      <w:r w:rsidRPr="00912F64">
        <w:rPr>
          <w:u w:val="single"/>
          <w:lang w:val="es-ES"/>
        </w:rPr>
        <w:t>Soluciones NO territorializadas</w:t>
      </w:r>
      <w:r>
        <w:rPr>
          <w:lang w:val="es-ES"/>
        </w:rPr>
        <w:t xml:space="preserve"> </w:t>
      </w:r>
      <w:r w:rsidRPr="00912F64">
        <w:rPr>
          <w:lang w:val="es-ES"/>
        </w:rPr>
        <w:sym w:font="Wingdings" w:char="F0E0"/>
      </w:r>
      <w:r>
        <w:rPr>
          <w:lang w:val="es-ES"/>
        </w:rPr>
        <w:t xml:space="preserve"> Solucionan </w:t>
      </w:r>
      <w:r w:rsidR="00CB48C6">
        <w:rPr>
          <w:lang w:val="es-ES"/>
        </w:rPr>
        <w:t xml:space="preserve">el caso de manera autónoma con el derecho que ellas mismas crean. </w:t>
      </w:r>
    </w:p>
    <w:p w14:paraId="0EF1F106" w14:textId="403384BA" w:rsidR="00B77722" w:rsidRDefault="00D26B51" w:rsidP="003579E7">
      <w:pPr>
        <w:rPr>
          <w:lang w:val="es-ES"/>
        </w:rPr>
      </w:pPr>
      <w:r>
        <w:rPr>
          <w:lang w:val="es-ES"/>
        </w:rPr>
        <w:t>Para resolver un caso debemos tener un método:</w:t>
      </w:r>
    </w:p>
    <w:p w14:paraId="736F2DDB" w14:textId="7F749AA2" w:rsidR="00D26B51" w:rsidRDefault="00D26B51" w:rsidP="00D26B51">
      <w:pPr>
        <w:pStyle w:val="ListParagraph"/>
        <w:numPr>
          <w:ilvl w:val="0"/>
          <w:numId w:val="49"/>
        </w:numPr>
        <w:rPr>
          <w:lang w:val="es-ES"/>
        </w:rPr>
      </w:pPr>
      <w:r>
        <w:rPr>
          <w:lang w:val="es-ES"/>
        </w:rPr>
        <w:t xml:space="preserve">Método directo </w:t>
      </w:r>
      <w:r w:rsidRPr="00D26B51">
        <w:rPr>
          <w:lang w:val="es-ES"/>
        </w:rPr>
        <w:sym w:font="Wingdings" w:char="F0E0"/>
      </w:r>
      <w:r w:rsidR="005E3187">
        <w:rPr>
          <w:lang w:val="es-ES"/>
        </w:rPr>
        <w:t xml:space="preserve"> Resuelve el caso de manera directa</w:t>
      </w:r>
    </w:p>
    <w:p w14:paraId="29406971" w14:textId="5FF05ACD" w:rsidR="00D26B51" w:rsidRDefault="00D26B51" w:rsidP="00D26B51">
      <w:pPr>
        <w:pStyle w:val="ListParagraph"/>
        <w:numPr>
          <w:ilvl w:val="0"/>
          <w:numId w:val="49"/>
        </w:numPr>
        <w:rPr>
          <w:lang w:val="es-ES"/>
        </w:rPr>
      </w:pPr>
      <w:r>
        <w:rPr>
          <w:lang w:val="es-ES"/>
        </w:rPr>
        <w:t xml:space="preserve">Método Indirecto </w:t>
      </w:r>
      <w:r w:rsidRPr="00D26B51">
        <w:rPr>
          <w:lang w:val="es-ES"/>
        </w:rPr>
        <w:sym w:font="Wingdings" w:char="F0E0"/>
      </w:r>
      <w:r>
        <w:rPr>
          <w:lang w:val="es-ES"/>
        </w:rPr>
        <w:t xml:space="preserve"> Me va a indicar el derecho que va a resolver el caso </w:t>
      </w:r>
    </w:p>
    <w:p w14:paraId="3F0A8B9D" w14:textId="3710AE8F" w:rsidR="008613B8" w:rsidRDefault="008B4CBF" w:rsidP="008B4CBF">
      <w:pPr>
        <w:pStyle w:val="ListParagraph"/>
        <w:numPr>
          <w:ilvl w:val="0"/>
          <w:numId w:val="50"/>
        </w:numPr>
        <w:rPr>
          <w:lang w:val="es-ES"/>
        </w:rPr>
      </w:pPr>
      <w:r w:rsidRPr="00D02C65">
        <w:rPr>
          <w:i/>
          <w:iCs/>
          <w:lang w:val="es-ES"/>
        </w:rPr>
        <w:t>Método Analítico analógico</w:t>
      </w:r>
      <w:r>
        <w:rPr>
          <w:lang w:val="es-ES"/>
        </w:rPr>
        <w:t xml:space="preserve"> </w:t>
      </w:r>
      <w:r w:rsidRPr="008B4CBF">
        <w:rPr>
          <w:lang w:val="es-ES"/>
        </w:rPr>
        <w:sym w:font="Wingdings" w:char="F0E0"/>
      </w:r>
      <w:r>
        <w:rPr>
          <w:lang w:val="es-ES"/>
        </w:rPr>
        <w:t xml:space="preserve"> Analizar el caso (Lo descompone)</w:t>
      </w:r>
    </w:p>
    <w:p w14:paraId="36C09367" w14:textId="3C014574" w:rsidR="002468B8" w:rsidRDefault="008B4CBF" w:rsidP="002468B8">
      <w:pPr>
        <w:pStyle w:val="ListParagraph"/>
        <w:numPr>
          <w:ilvl w:val="0"/>
          <w:numId w:val="50"/>
        </w:numPr>
        <w:rPr>
          <w:lang w:val="es-ES"/>
        </w:rPr>
      </w:pPr>
      <w:r w:rsidRPr="00D02C65">
        <w:rPr>
          <w:i/>
          <w:iCs/>
          <w:lang w:val="es-ES"/>
        </w:rPr>
        <w:t>Método sintético judicial</w:t>
      </w:r>
      <w:r>
        <w:rPr>
          <w:lang w:val="es-ES"/>
        </w:rPr>
        <w:t xml:space="preserve"> </w:t>
      </w:r>
      <w:r w:rsidRPr="008B4CBF">
        <w:rPr>
          <w:lang w:val="es-ES"/>
        </w:rPr>
        <w:sym w:font="Wingdings" w:char="F0E0"/>
      </w:r>
      <w:r>
        <w:rPr>
          <w:lang w:val="es-ES"/>
        </w:rPr>
        <w:t xml:space="preserve"> </w:t>
      </w:r>
      <w:r w:rsidR="00D02C65">
        <w:rPr>
          <w:lang w:val="es-ES"/>
        </w:rPr>
        <w:t>Sintetizar</w:t>
      </w:r>
      <w:r w:rsidR="00675C0D">
        <w:rPr>
          <w:lang w:val="es-ES"/>
        </w:rPr>
        <w:t xml:space="preserve"> y volver a armonizar para </w:t>
      </w:r>
      <w:r w:rsidR="00D02C65">
        <w:rPr>
          <w:lang w:val="es-ES"/>
        </w:rPr>
        <w:t xml:space="preserve">verificar y entender si se cumplían los requisitos de las partes del contrato. </w:t>
      </w:r>
    </w:p>
    <w:p w14:paraId="7B139D04" w14:textId="67BB84C2" w:rsidR="002468B8" w:rsidRDefault="002468B8" w:rsidP="002468B8">
      <w:pPr>
        <w:rPr>
          <w:lang w:val="es-ES"/>
        </w:rPr>
      </w:pPr>
      <w:r w:rsidRPr="00E94194">
        <w:rPr>
          <w:u w:val="single"/>
          <w:lang w:val="es-ES"/>
        </w:rPr>
        <w:t>Soluciones Territorialistas y No territorializadas</w:t>
      </w:r>
      <w:r>
        <w:rPr>
          <w:lang w:val="es-ES"/>
        </w:rPr>
        <w:t xml:space="preserve"> </w:t>
      </w:r>
      <w:r w:rsidRPr="002468B8">
        <w:rPr>
          <w:lang w:val="es-ES"/>
        </w:rPr>
        <w:sym w:font="Wingdings" w:char="F0E0"/>
      </w:r>
      <w:r>
        <w:rPr>
          <w:lang w:val="es-ES"/>
        </w:rPr>
        <w:t xml:space="preserve"> Método directo</w:t>
      </w:r>
    </w:p>
    <w:p w14:paraId="34F72277" w14:textId="5E4F4AFC" w:rsidR="00997F6A" w:rsidRDefault="002468B8" w:rsidP="002468B8">
      <w:pPr>
        <w:rPr>
          <w:lang w:val="es-ES"/>
        </w:rPr>
      </w:pPr>
      <w:r w:rsidRPr="00E94194">
        <w:rPr>
          <w:u w:val="single"/>
          <w:lang w:val="es-ES"/>
        </w:rPr>
        <w:t>Soluciones Extraterritorialitas</w:t>
      </w:r>
      <w:r>
        <w:rPr>
          <w:lang w:val="es-ES"/>
        </w:rPr>
        <w:t xml:space="preserve"> </w:t>
      </w:r>
      <w:r w:rsidRPr="002468B8">
        <w:rPr>
          <w:lang w:val="es-ES"/>
        </w:rPr>
        <w:sym w:font="Wingdings" w:char="F0E0"/>
      </w:r>
      <w:r>
        <w:rPr>
          <w:lang w:val="es-ES"/>
        </w:rPr>
        <w:t xml:space="preserve"> Método Indirecto</w:t>
      </w:r>
    </w:p>
    <w:p w14:paraId="0AC5DFFE" w14:textId="1327C695" w:rsidR="000856E0" w:rsidRPr="002468B8" w:rsidRDefault="000856E0" w:rsidP="002468B8">
      <w:pPr>
        <w:rPr>
          <w:lang w:val="es-ES"/>
        </w:rPr>
      </w:pPr>
      <w:r w:rsidRPr="005A5DDE">
        <w:rPr>
          <w:u w:val="single"/>
          <w:lang w:val="es-ES"/>
        </w:rPr>
        <w:t>Antecedente</w:t>
      </w:r>
      <w:r>
        <w:rPr>
          <w:lang w:val="es-ES"/>
        </w:rPr>
        <w:t xml:space="preserve"> </w:t>
      </w:r>
      <w:r w:rsidRPr="000856E0">
        <w:rPr>
          <w:lang w:val="es-ES"/>
        </w:rPr>
        <w:sym w:font="Wingdings" w:char="F0E0"/>
      </w:r>
      <w:r>
        <w:rPr>
          <w:lang w:val="es-ES"/>
        </w:rPr>
        <w:t xml:space="preserve"> Caso (</w:t>
      </w:r>
      <w:r w:rsidR="003A407D">
        <w:rPr>
          <w:lang w:val="es-ES"/>
        </w:rPr>
        <w:t>Elemento subyacente al contrato Jurisdiccional y al punto de conexión)</w:t>
      </w:r>
    </w:p>
    <w:p w14:paraId="6550AC87" w14:textId="0184027F" w:rsidR="00AA1782" w:rsidRPr="005A5DDE" w:rsidRDefault="00B13D95" w:rsidP="005A5DDE">
      <w:pPr>
        <w:pStyle w:val="ListParagraph"/>
        <w:numPr>
          <w:ilvl w:val="0"/>
          <w:numId w:val="1"/>
        </w:numPr>
      </w:pPr>
      <w:r w:rsidRPr="005A5DDE">
        <w:t>C</w:t>
      </w:r>
      <w:r w:rsidR="00243101" w:rsidRPr="005A5DDE">
        <w:t>aracterísticas</w:t>
      </w:r>
      <w:r w:rsidR="00C778F7" w:rsidRPr="005A5DDE">
        <w:t xml:space="preserve"> positivas</w:t>
      </w:r>
      <w:r w:rsidR="00243101" w:rsidRPr="005A5DDE">
        <w:rPr>
          <w:lang w:val="es-ES"/>
        </w:rPr>
        <w:t xml:space="preserve"> </w:t>
      </w:r>
      <w:r w:rsidR="00243101" w:rsidRPr="005A5DDE">
        <w:rPr>
          <w:lang w:val="es-ES"/>
        </w:rPr>
        <w:sym w:font="Wingdings" w:char="F0E0"/>
      </w:r>
      <w:r w:rsidR="00C778F7" w:rsidRPr="005A5DDE">
        <w:t xml:space="preserve"> Tiene que </w:t>
      </w:r>
      <w:r w:rsidR="00243101" w:rsidRPr="005A5DDE">
        <w:t>ocurrir</w:t>
      </w:r>
      <w:r w:rsidR="00C778F7" w:rsidRPr="005A5DDE">
        <w:t xml:space="preserve"> para que resuelva el caso</w:t>
      </w:r>
      <w:r w:rsidR="0037576C">
        <w:t xml:space="preserve"> </w:t>
      </w:r>
      <w:r w:rsidR="0037576C">
        <w:sym w:font="Wingdings" w:char="F0E0"/>
      </w:r>
      <w:r w:rsidR="0011173F">
        <w:t xml:space="preserve"> Cuestión previa</w:t>
      </w:r>
    </w:p>
    <w:p w14:paraId="2AB12B82" w14:textId="5332244D" w:rsidR="00C778F7" w:rsidRDefault="00C778F7" w:rsidP="005A5DDE">
      <w:pPr>
        <w:pStyle w:val="ListParagraph"/>
        <w:numPr>
          <w:ilvl w:val="0"/>
          <w:numId w:val="1"/>
        </w:numPr>
      </w:pPr>
      <w:r w:rsidRPr="005A5DDE">
        <w:t xml:space="preserve">Características </w:t>
      </w:r>
      <w:r w:rsidR="00243101" w:rsidRPr="005A5DDE">
        <w:t>Negativas</w:t>
      </w:r>
      <w:r w:rsidR="00243101">
        <w:t xml:space="preserve"> </w:t>
      </w:r>
      <w:r w:rsidR="00243101">
        <w:sym w:font="Wingdings" w:char="F0E0"/>
      </w:r>
      <w:r w:rsidR="00243101">
        <w:t xml:space="preserve"> No tienen que ocurrir para que la norma se apique</w:t>
      </w:r>
      <w:r w:rsidR="0011173F">
        <w:t xml:space="preserve"> </w:t>
      </w:r>
      <w:r w:rsidR="0011173F">
        <w:sym w:font="Wingdings" w:char="F0E0"/>
      </w:r>
      <w:r w:rsidR="0011173F">
        <w:t xml:space="preserve"> Fraude a la ley</w:t>
      </w:r>
    </w:p>
    <w:p w14:paraId="05BB914B" w14:textId="2E9026E9" w:rsidR="005A5DDE" w:rsidRDefault="000503D4" w:rsidP="005A5DDE">
      <w:r w:rsidRPr="00825C1D">
        <w:rPr>
          <w:u w:val="single"/>
        </w:rPr>
        <w:t>Con</w:t>
      </w:r>
      <w:r w:rsidR="00825C1D" w:rsidRPr="00825C1D">
        <w:rPr>
          <w:u w:val="single"/>
        </w:rPr>
        <w:t>secuencia Jurídica</w:t>
      </w:r>
      <w:r w:rsidR="00825C1D">
        <w:t xml:space="preserve"> </w:t>
      </w:r>
      <w:r w:rsidR="00825C1D">
        <w:sym w:font="Wingdings" w:char="F0E0"/>
      </w:r>
      <w:r w:rsidR="00825C1D">
        <w:t xml:space="preserve"> Reglamentación o solución al caso</w:t>
      </w:r>
    </w:p>
    <w:p w14:paraId="3C0B9D90" w14:textId="118F28DC" w:rsidR="00A62D12" w:rsidRPr="005A5DDE" w:rsidRDefault="000D24CA" w:rsidP="00A62D12">
      <w:pPr>
        <w:pStyle w:val="ListParagraph"/>
        <w:numPr>
          <w:ilvl w:val="0"/>
          <w:numId w:val="1"/>
        </w:numPr>
      </w:pPr>
      <w:r w:rsidRPr="005A5DDE">
        <w:t>Características positivas</w:t>
      </w:r>
      <w:r w:rsidRPr="005A5DDE">
        <w:rPr>
          <w:lang w:val="es-ES"/>
        </w:rPr>
        <w:t xml:space="preserve"> </w:t>
      </w:r>
      <w:r w:rsidRPr="005A5DDE">
        <w:rPr>
          <w:lang w:val="es-ES"/>
        </w:rPr>
        <w:sym w:font="Wingdings" w:char="F0E0"/>
      </w:r>
      <w:r w:rsidRPr="005A5DDE">
        <w:t xml:space="preserve"> Tiene que ocurrir para que resuelva el caso</w:t>
      </w:r>
      <w:r w:rsidR="0011173F">
        <w:t xml:space="preserve"> </w:t>
      </w:r>
      <w:r w:rsidR="0011173F">
        <w:sym w:font="Wingdings" w:char="F0E0"/>
      </w:r>
      <w:r w:rsidR="003232AF">
        <w:t xml:space="preserve"> La conexión y </w:t>
      </w:r>
      <w:r w:rsidR="00A62D12">
        <w:t>los contactos jurisdiccionales.</w:t>
      </w:r>
    </w:p>
    <w:p w14:paraId="4082169E" w14:textId="34DA9C37" w:rsidR="000D24CA" w:rsidRDefault="000D24CA" w:rsidP="005A5DDE">
      <w:pPr>
        <w:pStyle w:val="ListParagraph"/>
        <w:numPr>
          <w:ilvl w:val="0"/>
          <w:numId w:val="1"/>
        </w:numPr>
      </w:pPr>
      <w:r w:rsidRPr="005A5DDE">
        <w:t>Características Negativas</w:t>
      </w:r>
      <w:r>
        <w:t xml:space="preserve"> </w:t>
      </w:r>
      <w:r>
        <w:sym w:font="Wingdings" w:char="F0E0"/>
      </w:r>
      <w:r>
        <w:t xml:space="preserve"> No tienen que ocurrir para que la norma se apique</w:t>
      </w:r>
      <w:r w:rsidR="003232AF">
        <w:t xml:space="preserve"> </w:t>
      </w:r>
      <w:r w:rsidR="003232AF">
        <w:sym w:font="Wingdings" w:char="F0E0"/>
      </w:r>
      <w:r w:rsidR="003232AF">
        <w:t xml:space="preserve"> Alterar el orden </w:t>
      </w:r>
      <w:r w:rsidR="00D44865">
        <w:t>público</w:t>
      </w:r>
      <w:r w:rsidR="003232AF">
        <w:t>.</w:t>
      </w:r>
    </w:p>
    <w:p w14:paraId="47B147B3" w14:textId="6BC76ECC" w:rsidR="005351B5" w:rsidRDefault="000D24CA" w:rsidP="000D24CA">
      <w:r w:rsidRPr="00DC3406">
        <w:t>Problema de Calificaciones</w:t>
      </w:r>
      <w:r w:rsidRPr="000D24CA">
        <w:rPr>
          <w:b/>
          <w:bCs/>
        </w:rPr>
        <w:t xml:space="preserve"> </w:t>
      </w:r>
      <w:r>
        <w:sym w:font="Wingdings" w:char="F0E0"/>
      </w:r>
      <w:r w:rsidR="00DC3406">
        <w:t xml:space="preserve"> </w:t>
      </w:r>
      <w:r w:rsidR="0056103D">
        <w:t>Determinación del ordenamiento Normativo</w:t>
      </w:r>
      <w:r w:rsidR="00F1475D">
        <w:t xml:space="preserve">, que en última instancia va a definir los vocablos de la norma indirecta. </w:t>
      </w:r>
      <w:r>
        <w:t xml:space="preserve"> </w:t>
      </w:r>
    </w:p>
    <w:p w14:paraId="0305B06F" w14:textId="77777777" w:rsidR="00021603" w:rsidRDefault="00525B1D" w:rsidP="00021603">
      <w:r>
        <w:t>Lo mas respe</w:t>
      </w:r>
      <w:r w:rsidR="009B6579">
        <w:t xml:space="preserve">tuoso al elemento extranjero es la </w:t>
      </w:r>
      <w:r w:rsidR="00601A95">
        <w:t>L</w:t>
      </w:r>
      <w:r w:rsidR="00067B46" w:rsidRPr="00067B46">
        <w:t xml:space="preserve">ex </w:t>
      </w:r>
      <w:proofErr w:type="spellStart"/>
      <w:r w:rsidR="00601A95">
        <w:t>S</w:t>
      </w:r>
      <w:r w:rsidR="00067B46" w:rsidRPr="00067B46">
        <w:t>ivori</w:t>
      </w:r>
      <w:proofErr w:type="spellEnd"/>
      <w:r w:rsidR="00067B46" w:rsidRPr="00067B46">
        <w:t xml:space="preserve"> </w:t>
      </w:r>
      <w:proofErr w:type="spellStart"/>
      <w:r w:rsidR="00601A95">
        <w:t>C</w:t>
      </w:r>
      <w:r w:rsidR="00067B46" w:rsidRPr="00067B46">
        <w:t>ausae</w:t>
      </w:r>
      <w:proofErr w:type="spellEnd"/>
      <w:r w:rsidR="009B6579">
        <w:sym w:font="Wingdings" w:char="F0E0"/>
      </w:r>
      <w:r w:rsidR="009B6579">
        <w:t xml:space="preserve"> </w:t>
      </w:r>
      <w:r w:rsidR="00CD6901">
        <w:t xml:space="preserve">Se establecen las calificaciones </w:t>
      </w:r>
      <w:r w:rsidR="005D018A">
        <w:t xml:space="preserve">según el lugar de cumplimiento. </w:t>
      </w:r>
      <w:r w:rsidR="00601A95">
        <w:t xml:space="preserve"> </w:t>
      </w:r>
    </w:p>
    <w:p w14:paraId="454BC38F" w14:textId="2134D615" w:rsidR="00021603" w:rsidRPr="00A94C41" w:rsidRDefault="00021603" w:rsidP="00021603">
      <w:pPr>
        <w:rPr>
          <w:u w:val="single"/>
        </w:rPr>
      </w:pPr>
      <w:r>
        <w:t xml:space="preserve">En el antecedente vamos a tener en cuata el tema de la </w:t>
      </w:r>
      <w:r w:rsidRPr="00A94C41">
        <w:rPr>
          <w:u w:val="single"/>
        </w:rPr>
        <w:t>CUERSTION PREVIA / PREMILINAR</w:t>
      </w:r>
    </w:p>
    <w:p w14:paraId="069A283C" w14:textId="77777777" w:rsidR="00021603" w:rsidRPr="0046641A" w:rsidRDefault="00021603" w:rsidP="00021603">
      <w:r>
        <w:t xml:space="preserve">Una vez que tenemos delimitada la causa, vamos a preguntarnos sobre el derecho aplicable a cada cuestión. En un caso puede haber muchas cuestiones, y la solución de una, va a depender de la solución de la otra. La solución de una cuestión condiciona a la otra. </w:t>
      </w:r>
    </w:p>
    <w:p w14:paraId="63062CC2" w14:textId="77777777" w:rsidR="00021603" w:rsidRDefault="00021603" w:rsidP="00021603">
      <w:r w:rsidRPr="00E03B07">
        <w:rPr>
          <w:u w:val="single"/>
        </w:rPr>
        <w:t>Teoría de la Jerarquización</w:t>
      </w:r>
      <w:r w:rsidRPr="00E03B07">
        <w:t xml:space="preserve"> </w:t>
      </w:r>
      <w:r>
        <w:sym w:font="Wingdings" w:char="F0E0"/>
      </w:r>
      <w:r>
        <w:t xml:space="preserve"> Para resolver el caso aplico el mismo derecho para ambos casos. </w:t>
      </w:r>
    </w:p>
    <w:p w14:paraId="7EEFF9B2" w14:textId="77777777" w:rsidR="00021603" w:rsidRDefault="00021603" w:rsidP="00021603">
      <w:pPr>
        <w:pStyle w:val="ListParagraph"/>
        <w:numPr>
          <w:ilvl w:val="0"/>
          <w:numId w:val="46"/>
        </w:numPr>
      </w:pPr>
      <w:r>
        <w:lastRenderedPageBreak/>
        <w:t xml:space="preserve">Ideal o lógica </w:t>
      </w:r>
      <w:r>
        <w:sym w:font="Wingdings" w:char="F0E0"/>
      </w:r>
      <w:r>
        <w:t xml:space="preserve"> La cuestión principal es aquella que constituye condición de la otra</w:t>
      </w:r>
    </w:p>
    <w:p w14:paraId="574B1F18" w14:textId="77777777" w:rsidR="00021603" w:rsidRDefault="00021603" w:rsidP="00021603">
      <w:pPr>
        <w:pStyle w:val="ListParagraph"/>
        <w:numPr>
          <w:ilvl w:val="0"/>
          <w:numId w:val="46"/>
        </w:numPr>
      </w:pPr>
      <w:r>
        <w:t xml:space="preserve">Real o Procesal </w:t>
      </w:r>
      <w:r>
        <w:sym w:font="Wingdings" w:char="F0E0"/>
      </w:r>
      <w:r>
        <w:t xml:space="preserve"> La cuestión principal es el tema de la petición de la demanda</w:t>
      </w:r>
    </w:p>
    <w:p w14:paraId="77F4B841" w14:textId="77777777" w:rsidR="00021603" w:rsidRDefault="00021603" w:rsidP="00021603">
      <w:r w:rsidRPr="006B5645">
        <w:rPr>
          <w:u w:val="single"/>
        </w:rPr>
        <w:t>Teoría de la Equivalencia</w:t>
      </w:r>
      <w:r>
        <w:t xml:space="preserve"> </w:t>
      </w:r>
      <w:r>
        <w:sym w:font="Wingdings" w:char="F0E0"/>
      </w:r>
      <w:r>
        <w:t xml:space="preserve"> Aplica a cada aspecto su propio derecho</w:t>
      </w:r>
    </w:p>
    <w:p w14:paraId="024D7BF8" w14:textId="77777777" w:rsidR="00021603" w:rsidRDefault="00021603" w:rsidP="00021603">
      <w:r w:rsidRPr="00021603">
        <w:rPr>
          <w:u w:val="single"/>
        </w:rPr>
        <w:t>Fraude de la ley</w:t>
      </w:r>
      <w:r>
        <w:t xml:space="preserve"> </w:t>
      </w:r>
      <w:r>
        <w:sym w:font="Wingdings" w:char="F0E0"/>
      </w:r>
      <w:r>
        <w:t xml:space="preserve"> La manipulación de los hechos subyacentes al punto de conexión para burlar la auténtica voluntad del autor de la norma y hacer prevalecer la propia. </w:t>
      </w:r>
    </w:p>
    <w:p w14:paraId="7199915D" w14:textId="77777777" w:rsidR="00021603" w:rsidRDefault="00021603" w:rsidP="00021603">
      <w:r w:rsidRPr="00021603">
        <w:rPr>
          <w:u w:val="single"/>
        </w:rPr>
        <w:t>Punto de conexión</w:t>
      </w:r>
      <w:r>
        <w:t xml:space="preserve"> </w:t>
      </w:r>
      <w:r>
        <w:sym w:font="Wingdings" w:char="F0E0"/>
      </w:r>
      <w:r>
        <w:t xml:space="preserve"> Elemento extranjero que me conecta al hecho subyacente. </w:t>
      </w:r>
    </w:p>
    <w:p w14:paraId="278AF1C0" w14:textId="2B6A8670" w:rsidR="00525B1D" w:rsidRDefault="00525B1D" w:rsidP="000D24CA">
      <w:pPr>
        <w:pBdr>
          <w:bottom w:val="single" w:sz="6" w:space="1" w:color="auto"/>
        </w:pBdr>
      </w:pPr>
    </w:p>
    <w:p w14:paraId="6C3AF4E9" w14:textId="6478A250" w:rsidR="00C6582F" w:rsidRDefault="00C6582F" w:rsidP="000D24CA">
      <w:pPr>
        <w:rPr>
          <w:b/>
          <w:bCs/>
          <w:i/>
          <w:iCs/>
          <w:color w:val="FF0000"/>
          <w:u w:val="single"/>
        </w:rPr>
      </w:pPr>
      <w:r w:rsidRPr="00A57521">
        <w:rPr>
          <w:b/>
          <w:bCs/>
          <w:i/>
          <w:iCs/>
          <w:color w:val="FF0000"/>
          <w:u w:val="single"/>
        </w:rPr>
        <w:t>Clase 02/06/2023</w:t>
      </w:r>
    </w:p>
    <w:p w14:paraId="63F716EE" w14:textId="4B6B9E3B" w:rsidR="001644C9" w:rsidRDefault="00D05690" w:rsidP="000D24CA">
      <w:pPr>
        <w:rPr>
          <w:color w:val="000000" w:themeColor="text1"/>
        </w:rPr>
      </w:pPr>
      <w:r>
        <w:rPr>
          <w:color w:val="000000" w:themeColor="text1"/>
        </w:rPr>
        <w:t xml:space="preserve">Los elementos extranjeros cuando nos conectan con la jurisdicción se van a llamar contacto jurisdiccional, mientras que cuando nos vinculen con el derecho aplicable, los vamos a llevar punto de conexión. </w:t>
      </w:r>
    </w:p>
    <w:p w14:paraId="3C3D3BF6" w14:textId="5AAB028C" w:rsidR="0010399E" w:rsidRDefault="0010399E" w:rsidP="000D24CA">
      <w:pPr>
        <w:rPr>
          <w:color w:val="000000" w:themeColor="text1"/>
        </w:rPr>
      </w:pPr>
      <w:r>
        <w:rPr>
          <w:color w:val="000000" w:themeColor="text1"/>
        </w:rPr>
        <w:t xml:space="preserve">El derecho Internacional privado tiene normas tanto para la </w:t>
      </w:r>
      <w:r w:rsidR="00170372">
        <w:rPr>
          <w:color w:val="000000" w:themeColor="text1"/>
        </w:rPr>
        <w:t>Exportación</w:t>
      </w:r>
      <w:r>
        <w:rPr>
          <w:color w:val="000000" w:themeColor="text1"/>
        </w:rPr>
        <w:t xml:space="preserve"> </w:t>
      </w:r>
      <w:r w:rsidR="00170372">
        <w:rPr>
          <w:color w:val="000000" w:themeColor="text1"/>
        </w:rPr>
        <w:t xml:space="preserve">y </w:t>
      </w:r>
      <w:proofErr w:type="spellStart"/>
      <w:r w:rsidR="00170372">
        <w:rPr>
          <w:color w:val="000000" w:themeColor="text1"/>
        </w:rPr>
        <w:t>tamb</w:t>
      </w:r>
      <w:proofErr w:type="spellEnd"/>
      <w:r w:rsidR="00170372">
        <w:rPr>
          <w:color w:val="000000" w:themeColor="text1"/>
        </w:rPr>
        <w:t xml:space="preserve"> de importación. </w:t>
      </w:r>
    </w:p>
    <w:p w14:paraId="7B965052" w14:textId="4FD4782D" w:rsidR="00C96C0C" w:rsidRDefault="00C96C0C" w:rsidP="000D24CA">
      <w:pPr>
        <w:rPr>
          <w:color w:val="000000" w:themeColor="text1"/>
        </w:rPr>
      </w:pPr>
      <w:r>
        <w:rPr>
          <w:color w:val="000000" w:themeColor="text1"/>
        </w:rPr>
        <w:t>Norma de Exportación –&gt; Se aplica</w:t>
      </w:r>
      <w:r w:rsidR="00F77195">
        <w:rPr>
          <w:color w:val="000000" w:themeColor="text1"/>
        </w:rPr>
        <w:t xml:space="preserve"> derecho </w:t>
      </w:r>
      <w:proofErr w:type="gramStart"/>
      <w:r w:rsidR="00F77195">
        <w:rPr>
          <w:color w:val="000000" w:themeColor="text1"/>
        </w:rPr>
        <w:t>Argentino</w:t>
      </w:r>
      <w:proofErr w:type="gramEnd"/>
      <w:r w:rsidR="00F77195">
        <w:rPr>
          <w:color w:val="000000" w:themeColor="text1"/>
        </w:rPr>
        <w:t>.</w:t>
      </w:r>
    </w:p>
    <w:p w14:paraId="6BDED699" w14:textId="7E421C87" w:rsidR="00F77195" w:rsidRDefault="00F77195" w:rsidP="000D24CA">
      <w:pPr>
        <w:rPr>
          <w:color w:val="000000" w:themeColor="text1"/>
        </w:rPr>
      </w:pPr>
      <w:r>
        <w:rPr>
          <w:color w:val="000000" w:themeColor="text1"/>
        </w:rPr>
        <w:t xml:space="preserve">Norma de </w:t>
      </w:r>
      <w:r w:rsidR="00A50B70">
        <w:rPr>
          <w:color w:val="000000" w:themeColor="text1"/>
        </w:rPr>
        <w:t>Importación</w:t>
      </w:r>
      <w:r>
        <w:rPr>
          <w:color w:val="000000" w:themeColor="text1"/>
        </w:rPr>
        <w:t xml:space="preserve"> </w:t>
      </w:r>
      <w:r w:rsidRPr="00F77195">
        <w:rPr>
          <w:color w:val="000000" w:themeColor="text1"/>
        </w:rPr>
        <w:sym w:font="Wingdings" w:char="F0E0"/>
      </w:r>
      <w:r>
        <w:rPr>
          <w:color w:val="000000" w:themeColor="text1"/>
        </w:rPr>
        <w:t xml:space="preserve"> Se aplica el derecho Extranjero, pero esto trae tres consecuencias:</w:t>
      </w:r>
    </w:p>
    <w:p w14:paraId="46F0B814" w14:textId="24CE05DF" w:rsidR="00300FA9" w:rsidRDefault="00A50B70" w:rsidP="00300FA9">
      <w:pPr>
        <w:pStyle w:val="ListParagraph"/>
        <w:numPr>
          <w:ilvl w:val="0"/>
          <w:numId w:val="51"/>
        </w:numPr>
        <w:rPr>
          <w:color w:val="000000" w:themeColor="text1"/>
        </w:rPr>
      </w:pPr>
      <w:r w:rsidRPr="00FB4A82">
        <w:rPr>
          <w:color w:val="000000" w:themeColor="text1"/>
          <w:u w:val="single"/>
        </w:rPr>
        <w:t>Ámbito espacial y temporal del derecho aplicable</w:t>
      </w:r>
      <w:r w:rsidR="001C608F">
        <w:rPr>
          <w:color w:val="000000" w:themeColor="text1"/>
        </w:rPr>
        <w:t xml:space="preserve"> </w:t>
      </w:r>
      <w:r w:rsidR="001C608F" w:rsidRPr="001C608F">
        <w:rPr>
          <w:color w:val="000000" w:themeColor="text1"/>
        </w:rPr>
        <w:sym w:font="Wingdings" w:char="F0E0"/>
      </w:r>
      <w:r w:rsidR="001C608F">
        <w:rPr>
          <w:color w:val="000000" w:themeColor="text1"/>
        </w:rPr>
        <w:t xml:space="preserve"> </w:t>
      </w:r>
      <w:r w:rsidR="00D74509">
        <w:rPr>
          <w:color w:val="000000" w:themeColor="text1"/>
        </w:rPr>
        <w:t xml:space="preserve">Sistemas </w:t>
      </w:r>
      <w:proofErr w:type="spellStart"/>
      <w:r w:rsidR="00DA0750">
        <w:rPr>
          <w:color w:val="000000" w:themeColor="text1"/>
        </w:rPr>
        <w:t>plurilegislativos</w:t>
      </w:r>
      <w:proofErr w:type="spellEnd"/>
      <w:r w:rsidR="00DA0750">
        <w:rPr>
          <w:color w:val="000000" w:themeColor="text1"/>
        </w:rPr>
        <w:t xml:space="preserve"> </w:t>
      </w:r>
      <w:r w:rsidR="004B6AE3">
        <w:rPr>
          <w:color w:val="000000" w:themeColor="text1"/>
        </w:rPr>
        <w:t>(Estados únicos con cada uno de sus estados)</w:t>
      </w:r>
      <w:r w:rsidR="005F0782">
        <w:rPr>
          <w:color w:val="000000" w:themeColor="text1"/>
        </w:rPr>
        <w:t xml:space="preserve"> </w:t>
      </w:r>
      <w:r w:rsidR="005F0782" w:rsidRPr="005F0782">
        <w:rPr>
          <w:color w:val="000000" w:themeColor="text1"/>
        </w:rPr>
        <w:sym w:font="Wingdings" w:char="F0E0"/>
      </w:r>
      <w:r w:rsidR="005F0782">
        <w:rPr>
          <w:color w:val="000000" w:themeColor="text1"/>
        </w:rPr>
        <w:t xml:space="preserve"> para resolverlo tengo que aplicar el derecho de estados unidos.</w:t>
      </w:r>
      <w:r w:rsidR="007C6766">
        <w:rPr>
          <w:color w:val="000000" w:themeColor="text1"/>
        </w:rPr>
        <w:t xml:space="preserve"> / </w:t>
      </w:r>
      <w:r w:rsidR="00BA2A64">
        <w:rPr>
          <w:color w:val="000000" w:themeColor="text1"/>
        </w:rPr>
        <w:t>las normas ca</w:t>
      </w:r>
      <w:r w:rsidR="00300FA9">
        <w:rPr>
          <w:color w:val="000000" w:themeColor="text1"/>
        </w:rPr>
        <w:t>mbian a lo largo del tiempo durante un contrato o un matrimonio. Para solucionar esto existen dos teorías.</w:t>
      </w:r>
    </w:p>
    <w:p w14:paraId="699273A3" w14:textId="6A0084E0" w:rsidR="00300FA9" w:rsidRDefault="00300FA9" w:rsidP="00300FA9">
      <w:pPr>
        <w:pStyle w:val="ListParagraph"/>
        <w:numPr>
          <w:ilvl w:val="0"/>
          <w:numId w:val="52"/>
        </w:numPr>
        <w:rPr>
          <w:color w:val="000000" w:themeColor="text1"/>
        </w:rPr>
      </w:pPr>
      <w:r>
        <w:rPr>
          <w:color w:val="000000" w:themeColor="text1"/>
        </w:rPr>
        <w:t xml:space="preserve">Teoría de la petrificación </w:t>
      </w:r>
      <w:r w:rsidRPr="00300FA9">
        <w:rPr>
          <w:color w:val="000000" w:themeColor="text1"/>
        </w:rPr>
        <w:sym w:font="Wingdings" w:char="F0E0"/>
      </w:r>
      <w:r w:rsidR="00571AE4">
        <w:rPr>
          <w:color w:val="000000" w:themeColor="text1"/>
        </w:rPr>
        <w:t xml:space="preserve"> Buscar el momento en el cual se cristaliza la conexión.</w:t>
      </w:r>
    </w:p>
    <w:p w14:paraId="7C8C0F24" w14:textId="71E94A51" w:rsidR="00571AE4" w:rsidRPr="00300FA9" w:rsidRDefault="00F65B7A" w:rsidP="00300FA9">
      <w:pPr>
        <w:pStyle w:val="ListParagraph"/>
        <w:numPr>
          <w:ilvl w:val="0"/>
          <w:numId w:val="52"/>
        </w:numPr>
        <w:rPr>
          <w:color w:val="000000" w:themeColor="text1"/>
        </w:rPr>
      </w:pPr>
      <w:proofErr w:type="spellStart"/>
      <w:r>
        <w:rPr>
          <w:color w:val="000000" w:themeColor="text1"/>
        </w:rPr>
        <w:t>Teoria</w:t>
      </w:r>
      <w:proofErr w:type="spellEnd"/>
      <w:r>
        <w:rPr>
          <w:color w:val="000000" w:themeColor="text1"/>
        </w:rPr>
        <w:t xml:space="preserve"> de la mutabilidad </w:t>
      </w:r>
      <w:r w:rsidR="00DD0F4C" w:rsidRPr="00DD0F4C">
        <w:rPr>
          <w:color w:val="000000" w:themeColor="text1"/>
        </w:rPr>
        <w:sym w:font="Wingdings" w:char="F0E0"/>
      </w:r>
      <w:r w:rsidR="00DD0F4C">
        <w:rPr>
          <w:color w:val="000000" w:themeColor="text1"/>
        </w:rPr>
        <w:t xml:space="preserve"> Se busca aplicar el ultimo derecho</w:t>
      </w:r>
      <w:r w:rsidR="00962882">
        <w:rPr>
          <w:color w:val="000000" w:themeColor="text1"/>
        </w:rPr>
        <w:t xml:space="preserve">, el nuevo es mejor que el anterior. </w:t>
      </w:r>
    </w:p>
    <w:p w14:paraId="008C0CAF" w14:textId="73C0D66F" w:rsidR="00FB4A82" w:rsidRDefault="00A50B70" w:rsidP="00FB4A82">
      <w:pPr>
        <w:pStyle w:val="ListParagraph"/>
        <w:numPr>
          <w:ilvl w:val="0"/>
          <w:numId w:val="51"/>
        </w:numPr>
        <w:rPr>
          <w:color w:val="000000" w:themeColor="text1"/>
        </w:rPr>
      </w:pPr>
      <w:r w:rsidRPr="00FB4A82">
        <w:rPr>
          <w:color w:val="000000" w:themeColor="text1"/>
          <w:u w:val="single"/>
        </w:rPr>
        <w:t>Cantidad de derecho extranjero aplicable</w:t>
      </w:r>
      <w:r w:rsidR="00FB4A82">
        <w:rPr>
          <w:color w:val="000000" w:themeColor="text1"/>
        </w:rPr>
        <w:t>:</w:t>
      </w:r>
      <w:r w:rsidR="00FB4A82">
        <w:rPr>
          <w:color w:val="000000" w:themeColor="text1"/>
        </w:rPr>
        <w:br/>
        <w:t xml:space="preserve">a- Teoría de la referencia Mínima </w:t>
      </w:r>
      <w:r w:rsidR="00FB4A82" w:rsidRPr="00FB4A82">
        <w:rPr>
          <w:color w:val="000000" w:themeColor="text1"/>
        </w:rPr>
        <w:sym w:font="Wingdings" w:char="F0E0"/>
      </w:r>
      <w:r w:rsidR="00FB4A82">
        <w:rPr>
          <w:color w:val="000000" w:themeColor="text1"/>
        </w:rPr>
        <w:t xml:space="preserve"> Se aplica solo el derecho interno extranjero</w:t>
      </w:r>
    </w:p>
    <w:p w14:paraId="44DE3239" w14:textId="0E163B86" w:rsidR="00FB4A82" w:rsidRDefault="00DA5A1E" w:rsidP="00FB4A82">
      <w:pPr>
        <w:pStyle w:val="ListParagraph"/>
        <w:numPr>
          <w:ilvl w:val="0"/>
          <w:numId w:val="52"/>
        </w:numPr>
        <w:rPr>
          <w:color w:val="000000" w:themeColor="text1"/>
        </w:rPr>
      </w:pPr>
      <w:r>
        <w:rPr>
          <w:color w:val="000000" w:themeColor="text1"/>
        </w:rPr>
        <w:t xml:space="preserve">Teoría de la referencia Media </w:t>
      </w:r>
      <w:r w:rsidRPr="00DA5A1E">
        <w:rPr>
          <w:color w:val="000000" w:themeColor="text1"/>
        </w:rPr>
        <w:sym w:font="Wingdings" w:char="F0E0"/>
      </w:r>
      <w:r>
        <w:rPr>
          <w:color w:val="000000" w:themeColor="text1"/>
        </w:rPr>
        <w:t xml:space="preserve"> Se aplica derecho interno y derecho internacional privado</w:t>
      </w:r>
    </w:p>
    <w:p w14:paraId="506719F2" w14:textId="300D42A1" w:rsidR="008A2C4E" w:rsidRPr="00FB4A82" w:rsidRDefault="008A2C4E" w:rsidP="00FB4A82">
      <w:pPr>
        <w:pStyle w:val="ListParagraph"/>
        <w:numPr>
          <w:ilvl w:val="0"/>
          <w:numId w:val="52"/>
        </w:numPr>
        <w:rPr>
          <w:color w:val="000000" w:themeColor="text1"/>
        </w:rPr>
      </w:pPr>
      <w:r>
        <w:rPr>
          <w:color w:val="000000" w:themeColor="text1"/>
        </w:rPr>
        <w:t xml:space="preserve">Teoría de la referencia máxima </w:t>
      </w:r>
      <w:r w:rsidRPr="008A2C4E">
        <w:rPr>
          <w:color w:val="000000" w:themeColor="text1"/>
        </w:rPr>
        <w:sym w:font="Wingdings" w:char="F0E0"/>
      </w:r>
      <w:r>
        <w:rPr>
          <w:color w:val="000000" w:themeColor="text1"/>
        </w:rPr>
        <w:t xml:space="preserve"> Se aplica todo el derecho</w:t>
      </w:r>
      <w:r w:rsidR="005763F4">
        <w:rPr>
          <w:color w:val="000000" w:themeColor="text1"/>
        </w:rPr>
        <w:t xml:space="preserve"> </w:t>
      </w:r>
      <w:r>
        <w:rPr>
          <w:color w:val="000000" w:themeColor="text1"/>
        </w:rPr>
        <w:t>Extranjero. Tanto</w:t>
      </w:r>
      <w:r w:rsidR="005763F4">
        <w:rPr>
          <w:color w:val="000000" w:themeColor="text1"/>
        </w:rPr>
        <w:t xml:space="preserve"> derechos de expo como también de importación.</w:t>
      </w:r>
      <w:r w:rsidR="00902A69">
        <w:rPr>
          <w:color w:val="000000" w:themeColor="text1"/>
        </w:rPr>
        <w:t xml:space="preserve"> (Para que haya reenvío tenemos que estar bajo esta teoría)</w:t>
      </w:r>
    </w:p>
    <w:p w14:paraId="75D304F9" w14:textId="77777777" w:rsidR="00A94C41" w:rsidRPr="00A94C41" w:rsidRDefault="00A50B70" w:rsidP="00635738">
      <w:pPr>
        <w:pStyle w:val="ListParagraph"/>
        <w:numPr>
          <w:ilvl w:val="0"/>
          <w:numId w:val="51"/>
        </w:numPr>
        <w:rPr>
          <w:u w:val="single"/>
        </w:rPr>
      </w:pPr>
      <w:r w:rsidRPr="00A94C41">
        <w:rPr>
          <w:color w:val="000000" w:themeColor="text1"/>
          <w:u w:val="single"/>
        </w:rPr>
        <w:t>Calidad del derecho extranjero y tratamiento procesal de derecho extranjero</w:t>
      </w:r>
      <w:r w:rsidR="00A94C41">
        <w:rPr>
          <w:color w:val="000000" w:themeColor="text1"/>
        </w:rPr>
        <w:t>:</w:t>
      </w:r>
    </w:p>
    <w:p w14:paraId="3861F6ED" w14:textId="76360424" w:rsidR="00A94C41" w:rsidRPr="00342521" w:rsidRDefault="00A94C41" w:rsidP="00A94C41">
      <w:pPr>
        <w:pStyle w:val="ListParagraph"/>
        <w:numPr>
          <w:ilvl w:val="0"/>
          <w:numId w:val="53"/>
        </w:numPr>
      </w:pPr>
      <w:r>
        <w:rPr>
          <w:color w:val="000000" w:themeColor="text1"/>
        </w:rPr>
        <w:t xml:space="preserve">Teoría jurídica </w:t>
      </w:r>
      <w:r w:rsidRPr="00A94C41">
        <w:rPr>
          <w:color w:val="000000" w:themeColor="text1"/>
        </w:rPr>
        <w:sym w:font="Wingdings" w:char="F0E0"/>
      </w:r>
      <w:r w:rsidR="00342521">
        <w:rPr>
          <w:color w:val="000000" w:themeColor="text1"/>
        </w:rPr>
        <w:t xml:space="preserve"> Lo consideran un Derecho</w:t>
      </w:r>
      <w:r w:rsidR="00AF39EB">
        <w:rPr>
          <w:color w:val="000000" w:themeColor="text1"/>
        </w:rPr>
        <w:t xml:space="preserve"> </w:t>
      </w:r>
      <w:r w:rsidR="00AF39EB" w:rsidRPr="00AF39EB">
        <w:rPr>
          <w:color w:val="000000" w:themeColor="text1"/>
        </w:rPr>
        <w:sym w:font="Wingdings" w:char="F0E0"/>
      </w:r>
      <w:r w:rsidR="00AF39EB">
        <w:rPr>
          <w:color w:val="000000" w:themeColor="text1"/>
        </w:rPr>
        <w:t xml:space="preserve"> Debe ser aplicado por un juez</w:t>
      </w:r>
    </w:p>
    <w:p w14:paraId="596A15DE" w14:textId="604DAB36" w:rsidR="00342521" w:rsidRPr="00A94C41" w:rsidRDefault="00342521" w:rsidP="00A94C41">
      <w:pPr>
        <w:pStyle w:val="ListParagraph"/>
        <w:numPr>
          <w:ilvl w:val="0"/>
          <w:numId w:val="53"/>
        </w:numPr>
      </w:pPr>
      <w:proofErr w:type="gramStart"/>
      <w:r>
        <w:rPr>
          <w:color w:val="000000" w:themeColor="text1"/>
        </w:rPr>
        <w:t>Teoría fácticas</w:t>
      </w:r>
      <w:proofErr w:type="gramEnd"/>
      <w:r>
        <w:rPr>
          <w:color w:val="000000" w:themeColor="text1"/>
        </w:rPr>
        <w:t xml:space="preserve"> </w:t>
      </w:r>
      <w:r w:rsidRPr="00342521">
        <w:rPr>
          <w:color w:val="000000" w:themeColor="text1"/>
        </w:rPr>
        <w:sym w:font="Wingdings" w:char="F0E0"/>
      </w:r>
      <w:r>
        <w:rPr>
          <w:color w:val="000000" w:themeColor="text1"/>
        </w:rPr>
        <w:t xml:space="preserve"> lo consideran un Hecho</w:t>
      </w:r>
      <w:r w:rsidR="00AF39EB">
        <w:rPr>
          <w:color w:val="000000" w:themeColor="text1"/>
        </w:rPr>
        <w:t xml:space="preserve"> </w:t>
      </w:r>
      <w:r w:rsidR="00AF39EB" w:rsidRPr="00AF39EB">
        <w:rPr>
          <w:color w:val="000000" w:themeColor="text1"/>
        </w:rPr>
        <w:sym w:font="Wingdings" w:char="F0E0"/>
      </w:r>
      <w:r w:rsidR="00AF39EB">
        <w:rPr>
          <w:color w:val="000000" w:themeColor="text1"/>
        </w:rPr>
        <w:t>Debe ser</w:t>
      </w:r>
      <w:r w:rsidR="004152F7">
        <w:rPr>
          <w:color w:val="000000" w:themeColor="text1"/>
        </w:rPr>
        <w:t xml:space="preserve"> alegado y probado por las partes. Pero si se lo considera un </w:t>
      </w:r>
      <w:r w:rsidR="008370C1" w:rsidRPr="008370C1">
        <w:rPr>
          <w:color w:val="000000" w:themeColor="text1"/>
        </w:rPr>
        <w:t>HECHO NOTORIO debe</w:t>
      </w:r>
      <w:r w:rsidR="008370C1">
        <w:rPr>
          <w:color w:val="000000" w:themeColor="text1"/>
        </w:rPr>
        <w:t xml:space="preserve"> ser aplicado de OFICIO.</w:t>
      </w:r>
    </w:p>
    <w:p w14:paraId="4E5E4FBE" w14:textId="385D448F" w:rsidR="00A94C41" w:rsidRDefault="009912AC" w:rsidP="00A94C41">
      <w:pPr>
        <w:pBdr>
          <w:bottom w:val="single" w:sz="6" w:space="1" w:color="auto"/>
        </w:pBdr>
      </w:pPr>
      <w:r w:rsidRPr="00DE0DAA">
        <w:rPr>
          <w:u w:val="single"/>
        </w:rPr>
        <w:t>Orden Publico</w:t>
      </w:r>
      <w:r>
        <w:t xml:space="preserve"> </w:t>
      </w:r>
      <w:r>
        <w:sym w:font="Wingdings" w:char="F0E0"/>
      </w:r>
      <w:r>
        <w:t xml:space="preserve"> Es el conjunto de principios Subyacentes a las disposiciones del derecho del juez que no pueden </w:t>
      </w:r>
      <w:r w:rsidR="00D50845">
        <w:t>s</w:t>
      </w:r>
      <w:r>
        <w:t>er dejadas de lado por la aplicación del derecho extranjero.</w:t>
      </w:r>
      <w:r w:rsidR="00842A21">
        <w:t xml:space="preserve"> </w:t>
      </w:r>
      <w:r w:rsidR="00DE0DAA">
        <w:t>(Sabini</w:t>
      </w:r>
      <w:r w:rsidR="00842A21">
        <w:t xml:space="preserve"> afirmaba que se debía aplicar derecho extranjero</w:t>
      </w:r>
      <w:r w:rsidR="008E6B78">
        <w:t xml:space="preserve"> siempre y cuando este no atente contra el orden público internación (Norma</w:t>
      </w:r>
      <w:r w:rsidR="00DE0DAA">
        <w:t>s</w:t>
      </w:r>
      <w:r w:rsidR="008E6B78">
        <w:t xml:space="preserve"> prohibitivas que no dejen aplicar derecho extranjero))</w:t>
      </w:r>
    </w:p>
    <w:p w14:paraId="70DF019C" w14:textId="78163679" w:rsidR="00DD6542" w:rsidRPr="007760F3" w:rsidRDefault="00DD6542" w:rsidP="00A94C41">
      <w:pPr>
        <w:rPr>
          <w:b/>
          <w:bCs/>
          <w:i/>
          <w:iCs/>
          <w:color w:val="FF0000"/>
          <w:u w:val="single"/>
        </w:rPr>
      </w:pPr>
      <w:r w:rsidRPr="007760F3">
        <w:rPr>
          <w:b/>
          <w:bCs/>
          <w:i/>
          <w:iCs/>
          <w:color w:val="FF0000"/>
          <w:u w:val="single"/>
        </w:rPr>
        <w:t>Clase 09/06/2023</w:t>
      </w:r>
    </w:p>
    <w:p w14:paraId="0D2A1D2A" w14:textId="77565F67" w:rsidR="00DD6542" w:rsidRDefault="00DD6542" w:rsidP="00A94C41">
      <w:r w:rsidRPr="00DD6542">
        <w:rPr>
          <w:u w:val="single"/>
        </w:rPr>
        <w:t>Cooperación Jurisdiccional</w:t>
      </w:r>
      <w:r>
        <w:rPr>
          <w:u w:val="single"/>
        </w:rPr>
        <w:t xml:space="preserve"> </w:t>
      </w:r>
      <w:r w:rsidRPr="00DD6542">
        <w:rPr>
          <w:u w:val="single"/>
        </w:rPr>
        <w:sym w:font="Wingdings" w:char="F0E0"/>
      </w:r>
      <w:r>
        <w:t xml:space="preserve"> Es imposible que haya </w:t>
      </w:r>
      <w:r w:rsidR="000D47BE">
        <w:t>derecho internacional si no existe cooperación.</w:t>
      </w:r>
    </w:p>
    <w:p w14:paraId="7C9A14FE" w14:textId="3CA15CD3" w:rsidR="005E1538" w:rsidRDefault="005E1538" w:rsidP="00A94C41">
      <w:r>
        <w:lastRenderedPageBreak/>
        <w:t>Principios:</w:t>
      </w:r>
    </w:p>
    <w:p w14:paraId="2D73C63A" w14:textId="516A24D5" w:rsidR="005E1538" w:rsidRDefault="005E1538" w:rsidP="005E1538">
      <w:pPr>
        <w:pStyle w:val="ListParagraph"/>
        <w:numPr>
          <w:ilvl w:val="0"/>
          <w:numId w:val="54"/>
        </w:numPr>
      </w:pPr>
      <w:r w:rsidRPr="00BD74D2">
        <w:rPr>
          <w:u w:val="single"/>
        </w:rPr>
        <w:t>Cooperación</w:t>
      </w:r>
      <w:r>
        <w:t xml:space="preserve"> </w:t>
      </w:r>
      <w:r>
        <w:sym w:font="Wingdings" w:char="F0E0"/>
      </w:r>
      <w:r>
        <w:t xml:space="preserve"> Esta basado en el principio unidroits, que consisten en el deber de prestar asistencia a otros tribunales que lo soliciten. </w:t>
      </w:r>
    </w:p>
    <w:p w14:paraId="71AC3EDA" w14:textId="42118D42" w:rsidR="005E1538" w:rsidRDefault="00AD50B1" w:rsidP="005E1538">
      <w:pPr>
        <w:pStyle w:val="ListParagraph"/>
        <w:numPr>
          <w:ilvl w:val="0"/>
          <w:numId w:val="54"/>
        </w:numPr>
        <w:rPr>
          <w:u w:val="single"/>
        </w:rPr>
      </w:pPr>
      <w:r w:rsidRPr="00AD50B1">
        <w:rPr>
          <w:u w:val="single"/>
        </w:rPr>
        <w:t>Aplicar la norma mas favorable a la cooperación</w:t>
      </w:r>
    </w:p>
    <w:p w14:paraId="06B02751" w14:textId="384944F6" w:rsidR="00093ECC" w:rsidRPr="00093ECC" w:rsidRDefault="00A25DE2" w:rsidP="00093ECC">
      <w:pPr>
        <w:pStyle w:val="ListParagraph"/>
        <w:numPr>
          <w:ilvl w:val="0"/>
          <w:numId w:val="54"/>
        </w:numPr>
        <w:rPr>
          <w:u w:val="single"/>
        </w:rPr>
      </w:pPr>
      <w:r>
        <w:rPr>
          <w:u w:val="single"/>
        </w:rPr>
        <w:t xml:space="preserve">Lex </w:t>
      </w:r>
      <w:proofErr w:type="spellStart"/>
      <w:r>
        <w:rPr>
          <w:u w:val="single"/>
        </w:rPr>
        <w:t>fori</w:t>
      </w:r>
      <w:proofErr w:type="spellEnd"/>
      <w:r>
        <w:rPr>
          <w:u w:val="single"/>
        </w:rPr>
        <w:t xml:space="preserve"> </w:t>
      </w:r>
      <w:r w:rsidRPr="00A25DE2">
        <w:rPr>
          <w:u w:val="single"/>
        </w:rPr>
        <w:sym w:font="Wingdings" w:char="F0E0"/>
      </w:r>
      <w:r w:rsidR="00093ECC">
        <w:t xml:space="preserve"> Ley del juez</w:t>
      </w:r>
    </w:p>
    <w:p w14:paraId="5E626BF5" w14:textId="60F0ED54" w:rsidR="00093ECC" w:rsidRDefault="0064402D" w:rsidP="0098263E">
      <w:pPr>
        <w:pStyle w:val="ListParagraph"/>
        <w:numPr>
          <w:ilvl w:val="0"/>
          <w:numId w:val="56"/>
        </w:numPr>
      </w:pPr>
      <w:r>
        <w:t xml:space="preserve">Normas de </w:t>
      </w:r>
      <w:r w:rsidR="0098263E">
        <w:t>Fondo</w:t>
      </w:r>
      <w:r>
        <w:t xml:space="preserve"> </w:t>
      </w:r>
      <w:r>
        <w:sym w:font="Wingdings" w:char="F0E0"/>
      </w:r>
      <w:r>
        <w:t xml:space="preserve"> Regulan los deberes y derechos que le corresponden a la parte</w:t>
      </w:r>
    </w:p>
    <w:p w14:paraId="4786AFE8" w14:textId="4EB98669" w:rsidR="0064402D" w:rsidRDefault="0064402D" w:rsidP="0098263E">
      <w:pPr>
        <w:pStyle w:val="ListParagraph"/>
        <w:numPr>
          <w:ilvl w:val="0"/>
          <w:numId w:val="56"/>
        </w:numPr>
      </w:pPr>
      <w:r>
        <w:t xml:space="preserve">Normas de Forma </w:t>
      </w:r>
      <w:r>
        <w:sym w:font="Wingdings" w:char="F0E0"/>
      </w:r>
      <w:r>
        <w:t xml:space="preserve"> disposiciones que regulan el procedimiento</w:t>
      </w:r>
    </w:p>
    <w:p w14:paraId="4DDB17E7" w14:textId="62A5CBC7" w:rsidR="000D1868" w:rsidRDefault="00DD5C76" w:rsidP="000D1868">
      <w:pPr>
        <w:pStyle w:val="ListParagraph"/>
        <w:numPr>
          <w:ilvl w:val="0"/>
          <w:numId w:val="54"/>
        </w:numPr>
      </w:pPr>
      <w:r>
        <w:t>Cada pedido de cooperación va a ser autónomo al otro. En caso de acceder a la cooperación de primer grado, no estoy obligado a realizar la de segundo grado.</w:t>
      </w:r>
    </w:p>
    <w:p w14:paraId="5339DAB3" w14:textId="16167540" w:rsidR="00D34853" w:rsidRDefault="0033392F" w:rsidP="00D34853">
      <w:pPr>
        <w:pStyle w:val="ListParagraph"/>
        <w:numPr>
          <w:ilvl w:val="0"/>
          <w:numId w:val="54"/>
        </w:numPr>
      </w:pPr>
      <w:r w:rsidRPr="00D34853">
        <w:rPr>
          <w:u w:val="single"/>
        </w:rPr>
        <w:t xml:space="preserve">Inexistencia del control del derecho aplicable </w:t>
      </w:r>
      <w:r w:rsidRPr="00D34853">
        <w:rPr>
          <w:u w:val="single"/>
        </w:rPr>
        <w:sym w:font="Wingdings" w:char="F0E0"/>
      </w:r>
      <w:r>
        <w:t xml:space="preserve"> </w:t>
      </w:r>
      <w:r w:rsidR="006168BC">
        <w:t>No vamos a controlar la aplicación que hizo el juez extranjero</w:t>
      </w:r>
      <w:r w:rsidR="00280AEF">
        <w:t>.</w:t>
      </w:r>
    </w:p>
    <w:p w14:paraId="7865CE8F" w14:textId="6D7B64CA" w:rsidR="00D34853" w:rsidRPr="00717E83" w:rsidRDefault="00D34853" w:rsidP="00D34853">
      <w:pPr>
        <w:rPr>
          <w:u w:val="single"/>
        </w:rPr>
      </w:pPr>
      <w:r w:rsidRPr="00717E83">
        <w:rPr>
          <w:u w:val="single"/>
        </w:rPr>
        <w:t>Grados de Cooperación:</w:t>
      </w:r>
    </w:p>
    <w:p w14:paraId="0DC9A41B" w14:textId="067CBF34" w:rsidR="00D34853" w:rsidRDefault="00D34853" w:rsidP="00D34853">
      <w:pPr>
        <w:pStyle w:val="ListParagraph"/>
        <w:numPr>
          <w:ilvl w:val="0"/>
          <w:numId w:val="57"/>
        </w:numPr>
      </w:pPr>
      <w:r>
        <w:t>Actividades de mero Tramite</w:t>
      </w:r>
    </w:p>
    <w:p w14:paraId="2BEB3F34" w14:textId="4D53CF1C" w:rsidR="00D34853" w:rsidRDefault="003B68A8" w:rsidP="00D34853">
      <w:pPr>
        <w:pStyle w:val="ListParagraph"/>
        <w:numPr>
          <w:ilvl w:val="0"/>
          <w:numId w:val="57"/>
        </w:numPr>
      </w:pPr>
      <w:r>
        <w:t>Información respecto al derecho extranjero</w:t>
      </w:r>
    </w:p>
    <w:p w14:paraId="55B01358" w14:textId="11BBA864" w:rsidR="003B68A8" w:rsidRDefault="00717E83" w:rsidP="00D34853">
      <w:pPr>
        <w:pStyle w:val="ListParagraph"/>
        <w:numPr>
          <w:ilvl w:val="0"/>
          <w:numId w:val="57"/>
        </w:numPr>
      </w:pPr>
      <w:r>
        <w:t>Medidas De Prueba</w:t>
      </w:r>
    </w:p>
    <w:p w14:paraId="439684BA" w14:textId="059B0400" w:rsidR="00142AEA" w:rsidRDefault="00142AEA" w:rsidP="00142AEA">
      <w:r w:rsidRPr="00EC77D1">
        <w:rPr>
          <w:u w:val="single"/>
        </w:rPr>
        <w:t>Medidas cautelares</w:t>
      </w:r>
      <w:r>
        <w:t xml:space="preserve"> </w:t>
      </w:r>
      <w:r>
        <w:sym w:font="Wingdings" w:char="F0E0"/>
      </w:r>
      <w:r>
        <w:t xml:space="preserve"> Acciones que se toman para poder cobrar las utilidades por ejemplo de un</w:t>
      </w:r>
      <w:r w:rsidR="00EC77D1">
        <w:t xml:space="preserve"> juicio. Para que la persona no lique su patrimonio o bienes.</w:t>
      </w:r>
    </w:p>
    <w:p w14:paraId="67C9B8B9" w14:textId="3693A2F7" w:rsidR="00EC77D1" w:rsidRDefault="001364CD" w:rsidP="00142AEA">
      <w:r>
        <w:t xml:space="preserve">La cooperación de primer y segundo grado se conoce como asistencia o auxilio </w:t>
      </w:r>
      <w:r w:rsidR="00883A91">
        <w:t xml:space="preserve">judicial. La de tercer grado como Transposición procesal, ya que es el reconocimiento y ejecución de una sentencia de un juez extranjero. </w:t>
      </w:r>
    </w:p>
    <w:p w14:paraId="6EC9763A" w14:textId="35BBE58C" w:rsidR="006B3A22" w:rsidRPr="00021603" w:rsidRDefault="000F649A" w:rsidP="006B3A22">
      <w:r>
        <w:t xml:space="preserve">Las normas en materia de cooperación surgen de convenciones internacionales y de fuentes </w:t>
      </w:r>
      <w:r w:rsidR="00533DA9">
        <w:t>internas. (Códigos de Procedimientos)</w:t>
      </w:r>
    </w:p>
    <w:sectPr w:rsidR="006B3A22" w:rsidRPr="000216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D03FA"/>
    <w:multiLevelType w:val="multilevel"/>
    <w:tmpl w:val="6896C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3F03E4"/>
    <w:multiLevelType w:val="multilevel"/>
    <w:tmpl w:val="EDE03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B052D5"/>
    <w:multiLevelType w:val="multilevel"/>
    <w:tmpl w:val="F618834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F34B00"/>
    <w:multiLevelType w:val="multilevel"/>
    <w:tmpl w:val="F60CE6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DD165A"/>
    <w:multiLevelType w:val="multilevel"/>
    <w:tmpl w:val="7B8293D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7B59D1"/>
    <w:multiLevelType w:val="multilevel"/>
    <w:tmpl w:val="F9FA7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FF19CB"/>
    <w:multiLevelType w:val="hybridMultilevel"/>
    <w:tmpl w:val="13D4EC62"/>
    <w:lvl w:ilvl="0" w:tplc="52342252">
      <w:start w:val="1"/>
      <w:numFmt w:val="upperLetter"/>
      <w:lvlText w:val="%1-"/>
      <w:lvlJc w:val="left"/>
      <w:pPr>
        <w:ind w:left="1080" w:hanging="360"/>
      </w:pPr>
      <w:rPr>
        <w:rFonts w:hint="default"/>
        <w:u w:val="single"/>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7" w15:restartNumberingAfterBreak="0">
    <w:nsid w:val="12852628"/>
    <w:multiLevelType w:val="multilevel"/>
    <w:tmpl w:val="22349A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1B6CF8"/>
    <w:multiLevelType w:val="multilevel"/>
    <w:tmpl w:val="69F424E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5E26DD"/>
    <w:multiLevelType w:val="multilevel"/>
    <w:tmpl w:val="62B67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9D0CE2"/>
    <w:multiLevelType w:val="hybridMultilevel"/>
    <w:tmpl w:val="0E8A25F0"/>
    <w:lvl w:ilvl="0" w:tplc="AA809FBA">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1" w15:restartNumberingAfterBreak="0">
    <w:nsid w:val="1CE40E7B"/>
    <w:multiLevelType w:val="hybridMultilevel"/>
    <w:tmpl w:val="74EE6E04"/>
    <w:lvl w:ilvl="0" w:tplc="F184E784">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2" w15:restartNumberingAfterBreak="0">
    <w:nsid w:val="1D0A4A75"/>
    <w:multiLevelType w:val="multilevel"/>
    <w:tmpl w:val="7C80C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D89502E"/>
    <w:multiLevelType w:val="hybridMultilevel"/>
    <w:tmpl w:val="F5E4E488"/>
    <w:lvl w:ilvl="0" w:tplc="9BD0075E">
      <w:start w:val="1"/>
      <w:numFmt w:val="decimal"/>
      <w:lvlText w:val="%1-"/>
      <w:lvlJc w:val="left"/>
      <w:pPr>
        <w:ind w:left="1440" w:hanging="360"/>
      </w:pPr>
      <w:rPr>
        <w:rFonts w:hint="default"/>
      </w:r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4" w15:restartNumberingAfterBreak="0">
    <w:nsid w:val="1E6659B8"/>
    <w:multiLevelType w:val="hybridMultilevel"/>
    <w:tmpl w:val="92D0C066"/>
    <w:lvl w:ilvl="0" w:tplc="350EA10A">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20296E6D"/>
    <w:multiLevelType w:val="hybridMultilevel"/>
    <w:tmpl w:val="38604E3C"/>
    <w:lvl w:ilvl="0" w:tplc="21C02B02">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6" w15:restartNumberingAfterBreak="0">
    <w:nsid w:val="213406B3"/>
    <w:multiLevelType w:val="hybridMultilevel"/>
    <w:tmpl w:val="0526D8D6"/>
    <w:lvl w:ilvl="0" w:tplc="CC6A88AE">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7" w15:restartNumberingAfterBreak="0">
    <w:nsid w:val="22F1397A"/>
    <w:multiLevelType w:val="multilevel"/>
    <w:tmpl w:val="8474E27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946B4E"/>
    <w:multiLevelType w:val="multilevel"/>
    <w:tmpl w:val="B8064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71C2829"/>
    <w:multiLevelType w:val="multilevel"/>
    <w:tmpl w:val="F43EA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7D855DE"/>
    <w:multiLevelType w:val="hybridMultilevel"/>
    <w:tmpl w:val="08F60BA6"/>
    <w:lvl w:ilvl="0" w:tplc="82BA8134">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1" w15:restartNumberingAfterBreak="0">
    <w:nsid w:val="288D54EA"/>
    <w:multiLevelType w:val="hybridMultilevel"/>
    <w:tmpl w:val="3F1A153C"/>
    <w:lvl w:ilvl="0" w:tplc="1E26DD02">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28EF1BEB"/>
    <w:multiLevelType w:val="multilevel"/>
    <w:tmpl w:val="5966F4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919682A"/>
    <w:multiLevelType w:val="multilevel"/>
    <w:tmpl w:val="D6E0F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9B24C46"/>
    <w:multiLevelType w:val="hybridMultilevel"/>
    <w:tmpl w:val="EBDC110E"/>
    <w:lvl w:ilvl="0" w:tplc="59E8B55A">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2C463710"/>
    <w:multiLevelType w:val="multilevel"/>
    <w:tmpl w:val="5FDE6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CFA40F6"/>
    <w:multiLevelType w:val="hybridMultilevel"/>
    <w:tmpl w:val="1688C496"/>
    <w:lvl w:ilvl="0" w:tplc="B582D2F8">
      <w:start w:val="1"/>
      <w:numFmt w:val="upp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7" w15:restartNumberingAfterBreak="0">
    <w:nsid w:val="2D9B5324"/>
    <w:multiLevelType w:val="hybridMultilevel"/>
    <w:tmpl w:val="0BC00EF6"/>
    <w:lvl w:ilvl="0" w:tplc="4BCA012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2F3B2E84"/>
    <w:multiLevelType w:val="multilevel"/>
    <w:tmpl w:val="6E005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FDC59C5"/>
    <w:multiLevelType w:val="multilevel"/>
    <w:tmpl w:val="4EEAED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05D0C52"/>
    <w:multiLevelType w:val="hybridMultilevel"/>
    <w:tmpl w:val="B08A0B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32F224C8"/>
    <w:multiLevelType w:val="multilevel"/>
    <w:tmpl w:val="AF26F93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4863925"/>
    <w:multiLevelType w:val="hybridMultilevel"/>
    <w:tmpl w:val="C950B2C4"/>
    <w:lvl w:ilvl="0" w:tplc="B288B63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37BF59FF"/>
    <w:multiLevelType w:val="hybridMultilevel"/>
    <w:tmpl w:val="15549C76"/>
    <w:lvl w:ilvl="0" w:tplc="818A0C7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15:restartNumberingAfterBreak="0">
    <w:nsid w:val="3C0A10A5"/>
    <w:multiLevelType w:val="hybridMultilevel"/>
    <w:tmpl w:val="6B82D06A"/>
    <w:lvl w:ilvl="0" w:tplc="EA9AAD4A">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5" w15:restartNumberingAfterBreak="0">
    <w:nsid w:val="3D164609"/>
    <w:multiLevelType w:val="hybridMultilevel"/>
    <w:tmpl w:val="D0804CF8"/>
    <w:lvl w:ilvl="0" w:tplc="CD4EC7C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6" w15:restartNumberingAfterBreak="0">
    <w:nsid w:val="40344252"/>
    <w:multiLevelType w:val="hybridMultilevel"/>
    <w:tmpl w:val="1A7C79C0"/>
    <w:lvl w:ilvl="0" w:tplc="6FCA38B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7" w15:restartNumberingAfterBreak="0">
    <w:nsid w:val="40A118A8"/>
    <w:multiLevelType w:val="multilevel"/>
    <w:tmpl w:val="151A054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2487A3A"/>
    <w:multiLevelType w:val="multilevel"/>
    <w:tmpl w:val="9078EBD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5E1199F"/>
    <w:multiLevelType w:val="multilevel"/>
    <w:tmpl w:val="45F88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46F70BD"/>
    <w:multiLevelType w:val="multilevel"/>
    <w:tmpl w:val="9DDA4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8F85C9C"/>
    <w:multiLevelType w:val="hybridMultilevel"/>
    <w:tmpl w:val="022C915A"/>
    <w:lvl w:ilvl="0" w:tplc="745A3BD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2" w15:restartNumberingAfterBreak="0">
    <w:nsid w:val="5DCE7CF7"/>
    <w:multiLevelType w:val="multilevel"/>
    <w:tmpl w:val="B5D8A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DE1488C"/>
    <w:multiLevelType w:val="multilevel"/>
    <w:tmpl w:val="ABD80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EA34F6C"/>
    <w:multiLevelType w:val="multilevel"/>
    <w:tmpl w:val="645C78B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0CC2C7E"/>
    <w:multiLevelType w:val="hybridMultilevel"/>
    <w:tmpl w:val="3B0A370C"/>
    <w:lvl w:ilvl="0" w:tplc="77C0A49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6" w15:restartNumberingAfterBreak="0">
    <w:nsid w:val="615E242F"/>
    <w:multiLevelType w:val="hybridMultilevel"/>
    <w:tmpl w:val="FB9C3AD6"/>
    <w:lvl w:ilvl="0" w:tplc="A58ED64E">
      <w:start w:val="1"/>
      <w:numFmt w:val="upperLetter"/>
      <w:lvlText w:val="%1-"/>
      <w:lvlJc w:val="left"/>
      <w:pPr>
        <w:ind w:left="1080" w:hanging="360"/>
      </w:pPr>
      <w:rPr>
        <w:rFonts w:hint="default"/>
        <w:color w:val="000000" w:themeColor="text1"/>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47" w15:restartNumberingAfterBreak="0">
    <w:nsid w:val="61FA6D1E"/>
    <w:multiLevelType w:val="multilevel"/>
    <w:tmpl w:val="AF88735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24C5327"/>
    <w:multiLevelType w:val="multilevel"/>
    <w:tmpl w:val="9D36CF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37C5136"/>
    <w:multiLevelType w:val="multilevel"/>
    <w:tmpl w:val="B2E6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4BE06E4"/>
    <w:multiLevelType w:val="hybridMultilevel"/>
    <w:tmpl w:val="56DCA32E"/>
    <w:lvl w:ilvl="0" w:tplc="0A5A7C62">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51" w15:restartNumberingAfterBreak="0">
    <w:nsid w:val="6B695E0F"/>
    <w:multiLevelType w:val="hybridMultilevel"/>
    <w:tmpl w:val="815293E8"/>
    <w:lvl w:ilvl="0" w:tplc="CE9CDCFE">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2" w15:restartNumberingAfterBreak="0">
    <w:nsid w:val="709B3D29"/>
    <w:multiLevelType w:val="multilevel"/>
    <w:tmpl w:val="3C8C2DC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2502581"/>
    <w:multiLevelType w:val="hybridMultilevel"/>
    <w:tmpl w:val="8730AE8A"/>
    <w:lvl w:ilvl="0" w:tplc="9884919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4" w15:restartNumberingAfterBreak="0">
    <w:nsid w:val="73D5133E"/>
    <w:multiLevelType w:val="hybridMultilevel"/>
    <w:tmpl w:val="723E3C4C"/>
    <w:lvl w:ilvl="0" w:tplc="69EC1DD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5" w15:restartNumberingAfterBreak="0">
    <w:nsid w:val="7B35698E"/>
    <w:multiLevelType w:val="multilevel"/>
    <w:tmpl w:val="51545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D0E5DF0"/>
    <w:multiLevelType w:val="hybridMultilevel"/>
    <w:tmpl w:val="EADA2EB6"/>
    <w:lvl w:ilvl="0" w:tplc="B7524B0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927836737">
    <w:abstractNumId w:val="24"/>
  </w:num>
  <w:num w:numId="2" w16cid:durableId="2020041676">
    <w:abstractNumId w:val="16"/>
  </w:num>
  <w:num w:numId="3" w16cid:durableId="1095395079">
    <w:abstractNumId w:val="13"/>
  </w:num>
  <w:num w:numId="4" w16cid:durableId="1857501201">
    <w:abstractNumId w:val="14"/>
  </w:num>
  <w:num w:numId="5" w16cid:durableId="1648432582">
    <w:abstractNumId w:val="34"/>
  </w:num>
  <w:num w:numId="6" w16cid:durableId="9380491">
    <w:abstractNumId w:val="11"/>
  </w:num>
  <w:num w:numId="7" w16cid:durableId="283344289">
    <w:abstractNumId w:val="51"/>
  </w:num>
  <w:num w:numId="8" w16cid:durableId="275723520">
    <w:abstractNumId w:val="50"/>
  </w:num>
  <w:num w:numId="9" w16cid:durableId="605962995">
    <w:abstractNumId w:val="30"/>
  </w:num>
  <w:num w:numId="10" w16cid:durableId="1879004454">
    <w:abstractNumId w:val="35"/>
  </w:num>
  <w:num w:numId="11" w16cid:durableId="1032419857">
    <w:abstractNumId w:val="45"/>
  </w:num>
  <w:num w:numId="12" w16cid:durableId="1040132953">
    <w:abstractNumId w:val="27"/>
  </w:num>
  <w:num w:numId="13" w16cid:durableId="1463812789">
    <w:abstractNumId w:val="55"/>
  </w:num>
  <w:num w:numId="14" w16cid:durableId="56247014">
    <w:abstractNumId w:val="39"/>
  </w:num>
  <w:num w:numId="15" w16cid:durableId="597367565">
    <w:abstractNumId w:val="48"/>
  </w:num>
  <w:num w:numId="16" w16cid:durableId="2075734856">
    <w:abstractNumId w:val="42"/>
  </w:num>
  <w:num w:numId="17" w16cid:durableId="205979">
    <w:abstractNumId w:val="3"/>
  </w:num>
  <w:num w:numId="18" w16cid:durableId="2125272085">
    <w:abstractNumId w:val="12"/>
  </w:num>
  <w:num w:numId="19" w16cid:durableId="241185257">
    <w:abstractNumId w:val="22"/>
  </w:num>
  <w:num w:numId="20" w16cid:durableId="1769235536">
    <w:abstractNumId w:val="19"/>
  </w:num>
  <w:num w:numId="21" w16cid:durableId="303004625">
    <w:abstractNumId w:val="29"/>
  </w:num>
  <w:num w:numId="22" w16cid:durableId="1109855249">
    <w:abstractNumId w:val="18"/>
  </w:num>
  <w:num w:numId="23" w16cid:durableId="422916643">
    <w:abstractNumId w:val="44"/>
  </w:num>
  <w:num w:numId="24" w16cid:durableId="902909069">
    <w:abstractNumId w:val="0"/>
  </w:num>
  <w:num w:numId="25" w16cid:durableId="256520032">
    <w:abstractNumId w:val="47"/>
  </w:num>
  <w:num w:numId="26" w16cid:durableId="1152717607">
    <w:abstractNumId w:val="40"/>
  </w:num>
  <w:num w:numId="27" w16cid:durableId="47383303">
    <w:abstractNumId w:val="17"/>
  </w:num>
  <w:num w:numId="28" w16cid:durableId="1582368079">
    <w:abstractNumId w:val="23"/>
  </w:num>
  <w:num w:numId="29" w16cid:durableId="1629894624">
    <w:abstractNumId w:val="31"/>
  </w:num>
  <w:num w:numId="30" w16cid:durableId="1206405632">
    <w:abstractNumId w:val="9"/>
  </w:num>
  <w:num w:numId="31" w16cid:durableId="778722977">
    <w:abstractNumId w:val="4"/>
  </w:num>
  <w:num w:numId="32" w16cid:durableId="2133358904">
    <w:abstractNumId w:val="28"/>
  </w:num>
  <w:num w:numId="33" w16cid:durableId="859513140">
    <w:abstractNumId w:val="38"/>
  </w:num>
  <w:num w:numId="34" w16cid:durableId="1959485461">
    <w:abstractNumId w:val="1"/>
  </w:num>
  <w:num w:numId="35" w16cid:durableId="1565290718">
    <w:abstractNumId w:val="52"/>
  </w:num>
  <w:num w:numId="36" w16cid:durableId="1168250335">
    <w:abstractNumId w:val="7"/>
  </w:num>
  <w:num w:numId="37" w16cid:durableId="1361400121">
    <w:abstractNumId w:val="2"/>
  </w:num>
  <w:num w:numId="38" w16cid:durableId="1159616694">
    <w:abstractNumId w:val="5"/>
  </w:num>
  <w:num w:numId="39" w16cid:durableId="247736783">
    <w:abstractNumId w:val="37"/>
  </w:num>
  <w:num w:numId="40" w16cid:durableId="864371453">
    <w:abstractNumId w:val="43"/>
  </w:num>
  <w:num w:numId="41" w16cid:durableId="494690814">
    <w:abstractNumId w:val="8"/>
  </w:num>
  <w:num w:numId="42" w16cid:durableId="549146512">
    <w:abstractNumId w:val="49"/>
  </w:num>
  <w:num w:numId="43" w16cid:durableId="670566358">
    <w:abstractNumId w:val="20"/>
  </w:num>
  <w:num w:numId="44" w16cid:durableId="1954823176">
    <w:abstractNumId w:val="33"/>
  </w:num>
  <w:num w:numId="45" w16cid:durableId="737476632">
    <w:abstractNumId w:val="25"/>
  </w:num>
  <w:num w:numId="46" w16cid:durableId="1379160556">
    <w:abstractNumId w:val="21"/>
  </w:num>
  <w:num w:numId="47" w16cid:durableId="576548876">
    <w:abstractNumId w:val="41"/>
  </w:num>
  <w:num w:numId="48" w16cid:durableId="2008095864">
    <w:abstractNumId w:val="53"/>
  </w:num>
  <w:num w:numId="49" w16cid:durableId="735206081">
    <w:abstractNumId w:val="32"/>
  </w:num>
  <w:num w:numId="50" w16cid:durableId="443766609">
    <w:abstractNumId w:val="15"/>
  </w:num>
  <w:num w:numId="51" w16cid:durableId="1610431586">
    <w:abstractNumId w:val="36"/>
  </w:num>
  <w:num w:numId="52" w16cid:durableId="1472556621">
    <w:abstractNumId w:val="10"/>
  </w:num>
  <w:num w:numId="53" w16cid:durableId="1668482753">
    <w:abstractNumId w:val="46"/>
  </w:num>
  <w:num w:numId="54" w16cid:durableId="650016416">
    <w:abstractNumId w:val="54"/>
  </w:num>
  <w:num w:numId="55" w16cid:durableId="1735735290">
    <w:abstractNumId w:val="6"/>
  </w:num>
  <w:num w:numId="56" w16cid:durableId="2037611256">
    <w:abstractNumId w:val="26"/>
  </w:num>
  <w:num w:numId="57" w16cid:durableId="1462067135">
    <w:abstractNumId w:val="56"/>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54F"/>
    <w:rsid w:val="0000354A"/>
    <w:rsid w:val="000168CF"/>
    <w:rsid w:val="00021603"/>
    <w:rsid w:val="000313B9"/>
    <w:rsid w:val="000363C1"/>
    <w:rsid w:val="00040DD3"/>
    <w:rsid w:val="00047B01"/>
    <w:rsid w:val="000503D4"/>
    <w:rsid w:val="00056442"/>
    <w:rsid w:val="00067B46"/>
    <w:rsid w:val="00072DF0"/>
    <w:rsid w:val="00084F20"/>
    <w:rsid w:val="000856E0"/>
    <w:rsid w:val="00093ECC"/>
    <w:rsid w:val="00095B6F"/>
    <w:rsid w:val="000B1325"/>
    <w:rsid w:val="000C4911"/>
    <w:rsid w:val="000C4D80"/>
    <w:rsid w:val="000D1868"/>
    <w:rsid w:val="000D24CA"/>
    <w:rsid w:val="000D47BE"/>
    <w:rsid w:val="000E756B"/>
    <w:rsid w:val="000F649A"/>
    <w:rsid w:val="0010399E"/>
    <w:rsid w:val="0011173F"/>
    <w:rsid w:val="0011521F"/>
    <w:rsid w:val="001277CA"/>
    <w:rsid w:val="001350B7"/>
    <w:rsid w:val="001364CD"/>
    <w:rsid w:val="00141659"/>
    <w:rsid w:val="00142AEA"/>
    <w:rsid w:val="00146847"/>
    <w:rsid w:val="001644C9"/>
    <w:rsid w:val="00165713"/>
    <w:rsid w:val="00170372"/>
    <w:rsid w:val="001736D4"/>
    <w:rsid w:val="00174A97"/>
    <w:rsid w:val="001958ED"/>
    <w:rsid w:val="001A28D2"/>
    <w:rsid w:val="001A56B0"/>
    <w:rsid w:val="001C608F"/>
    <w:rsid w:val="001E05E4"/>
    <w:rsid w:val="001F4ECF"/>
    <w:rsid w:val="00207F2D"/>
    <w:rsid w:val="00213363"/>
    <w:rsid w:val="00214BBB"/>
    <w:rsid w:val="00221BAB"/>
    <w:rsid w:val="00223D9B"/>
    <w:rsid w:val="002263D8"/>
    <w:rsid w:val="002420FB"/>
    <w:rsid w:val="00242CF2"/>
    <w:rsid w:val="00243101"/>
    <w:rsid w:val="002468B8"/>
    <w:rsid w:val="00250189"/>
    <w:rsid w:val="00271004"/>
    <w:rsid w:val="00280AEF"/>
    <w:rsid w:val="00280DB1"/>
    <w:rsid w:val="002876DF"/>
    <w:rsid w:val="002A38E1"/>
    <w:rsid w:val="002C21D0"/>
    <w:rsid w:val="002D623B"/>
    <w:rsid w:val="002E10BC"/>
    <w:rsid w:val="00300FA9"/>
    <w:rsid w:val="00310A54"/>
    <w:rsid w:val="00322F01"/>
    <w:rsid w:val="003232AF"/>
    <w:rsid w:val="00330170"/>
    <w:rsid w:val="0033392F"/>
    <w:rsid w:val="00342521"/>
    <w:rsid w:val="00342C18"/>
    <w:rsid w:val="00355967"/>
    <w:rsid w:val="00356223"/>
    <w:rsid w:val="003579E7"/>
    <w:rsid w:val="00364DF4"/>
    <w:rsid w:val="00373C70"/>
    <w:rsid w:val="0037576C"/>
    <w:rsid w:val="00390573"/>
    <w:rsid w:val="003A407D"/>
    <w:rsid w:val="003B68A8"/>
    <w:rsid w:val="003B715F"/>
    <w:rsid w:val="003D47D0"/>
    <w:rsid w:val="003E35CD"/>
    <w:rsid w:val="003E56C3"/>
    <w:rsid w:val="004152F7"/>
    <w:rsid w:val="00450585"/>
    <w:rsid w:val="0046641A"/>
    <w:rsid w:val="004869DC"/>
    <w:rsid w:val="004A462A"/>
    <w:rsid w:val="004B6AE3"/>
    <w:rsid w:val="005020EB"/>
    <w:rsid w:val="00504B79"/>
    <w:rsid w:val="00525B1D"/>
    <w:rsid w:val="0053287C"/>
    <w:rsid w:val="00533DA9"/>
    <w:rsid w:val="005351B5"/>
    <w:rsid w:val="00542FE5"/>
    <w:rsid w:val="0056103D"/>
    <w:rsid w:val="00571AE4"/>
    <w:rsid w:val="005763F4"/>
    <w:rsid w:val="0058162B"/>
    <w:rsid w:val="005A1F1D"/>
    <w:rsid w:val="005A5DDE"/>
    <w:rsid w:val="005C37AC"/>
    <w:rsid w:val="005C6CA4"/>
    <w:rsid w:val="005D018A"/>
    <w:rsid w:val="005E1538"/>
    <w:rsid w:val="005E3187"/>
    <w:rsid w:val="005F0782"/>
    <w:rsid w:val="005F0861"/>
    <w:rsid w:val="00601A95"/>
    <w:rsid w:val="00602C36"/>
    <w:rsid w:val="00610E7F"/>
    <w:rsid w:val="006168BC"/>
    <w:rsid w:val="00622714"/>
    <w:rsid w:val="00625A01"/>
    <w:rsid w:val="00640FBF"/>
    <w:rsid w:val="0064402D"/>
    <w:rsid w:val="00647F34"/>
    <w:rsid w:val="00651D2C"/>
    <w:rsid w:val="00653280"/>
    <w:rsid w:val="00672423"/>
    <w:rsid w:val="00675C0D"/>
    <w:rsid w:val="00682D8C"/>
    <w:rsid w:val="00690663"/>
    <w:rsid w:val="00697816"/>
    <w:rsid w:val="006B3A22"/>
    <w:rsid w:val="006B5645"/>
    <w:rsid w:val="006C1829"/>
    <w:rsid w:val="006E02DF"/>
    <w:rsid w:val="006F32F2"/>
    <w:rsid w:val="007004E9"/>
    <w:rsid w:val="007028EC"/>
    <w:rsid w:val="007066A9"/>
    <w:rsid w:val="00710208"/>
    <w:rsid w:val="00715F70"/>
    <w:rsid w:val="007162FF"/>
    <w:rsid w:val="00717E83"/>
    <w:rsid w:val="00717F4D"/>
    <w:rsid w:val="00730257"/>
    <w:rsid w:val="00730B8F"/>
    <w:rsid w:val="00742B08"/>
    <w:rsid w:val="0074328A"/>
    <w:rsid w:val="0074576E"/>
    <w:rsid w:val="007624DA"/>
    <w:rsid w:val="0076512A"/>
    <w:rsid w:val="0076644A"/>
    <w:rsid w:val="0077057E"/>
    <w:rsid w:val="00775DF5"/>
    <w:rsid w:val="007760F3"/>
    <w:rsid w:val="007B3C12"/>
    <w:rsid w:val="007B7839"/>
    <w:rsid w:val="007C6766"/>
    <w:rsid w:val="007D6224"/>
    <w:rsid w:val="007E0706"/>
    <w:rsid w:val="007E1711"/>
    <w:rsid w:val="007E6D14"/>
    <w:rsid w:val="007F4A43"/>
    <w:rsid w:val="00800D2F"/>
    <w:rsid w:val="00807160"/>
    <w:rsid w:val="00825C1D"/>
    <w:rsid w:val="00832861"/>
    <w:rsid w:val="008370C1"/>
    <w:rsid w:val="00841724"/>
    <w:rsid w:val="00842A21"/>
    <w:rsid w:val="008435D4"/>
    <w:rsid w:val="0084497F"/>
    <w:rsid w:val="008578AE"/>
    <w:rsid w:val="008613B8"/>
    <w:rsid w:val="00864122"/>
    <w:rsid w:val="00864460"/>
    <w:rsid w:val="00883A91"/>
    <w:rsid w:val="0089257F"/>
    <w:rsid w:val="008A053D"/>
    <w:rsid w:val="008A2C4E"/>
    <w:rsid w:val="008B1EBB"/>
    <w:rsid w:val="008B4CBF"/>
    <w:rsid w:val="008B6FD3"/>
    <w:rsid w:val="008C5694"/>
    <w:rsid w:val="008D17F2"/>
    <w:rsid w:val="008D79E8"/>
    <w:rsid w:val="008E6B78"/>
    <w:rsid w:val="00902A69"/>
    <w:rsid w:val="00912F64"/>
    <w:rsid w:val="00933F02"/>
    <w:rsid w:val="00962882"/>
    <w:rsid w:val="00973FD7"/>
    <w:rsid w:val="0098127C"/>
    <w:rsid w:val="0098263E"/>
    <w:rsid w:val="009912AC"/>
    <w:rsid w:val="00997F6A"/>
    <w:rsid w:val="009A23E1"/>
    <w:rsid w:val="009A24F5"/>
    <w:rsid w:val="009A6378"/>
    <w:rsid w:val="009B6579"/>
    <w:rsid w:val="009D7C97"/>
    <w:rsid w:val="009E3D4B"/>
    <w:rsid w:val="00A25DE2"/>
    <w:rsid w:val="00A27CE1"/>
    <w:rsid w:val="00A3754F"/>
    <w:rsid w:val="00A42DC4"/>
    <w:rsid w:val="00A50B70"/>
    <w:rsid w:val="00A57521"/>
    <w:rsid w:val="00A62D12"/>
    <w:rsid w:val="00A710D6"/>
    <w:rsid w:val="00A87D3A"/>
    <w:rsid w:val="00A91E68"/>
    <w:rsid w:val="00A93D36"/>
    <w:rsid w:val="00A93D99"/>
    <w:rsid w:val="00A94C41"/>
    <w:rsid w:val="00AA1782"/>
    <w:rsid w:val="00AA5F06"/>
    <w:rsid w:val="00AA6EA0"/>
    <w:rsid w:val="00AC0E13"/>
    <w:rsid w:val="00AD28D9"/>
    <w:rsid w:val="00AD50B1"/>
    <w:rsid w:val="00AE3A88"/>
    <w:rsid w:val="00AF39EB"/>
    <w:rsid w:val="00B13D95"/>
    <w:rsid w:val="00B1569C"/>
    <w:rsid w:val="00B4136B"/>
    <w:rsid w:val="00B64A9D"/>
    <w:rsid w:val="00B71E2D"/>
    <w:rsid w:val="00B74361"/>
    <w:rsid w:val="00B77722"/>
    <w:rsid w:val="00BA2A64"/>
    <w:rsid w:val="00BA482C"/>
    <w:rsid w:val="00BC7D62"/>
    <w:rsid w:val="00BD0927"/>
    <w:rsid w:val="00BD74D2"/>
    <w:rsid w:val="00BE163D"/>
    <w:rsid w:val="00BF4DDD"/>
    <w:rsid w:val="00C01618"/>
    <w:rsid w:val="00C265DF"/>
    <w:rsid w:val="00C47EFF"/>
    <w:rsid w:val="00C6395C"/>
    <w:rsid w:val="00C652C6"/>
    <w:rsid w:val="00C6582F"/>
    <w:rsid w:val="00C65F4B"/>
    <w:rsid w:val="00C778F7"/>
    <w:rsid w:val="00C9323A"/>
    <w:rsid w:val="00C96C0C"/>
    <w:rsid w:val="00CA48C6"/>
    <w:rsid w:val="00CB48C6"/>
    <w:rsid w:val="00CD1184"/>
    <w:rsid w:val="00CD37A2"/>
    <w:rsid w:val="00CD6901"/>
    <w:rsid w:val="00CE1F42"/>
    <w:rsid w:val="00CF0FF0"/>
    <w:rsid w:val="00CF12A7"/>
    <w:rsid w:val="00D01410"/>
    <w:rsid w:val="00D0257F"/>
    <w:rsid w:val="00D025C5"/>
    <w:rsid w:val="00D02C65"/>
    <w:rsid w:val="00D05690"/>
    <w:rsid w:val="00D1338B"/>
    <w:rsid w:val="00D14907"/>
    <w:rsid w:val="00D26B51"/>
    <w:rsid w:val="00D31A7B"/>
    <w:rsid w:val="00D3263B"/>
    <w:rsid w:val="00D34853"/>
    <w:rsid w:val="00D44865"/>
    <w:rsid w:val="00D50845"/>
    <w:rsid w:val="00D74509"/>
    <w:rsid w:val="00D81F90"/>
    <w:rsid w:val="00DA0750"/>
    <w:rsid w:val="00DA5A1E"/>
    <w:rsid w:val="00DA6C05"/>
    <w:rsid w:val="00DB0DDF"/>
    <w:rsid w:val="00DB456A"/>
    <w:rsid w:val="00DB5F40"/>
    <w:rsid w:val="00DC07B6"/>
    <w:rsid w:val="00DC3406"/>
    <w:rsid w:val="00DD0F4C"/>
    <w:rsid w:val="00DD2DB6"/>
    <w:rsid w:val="00DD5C76"/>
    <w:rsid w:val="00DD6542"/>
    <w:rsid w:val="00DE0DAA"/>
    <w:rsid w:val="00DE3E63"/>
    <w:rsid w:val="00DF4BD6"/>
    <w:rsid w:val="00E002EE"/>
    <w:rsid w:val="00E02A02"/>
    <w:rsid w:val="00E03B07"/>
    <w:rsid w:val="00E04B8F"/>
    <w:rsid w:val="00E11ACB"/>
    <w:rsid w:val="00E4561E"/>
    <w:rsid w:val="00E76704"/>
    <w:rsid w:val="00E94194"/>
    <w:rsid w:val="00EA2F57"/>
    <w:rsid w:val="00EB1B6F"/>
    <w:rsid w:val="00EC77D1"/>
    <w:rsid w:val="00EF4245"/>
    <w:rsid w:val="00F06CFC"/>
    <w:rsid w:val="00F1475D"/>
    <w:rsid w:val="00F1477E"/>
    <w:rsid w:val="00F37398"/>
    <w:rsid w:val="00F606D0"/>
    <w:rsid w:val="00F6224F"/>
    <w:rsid w:val="00F65B7A"/>
    <w:rsid w:val="00F77195"/>
    <w:rsid w:val="00FA040F"/>
    <w:rsid w:val="00FB4A82"/>
    <w:rsid w:val="00FE0F68"/>
    <w:rsid w:val="00FE1342"/>
    <w:rsid w:val="00FE3CB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9A34B"/>
  <w15:chartTrackingRefBased/>
  <w15:docId w15:val="{D3818AF9-EE11-4669-8151-E9B9AD1FA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410"/>
    <w:pPr>
      <w:ind w:left="720"/>
      <w:contextualSpacing/>
    </w:pPr>
  </w:style>
  <w:style w:type="paragraph" w:styleId="NormalWeb">
    <w:name w:val="Normal (Web)"/>
    <w:basedOn w:val="Normal"/>
    <w:uiPriority w:val="99"/>
    <w:semiHidden/>
    <w:unhideWhenUsed/>
    <w:rsid w:val="00C65F4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7963">
      <w:bodyDiv w:val="1"/>
      <w:marLeft w:val="0"/>
      <w:marRight w:val="0"/>
      <w:marTop w:val="0"/>
      <w:marBottom w:val="0"/>
      <w:divBdr>
        <w:top w:val="none" w:sz="0" w:space="0" w:color="auto"/>
        <w:left w:val="none" w:sz="0" w:space="0" w:color="auto"/>
        <w:bottom w:val="none" w:sz="0" w:space="0" w:color="auto"/>
        <w:right w:val="none" w:sz="0" w:space="0" w:color="auto"/>
      </w:divBdr>
    </w:div>
    <w:div w:id="197163742">
      <w:bodyDiv w:val="1"/>
      <w:marLeft w:val="0"/>
      <w:marRight w:val="0"/>
      <w:marTop w:val="0"/>
      <w:marBottom w:val="0"/>
      <w:divBdr>
        <w:top w:val="none" w:sz="0" w:space="0" w:color="auto"/>
        <w:left w:val="none" w:sz="0" w:space="0" w:color="auto"/>
        <w:bottom w:val="none" w:sz="0" w:space="0" w:color="auto"/>
        <w:right w:val="none" w:sz="0" w:space="0" w:color="auto"/>
      </w:divBdr>
    </w:div>
    <w:div w:id="209609440">
      <w:bodyDiv w:val="1"/>
      <w:marLeft w:val="0"/>
      <w:marRight w:val="0"/>
      <w:marTop w:val="0"/>
      <w:marBottom w:val="0"/>
      <w:divBdr>
        <w:top w:val="none" w:sz="0" w:space="0" w:color="auto"/>
        <w:left w:val="none" w:sz="0" w:space="0" w:color="auto"/>
        <w:bottom w:val="none" w:sz="0" w:space="0" w:color="auto"/>
        <w:right w:val="none" w:sz="0" w:space="0" w:color="auto"/>
      </w:divBdr>
    </w:div>
    <w:div w:id="295337622">
      <w:bodyDiv w:val="1"/>
      <w:marLeft w:val="0"/>
      <w:marRight w:val="0"/>
      <w:marTop w:val="0"/>
      <w:marBottom w:val="0"/>
      <w:divBdr>
        <w:top w:val="none" w:sz="0" w:space="0" w:color="auto"/>
        <w:left w:val="none" w:sz="0" w:space="0" w:color="auto"/>
        <w:bottom w:val="none" w:sz="0" w:space="0" w:color="auto"/>
        <w:right w:val="none" w:sz="0" w:space="0" w:color="auto"/>
      </w:divBdr>
    </w:div>
    <w:div w:id="298995695">
      <w:bodyDiv w:val="1"/>
      <w:marLeft w:val="0"/>
      <w:marRight w:val="0"/>
      <w:marTop w:val="0"/>
      <w:marBottom w:val="0"/>
      <w:divBdr>
        <w:top w:val="none" w:sz="0" w:space="0" w:color="auto"/>
        <w:left w:val="none" w:sz="0" w:space="0" w:color="auto"/>
        <w:bottom w:val="none" w:sz="0" w:space="0" w:color="auto"/>
        <w:right w:val="none" w:sz="0" w:space="0" w:color="auto"/>
      </w:divBdr>
    </w:div>
    <w:div w:id="372775245">
      <w:bodyDiv w:val="1"/>
      <w:marLeft w:val="0"/>
      <w:marRight w:val="0"/>
      <w:marTop w:val="0"/>
      <w:marBottom w:val="0"/>
      <w:divBdr>
        <w:top w:val="none" w:sz="0" w:space="0" w:color="auto"/>
        <w:left w:val="none" w:sz="0" w:space="0" w:color="auto"/>
        <w:bottom w:val="none" w:sz="0" w:space="0" w:color="auto"/>
        <w:right w:val="none" w:sz="0" w:space="0" w:color="auto"/>
      </w:divBdr>
    </w:div>
    <w:div w:id="501437017">
      <w:bodyDiv w:val="1"/>
      <w:marLeft w:val="0"/>
      <w:marRight w:val="0"/>
      <w:marTop w:val="0"/>
      <w:marBottom w:val="0"/>
      <w:divBdr>
        <w:top w:val="none" w:sz="0" w:space="0" w:color="auto"/>
        <w:left w:val="none" w:sz="0" w:space="0" w:color="auto"/>
        <w:bottom w:val="none" w:sz="0" w:space="0" w:color="auto"/>
        <w:right w:val="none" w:sz="0" w:space="0" w:color="auto"/>
      </w:divBdr>
    </w:div>
    <w:div w:id="550724862">
      <w:bodyDiv w:val="1"/>
      <w:marLeft w:val="0"/>
      <w:marRight w:val="0"/>
      <w:marTop w:val="0"/>
      <w:marBottom w:val="0"/>
      <w:divBdr>
        <w:top w:val="none" w:sz="0" w:space="0" w:color="auto"/>
        <w:left w:val="none" w:sz="0" w:space="0" w:color="auto"/>
        <w:bottom w:val="none" w:sz="0" w:space="0" w:color="auto"/>
        <w:right w:val="none" w:sz="0" w:space="0" w:color="auto"/>
      </w:divBdr>
    </w:div>
    <w:div w:id="567304310">
      <w:bodyDiv w:val="1"/>
      <w:marLeft w:val="0"/>
      <w:marRight w:val="0"/>
      <w:marTop w:val="0"/>
      <w:marBottom w:val="0"/>
      <w:divBdr>
        <w:top w:val="none" w:sz="0" w:space="0" w:color="auto"/>
        <w:left w:val="none" w:sz="0" w:space="0" w:color="auto"/>
        <w:bottom w:val="none" w:sz="0" w:space="0" w:color="auto"/>
        <w:right w:val="none" w:sz="0" w:space="0" w:color="auto"/>
      </w:divBdr>
    </w:div>
    <w:div w:id="589504478">
      <w:bodyDiv w:val="1"/>
      <w:marLeft w:val="0"/>
      <w:marRight w:val="0"/>
      <w:marTop w:val="0"/>
      <w:marBottom w:val="0"/>
      <w:divBdr>
        <w:top w:val="none" w:sz="0" w:space="0" w:color="auto"/>
        <w:left w:val="none" w:sz="0" w:space="0" w:color="auto"/>
        <w:bottom w:val="none" w:sz="0" w:space="0" w:color="auto"/>
        <w:right w:val="none" w:sz="0" w:space="0" w:color="auto"/>
      </w:divBdr>
    </w:div>
    <w:div w:id="594901065">
      <w:bodyDiv w:val="1"/>
      <w:marLeft w:val="0"/>
      <w:marRight w:val="0"/>
      <w:marTop w:val="0"/>
      <w:marBottom w:val="0"/>
      <w:divBdr>
        <w:top w:val="none" w:sz="0" w:space="0" w:color="auto"/>
        <w:left w:val="none" w:sz="0" w:space="0" w:color="auto"/>
        <w:bottom w:val="none" w:sz="0" w:space="0" w:color="auto"/>
        <w:right w:val="none" w:sz="0" w:space="0" w:color="auto"/>
      </w:divBdr>
    </w:div>
    <w:div w:id="652416820">
      <w:bodyDiv w:val="1"/>
      <w:marLeft w:val="0"/>
      <w:marRight w:val="0"/>
      <w:marTop w:val="0"/>
      <w:marBottom w:val="0"/>
      <w:divBdr>
        <w:top w:val="none" w:sz="0" w:space="0" w:color="auto"/>
        <w:left w:val="none" w:sz="0" w:space="0" w:color="auto"/>
        <w:bottom w:val="none" w:sz="0" w:space="0" w:color="auto"/>
        <w:right w:val="none" w:sz="0" w:space="0" w:color="auto"/>
      </w:divBdr>
    </w:div>
    <w:div w:id="830484343">
      <w:bodyDiv w:val="1"/>
      <w:marLeft w:val="0"/>
      <w:marRight w:val="0"/>
      <w:marTop w:val="0"/>
      <w:marBottom w:val="0"/>
      <w:divBdr>
        <w:top w:val="none" w:sz="0" w:space="0" w:color="auto"/>
        <w:left w:val="none" w:sz="0" w:space="0" w:color="auto"/>
        <w:bottom w:val="none" w:sz="0" w:space="0" w:color="auto"/>
        <w:right w:val="none" w:sz="0" w:space="0" w:color="auto"/>
      </w:divBdr>
    </w:div>
    <w:div w:id="861285417">
      <w:bodyDiv w:val="1"/>
      <w:marLeft w:val="0"/>
      <w:marRight w:val="0"/>
      <w:marTop w:val="0"/>
      <w:marBottom w:val="0"/>
      <w:divBdr>
        <w:top w:val="none" w:sz="0" w:space="0" w:color="auto"/>
        <w:left w:val="none" w:sz="0" w:space="0" w:color="auto"/>
        <w:bottom w:val="none" w:sz="0" w:space="0" w:color="auto"/>
        <w:right w:val="none" w:sz="0" w:space="0" w:color="auto"/>
      </w:divBdr>
    </w:div>
    <w:div w:id="928468541">
      <w:bodyDiv w:val="1"/>
      <w:marLeft w:val="0"/>
      <w:marRight w:val="0"/>
      <w:marTop w:val="0"/>
      <w:marBottom w:val="0"/>
      <w:divBdr>
        <w:top w:val="none" w:sz="0" w:space="0" w:color="auto"/>
        <w:left w:val="none" w:sz="0" w:space="0" w:color="auto"/>
        <w:bottom w:val="none" w:sz="0" w:space="0" w:color="auto"/>
        <w:right w:val="none" w:sz="0" w:space="0" w:color="auto"/>
      </w:divBdr>
    </w:div>
    <w:div w:id="1129055720">
      <w:bodyDiv w:val="1"/>
      <w:marLeft w:val="0"/>
      <w:marRight w:val="0"/>
      <w:marTop w:val="0"/>
      <w:marBottom w:val="0"/>
      <w:divBdr>
        <w:top w:val="none" w:sz="0" w:space="0" w:color="auto"/>
        <w:left w:val="none" w:sz="0" w:space="0" w:color="auto"/>
        <w:bottom w:val="none" w:sz="0" w:space="0" w:color="auto"/>
        <w:right w:val="none" w:sz="0" w:space="0" w:color="auto"/>
      </w:divBdr>
    </w:div>
    <w:div w:id="1217087596">
      <w:bodyDiv w:val="1"/>
      <w:marLeft w:val="0"/>
      <w:marRight w:val="0"/>
      <w:marTop w:val="0"/>
      <w:marBottom w:val="0"/>
      <w:divBdr>
        <w:top w:val="none" w:sz="0" w:space="0" w:color="auto"/>
        <w:left w:val="none" w:sz="0" w:space="0" w:color="auto"/>
        <w:bottom w:val="none" w:sz="0" w:space="0" w:color="auto"/>
        <w:right w:val="none" w:sz="0" w:space="0" w:color="auto"/>
      </w:divBdr>
    </w:div>
    <w:div w:id="1288968222">
      <w:bodyDiv w:val="1"/>
      <w:marLeft w:val="0"/>
      <w:marRight w:val="0"/>
      <w:marTop w:val="0"/>
      <w:marBottom w:val="0"/>
      <w:divBdr>
        <w:top w:val="none" w:sz="0" w:space="0" w:color="auto"/>
        <w:left w:val="none" w:sz="0" w:space="0" w:color="auto"/>
        <w:bottom w:val="none" w:sz="0" w:space="0" w:color="auto"/>
        <w:right w:val="none" w:sz="0" w:space="0" w:color="auto"/>
      </w:divBdr>
    </w:div>
    <w:div w:id="1339380795">
      <w:bodyDiv w:val="1"/>
      <w:marLeft w:val="0"/>
      <w:marRight w:val="0"/>
      <w:marTop w:val="0"/>
      <w:marBottom w:val="0"/>
      <w:divBdr>
        <w:top w:val="none" w:sz="0" w:space="0" w:color="auto"/>
        <w:left w:val="none" w:sz="0" w:space="0" w:color="auto"/>
        <w:bottom w:val="none" w:sz="0" w:space="0" w:color="auto"/>
        <w:right w:val="none" w:sz="0" w:space="0" w:color="auto"/>
      </w:divBdr>
    </w:div>
    <w:div w:id="1825781321">
      <w:bodyDiv w:val="1"/>
      <w:marLeft w:val="0"/>
      <w:marRight w:val="0"/>
      <w:marTop w:val="0"/>
      <w:marBottom w:val="0"/>
      <w:divBdr>
        <w:top w:val="none" w:sz="0" w:space="0" w:color="auto"/>
        <w:left w:val="none" w:sz="0" w:space="0" w:color="auto"/>
        <w:bottom w:val="none" w:sz="0" w:space="0" w:color="auto"/>
        <w:right w:val="none" w:sz="0" w:space="0" w:color="auto"/>
      </w:divBdr>
    </w:div>
    <w:div w:id="1841501795">
      <w:bodyDiv w:val="1"/>
      <w:marLeft w:val="0"/>
      <w:marRight w:val="0"/>
      <w:marTop w:val="0"/>
      <w:marBottom w:val="0"/>
      <w:divBdr>
        <w:top w:val="none" w:sz="0" w:space="0" w:color="auto"/>
        <w:left w:val="none" w:sz="0" w:space="0" w:color="auto"/>
        <w:bottom w:val="none" w:sz="0" w:space="0" w:color="auto"/>
        <w:right w:val="none" w:sz="0" w:space="0" w:color="auto"/>
      </w:divBdr>
    </w:div>
    <w:div w:id="2032218684">
      <w:bodyDiv w:val="1"/>
      <w:marLeft w:val="0"/>
      <w:marRight w:val="0"/>
      <w:marTop w:val="0"/>
      <w:marBottom w:val="0"/>
      <w:divBdr>
        <w:top w:val="none" w:sz="0" w:space="0" w:color="auto"/>
        <w:left w:val="none" w:sz="0" w:space="0" w:color="auto"/>
        <w:bottom w:val="none" w:sz="0" w:space="0" w:color="auto"/>
        <w:right w:val="none" w:sz="0" w:space="0" w:color="auto"/>
      </w:divBdr>
    </w:div>
    <w:div w:id="2052024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D0760AB92EECB478ACFEA9DD7186396" ma:contentTypeVersion="4" ma:contentTypeDescription="Crear nuevo documento." ma:contentTypeScope="" ma:versionID="9222aecddb2481582d8608dc4d858177">
  <xsd:schema xmlns:xsd="http://www.w3.org/2001/XMLSchema" xmlns:xs="http://www.w3.org/2001/XMLSchema" xmlns:p="http://schemas.microsoft.com/office/2006/metadata/properties" xmlns:ns3="57ccee43-d7c4-42c4-b05e-57422d239018" targetNamespace="http://schemas.microsoft.com/office/2006/metadata/properties" ma:root="true" ma:fieldsID="df7240ef371855fd621594019acc998f" ns3:_="">
    <xsd:import namespace="57ccee43-d7c4-42c4-b05e-57422d23901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ccee43-d7c4-42c4-b05e-57422d2390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1D707ED-1C95-4A72-8B04-19947F678422}">
  <ds:schemaRefs>
    <ds:schemaRef ds:uri="http://schemas.microsoft.com/sharepoint/v3/contenttype/forms"/>
  </ds:schemaRefs>
</ds:datastoreItem>
</file>

<file path=customXml/itemProps2.xml><?xml version="1.0" encoding="utf-8"?>
<ds:datastoreItem xmlns:ds="http://schemas.openxmlformats.org/officeDocument/2006/customXml" ds:itemID="{47FFA94C-2EB7-4AC1-B5D4-39F717FF08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ccee43-d7c4-42c4-b05e-57422d2390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29A5E2-7089-42B7-B667-4C8C887EAB44}">
  <ds:schemaRefs>
    <ds:schemaRef ds:uri="http://purl.org/dc/elements/1.1/"/>
    <ds:schemaRef ds:uri="http://purl.org/dc/terms/"/>
    <ds:schemaRef ds:uri="http://schemas.openxmlformats.org/package/2006/metadata/core-properties"/>
    <ds:schemaRef ds:uri="http://schemas.microsoft.com/office/2006/documentManagement/types"/>
    <ds:schemaRef ds:uri="http://purl.org/dc/dcmitype/"/>
    <ds:schemaRef ds:uri="http://schemas.microsoft.com/office/2006/metadata/properties"/>
    <ds:schemaRef ds:uri="http://schemas.microsoft.com/office/infopath/2007/PartnerControls"/>
    <ds:schemaRef ds:uri="57ccee43-d7c4-42c4-b05e-57422d239018"/>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3422</Words>
  <Characters>18823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Ignacio Francisco Mera</dc:creator>
  <cp:keywords/>
  <dc:description/>
  <cp:lastModifiedBy>Juan Ignacio Francisco Mera</cp:lastModifiedBy>
  <cp:revision>2</cp:revision>
  <dcterms:created xsi:type="dcterms:W3CDTF">2023-07-07T19:13:00Z</dcterms:created>
  <dcterms:modified xsi:type="dcterms:W3CDTF">2023-07-07T19:13:00Z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0765574d-1586-4c8a-9ed7-b1b66e962e56</vt:lpwstr>
  </property>
  <property fmtid="{D5CDD505-2E9C-101B-9397-08002B2CF9AE}" pid="3" name="ContentTypeId">
    <vt:lpwstr>0x0101004D0760AB92EECB478ACFEA9DD7186396</vt:lpwstr>
  </property>
</Properties>
</file>