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81EE" w14:textId="1F29B4E7" w:rsidR="00C265DF" w:rsidRDefault="00332405" w:rsidP="00332405">
      <w:pPr>
        <w:jc w:val="center"/>
        <w:rPr>
          <w:b/>
          <w:bCs/>
          <w:i/>
          <w:iCs/>
          <w:u w:val="single"/>
          <w:lang w:val="es-ES"/>
        </w:rPr>
      </w:pPr>
      <w:r w:rsidRPr="00332405">
        <w:rPr>
          <w:b/>
          <w:bCs/>
          <w:i/>
          <w:iCs/>
          <w:highlight w:val="yellow"/>
          <w:u w:val="single"/>
          <w:lang w:val="es-ES"/>
        </w:rPr>
        <w:t>Resumen Segundo Recuperatorio Logística Transporte y Seguro.</w:t>
      </w:r>
    </w:p>
    <w:p w14:paraId="2D345B02" w14:textId="77777777" w:rsidR="00FB4C6A" w:rsidRDefault="00FB4C6A" w:rsidP="00332405">
      <w:pPr>
        <w:jc w:val="center"/>
        <w:rPr>
          <w:b/>
          <w:bCs/>
          <w:i/>
          <w:iCs/>
          <w:u w:val="single"/>
          <w:lang w:val="es-ES"/>
        </w:rPr>
      </w:pPr>
    </w:p>
    <w:p w14:paraId="156BF71C" w14:textId="2B67AB14" w:rsidR="00332405" w:rsidRDefault="001A6432" w:rsidP="00332405">
      <w:pPr>
        <w:rPr>
          <w:b/>
          <w:bCs/>
          <w:lang w:val="es-ES"/>
        </w:rPr>
      </w:pPr>
      <w:r w:rsidRPr="001A6432">
        <w:rPr>
          <w:b/>
          <w:bCs/>
          <w:highlight w:val="yellow"/>
          <w:lang w:val="es-ES"/>
        </w:rPr>
        <w:t>Transporte Carretero</w:t>
      </w:r>
    </w:p>
    <w:p w14:paraId="1A042860" w14:textId="364F528A" w:rsidR="009D1113" w:rsidRDefault="009D1113" w:rsidP="00332405">
      <w:pPr>
        <w:rPr>
          <w:lang w:val="es-ES"/>
        </w:rPr>
      </w:pPr>
      <w:r>
        <w:rPr>
          <w:lang w:val="es-ES"/>
        </w:rPr>
        <w:t xml:space="preserve">El transporte terrestre se realiza sobre la corteza terrestre, y la gran mayoría de los transportes terrestres, a diferencia de los demás, se realiza sobre ruedas. </w:t>
      </w:r>
    </w:p>
    <w:p w14:paraId="503BE626" w14:textId="6BB6C74D" w:rsidR="009D1113" w:rsidRDefault="009D1113" w:rsidP="00332405">
      <w:pPr>
        <w:rPr>
          <w:lang w:val="es-ES"/>
        </w:rPr>
      </w:pPr>
      <w:r>
        <w:rPr>
          <w:lang w:val="es-ES"/>
        </w:rPr>
        <w:t xml:space="preserve">En la actualidad los transportes terrestres se utilizan </w:t>
      </w:r>
      <w:r w:rsidR="00561AA2">
        <w:rPr>
          <w:lang w:val="es-ES"/>
        </w:rPr>
        <w:t>más</w:t>
      </w:r>
      <w:r>
        <w:rPr>
          <w:lang w:val="es-ES"/>
        </w:rPr>
        <w:t xml:space="preserve"> que nada </w:t>
      </w:r>
      <w:r w:rsidR="00045B20">
        <w:rPr>
          <w:lang w:val="es-ES"/>
        </w:rPr>
        <w:t>para viajes</w:t>
      </w:r>
      <w:r>
        <w:rPr>
          <w:lang w:val="es-ES"/>
        </w:rPr>
        <w:t xml:space="preserve"> </w:t>
      </w:r>
      <w:r w:rsidR="00561AA2">
        <w:rPr>
          <w:lang w:val="es-ES"/>
        </w:rPr>
        <w:t>más</w:t>
      </w:r>
      <w:r>
        <w:rPr>
          <w:lang w:val="es-ES"/>
        </w:rPr>
        <w:t xml:space="preserve"> rápido por carretera, pero al mismo tiempo, contaminan mucho.</w:t>
      </w:r>
    </w:p>
    <w:p w14:paraId="58E074EB" w14:textId="695387F1" w:rsidR="009D1113" w:rsidRPr="009D1113" w:rsidRDefault="009D1113" w:rsidP="00332405">
      <w:pPr>
        <w:rPr>
          <w:lang w:val="es-ES"/>
        </w:rPr>
      </w:pPr>
      <w:r>
        <w:rPr>
          <w:lang w:val="es-ES"/>
        </w:rPr>
        <w:t xml:space="preserve">Antiguamente se usaba la bicicleta, pero con los avances </w:t>
      </w:r>
      <w:r w:rsidR="00561AA2">
        <w:rPr>
          <w:lang w:val="es-ES"/>
        </w:rPr>
        <w:t>tecnológicos</w:t>
      </w:r>
      <w:r>
        <w:rPr>
          <w:lang w:val="es-ES"/>
        </w:rPr>
        <w:t xml:space="preserve"> se pudieron construir el ferrocarril, el automóvil, y el metro.</w:t>
      </w:r>
      <w:r w:rsidR="00561AA2">
        <w:rPr>
          <w:lang w:val="es-ES"/>
        </w:rPr>
        <w:t xml:space="preserve"> Anteriormente el transporte terrestre era muy lento y se utilizaba para realizar transporte de animales habitualmente. Hasta 1820 que en Inglaterra se adapto un motor a vapor a una locomotora.</w:t>
      </w:r>
    </w:p>
    <w:p w14:paraId="6F51D595" w14:textId="1CCCDB0F" w:rsidR="00561AA2" w:rsidRDefault="00561AA2" w:rsidP="00332405">
      <w:pPr>
        <w:rPr>
          <w:lang w:val="es-ES"/>
        </w:rPr>
      </w:pPr>
      <w:r>
        <w:rPr>
          <w:lang w:val="es-ES"/>
        </w:rPr>
        <w:t xml:space="preserve">En América latina, el transporte Terrestre fue introducido por los españoles y los portugueses. En el año 1928 se acordó entre los países del sector </w:t>
      </w:r>
      <w:r w:rsidR="009F042A">
        <w:rPr>
          <w:lang w:val="es-ES"/>
        </w:rPr>
        <w:t>(Argentina</w:t>
      </w:r>
      <w:r>
        <w:rPr>
          <w:lang w:val="es-ES"/>
        </w:rPr>
        <w:t xml:space="preserve">, Brasil, </w:t>
      </w:r>
      <w:r w:rsidR="009F042A">
        <w:rPr>
          <w:lang w:val="es-ES"/>
        </w:rPr>
        <w:t>México</w:t>
      </w:r>
      <w:r>
        <w:rPr>
          <w:lang w:val="es-ES"/>
        </w:rPr>
        <w:t xml:space="preserve">) una carretera, hoy en día la Panamericana que uniera todo el continente desde Alaska a Tierra del Fuego. </w:t>
      </w:r>
    </w:p>
    <w:p w14:paraId="696E67AA" w14:textId="3FEFC8D9" w:rsidR="00971790" w:rsidRPr="00733DA6" w:rsidRDefault="00FB4C6A" w:rsidP="00971790">
      <w:pPr>
        <w:rPr>
          <w:color w:val="000000" w:themeColor="text1"/>
          <w:lang w:val="es-ES"/>
        </w:rPr>
      </w:pPr>
      <w:r>
        <w:rPr>
          <w:b/>
          <w:bCs/>
          <w:highlight w:val="yellow"/>
          <w:lang w:val="es-ES"/>
        </w:rPr>
        <w:t xml:space="preserve">Transporte </w:t>
      </w:r>
      <w:r w:rsidR="009F042A" w:rsidRPr="00FB4C6A">
        <w:rPr>
          <w:b/>
          <w:bCs/>
          <w:highlight w:val="yellow"/>
          <w:lang w:val="es-ES"/>
        </w:rPr>
        <w:t>Camión</w:t>
      </w:r>
      <w:r w:rsidR="001A6432">
        <w:rPr>
          <w:lang w:val="es-ES"/>
        </w:rPr>
        <w:t xml:space="preserve"> </w:t>
      </w:r>
      <w:r w:rsidR="001A6432" w:rsidRPr="001A6432">
        <w:rPr>
          <w:lang w:val="es-ES"/>
        </w:rPr>
        <w:sym w:font="Wingdings" w:char="F0E0"/>
      </w:r>
      <w:r w:rsidR="001A6432">
        <w:rPr>
          <w:lang w:val="es-ES"/>
        </w:rPr>
        <w:t xml:space="preserve"> Característica </w:t>
      </w:r>
      <w:r w:rsidR="009D1113" w:rsidRPr="009D1113">
        <w:rPr>
          <w:lang w:val="es-ES"/>
        </w:rPr>
        <w:sym w:font="Wingdings" w:char="F0E0"/>
      </w:r>
      <w:r w:rsidR="009D1113">
        <w:rPr>
          <w:lang w:val="es-ES"/>
        </w:rPr>
        <w:t xml:space="preserve"> </w:t>
      </w:r>
      <w:r w:rsidR="009D1113" w:rsidRPr="009D1113">
        <w:rPr>
          <w:color w:val="FF0000"/>
          <w:lang w:val="es-ES"/>
        </w:rPr>
        <w:t>Versatilidad</w:t>
      </w:r>
      <w:r w:rsidR="00733DA6">
        <w:rPr>
          <w:color w:val="FF0000"/>
          <w:lang w:val="es-ES"/>
        </w:rPr>
        <w:t xml:space="preserve"> </w:t>
      </w:r>
      <w:r w:rsidR="00733DA6" w:rsidRPr="00733DA6">
        <w:rPr>
          <w:color w:val="FF0000"/>
          <w:lang w:val="es-ES"/>
        </w:rPr>
        <w:sym w:font="Wingdings" w:char="F0E0"/>
      </w:r>
      <w:r w:rsidR="00733DA6">
        <w:rPr>
          <w:color w:val="FF0000"/>
          <w:lang w:val="es-ES"/>
        </w:rPr>
        <w:t xml:space="preserve"> </w:t>
      </w:r>
      <w:r w:rsidR="00733DA6">
        <w:rPr>
          <w:color w:val="000000" w:themeColor="text1"/>
          <w:lang w:val="es-ES"/>
        </w:rPr>
        <w:t xml:space="preserve">Permite llegar a los lugares </w:t>
      </w:r>
      <w:r w:rsidR="009F042A">
        <w:rPr>
          <w:color w:val="000000" w:themeColor="text1"/>
          <w:lang w:val="es-ES"/>
        </w:rPr>
        <w:t>más</w:t>
      </w:r>
      <w:r w:rsidR="00733DA6">
        <w:rPr>
          <w:color w:val="000000" w:themeColor="text1"/>
          <w:lang w:val="es-ES"/>
        </w:rPr>
        <w:t xml:space="preserve"> recónditos sin dependencia de vías navegables, railway, etc.</w:t>
      </w:r>
    </w:p>
    <w:p w14:paraId="17CB20A2" w14:textId="4A1CC7D5" w:rsidR="00971790" w:rsidRDefault="00971790" w:rsidP="00971790">
      <w:pPr>
        <w:pStyle w:val="ListParagraph"/>
        <w:numPr>
          <w:ilvl w:val="0"/>
          <w:numId w:val="2"/>
        </w:numPr>
        <w:rPr>
          <w:color w:val="000000" w:themeColor="text1"/>
          <w:lang w:val="es-ES"/>
        </w:rPr>
      </w:pPr>
      <w:r>
        <w:rPr>
          <w:color w:val="000000" w:themeColor="text1"/>
          <w:lang w:val="es-ES"/>
        </w:rPr>
        <w:t xml:space="preserve">El camión es un vehículo motorizado para el transporte de Bienes. Los camiones a diferencia de los autos se construyen alrededor de una estructura llamada Chasis. </w:t>
      </w:r>
    </w:p>
    <w:p w14:paraId="6A161E5E" w14:textId="16181CDB" w:rsidR="00971790" w:rsidRDefault="00971790" w:rsidP="00971790">
      <w:pPr>
        <w:pStyle w:val="ListParagraph"/>
        <w:numPr>
          <w:ilvl w:val="0"/>
          <w:numId w:val="2"/>
        </w:numPr>
        <w:rPr>
          <w:color w:val="000000" w:themeColor="text1"/>
          <w:lang w:val="es-ES"/>
        </w:rPr>
      </w:pPr>
      <w:r>
        <w:rPr>
          <w:color w:val="000000" w:themeColor="text1"/>
          <w:lang w:val="es-ES"/>
        </w:rPr>
        <w:t xml:space="preserve">Los camiones fueron adaptándose y modificándose y tomando características propias del trabajo a realizar. </w:t>
      </w:r>
    </w:p>
    <w:p w14:paraId="08424435" w14:textId="732AA119" w:rsidR="00971790" w:rsidRDefault="00971790" w:rsidP="00971790">
      <w:pPr>
        <w:pStyle w:val="ListParagraph"/>
        <w:numPr>
          <w:ilvl w:val="0"/>
          <w:numId w:val="2"/>
        </w:numPr>
        <w:rPr>
          <w:color w:val="000000" w:themeColor="text1"/>
          <w:lang w:val="es-ES"/>
        </w:rPr>
      </w:pPr>
      <w:r>
        <w:rPr>
          <w:color w:val="000000" w:themeColor="text1"/>
          <w:lang w:val="es-ES"/>
        </w:rPr>
        <w:t xml:space="preserve">Factor estiba, coeficiente (1TN/2,5 M) </w:t>
      </w:r>
    </w:p>
    <w:p w14:paraId="0569DFE6" w14:textId="0B5BB24B" w:rsidR="00971790" w:rsidRDefault="00971790" w:rsidP="00971790">
      <w:pPr>
        <w:pStyle w:val="ListParagraph"/>
        <w:numPr>
          <w:ilvl w:val="0"/>
          <w:numId w:val="2"/>
        </w:numPr>
        <w:rPr>
          <w:color w:val="000000" w:themeColor="text1"/>
          <w:lang w:val="es-ES"/>
        </w:rPr>
      </w:pPr>
      <w:r>
        <w:rPr>
          <w:color w:val="000000" w:themeColor="text1"/>
          <w:lang w:val="es-ES"/>
        </w:rPr>
        <w:t>Tipos de Camiones:</w:t>
      </w:r>
    </w:p>
    <w:p w14:paraId="6F1997E4" w14:textId="38CFA99C" w:rsidR="00971790" w:rsidRDefault="00971790" w:rsidP="00971790">
      <w:pPr>
        <w:pStyle w:val="ListParagraph"/>
        <w:numPr>
          <w:ilvl w:val="0"/>
          <w:numId w:val="3"/>
        </w:numPr>
        <w:rPr>
          <w:color w:val="000000" w:themeColor="text1"/>
          <w:lang w:val="es-ES"/>
        </w:rPr>
      </w:pPr>
      <w:r>
        <w:rPr>
          <w:color w:val="000000" w:themeColor="text1"/>
          <w:lang w:val="es-ES"/>
        </w:rPr>
        <w:t>Hormiguero</w:t>
      </w:r>
    </w:p>
    <w:p w14:paraId="5A8DCC90" w14:textId="41A02B99" w:rsidR="00971790" w:rsidRDefault="009F042A" w:rsidP="00971790">
      <w:pPr>
        <w:pStyle w:val="ListParagraph"/>
        <w:numPr>
          <w:ilvl w:val="0"/>
          <w:numId w:val="3"/>
        </w:numPr>
        <w:rPr>
          <w:color w:val="000000" w:themeColor="text1"/>
          <w:lang w:val="es-ES"/>
        </w:rPr>
      </w:pPr>
      <w:r>
        <w:rPr>
          <w:color w:val="000000" w:themeColor="text1"/>
          <w:lang w:val="es-ES"/>
        </w:rPr>
        <w:t>Furgón</w:t>
      </w:r>
    </w:p>
    <w:p w14:paraId="4669E74C" w14:textId="2622E285" w:rsidR="00971790" w:rsidRDefault="00971790" w:rsidP="00971790">
      <w:pPr>
        <w:pStyle w:val="ListParagraph"/>
        <w:numPr>
          <w:ilvl w:val="0"/>
          <w:numId w:val="3"/>
        </w:numPr>
        <w:rPr>
          <w:color w:val="000000" w:themeColor="text1"/>
          <w:lang w:val="es-ES"/>
        </w:rPr>
      </w:pPr>
      <w:r>
        <w:rPr>
          <w:color w:val="000000" w:themeColor="text1"/>
          <w:lang w:val="es-ES"/>
        </w:rPr>
        <w:t>Estacas</w:t>
      </w:r>
    </w:p>
    <w:p w14:paraId="20EF2C7A" w14:textId="6B1B3ADA" w:rsidR="00971790" w:rsidRDefault="00971790" w:rsidP="00971790">
      <w:pPr>
        <w:pStyle w:val="ListParagraph"/>
        <w:numPr>
          <w:ilvl w:val="0"/>
          <w:numId w:val="3"/>
        </w:numPr>
        <w:rPr>
          <w:color w:val="000000" w:themeColor="text1"/>
          <w:lang w:val="es-ES"/>
        </w:rPr>
      </w:pPr>
      <w:r>
        <w:rPr>
          <w:color w:val="000000" w:themeColor="text1"/>
          <w:lang w:val="es-ES"/>
        </w:rPr>
        <w:t>Cilindrero</w:t>
      </w:r>
    </w:p>
    <w:p w14:paraId="3684CF0D" w14:textId="1D1398BC" w:rsidR="00971790" w:rsidRDefault="009F042A" w:rsidP="00971790">
      <w:pPr>
        <w:pStyle w:val="ListParagraph"/>
        <w:numPr>
          <w:ilvl w:val="0"/>
          <w:numId w:val="3"/>
        </w:numPr>
        <w:rPr>
          <w:color w:val="000000" w:themeColor="text1"/>
          <w:lang w:val="es-ES"/>
        </w:rPr>
      </w:pPr>
      <w:r>
        <w:rPr>
          <w:color w:val="000000" w:themeColor="text1"/>
          <w:lang w:val="es-ES"/>
        </w:rPr>
        <w:t>Bombero</w:t>
      </w:r>
    </w:p>
    <w:p w14:paraId="76396419" w14:textId="24B637AB" w:rsidR="00971790" w:rsidRDefault="00971790" w:rsidP="00971790">
      <w:pPr>
        <w:pStyle w:val="ListParagraph"/>
        <w:numPr>
          <w:ilvl w:val="0"/>
          <w:numId w:val="3"/>
        </w:numPr>
        <w:rPr>
          <w:color w:val="000000" w:themeColor="text1"/>
          <w:lang w:val="es-ES"/>
        </w:rPr>
      </w:pPr>
      <w:r>
        <w:rPr>
          <w:color w:val="000000" w:themeColor="text1"/>
          <w:lang w:val="es-ES"/>
        </w:rPr>
        <w:t>Botellero</w:t>
      </w:r>
    </w:p>
    <w:p w14:paraId="0FAB801B" w14:textId="16AD81C7" w:rsidR="00971790" w:rsidRDefault="00971790" w:rsidP="00971790">
      <w:pPr>
        <w:pStyle w:val="ListParagraph"/>
        <w:numPr>
          <w:ilvl w:val="0"/>
          <w:numId w:val="3"/>
        </w:numPr>
        <w:rPr>
          <w:color w:val="000000" w:themeColor="text1"/>
          <w:lang w:val="es-ES"/>
        </w:rPr>
      </w:pPr>
      <w:r>
        <w:rPr>
          <w:color w:val="000000" w:themeColor="text1"/>
          <w:lang w:val="es-ES"/>
        </w:rPr>
        <w:t>Cisterna</w:t>
      </w:r>
    </w:p>
    <w:p w14:paraId="375559B6" w14:textId="57413415" w:rsidR="006A3929" w:rsidRDefault="006A3929" w:rsidP="00971790">
      <w:pPr>
        <w:pStyle w:val="ListParagraph"/>
        <w:numPr>
          <w:ilvl w:val="0"/>
          <w:numId w:val="3"/>
        </w:numPr>
        <w:rPr>
          <w:color w:val="000000" w:themeColor="text1"/>
          <w:lang w:val="es-ES"/>
        </w:rPr>
      </w:pPr>
      <w:r>
        <w:rPr>
          <w:color w:val="000000" w:themeColor="text1"/>
          <w:lang w:val="es-ES"/>
        </w:rPr>
        <w:t>Compactador de basura</w:t>
      </w:r>
    </w:p>
    <w:p w14:paraId="40AC0C49" w14:textId="4501458A" w:rsidR="006A3929" w:rsidRDefault="006A3929" w:rsidP="00971790">
      <w:pPr>
        <w:pStyle w:val="ListParagraph"/>
        <w:numPr>
          <w:ilvl w:val="0"/>
          <w:numId w:val="3"/>
        </w:numPr>
        <w:rPr>
          <w:color w:val="000000" w:themeColor="text1"/>
          <w:lang w:val="es-ES"/>
        </w:rPr>
      </w:pPr>
      <w:r>
        <w:rPr>
          <w:color w:val="000000" w:themeColor="text1"/>
          <w:lang w:val="es-ES"/>
        </w:rPr>
        <w:t>Grúa</w:t>
      </w:r>
    </w:p>
    <w:p w14:paraId="67BCD540" w14:textId="060D2A48" w:rsidR="006A3929" w:rsidRPr="006A3929" w:rsidRDefault="006A3929" w:rsidP="006A3929">
      <w:pPr>
        <w:pStyle w:val="ListParagraph"/>
        <w:numPr>
          <w:ilvl w:val="0"/>
          <w:numId w:val="3"/>
        </w:numPr>
        <w:rPr>
          <w:color w:val="000000" w:themeColor="text1"/>
          <w:lang w:val="es-ES"/>
        </w:rPr>
      </w:pPr>
      <w:r>
        <w:rPr>
          <w:color w:val="000000" w:themeColor="text1"/>
          <w:lang w:val="es-ES"/>
        </w:rPr>
        <w:t xml:space="preserve">Tracto </w:t>
      </w:r>
      <w:r w:rsidR="009F042A">
        <w:rPr>
          <w:color w:val="000000" w:themeColor="text1"/>
          <w:lang w:val="es-ES"/>
        </w:rPr>
        <w:t>camión</w:t>
      </w:r>
    </w:p>
    <w:p w14:paraId="77F06B03" w14:textId="636D6743" w:rsidR="006A3929" w:rsidRDefault="006A3929" w:rsidP="00332405">
      <w:pPr>
        <w:rPr>
          <w:color w:val="000000" w:themeColor="text1"/>
          <w:lang w:val="es-ES"/>
        </w:rPr>
      </w:pPr>
      <w:r>
        <w:rPr>
          <w:color w:val="000000" w:themeColor="text1"/>
          <w:lang w:val="es-ES"/>
        </w:rPr>
        <w:t xml:space="preserve">En carretero, superado los 400 kms, el ferrocarril se vuelve mas económico. </w:t>
      </w:r>
    </w:p>
    <w:p w14:paraId="19CB552B" w14:textId="26C39E04" w:rsidR="00981E87" w:rsidRDefault="00981E87" w:rsidP="00981E87">
      <w:pPr>
        <w:rPr>
          <w:color w:val="000000" w:themeColor="text1"/>
          <w:lang w:val="es-ES"/>
        </w:rPr>
      </w:pPr>
      <w:r w:rsidRPr="00981E87">
        <w:rPr>
          <w:color w:val="000000" w:themeColor="text1"/>
          <w:lang w:val="es-ES"/>
        </w:rPr>
        <w:t xml:space="preserve">El transporte carretero desempeña un papel fundamental en el comercio internacional de Argentina. Las carreteras conectan los centros de producción con los puertos y pasos fronterizos, facilitando el flujo de mercancías hacia y desde otros países. La flexibilidad y versatilidad del transporte por carretera permiten llegar a destinos remotos </w:t>
      </w:r>
      <w:r w:rsidR="005414DA">
        <w:rPr>
          <w:color w:val="000000" w:themeColor="text1"/>
          <w:lang w:val="es-ES"/>
        </w:rPr>
        <w:t>adaptandose</w:t>
      </w:r>
      <w:r w:rsidRPr="00981E87">
        <w:rPr>
          <w:color w:val="000000" w:themeColor="text1"/>
          <w:lang w:val="es-ES"/>
        </w:rPr>
        <w:t xml:space="preserve"> a las necesidades cambiantes de los negocios. Además, el transporte carretero brinda la capacidad de realizar envíos puerta a puerta, agilizando los tiempos de entrega y mejorando la logística.</w:t>
      </w:r>
    </w:p>
    <w:p w14:paraId="58EAE372" w14:textId="42507076" w:rsidR="00FF28D5" w:rsidRDefault="00FF28D5" w:rsidP="00981E87">
      <w:pPr>
        <w:rPr>
          <w:color w:val="000000" w:themeColor="text1"/>
          <w:lang w:val="es-ES"/>
        </w:rPr>
      </w:pPr>
      <w:r w:rsidRPr="00FF28D5">
        <w:rPr>
          <w:color w:val="000000" w:themeColor="text1"/>
          <w:lang w:val="es-ES"/>
        </w:rPr>
        <w:t xml:space="preserve">Estas rutas conectan </w:t>
      </w:r>
      <w:r w:rsidR="00D4578A">
        <w:rPr>
          <w:color w:val="000000" w:themeColor="text1"/>
          <w:lang w:val="es-ES"/>
        </w:rPr>
        <w:t>al</w:t>
      </w:r>
      <w:r w:rsidRPr="00FF28D5">
        <w:rPr>
          <w:color w:val="000000" w:themeColor="text1"/>
          <w:lang w:val="es-ES"/>
        </w:rPr>
        <w:t xml:space="preserve"> país con </w:t>
      </w:r>
      <w:r w:rsidR="00D4578A">
        <w:rPr>
          <w:color w:val="000000" w:themeColor="text1"/>
          <w:lang w:val="es-ES"/>
        </w:rPr>
        <w:t>nuestros</w:t>
      </w:r>
      <w:r w:rsidRPr="00FF28D5">
        <w:rPr>
          <w:color w:val="000000" w:themeColor="text1"/>
          <w:lang w:val="es-ES"/>
        </w:rPr>
        <w:t xml:space="preserve"> países vecinos, como Brasil, Chile, Paraguay y Uruguay, facilitando el intercambio de mercancías y promoviendo el comercio bilateral. Los corredores viales internacionales proporcionan una infraestructura vial eficiente y confiable </w:t>
      </w:r>
      <w:r w:rsidRPr="00FF28D5">
        <w:rPr>
          <w:color w:val="000000" w:themeColor="text1"/>
          <w:lang w:val="es-ES"/>
        </w:rPr>
        <w:lastRenderedPageBreak/>
        <w:t xml:space="preserve">para el transporte de carga, reduciendo los tiempos de tránsito y los costos logísticos. Estas vías de conexión estratégicas fortalecen la integración regional y </w:t>
      </w:r>
      <w:r w:rsidR="001C32F8">
        <w:rPr>
          <w:color w:val="000000" w:themeColor="text1"/>
          <w:lang w:val="es-ES"/>
        </w:rPr>
        <w:t>aumenta</w:t>
      </w:r>
      <w:r w:rsidRPr="00FF28D5">
        <w:rPr>
          <w:color w:val="000000" w:themeColor="text1"/>
          <w:lang w:val="es-ES"/>
        </w:rPr>
        <w:t xml:space="preserve"> las oportunidades comerciales</w:t>
      </w:r>
      <w:r w:rsidR="001B0AB6">
        <w:rPr>
          <w:color w:val="000000" w:themeColor="text1"/>
          <w:lang w:val="es-ES"/>
        </w:rPr>
        <w:t>.</w:t>
      </w:r>
    </w:p>
    <w:p w14:paraId="486BC065" w14:textId="0387B817" w:rsidR="00D820DA" w:rsidRDefault="001B0AB6" w:rsidP="00981E87">
      <w:pPr>
        <w:rPr>
          <w:color w:val="000000" w:themeColor="text1"/>
          <w:lang w:val="es-ES"/>
        </w:rPr>
      </w:pPr>
      <w:r>
        <w:rPr>
          <w:color w:val="000000" w:themeColor="text1"/>
          <w:lang w:val="es-ES"/>
        </w:rPr>
        <w:t>A su vez, los procesos aduaneros</w:t>
      </w:r>
      <w:r w:rsidR="00D820DA" w:rsidRPr="00D820DA">
        <w:rPr>
          <w:color w:val="000000" w:themeColor="text1"/>
          <w:lang w:val="es-ES"/>
        </w:rPr>
        <w:t xml:space="preserve"> regulan el flujo de mercancías a través de las fronteras, garantizando el cumplimiento de las normas y regulaciones aduaneras. Los procedimientos aduaneros incluyen la presentación de documentos de importación y exportación, la clasificación arancelaria, la inspección aduanera y el pago de los impuestos y aranceles correspondientes. </w:t>
      </w:r>
    </w:p>
    <w:p w14:paraId="14AD1F15" w14:textId="0AA765C8" w:rsidR="00584740" w:rsidRDefault="00397EA1" w:rsidP="00981E87">
      <w:pPr>
        <w:rPr>
          <w:color w:val="000000" w:themeColor="text1"/>
          <w:lang w:val="es-ES"/>
        </w:rPr>
      </w:pPr>
      <w:r>
        <w:rPr>
          <w:color w:val="000000" w:themeColor="text1"/>
          <w:lang w:val="es-ES"/>
        </w:rPr>
        <w:t>En cambio, l</w:t>
      </w:r>
      <w:r w:rsidR="00584740" w:rsidRPr="00584740">
        <w:rPr>
          <w:color w:val="000000" w:themeColor="text1"/>
          <w:lang w:val="es-ES"/>
        </w:rPr>
        <w:t xml:space="preserve">a logística abarca todas las actividades relacionadas con el flujo de mercancías, desde la planificación y adquisición de materias primas hasta la distribución de productos terminados. Una </w:t>
      </w:r>
      <w:r w:rsidR="00804E30">
        <w:rPr>
          <w:color w:val="000000" w:themeColor="text1"/>
          <w:lang w:val="es-ES"/>
        </w:rPr>
        <w:t>correcta gestión</w:t>
      </w:r>
      <w:r w:rsidR="00584740" w:rsidRPr="00584740">
        <w:rPr>
          <w:color w:val="000000" w:themeColor="text1"/>
          <w:lang w:val="es-ES"/>
        </w:rPr>
        <w:t xml:space="preserve"> de la cadena de suministro garantiza la disponibilidad de productos, reduce los costos logísticos y </w:t>
      </w:r>
      <w:r w:rsidR="00877681">
        <w:rPr>
          <w:color w:val="000000" w:themeColor="text1"/>
          <w:lang w:val="es-ES"/>
        </w:rPr>
        <w:t>aumenta</w:t>
      </w:r>
      <w:r w:rsidR="00584740" w:rsidRPr="00584740">
        <w:rPr>
          <w:color w:val="000000" w:themeColor="text1"/>
          <w:lang w:val="es-ES"/>
        </w:rPr>
        <w:t xml:space="preserve"> la satisfacción del cliente</w:t>
      </w:r>
      <w:r w:rsidR="001A1A9C">
        <w:rPr>
          <w:color w:val="000000" w:themeColor="text1"/>
          <w:lang w:val="es-ES"/>
        </w:rPr>
        <w:t>.</w:t>
      </w:r>
    </w:p>
    <w:p w14:paraId="213E2FBC" w14:textId="5E08D10D" w:rsidR="00733DA6" w:rsidRDefault="00733DA6" w:rsidP="00332405">
      <w:pPr>
        <w:rPr>
          <w:color w:val="000000" w:themeColor="text1"/>
          <w:lang w:val="es-ES"/>
        </w:rPr>
      </w:pPr>
      <w:r>
        <w:rPr>
          <w:color w:val="000000" w:themeColor="text1"/>
          <w:lang w:val="es-ES"/>
        </w:rPr>
        <w:t xml:space="preserve">Ley 24.449 </w:t>
      </w:r>
      <w:r w:rsidRPr="006A3929">
        <w:rPr>
          <w:color w:val="000000" w:themeColor="text1"/>
          <w:lang w:val="es-ES"/>
        </w:rPr>
        <w:sym w:font="Wingdings" w:char="F0E0"/>
      </w:r>
      <w:r>
        <w:rPr>
          <w:color w:val="000000" w:themeColor="text1"/>
          <w:lang w:val="es-ES"/>
        </w:rPr>
        <w:t xml:space="preserve"> cambios para subir el peso bruto total de los camiones sin necesidad de grandes cambios ni inversiones en los equipos. Aumentar de 45 a 52,5 o 55,5 toneladas la capacidad de carga de los camiones, permitiendo aumentar su capacidad de carga potencial entre un 15 y un 30% más, manteniendo los costos fijos, lo que hace más eficiente los viajes. </w:t>
      </w:r>
    </w:p>
    <w:p w14:paraId="29624403" w14:textId="2A5B2DAC" w:rsidR="00E57233" w:rsidRDefault="00E57233" w:rsidP="00332405">
      <w:pPr>
        <w:rPr>
          <w:color w:val="000000" w:themeColor="text1"/>
        </w:rPr>
      </w:pPr>
      <w:r w:rsidRPr="00E57233">
        <w:rPr>
          <w:color w:val="000000" w:themeColor="text1"/>
        </w:rPr>
        <w:t>Ley 24</w:t>
      </w:r>
      <w:r w:rsidR="0092505E">
        <w:rPr>
          <w:color w:val="000000" w:themeColor="text1"/>
        </w:rPr>
        <w:t>.</w:t>
      </w:r>
      <w:r w:rsidRPr="00E57233">
        <w:rPr>
          <w:color w:val="000000" w:themeColor="text1"/>
        </w:rPr>
        <w:t xml:space="preserve">653 </w:t>
      </w:r>
      <w:r w:rsidRPr="00E57233">
        <w:rPr>
          <w:color w:val="000000" w:themeColor="text1"/>
        </w:rPr>
        <w:sym w:font="Wingdings" w:char="F0E0"/>
      </w:r>
      <w:r>
        <w:rPr>
          <w:color w:val="000000" w:themeColor="text1"/>
        </w:rPr>
        <w:t xml:space="preserve"> </w:t>
      </w:r>
      <w:r w:rsidR="00007127">
        <w:rPr>
          <w:color w:val="000000" w:themeColor="text1"/>
        </w:rPr>
        <w:t>El objetivo</w:t>
      </w:r>
      <w:r w:rsidRPr="00E57233">
        <w:rPr>
          <w:color w:val="000000" w:themeColor="text1"/>
        </w:rPr>
        <w:t xml:space="preserve"> de esta ley obtener un sistema de transporte automotor de cargas que proporcione un servicio eficiente, seguro y económico, con la capacidad necesaria para satisfacer la demanda y que opere con precios libres.</w:t>
      </w:r>
    </w:p>
    <w:p w14:paraId="1E91EBB0" w14:textId="665EF224" w:rsidR="00146933" w:rsidRDefault="00146933" w:rsidP="00332405">
      <w:pPr>
        <w:rPr>
          <w:color w:val="000000" w:themeColor="text1"/>
        </w:rPr>
      </w:pPr>
      <w:r>
        <w:rPr>
          <w:color w:val="000000" w:themeColor="text1"/>
        </w:rPr>
        <w:t xml:space="preserve">Por las rutas argentinas podían transitar podían circular camiones con capacidad de carga 45,5 tns de carga y con acoplado hasta 18,5 mts. </w:t>
      </w:r>
    </w:p>
    <w:p w14:paraId="254E2D1D" w14:textId="74B5C66C" w:rsidR="00007127" w:rsidRPr="00E57233" w:rsidRDefault="00007127" w:rsidP="00332405">
      <w:pPr>
        <w:rPr>
          <w:color w:val="000000" w:themeColor="text1"/>
        </w:rPr>
      </w:pPr>
      <w:r>
        <w:rPr>
          <w:color w:val="000000" w:themeColor="text1"/>
        </w:rPr>
        <w:t xml:space="preserve">Resolución 197 </w:t>
      </w:r>
      <w:r w:rsidRPr="00007127">
        <w:rPr>
          <w:color w:val="000000" w:themeColor="text1"/>
        </w:rPr>
        <w:sym w:font="Wingdings" w:char="F0E0"/>
      </w:r>
      <w:r>
        <w:rPr>
          <w:color w:val="000000" w:themeColor="text1"/>
        </w:rPr>
        <w:t xml:space="preserve"> </w:t>
      </w:r>
      <w:r w:rsidR="00146933">
        <w:rPr>
          <w:color w:val="000000" w:themeColor="text1"/>
        </w:rPr>
        <w:t>Relación peso volumen a transportar</w:t>
      </w:r>
    </w:p>
    <w:p w14:paraId="0B213BDD" w14:textId="09ADF693" w:rsidR="006A3929" w:rsidRDefault="006A3929" w:rsidP="00332405">
      <w:pPr>
        <w:rPr>
          <w:color w:val="000000" w:themeColor="text1"/>
          <w:lang w:val="es-ES"/>
        </w:rPr>
      </w:pPr>
      <w:r>
        <w:rPr>
          <w:color w:val="000000" w:themeColor="text1"/>
          <w:lang w:val="es-ES"/>
        </w:rPr>
        <w:t xml:space="preserve">El documento del medio de transporte </w:t>
      </w:r>
      <w:r w:rsidR="00733DA6">
        <w:rPr>
          <w:color w:val="000000" w:themeColor="text1"/>
          <w:lang w:val="es-ES"/>
        </w:rPr>
        <w:t>Carretero</w:t>
      </w:r>
      <w:r>
        <w:rPr>
          <w:color w:val="000000" w:themeColor="text1"/>
          <w:lang w:val="es-ES"/>
        </w:rPr>
        <w:t xml:space="preserve"> es la CRT </w:t>
      </w:r>
      <w:r w:rsidR="00733DA6">
        <w:rPr>
          <w:color w:val="000000" w:themeColor="text1"/>
          <w:lang w:val="es-ES"/>
        </w:rPr>
        <w:t>(Carta</w:t>
      </w:r>
      <w:r>
        <w:rPr>
          <w:color w:val="000000" w:themeColor="text1"/>
          <w:lang w:val="es-ES"/>
        </w:rPr>
        <w:t xml:space="preserve"> de Porte Terrestre carretero) no demuestra propiedad, pero si titularidad. Toda carga de expo o impo, voy a tener la documentación del medio de transporte carretero. </w:t>
      </w:r>
    </w:p>
    <w:p w14:paraId="3034C611" w14:textId="68C86DFC" w:rsidR="00733DA6" w:rsidRDefault="00733DA6" w:rsidP="00332405">
      <w:pPr>
        <w:rPr>
          <w:color w:val="000000" w:themeColor="text1"/>
          <w:lang w:val="es-ES"/>
        </w:rPr>
      </w:pPr>
      <w:r>
        <w:rPr>
          <w:color w:val="000000" w:themeColor="text1"/>
          <w:lang w:val="es-ES"/>
        </w:rPr>
        <w:t>Es un acuerdo de Voluntades entre un operados de transporte y un usuario del servicio de transporte (Exportador, Importador, Intermediario), por el cual el primero se compromete a transportar la carga desde un determinado lugar de origen hasta el destino final que se le indique, a cambio de un precio determinado (Flete).</w:t>
      </w:r>
    </w:p>
    <w:p w14:paraId="4A70ACDB" w14:textId="69507D17" w:rsidR="00733DA6" w:rsidRDefault="00733DA6" w:rsidP="00332405">
      <w:pPr>
        <w:rPr>
          <w:color w:val="000000" w:themeColor="text1"/>
          <w:lang w:val="es-ES"/>
        </w:rPr>
      </w:pPr>
      <w:r>
        <w:rPr>
          <w:color w:val="000000" w:themeColor="text1"/>
          <w:lang w:val="es-ES"/>
        </w:rPr>
        <w:t>Este documento debe contener:</w:t>
      </w:r>
    </w:p>
    <w:p w14:paraId="3EA5A417" w14:textId="1BD90EDE" w:rsidR="00733DA6" w:rsidRDefault="00733DA6" w:rsidP="00733DA6">
      <w:pPr>
        <w:pStyle w:val="ListParagraph"/>
        <w:numPr>
          <w:ilvl w:val="0"/>
          <w:numId w:val="4"/>
        </w:numPr>
        <w:rPr>
          <w:color w:val="000000" w:themeColor="text1"/>
          <w:lang w:val="es-ES"/>
        </w:rPr>
      </w:pPr>
      <w:r>
        <w:rPr>
          <w:color w:val="000000" w:themeColor="text1"/>
          <w:lang w:val="es-ES"/>
        </w:rPr>
        <w:t>Lugar y Fecha de su celebración</w:t>
      </w:r>
    </w:p>
    <w:p w14:paraId="34521356" w14:textId="4A16D3CE" w:rsidR="00733DA6" w:rsidRDefault="00733DA6" w:rsidP="00733DA6">
      <w:pPr>
        <w:pStyle w:val="ListParagraph"/>
        <w:numPr>
          <w:ilvl w:val="0"/>
          <w:numId w:val="4"/>
        </w:numPr>
        <w:rPr>
          <w:color w:val="000000" w:themeColor="text1"/>
          <w:lang w:val="es-ES"/>
        </w:rPr>
      </w:pPr>
      <w:r>
        <w:rPr>
          <w:color w:val="000000" w:themeColor="text1"/>
          <w:lang w:val="es-ES"/>
        </w:rPr>
        <w:t>Nombre y dirección del operador del transporte, del embarcador y del consignatario ( a quien se le va a entregar la mercadería)</w:t>
      </w:r>
    </w:p>
    <w:p w14:paraId="6B38B6AD" w14:textId="2D57CBBD" w:rsidR="00733DA6" w:rsidRDefault="00733DA6" w:rsidP="00733DA6">
      <w:pPr>
        <w:pStyle w:val="ListParagraph"/>
        <w:numPr>
          <w:ilvl w:val="0"/>
          <w:numId w:val="4"/>
        </w:numPr>
        <w:rPr>
          <w:color w:val="000000" w:themeColor="text1"/>
          <w:lang w:val="es-ES"/>
        </w:rPr>
      </w:pPr>
      <w:r>
        <w:rPr>
          <w:color w:val="000000" w:themeColor="text1"/>
          <w:lang w:val="es-ES"/>
        </w:rPr>
        <w:t>Lugar y fecha en que fue recibida la mercadería por el operador de transporte y lugar de destino donde deberá ser entregada</w:t>
      </w:r>
    </w:p>
    <w:p w14:paraId="136665D3" w14:textId="440921E2" w:rsidR="00733DA6" w:rsidRDefault="00733DA6" w:rsidP="00733DA6">
      <w:pPr>
        <w:pStyle w:val="ListParagraph"/>
        <w:numPr>
          <w:ilvl w:val="0"/>
          <w:numId w:val="4"/>
        </w:numPr>
        <w:rPr>
          <w:color w:val="000000" w:themeColor="text1"/>
          <w:lang w:val="es-ES"/>
        </w:rPr>
      </w:pPr>
      <w:r>
        <w:rPr>
          <w:color w:val="000000" w:themeColor="text1"/>
          <w:lang w:val="es-ES"/>
        </w:rPr>
        <w:t>Descripción de la carga</w:t>
      </w:r>
    </w:p>
    <w:p w14:paraId="70D9B8C4" w14:textId="4F8DA38C" w:rsidR="00733DA6" w:rsidRDefault="00733DA6" w:rsidP="00733DA6">
      <w:pPr>
        <w:pStyle w:val="ListParagraph"/>
        <w:numPr>
          <w:ilvl w:val="0"/>
          <w:numId w:val="4"/>
        </w:numPr>
        <w:rPr>
          <w:color w:val="000000" w:themeColor="text1"/>
          <w:lang w:val="es-ES"/>
        </w:rPr>
      </w:pPr>
      <w:r>
        <w:rPr>
          <w:color w:val="000000" w:themeColor="text1"/>
          <w:lang w:val="es-ES"/>
        </w:rPr>
        <w:t>Costo de transporte y monto de los intereses por demora en la entrega</w:t>
      </w:r>
    </w:p>
    <w:p w14:paraId="1F16F37B" w14:textId="6D087DBC" w:rsidR="00733DA6" w:rsidRDefault="00733DA6" w:rsidP="00733DA6">
      <w:pPr>
        <w:pStyle w:val="ListParagraph"/>
        <w:numPr>
          <w:ilvl w:val="0"/>
          <w:numId w:val="4"/>
        </w:numPr>
        <w:rPr>
          <w:color w:val="000000" w:themeColor="text1"/>
          <w:lang w:val="es-ES"/>
        </w:rPr>
      </w:pPr>
      <w:r>
        <w:rPr>
          <w:color w:val="000000" w:themeColor="text1"/>
          <w:lang w:val="es-ES"/>
        </w:rPr>
        <w:t>Instrucciones del embarcador</w:t>
      </w:r>
    </w:p>
    <w:p w14:paraId="37960C6D" w14:textId="7422F6F0" w:rsidR="00733DA6" w:rsidRDefault="00733DA6" w:rsidP="00733DA6">
      <w:pPr>
        <w:pStyle w:val="ListParagraph"/>
        <w:numPr>
          <w:ilvl w:val="0"/>
          <w:numId w:val="4"/>
        </w:numPr>
        <w:rPr>
          <w:color w:val="000000" w:themeColor="text1"/>
          <w:lang w:val="es-ES"/>
        </w:rPr>
      </w:pPr>
      <w:r>
        <w:rPr>
          <w:color w:val="000000" w:themeColor="text1"/>
          <w:lang w:val="es-ES"/>
        </w:rPr>
        <w:t>Lista de documentos entregados al operador de transportes</w:t>
      </w:r>
    </w:p>
    <w:p w14:paraId="56E17D48" w14:textId="7C685D7B" w:rsidR="00733DA6" w:rsidRDefault="00733DA6" w:rsidP="00733DA6">
      <w:pPr>
        <w:pStyle w:val="ListParagraph"/>
        <w:numPr>
          <w:ilvl w:val="0"/>
          <w:numId w:val="4"/>
        </w:numPr>
        <w:rPr>
          <w:color w:val="000000" w:themeColor="text1"/>
          <w:lang w:val="es-ES"/>
        </w:rPr>
      </w:pPr>
      <w:r>
        <w:rPr>
          <w:color w:val="000000" w:themeColor="text1"/>
          <w:lang w:val="es-ES"/>
        </w:rPr>
        <w:t>Instrucciones y datos específicos de cada modo de transporte.</w:t>
      </w:r>
    </w:p>
    <w:p w14:paraId="24C870C8" w14:textId="58E74125" w:rsidR="009F042A" w:rsidRDefault="009F042A" w:rsidP="009F042A">
      <w:pPr>
        <w:rPr>
          <w:color w:val="000000" w:themeColor="text1"/>
          <w:lang w:val="es-ES"/>
        </w:rPr>
      </w:pPr>
      <w:r>
        <w:rPr>
          <w:color w:val="000000" w:themeColor="text1"/>
          <w:lang w:val="es-ES"/>
        </w:rPr>
        <w:t>Algunas de las funciones del CRT son:</w:t>
      </w:r>
    </w:p>
    <w:p w14:paraId="1C537F7A" w14:textId="41165019" w:rsidR="009F042A" w:rsidRDefault="009F042A" w:rsidP="009F042A">
      <w:pPr>
        <w:pStyle w:val="ListParagraph"/>
        <w:numPr>
          <w:ilvl w:val="0"/>
          <w:numId w:val="2"/>
        </w:numPr>
        <w:rPr>
          <w:color w:val="000000" w:themeColor="text1"/>
          <w:lang w:val="es-ES"/>
        </w:rPr>
      </w:pPr>
      <w:r>
        <w:rPr>
          <w:color w:val="000000" w:themeColor="text1"/>
          <w:lang w:val="es-ES"/>
        </w:rPr>
        <w:lastRenderedPageBreak/>
        <w:t>Mostrar la titularidad de la mercancía</w:t>
      </w:r>
    </w:p>
    <w:p w14:paraId="293144DC" w14:textId="2441E31A" w:rsidR="009F042A" w:rsidRDefault="009F042A" w:rsidP="009F042A">
      <w:pPr>
        <w:pStyle w:val="ListParagraph"/>
        <w:numPr>
          <w:ilvl w:val="0"/>
          <w:numId w:val="2"/>
        </w:numPr>
        <w:rPr>
          <w:color w:val="000000" w:themeColor="text1"/>
          <w:lang w:val="es-ES"/>
        </w:rPr>
      </w:pPr>
      <w:r>
        <w:rPr>
          <w:color w:val="000000" w:themeColor="text1"/>
          <w:lang w:val="es-ES"/>
        </w:rPr>
        <w:t>Prueba el contrato de flete</w:t>
      </w:r>
    </w:p>
    <w:p w14:paraId="369E3D27" w14:textId="09ABF063" w:rsidR="009F042A" w:rsidRPr="009F042A" w:rsidRDefault="009F042A" w:rsidP="009F042A">
      <w:pPr>
        <w:pStyle w:val="ListParagraph"/>
        <w:numPr>
          <w:ilvl w:val="0"/>
          <w:numId w:val="2"/>
        </w:numPr>
        <w:rPr>
          <w:color w:val="000000" w:themeColor="text1"/>
          <w:lang w:val="es-ES"/>
        </w:rPr>
      </w:pPr>
      <w:r>
        <w:rPr>
          <w:color w:val="000000" w:themeColor="text1"/>
          <w:lang w:val="es-ES"/>
        </w:rPr>
        <w:t>Prueba de la entrega de la carga para transporte</w:t>
      </w:r>
    </w:p>
    <w:p w14:paraId="0E3683B6" w14:textId="28A5CA8F" w:rsidR="006A3929" w:rsidRDefault="006A3929" w:rsidP="006A3929">
      <w:pPr>
        <w:rPr>
          <w:color w:val="000000" w:themeColor="text1"/>
          <w:lang w:val="es-ES"/>
        </w:rPr>
      </w:pPr>
      <w:r w:rsidRPr="00971790">
        <w:rPr>
          <w:b/>
          <w:bCs/>
          <w:color w:val="000000" w:themeColor="text1"/>
          <w:lang w:val="es-ES"/>
        </w:rPr>
        <w:t>Bitrenes</w:t>
      </w:r>
      <w:r>
        <w:rPr>
          <w:b/>
          <w:bCs/>
          <w:color w:val="000000" w:themeColor="text1"/>
          <w:lang w:val="es-ES"/>
        </w:rPr>
        <w:t xml:space="preserve"> </w:t>
      </w:r>
      <w:r w:rsidRPr="00971790">
        <w:rPr>
          <w:b/>
          <w:bCs/>
          <w:color w:val="000000" w:themeColor="text1"/>
          <w:lang w:val="es-ES"/>
        </w:rPr>
        <w:sym w:font="Wingdings" w:char="F0E0"/>
      </w:r>
      <w:r>
        <w:rPr>
          <w:b/>
          <w:bCs/>
          <w:color w:val="000000" w:themeColor="text1"/>
          <w:lang w:val="es-ES"/>
        </w:rPr>
        <w:t xml:space="preserve"> </w:t>
      </w:r>
      <w:r>
        <w:rPr>
          <w:color w:val="000000" w:themeColor="text1"/>
          <w:lang w:val="es-ES"/>
        </w:rPr>
        <w:t>Se ahorra mucho en materia de combustible, al llevar mucha cantidad de carga. Así, la escalabilidad aparece como una posibilidad rápida para incrementar la cantidad transportada.</w:t>
      </w:r>
      <w:r w:rsidR="00733DA6">
        <w:rPr>
          <w:color w:val="000000" w:themeColor="text1"/>
          <w:lang w:val="es-ES"/>
        </w:rPr>
        <w:t xml:space="preserve"> Los bitrenes casi duplican la capacidad de carga por </w:t>
      </w:r>
      <w:r w:rsidR="009F042A">
        <w:rPr>
          <w:color w:val="000000" w:themeColor="text1"/>
          <w:lang w:val="es-ES"/>
        </w:rPr>
        <w:t>camión</w:t>
      </w:r>
      <w:r w:rsidR="00733DA6">
        <w:rPr>
          <w:color w:val="000000" w:themeColor="text1"/>
          <w:lang w:val="es-ES"/>
        </w:rPr>
        <w:t xml:space="preserve">, reduce 56% el daño vial y ahorra hasta 70% de combustible por tonelada. </w:t>
      </w:r>
    </w:p>
    <w:p w14:paraId="06965723" w14:textId="3D1A0179" w:rsidR="00AC75ED" w:rsidRDefault="00AC75ED" w:rsidP="00AC75ED">
      <w:pPr>
        <w:pBdr>
          <w:bottom w:val="single" w:sz="6" w:space="1" w:color="auto"/>
        </w:pBdr>
        <w:rPr>
          <w:color w:val="000000" w:themeColor="text1"/>
          <w:lang w:val="es-ES"/>
        </w:rPr>
      </w:pPr>
      <w:r>
        <w:rPr>
          <w:color w:val="000000" w:themeColor="text1"/>
          <w:lang w:val="es-ES"/>
        </w:rPr>
        <w:t xml:space="preserve">Acá los Bitrenes pueden ser de 22,4 Mts, 25,5 Mts Y el más largo de 30,25 metros. Pueden transitar por ruta 9 y 8 por ejemplo. </w:t>
      </w:r>
    </w:p>
    <w:p w14:paraId="5E8670FC" w14:textId="3B640165" w:rsidR="004B151D" w:rsidRDefault="004B151D" w:rsidP="004B151D">
      <w:pPr>
        <w:rPr>
          <w:b/>
          <w:bCs/>
          <w:color w:val="000000" w:themeColor="text1"/>
          <w:lang w:val="es-ES"/>
        </w:rPr>
      </w:pPr>
      <w:r w:rsidRPr="004B151D">
        <w:rPr>
          <w:b/>
          <w:bCs/>
          <w:color w:val="000000" w:themeColor="text1"/>
          <w:highlight w:val="yellow"/>
          <w:lang w:val="es-ES"/>
        </w:rPr>
        <w:t>Transporte Ferrocarril</w:t>
      </w:r>
    </w:p>
    <w:p w14:paraId="571AFA86" w14:textId="5FD46897" w:rsidR="004B151D" w:rsidRDefault="004B151D" w:rsidP="004B151D">
      <w:pPr>
        <w:rPr>
          <w:color w:val="000000" w:themeColor="text1"/>
          <w:lang w:val="es-ES"/>
        </w:rPr>
      </w:pPr>
      <w:r>
        <w:rPr>
          <w:color w:val="000000" w:themeColor="text1"/>
          <w:lang w:val="es-ES"/>
        </w:rPr>
        <w:t>El ferrocarril es un sistema de transporte terrestre de personas y mercancías guiado sobre carriles o rieles. A pesar de que los rieles son de acero o hierro, que hacen el camión o vía férrea sobre la cual circulan los trenes, también dentro de esta clasificación están incluidos los trenes de levitación magnética.</w:t>
      </w:r>
    </w:p>
    <w:p w14:paraId="629A6DFD" w14:textId="16E2A333" w:rsidR="004B151D" w:rsidRDefault="004B151D" w:rsidP="004B151D">
      <w:pPr>
        <w:rPr>
          <w:color w:val="000000" w:themeColor="text1"/>
          <w:lang w:val="es-ES"/>
        </w:rPr>
      </w:pPr>
      <w:r>
        <w:rPr>
          <w:color w:val="000000" w:themeColor="text1"/>
          <w:lang w:val="es-ES"/>
        </w:rPr>
        <w:t xml:space="preserve">El ferrocarril tiene en ciertos aspectos, algunas ventajas comparativas, tales como el consumo de combustible, ya que permite transportar grandes cantidades de bienes, a un bajo costo de combustible. En contra parte, las vías férreas son muy costosas de construir. </w:t>
      </w:r>
    </w:p>
    <w:p w14:paraId="62C66EFE" w14:textId="701CFD3C" w:rsidR="00231EA7" w:rsidRDefault="00231EA7" w:rsidP="004B151D">
      <w:pPr>
        <w:rPr>
          <w:color w:val="000000" w:themeColor="text1"/>
          <w:lang w:val="es-ES"/>
        </w:rPr>
      </w:pPr>
      <w:r>
        <w:rPr>
          <w:color w:val="000000" w:themeColor="text1"/>
          <w:lang w:val="es-ES"/>
        </w:rPr>
        <w:t xml:space="preserve">Específicamente en Argentina la red ferroviaria tuvo su auge durante la época donde domino el modelo económico agroexportador basado en la producción agrícola y ganadera de la región pampeana, aquí es donde se construyó la mayor cantidad de tendido férreo. Estas redes siguen un esquema radial donde las líneas principales confluyen en la Ciudad de Buenos Aires. </w:t>
      </w:r>
    </w:p>
    <w:p w14:paraId="209D326B" w14:textId="6497B033" w:rsidR="004B151D" w:rsidRDefault="004B151D" w:rsidP="004B151D">
      <w:pPr>
        <w:rPr>
          <w:color w:val="000000" w:themeColor="text1"/>
          <w:lang w:val="es-ES"/>
        </w:rPr>
      </w:pPr>
      <w:r>
        <w:rPr>
          <w:color w:val="000000" w:themeColor="text1"/>
          <w:lang w:val="es-ES"/>
        </w:rPr>
        <w:t xml:space="preserve">En Argentina existen 4 tipos de vías distintas. ( 4 trochas diferentes ) </w:t>
      </w:r>
      <w:r w:rsidRPr="004B151D">
        <w:rPr>
          <w:color w:val="000000" w:themeColor="text1"/>
          <w:lang w:val="es-ES"/>
        </w:rPr>
        <w:sym w:font="Wingdings" w:char="F0E0"/>
      </w:r>
      <w:r>
        <w:rPr>
          <w:color w:val="000000" w:themeColor="text1"/>
          <w:lang w:val="es-ES"/>
        </w:rPr>
        <w:t xml:space="preserve"> El ancho de la </w:t>
      </w:r>
      <w:r w:rsidR="00231EA7">
        <w:rPr>
          <w:color w:val="000000" w:themeColor="text1"/>
          <w:lang w:val="es-ES"/>
        </w:rPr>
        <w:t>vía</w:t>
      </w:r>
      <w:r>
        <w:rPr>
          <w:color w:val="000000" w:themeColor="text1"/>
          <w:lang w:val="es-ES"/>
        </w:rPr>
        <w:t xml:space="preserve"> </w:t>
      </w:r>
    </w:p>
    <w:p w14:paraId="43B22D21" w14:textId="029700F8" w:rsidR="004B151D" w:rsidRDefault="004B151D" w:rsidP="004B151D">
      <w:pPr>
        <w:pStyle w:val="ListParagraph"/>
        <w:numPr>
          <w:ilvl w:val="0"/>
          <w:numId w:val="6"/>
        </w:numPr>
        <w:rPr>
          <w:color w:val="000000" w:themeColor="text1"/>
          <w:lang w:val="es-ES"/>
        </w:rPr>
      </w:pPr>
      <w:r>
        <w:rPr>
          <w:color w:val="000000" w:themeColor="text1"/>
          <w:lang w:val="es-ES"/>
        </w:rPr>
        <w:t>La mas angosta, es para transportes de pasajeros, y trenes de velocidad ( 1 mts )</w:t>
      </w:r>
    </w:p>
    <w:p w14:paraId="63A33DFC" w14:textId="04E3AF7C" w:rsidR="00231EA7" w:rsidRDefault="00231EA7" w:rsidP="004B151D">
      <w:pPr>
        <w:pStyle w:val="ListParagraph"/>
        <w:numPr>
          <w:ilvl w:val="0"/>
          <w:numId w:val="6"/>
        </w:numPr>
        <w:rPr>
          <w:color w:val="000000" w:themeColor="text1"/>
          <w:lang w:val="es-ES"/>
        </w:rPr>
      </w:pPr>
      <w:r>
        <w:rPr>
          <w:color w:val="000000" w:themeColor="text1"/>
          <w:lang w:val="es-ES"/>
        </w:rPr>
        <w:t>Trocha Media, ( 1,435 mts )</w:t>
      </w:r>
    </w:p>
    <w:p w14:paraId="7148CFA4" w14:textId="3F455E4C" w:rsidR="004B151D" w:rsidRDefault="004B151D" w:rsidP="004B151D">
      <w:pPr>
        <w:pStyle w:val="ListParagraph"/>
        <w:numPr>
          <w:ilvl w:val="0"/>
          <w:numId w:val="6"/>
        </w:numPr>
        <w:rPr>
          <w:color w:val="000000" w:themeColor="text1"/>
          <w:lang w:val="es-ES"/>
        </w:rPr>
      </w:pPr>
      <w:r>
        <w:rPr>
          <w:color w:val="000000" w:themeColor="text1"/>
          <w:lang w:val="es-ES"/>
        </w:rPr>
        <w:t>La más ancha, es para carga, tengo mejor distribución, mejor estabilidad y centro de gravedad ( 1,676 mts )</w:t>
      </w:r>
    </w:p>
    <w:p w14:paraId="1C673B5C" w14:textId="549C3ADA" w:rsidR="00231EA7" w:rsidRDefault="00231EA7" w:rsidP="00231EA7">
      <w:pPr>
        <w:rPr>
          <w:color w:val="000000" w:themeColor="text1"/>
          <w:lang w:val="es-ES"/>
        </w:rPr>
      </w:pPr>
      <w:r w:rsidRPr="00231EA7">
        <w:rPr>
          <w:color w:val="000000" w:themeColor="text1"/>
          <w:lang w:val="es-ES"/>
        </w:rPr>
        <w:t>Gálibos</w:t>
      </w:r>
      <w:r>
        <w:rPr>
          <w:color w:val="000000" w:themeColor="text1"/>
          <w:lang w:val="es-ES"/>
        </w:rPr>
        <w:t xml:space="preserve"> </w:t>
      </w:r>
      <w:r w:rsidRPr="00231EA7">
        <w:rPr>
          <w:color w:val="000000" w:themeColor="text1"/>
          <w:lang w:val="es-ES"/>
        </w:rPr>
        <w:sym w:font="Wingdings" w:char="F0E0"/>
      </w:r>
      <w:r>
        <w:rPr>
          <w:color w:val="000000" w:themeColor="text1"/>
          <w:lang w:val="es-ES"/>
        </w:rPr>
        <w:t xml:space="preserve"> Normas técnicas internaciones y todas las infraestructuras necesarias para la utilización del ferrocarril. </w:t>
      </w:r>
      <w:r w:rsidR="00626706">
        <w:rPr>
          <w:color w:val="000000" w:themeColor="text1"/>
          <w:lang w:val="es-ES"/>
        </w:rPr>
        <w:t xml:space="preserve">Indican la distancia mínima de paso que deben permitir los túneles, puentes y demás estructuras, y por tanto la cercanía máxima de postes, semáforos, señales y resto de objetos contiguos a la </w:t>
      </w:r>
      <w:r w:rsidR="00C6091F">
        <w:rPr>
          <w:color w:val="000000" w:themeColor="text1"/>
          <w:lang w:val="es-ES"/>
        </w:rPr>
        <w:t>vía</w:t>
      </w:r>
      <w:r w:rsidR="00626706">
        <w:rPr>
          <w:color w:val="000000" w:themeColor="text1"/>
          <w:lang w:val="es-ES"/>
        </w:rPr>
        <w:t xml:space="preserve">. </w:t>
      </w:r>
    </w:p>
    <w:p w14:paraId="06EE998B" w14:textId="341908FB" w:rsidR="00231EA7" w:rsidRDefault="00231EA7" w:rsidP="00231EA7">
      <w:pPr>
        <w:rPr>
          <w:color w:val="000000" w:themeColor="text1"/>
          <w:lang w:val="es-ES"/>
        </w:rPr>
      </w:pPr>
      <w:r>
        <w:rPr>
          <w:color w:val="000000" w:themeColor="text1"/>
          <w:lang w:val="es-ES"/>
        </w:rPr>
        <w:t xml:space="preserve">Alguno de los ferrocarriles </w:t>
      </w:r>
      <w:r w:rsidR="00C6091F">
        <w:rPr>
          <w:color w:val="000000" w:themeColor="text1"/>
          <w:lang w:val="es-ES"/>
        </w:rPr>
        <w:t>más</w:t>
      </w:r>
      <w:r>
        <w:rPr>
          <w:color w:val="000000" w:themeColor="text1"/>
          <w:lang w:val="es-ES"/>
        </w:rPr>
        <w:t xml:space="preserve"> importantes en Argentina lleva Nombres de los proceres mas importantes. Comenzando con </w:t>
      </w:r>
    </w:p>
    <w:p w14:paraId="3CBC491C" w14:textId="001BED65" w:rsidR="00231EA7" w:rsidRDefault="00231EA7" w:rsidP="00231EA7">
      <w:pPr>
        <w:pStyle w:val="ListParagraph"/>
        <w:numPr>
          <w:ilvl w:val="0"/>
          <w:numId w:val="7"/>
        </w:numPr>
        <w:rPr>
          <w:color w:val="000000" w:themeColor="text1"/>
          <w:lang w:val="es-ES"/>
        </w:rPr>
      </w:pPr>
      <w:r>
        <w:rPr>
          <w:color w:val="000000" w:themeColor="text1"/>
          <w:lang w:val="es-ES"/>
        </w:rPr>
        <w:t xml:space="preserve">Bartolomé Mitre </w:t>
      </w:r>
      <w:r w:rsidRPr="00231EA7">
        <w:rPr>
          <w:color w:val="000000" w:themeColor="text1"/>
          <w:lang w:val="es-ES"/>
        </w:rPr>
        <w:sym w:font="Wingdings" w:char="F0E0"/>
      </w:r>
      <w:r>
        <w:rPr>
          <w:color w:val="000000" w:themeColor="text1"/>
          <w:lang w:val="es-ES"/>
        </w:rPr>
        <w:t xml:space="preserve"> De trocha ancha sirve a las provincias del centro y norte del país. Su vía principal parte de la estación Retiro, atravesando Buenos Aires, Santa Fe, Córdoba, Santiago del Estero y Tucumán.</w:t>
      </w:r>
    </w:p>
    <w:p w14:paraId="1DEB2A03" w14:textId="040B1BCF" w:rsidR="00231EA7" w:rsidRDefault="00231EA7" w:rsidP="00231EA7">
      <w:pPr>
        <w:pStyle w:val="ListParagraph"/>
        <w:numPr>
          <w:ilvl w:val="0"/>
          <w:numId w:val="7"/>
        </w:numPr>
        <w:rPr>
          <w:color w:val="000000" w:themeColor="text1"/>
          <w:lang w:val="es-ES"/>
        </w:rPr>
      </w:pPr>
      <w:r>
        <w:rPr>
          <w:color w:val="000000" w:themeColor="text1"/>
          <w:lang w:val="es-ES"/>
        </w:rPr>
        <w:t xml:space="preserve">General Manuel Belgrano </w:t>
      </w:r>
      <w:r w:rsidRPr="00231EA7">
        <w:rPr>
          <w:color w:val="000000" w:themeColor="text1"/>
          <w:lang w:val="es-ES"/>
        </w:rPr>
        <w:sym w:font="Wingdings" w:char="F0E0"/>
      </w:r>
      <w:r>
        <w:rPr>
          <w:color w:val="000000" w:themeColor="text1"/>
          <w:lang w:val="es-ES"/>
        </w:rPr>
        <w:t xml:space="preserve"> De troncha métrica, es el mas extenso de los que componen la red ferroviaria Argentina.</w:t>
      </w:r>
    </w:p>
    <w:p w14:paraId="7B563125" w14:textId="4BC1946F" w:rsidR="00231EA7" w:rsidRDefault="00231EA7" w:rsidP="00231EA7">
      <w:pPr>
        <w:pStyle w:val="ListParagraph"/>
        <w:numPr>
          <w:ilvl w:val="0"/>
          <w:numId w:val="7"/>
        </w:numPr>
        <w:rPr>
          <w:color w:val="000000" w:themeColor="text1"/>
          <w:lang w:val="es-ES"/>
        </w:rPr>
      </w:pPr>
      <w:r>
        <w:rPr>
          <w:color w:val="000000" w:themeColor="text1"/>
          <w:lang w:val="es-ES"/>
        </w:rPr>
        <w:t xml:space="preserve">General Roca </w:t>
      </w:r>
      <w:r w:rsidRPr="00231EA7">
        <w:rPr>
          <w:color w:val="000000" w:themeColor="text1"/>
          <w:lang w:val="es-ES"/>
        </w:rPr>
        <w:sym w:font="Wingdings" w:char="F0E0"/>
      </w:r>
      <w:r>
        <w:rPr>
          <w:color w:val="000000" w:themeColor="text1"/>
          <w:lang w:val="es-ES"/>
        </w:rPr>
        <w:t xml:space="preserve"> De trocha ancha, discurre en varios ramales</w:t>
      </w:r>
      <w:r w:rsidR="00626706">
        <w:rPr>
          <w:color w:val="000000" w:themeColor="text1"/>
          <w:lang w:val="es-ES"/>
        </w:rPr>
        <w:t xml:space="preserve"> por el centro del país y la Patagonia Argentina. </w:t>
      </w:r>
    </w:p>
    <w:p w14:paraId="29693ACA" w14:textId="64AC23B3" w:rsidR="00626706" w:rsidRDefault="00626706" w:rsidP="00231EA7">
      <w:pPr>
        <w:pStyle w:val="ListParagraph"/>
        <w:numPr>
          <w:ilvl w:val="0"/>
          <w:numId w:val="7"/>
        </w:numPr>
        <w:rPr>
          <w:color w:val="000000" w:themeColor="text1"/>
          <w:lang w:val="es-ES"/>
        </w:rPr>
      </w:pPr>
      <w:r>
        <w:rPr>
          <w:color w:val="000000" w:themeColor="text1"/>
          <w:lang w:val="es-ES"/>
        </w:rPr>
        <w:t xml:space="preserve">General San Martin </w:t>
      </w:r>
      <w:r w:rsidRPr="00626706">
        <w:rPr>
          <w:color w:val="000000" w:themeColor="text1"/>
          <w:lang w:val="es-ES"/>
        </w:rPr>
        <w:sym w:font="Wingdings" w:char="F0E0"/>
      </w:r>
      <w:r>
        <w:rPr>
          <w:color w:val="000000" w:themeColor="text1"/>
          <w:lang w:val="es-ES"/>
        </w:rPr>
        <w:t xml:space="preserve"> De trocha ancha, sirve el oeste de la Argentina, dirigiéndose hacia la región de Cuyo.</w:t>
      </w:r>
    </w:p>
    <w:p w14:paraId="1A322C6B" w14:textId="00CA2FB1" w:rsidR="00626706" w:rsidRDefault="00626706" w:rsidP="00231EA7">
      <w:pPr>
        <w:pStyle w:val="ListParagraph"/>
        <w:numPr>
          <w:ilvl w:val="0"/>
          <w:numId w:val="7"/>
        </w:numPr>
        <w:rPr>
          <w:color w:val="000000" w:themeColor="text1"/>
          <w:lang w:val="es-ES"/>
        </w:rPr>
      </w:pPr>
      <w:r>
        <w:rPr>
          <w:color w:val="000000" w:themeColor="text1"/>
          <w:lang w:val="es-ES"/>
        </w:rPr>
        <w:lastRenderedPageBreak/>
        <w:t xml:space="preserve">Domingo Faustino Sarmiento </w:t>
      </w:r>
      <w:r w:rsidRPr="00626706">
        <w:rPr>
          <w:color w:val="000000" w:themeColor="text1"/>
          <w:lang w:val="es-ES"/>
        </w:rPr>
        <w:sym w:font="Wingdings" w:char="F0E0"/>
      </w:r>
      <w:r>
        <w:rPr>
          <w:color w:val="000000" w:themeColor="text1"/>
          <w:lang w:val="es-ES"/>
        </w:rPr>
        <w:t xml:space="preserve"> De trocha ancha, sirve con sus ramales buena parte de la región pampeana.</w:t>
      </w:r>
    </w:p>
    <w:p w14:paraId="3DF94F7C" w14:textId="785F61B0" w:rsidR="00626706" w:rsidRPr="00231EA7" w:rsidRDefault="00626706" w:rsidP="00231EA7">
      <w:pPr>
        <w:pStyle w:val="ListParagraph"/>
        <w:numPr>
          <w:ilvl w:val="0"/>
          <w:numId w:val="7"/>
        </w:numPr>
        <w:rPr>
          <w:color w:val="000000" w:themeColor="text1"/>
          <w:lang w:val="es-ES"/>
        </w:rPr>
      </w:pPr>
      <w:r>
        <w:rPr>
          <w:color w:val="000000" w:themeColor="text1"/>
          <w:lang w:val="es-ES"/>
        </w:rPr>
        <w:t xml:space="preserve">General Urquiza </w:t>
      </w:r>
      <w:r w:rsidRPr="00626706">
        <w:rPr>
          <w:color w:val="000000" w:themeColor="text1"/>
          <w:lang w:val="es-ES"/>
        </w:rPr>
        <w:sym w:font="Wingdings" w:char="F0E0"/>
      </w:r>
      <w:r>
        <w:rPr>
          <w:color w:val="000000" w:themeColor="text1"/>
          <w:lang w:val="es-ES"/>
        </w:rPr>
        <w:t xml:space="preserve"> De tocha estándar, sirve a la región mesopotámica. </w:t>
      </w:r>
    </w:p>
    <w:p w14:paraId="1DDC5F9C" w14:textId="34300AEB" w:rsidR="00733DA6" w:rsidRDefault="00626706" w:rsidP="00733DA6">
      <w:pPr>
        <w:rPr>
          <w:color w:val="000000" w:themeColor="text1"/>
          <w:lang w:val="es-ES"/>
        </w:rPr>
      </w:pPr>
      <w:r>
        <w:rPr>
          <w:color w:val="000000" w:themeColor="text1"/>
          <w:lang w:val="es-ES"/>
        </w:rPr>
        <w:t>Existen varios tipos de vías:</w:t>
      </w:r>
    </w:p>
    <w:p w14:paraId="15D812C7" w14:textId="1F81A6A3" w:rsidR="00626706" w:rsidRPr="00626706" w:rsidRDefault="00626706" w:rsidP="00626706">
      <w:pPr>
        <w:pStyle w:val="ListParagraph"/>
        <w:numPr>
          <w:ilvl w:val="0"/>
          <w:numId w:val="8"/>
        </w:numPr>
        <w:rPr>
          <w:color w:val="000000" w:themeColor="text1"/>
          <w:lang w:val="es-ES"/>
        </w:rPr>
      </w:pPr>
      <w:r>
        <w:rPr>
          <w:color w:val="000000" w:themeColor="text1"/>
          <w:lang w:val="es-ES"/>
        </w:rPr>
        <w:t xml:space="preserve">Vía Sencilla </w:t>
      </w:r>
      <w:r w:rsidRPr="00626706">
        <w:rPr>
          <w:color w:val="000000" w:themeColor="text1"/>
          <w:lang w:val="es-ES"/>
        </w:rPr>
        <w:sym w:font="Wingdings" w:char="F0E0"/>
      </w:r>
      <w:r>
        <w:rPr>
          <w:color w:val="000000" w:themeColor="text1"/>
          <w:lang w:val="es-ES"/>
        </w:rPr>
        <w:t xml:space="preserve"> solo tiene una </w:t>
      </w:r>
      <w:r w:rsidR="00C6091F">
        <w:rPr>
          <w:color w:val="000000" w:themeColor="text1"/>
          <w:lang w:val="es-ES"/>
        </w:rPr>
        <w:t>vía</w:t>
      </w:r>
      <w:r>
        <w:rPr>
          <w:color w:val="000000" w:themeColor="text1"/>
          <w:lang w:val="es-ES"/>
        </w:rPr>
        <w:t xml:space="preserve"> en toda su longitud y por ella se verifica el movimiento de los trenes en ambos sentidos. </w:t>
      </w:r>
    </w:p>
    <w:p w14:paraId="2313072E" w14:textId="3405D871" w:rsidR="00626706" w:rsidRDefault="00C6091F" w:rsidP="00626706">
      <w:pPr>
        <w:pStyle w:val="ListParagraph"/>
        <w:numPr>
          <w:ilvl w:val="0"/>
          <w:numId w:val="8"/>
        </w:numPr>
        <w:rPr>
          <w:color w:val="000000" w:themeColor="text1"/>
          <w:lang w:val="es-ES"/>
        </w:rPr>
      </w:pPr>
      <w:r>
        <w:rPr>
          <w:color w:val="000000" w:themeColor="text1"/>
          <w:lang w:val="es-ES"/>
        </w:rPr>
        <w:t>Vía</w:t>
      </w:r>
      <w:r w:rsidR="00626706">
        <w:rPr>
          <w:color w:val="000000" w:themeColor="text1"/>
          <w:lang w:val="es-ES"/>
        </w:rPr>
        <w:t xml:space="preserve"> doble </w:t>
      </w:r>
      <w:r w:rsidR="00626706" w:rsidRPr="00626706">
        <w:rPr>
          <w:color w:val="000000" w:themeColor="text1"/>
          <w:lang w:val="es-ES"/>
        </w:rPr>
        <w:sym w:font="Wingdings" w:char="F0E0"/>
      </w:r>
      <w:r w:rsidR="00626706">
        <w:rPr>
          <w:color w:val="000000" w:themeColor="text1"/>
          <w:lang w:val="es-ES"/>
        </w:rPr>
        <w:t xml:space="preserve"> Tiene doble </w:t>
      </w:r>
      <w:r>
        <w:rPr>
          <w:color w:val="000000" w:themeColor="text1"/>
          <w:lang w:val="es-ES"/>
        </w:rPr>
        <w:t>vía</w:t>
      </w:r>
      <w:r w:rsidR="00626706">
        <w:rPr>
          <w:color w:val="000000" w:themeColor="text1"/>
          <w:lang w:val="es-ES"/>
        </w:rPr>
        <w:t xml:space="preserve"> en toda su longitud, dedicándose cada una para la marcha de los trenes en ambos sentidos</w:t>
      </w:r>
    </w:p>
    <w:p w14:paraId="6D1341F0" w14:textId="22A724AB" w:rsidR="00626706" w:rsidRDefault="00626706" w:rsidP="00626706">
      <w:pPr>
        <w:rPr>
          <w:color w:val="000000" w:themeColor="text1"/>
          <w:lang w:val="es-ES"/>
        </w:rPr>
      </w:pPr>
      <w:r>
        <w:rPr>
          <w:color w:val="000000" w:themeColor="text1"/>
          <w:lang w:val="es-ES"/>
        </w:rPr>
        <w:t xml:space="preserve">Factor de estiba </w:t>
      </w:r>
      <w:r w:rsidRPr="00626706">
        <w:rPr>
          <w:color w:val="000000" w:themeColor="text1"/>
          <w:lang w:val="es-ES"/>
        </w:rPr>
        <w:sym w:font="Wingdings" w:char="F0E0"/>
      </w:r>
      <w:r>
        <w:rPr>
          <w:color w:val="000000" w:themeColor="text1"/>
          <w:lang w:val="es-ES"/>
        </w:rPr>
        <w:t xml:space="preserve"> Peso x Distancia </w:t>
      </w:r>
      <w:r w:rsidR="00C6091F">
        <w:rPr>
          <w:color w:val="000000" w:themeColor="text1"/>
          <w:lang w:val="es-ES"/>
        </w:rPr>
        <w:t>(Coeficiente</w:t>
      </w:r>
      <w:r>
        <w:rPr>
          <w:color w:val="000000" w:themeColor="text1"/>
          <w:lang w:val="es-ES"/>
        </w:rPr>
        <w:t>)</w:t>
      </w:r>
    </w:p>
    <w:p w14:paraId="156ECF4C" w14:textId="1DBB6B39" w:rsidR="00626706" w:rsidRDefault="00626706" w:rsidP="00626706">
      <w:pPr>
        <w:rPr>
          <w:color w:val="000000" w:themeColor="text1"/>
          <w:lang w:val="es-ES"/>
        </w:rPr>
      </w:pPr>
      <w:r>
        <w:rPr>
          <w:color w:val="000000" w:themeColor="text1"/>
          <w:lang w:val="es-ES"/>
        </w:rPr>
        <w:t xml:space="preserve">El documento del transporte Ferreo se llama, </w:t>
      </w:r>
      <w:r w:rsidR="00C6091F">
        <w:rPr>
          <w:color w:val="000000" w:themeColor="text1"/>
          <w:lang w:val="es-ES"/>
        </w:rPr>
        <w:t xml:space="preserve">Railway bill (Carta de Porte) </w:t>
      </w:r>
      <w:r>
        <w:rPr>
          <w:color w:val="000000" w:themeColor="text1"/>
          <w:lang w:val="es-ES"/>
        </w:rPr>
        <w:t xml:space="preserve">Se puede pagar de forma </w:t>
      </w:r>
      <w:r w:rsidR="00C6091F">
        <w:rPr>
          <w:color w:val="000000" w:themeColor="text1"/>
          <w:lang w:val="es-ES"/>
        </w:rPr>
        <w:t>anticipada</w:t>
      </w:r>
      <w:r>
        <w:rPr>
          <w:color w:val="000000" w:themeColor="text1"/>
          <w:lang w:val="es-ES"/>
        </w:rPr>
        <w:t xml:space="preserve"> (Prepaid) o </w:t>
      </w:r>
      <w:r w:rsidR="00C6091F">
        <w:rPr>
          <w:color w:val="000000" w:themeColor="text1"/>
          <w:lang w:val="es-ES"/>
        </w:rPr>
        <w:t xml:space="preserve">pagar </w:t>
      </w:r>
      <w:r>
        <w:rPr>
          <w:color w:val="000000" w:themeColor="text1"/>
          <w:lang w:val="es-ES"/>
        </w:rPr>
        <w:t>(Collect)</w:t>
      </w:r>
    </w:p>
    <w:p w14:paraId="3AB30CA5" w14:textId="113288B1" w:rsidR="00626706" w:rsidRDefault="00626706" w:rsidP="00626706">
      <w:pPr>
        <w:rPr>
          <w:color w:val="000000" w:themeColor="text1"/>
          <w:lang w:val="es-ES"/>
        </w:rPr>
      </w:pPr>
      <w:r>
        <w:rPr>
          <w:color w:val="000000" w:themeColor="text1"/>
          <w:lang w:val="es-ES"/>
        </w:rPr>
        <w:t>La carta de Porte tiene varias funciones, algunas de ellas son:</w:t>
      </w:r>
    </w:p>
    <w:p w14:paraId="13EC2A56" w14:textId="3E694378" w:rsidR="00626706" w:rsidRDefault="00626706" w:rsidP="00626706">
      <w:pPr>
        <w:pStyle w:val="ListParagraph"/>
        <w:numPr>
          <w:ilvl w:val="0"/>
          <w:numId w:val="9"/>
        </w:numPr>
        <w:rPr>
          <w:color w:val="000000" w:themeColor="text1"/>
          <w:lang w:val="es-ES"/>
        </w:rPr>
      </w:pPr>
      <w:r>
        <w:rPr>
          <w:color w:val="000000" w:themeColor="text1"/>
          <w:lang w:val="es-ES"/>
        </w:rPr>
        <w:t xml:space="preserve">Prueba la </w:t>
      </w:r>
      <w:r w:rsidR="00C6091F">
        <w:rPr>
          <w:color w:val="000000" w:themeColor="text1"/>
          <w:lang w:val="es-ES"/>
        </w:rPr>
        <w:t>titularidad</w:t>
      </w:r>
      <w:r>
        <w:rPr>
          <w:color w:val="000000" w:themeColor="text1"/>
          <w:lang w:val="es-ES"/>
        </w:rPr>
        <w:t xml:space="preserve"> de la </w:t>
      </w:r>
      <w:r w:rsidR="00C6091F">
        <w:rPr>
          <w:color w:val="000000" w:themeColor="text1"/>
          <w:lang w:val="es-ES"/>
        </w:rPr>
        <w:t>mercadería</w:t>
      </w:r>
    </w:p>
    <w:p w14:paraId="0088FBD9" w14:textId="32E298B8" w:rsidR="00626706" w:rsidRDefault="00626706" w:rsidP="00626706">
      <w:pPr>
        <w:pStyle w:val="ListParagraph"/>
        <w:numPr>
          <w:ilvl w:val="0"/>
          <w:numId w:val="9"/>
        </w:numPr>
        <w:rPr>
          <w:color w:val="000000" w:themeColor="text1"/>
          <w:lang w:val="es-ES"/>
        </w:rPr>
      </w:pPr>
      <w:r>
        <w:rPr>
          <w:color w:val="000000" w:themeColor="text1"/>
          <w:lang w:val="es-ES"/>
        </w:rPr>
        <w:t>Prueba el contrato de transporte</w:t>
      </w:r>
    </w:p>
    <w:p w14:paraId="1C8FDB50" w14:textId="0CCC335A" w:rsidR="00626706" w:rsidRDefault="00626706" w:rsidP="00626706">
      <w:pPr>
        <w:pStyle w:val="ListParagraph"/>
        <w:numPr>
          <w:ilvl w:val="0"/>
          <w:numId w:val="9"/>
        </w:numPr>
        <w:rPr>
          <w:color w:val="000000" w:themeColor="text1"/>
          <w:lang w:val="es-ES"/>
        </w:rPr>
      </w:pPr>
      <w:r>
        <w:rPr>
          <w:color w:val="000000" w:themeColor="text1"/>
          <w:lang w:val="es-ES"/>
        </w:rPr>
        <w:t xml:space="preserve">Prueba la entrega al transportista de la </w:t>
      </w:r>
      <w:r w:rsidR="00C6091F">
        <w:rPr>
          <w:color w:val="000000" w:themeColor="text1"/>
          <w:lang w:val="es-ES"/>
        </w:rPr>
        <w:t>mercadería</w:t>
      </w:r>
      <w:r>
        <w:rPr>
          <w:color w:val="000000" w:themeColor="text1"/>
          <w:lang w:val="es-ES"/>
        </w:rPr>
        <w:t>.</w:t>
      </w:r>
    </w:p>
    <w:p w14:paraId="1EC9E5FB" w14:textId="0AFBBD27" w:rsidR="00626706" w:rsidRDefault="00C6091F" w:rsidP="00C6091F">
      <w:pPr>
        <w:rPr>
          <w:color w:val="000000" w:themeColor="text1"/>
          <w:lang w:val="es-ES"/>
        </w:rPr>
      </w:pPr>
      <w:r>
        <w:rPr>
          <w:color w:val="000000" w:themeColor="text1"/>
          <w:lang w:val="es-ES"/>
        </w:rPr>
        <w:t xml:space="preserve">TIF/DTA </w:t>
      </w:r>
      <w:r w:rsidRPr="00C6091F">
        <w:rPr>
          <w:color w:val="000000" w:themeColor="text1"/>
          <w:lang w:val="es-ES"/>
        </w:rPr>
        <w:sym w:font="Wingdings" w:char="F0E0"/>
      </w:r>
      <w:r>
        <w:rPr>
          <w:color w:val="000000" w:themeColor="text1"/>
          <w:lang w:val="es-ES"/>
        </w:rPr>
        <w:t xml:space="preserve"> Transporte Internacional ferroviario / Declaración de transito Aduanero. </w:t>
      </w:r>
    </w:p>
    <w:p w14:paraId="10423C3F" w14:textId="6A540E85" w:rsidR="00FB4C6A" w:rsidRDefault="00C6091F" w:rsidP="00332405">
      <w:pPr>
        <w:pBdr>
          <w:bottom w:val="single" w:sz="6" w:space="1" w:color="auto"/>
        </w:pBdr>
        <w:rPr>
          <w:color w:val="000000" w:themeColor="text1"/>
          <w:lang w:val="es-ES"/>
        </w:rPr>
      </w:pPr>
      <w:r>
        <w:rPr>
          <w:color w:val="000000" w:themeColor="text1"/>
          <w:lang w:val="es-ES"/>
        </w:rPr>
        <w:t>En los países desarrollados, de Europa y en China y Japón, existen trenes que se transportan por vías magnéticas llegando a una velocidad de 400 km x Hora.</w:t>
      </w:r>
    </w:p>
    <w:p w14:paraId="64BDD738" w14:textId="39D82DB7" w:rsidR="00FB4C6A" w:rsidRDefault="00FB4C6A" w:rsidP="00332405">
      <w:pPr>
        <w:rPr>
          <w:b/>
          <w:bCs/>
          <w:color w:val="000000" w:themeColor="text1"/>
          <w:lang w:val="es-ES"/>
        </w:rPr>
      </w:pPr>
      <w:r w:rsidRPr="00FB4C6A">
        <w:rPr>
          <w:b/>
          <w:bCs/>
          <w:color w:val="000000" w:themeColor="text1"/>
          <w:highlight w:val="yellow"/>
          <w:lang w:val="es-ES"/>
        </w:rPr>
        <w:t>Seguros del Comercio Internacional</w:t>
      </w:r>
    </w:p>
    <w:p w14:paraId="5A1F979E" w14:textId="754430AB" w:rsidR="006E13FF" w:rsidRDefault="006E13FF" w:rsidP="00332405">
      <w:pPr>
        <w:rPr>
          <w:color w:val="000000" w:themeColor="text1"/>
          <w:lang w:val="es-ES"/>
        </w:rPr>
      </w:pPr>
      <w:r>
        <w:rPr>
          <w:color w:val="000000" w:themeColor="text1"/>
          <w:lang w:val="es-ES"/>
        </w:rPr>
        <w:t>E</w:t>
      </w:r>
      <w:r w:rsidR="0005549C">
        <w:rPr>
          <w:color w:val="000000" w:themeColor="text1"/>
          <w:lang w:val="es-ES"/>
        </w:rPr>
        <w:t xml:space="preserve">l seguro es una previsión </w:t>
      </w:r>
      <w:r w:rsidR="00E8241F">
        <w:rPr>
          <w:color w:val="000000" w:themeColor="text1"/>
          <w:lang w:val="es-ES"/>
        </w:rPr>
        <w:t>a tener que responder ante una cuestión de responsabilidad. Ante caso de siniestro uno debe responder. Una protección básicamente, a la carga, de daños, de un siniestro, de una inoperancia, etc.</w:t>
      </w:r>
    </w:p>
    <w:p w14:paraId="6BC469F4" w14:textId="3C2BD341" w:rsidR="00E8241F" w:rsidRDefault="00E8241F" w:rsidP="00332405">
      <w:pPr>
        <w:rPr>
          <w:color w:val="000000" w:themeColor="text1"/>
          <w:lang w:val="es-ES"/>
        </w:rPr>
      </w:pPr>
      <w:r>
        <w:rPr>
          <w:color w:val="000000" w:themeColor="text1"/>
          <w:lang w:val="es-ES"/>
        </w:rPr>
        <w:t xml:space="preserve">El contrato de seguro es el medio por el cual el asegurador se obliga, mediante el cobro de una prima, a </w:t>
      </w:r>
      <w:r w:rsidR="007C03A7">
        <w:rPr>
          <w:color w:val="000000" w:themeColor="text1"/>
          <w:lang w:val="es-ES"/>
        </w:rPr>
        <w:t>arreglar</w:t>
      </w:r>
      <w:r w:rsidR="003539CC">
        <w:rPr>
          <w:color w:val="000000" w:themeColor="text1"/>
          <w:lang w:val="es-ES"/>
        </w:rPr>
        <w:t xml:space="preserve"> un daño a pagar</w:t>
      </w:r>
      <w:r w:rsidR="007C03A7">
        <w:rPr>
          <w:color w:val="000000" w:themeColor="text1"/>
          <w:lang w:val="es-ES"/>
        </w:rPr>
        <w:t xml:space="preserve"> de</w:t>
      </w:r>
      <w:r w:rsidR="003539CC">
        <w:rPr>
          <w:color w:val="000000" w:themeColor="text1"/>
          <w:lang w:val="es-ES"/>
        </w:rPr>
        <w:t xml:space="preserve"> una suma de dinero al verificarse la eventualidad prevista en el contrato.</w:t>
      </w:r>
      <w:r w:rsidR="00434D17">
        <w:rPr>
          <w:color w:val="000000" w:themeColor="text1"/>
          <w:lang w:val="es-ES"/>
        </w:rPr>
        <w:t xml:space="preserve"> Este contrato es consensual</w:t>
      </w:r>
      <w:r w:rsidR="00811AA0">
        <w:rPr>
          <w:color w:val="000000" w:themeColor="text1"/>
          <w:lang w:val="es-ES"/>
        </w:rPr>
        <w:t>, los derechos y obligaciones recíprocos de asegurador y tomador, empiezan desde que se celebra la convención, aun antes de emitirse la póliza</w:t>
      </w:r>
      <w:r w:rsidR="00775751">
        <w:rPr>
          <w:color w:val="000000" w:themeColor="text1"/>
          <w:lang w:val="es-ES"/>
        </w:rPr>
        <w:t>.</w:t>
      </w:r>
    </w:p>
    <w:p w14:paraId="32EB7529" w14:textId="77777777" w:rsidR="00775751" w:rsidRDefault="00811AA0" w:rsidP="00775751">
      <w:pPr>
        <w:rPr>
          <w:color w:val="000000" w:themeColor="text1"/>
          <w:lang w:val="es-ES"/>
        </w:rPr>
      </w:pPr>
      <w:r>
        <w:rPr>
          <w:color w:val="000000" w:themeColor="text1"/>
          <w:lang w:val="es-ES"/>
        </w:rPr>
        <w:t>El objetivo final del seguro es obtener una protección económica de bienes o personas que pudieran</w:t>
      </w:r>
      <w:r w:rsidR="00DC54F7">
        <w:rPr>
          <w:color w:val="000000" w:themeColor="text1"/>
          <w:lang w:val="es-ES"/>
        </w:rPr>
        <w:t xml:space="preserve"> en un futuro sufrir daños. </w:t>
      </w:r>
    </w:p>
    <w:p w14:paraId="7B344C17" w14:textId="67DD6152" w:rsidR="00775751" w:rsidRDefault="00775751" w:rsidP="00775751">
      <w:pPr>
        <w:rPr>
          <w:color w:val="000000" w:themeColor="text1"/>
          <w:lang w:val="es-ES"/>
        </w:rPr>
      </w:pPr>
      <w:r>
        <w:rPr>
          <w:color w:val="000000" w:themeColor="text1"/>
          <w:lang w:val="es-ES"/>
        </w:rPr>
        <w:t xml:space="preserve">La </w:t>
      </w:r>
      <w:r w:rsidRPr="00C73EFF">
        <w:rPr>
          <w:color w:val="FF0000"/>
          <w:lang w:val="es-ES"/>
        </w:rPr>
        <w:t xml:space="preserve">prima </w:t>
      </w:r>
      <w:r>
        <w:rPr>
          <w:color w:val="000000" w:themeColor="text1"/>
          <w:lang w:val="es-ES"/>
        </w:rPr>
        <w:t xml:space="preserve">es otro de los elementos indispensables del contrato de seguro. </w:t>
      </w:r>
      <w:r w:rsidRPr="00C73EFF">
        <w:rPr>
          <w:color w:val="000000" w:themeColor="text1"/>
          <w:lang w:val="es-ES"/>
        </w:rPr>
        <w:sym w:font="Wingdings" w:char="F0E0"/>
      </w:r>
      <w:r>
        <w:rPr>
          <w:color w:val="000000" w:themeColor="text1"/>
          <w:lang w:val="es-ES"/>
        </w:rPr>
        <w:t xml:space="preserve"> Este es el costo del seguro, que establece una compañía de seguros calculada sobre la base de cálculos actuariales y estadísticos teniendo en cuenta la frecuencia y severidad en la ocurrencia de eventos similares. </w:t>
      </w:r>
    </w:p>
    <w:p w14:paraId="20580BB6" w14:textId="77777777" w:rsidR="00775751" w:rsidRDefault="00775751" w:rsidP="00775751">
      <w:pPr>
        <w:rPr>
          <w:color w:val="000000" w:themeColor="text1"/>
          <w:lang w:val="es-ES"/>
        </w:rPr>
      </w:pPr>
      <w:r>
        <w:rPr>
          <w:color w:val="000000" w:themeColor="text1"/>
          <w:lang w:val="es-ES"/>
        </w:rPr>
        <w:t>En caso de no haberse pagado la prima antes de producirse el desastre o accidente, el asegurador se libera de la obligación contraída en el contrato.</w:t>
      </w:r>
    </w:p>
    <w:p w14:paraId="6CC61A9C" w14:textId="77777777" w:rsidR="00775751" w:rsidRDefault="00775751" w:rsidP="00775751">
      <w:pPr>
        <w:rPr>
          <w:color w:val="000000" w:themeColor="text1"/>
          <w:lang w:val="es-ES"/>
        </w:rPr>
      </w:pPr>
      <w:r>
        <w:rPr>
          <w:color w:val="000000" w:themeColor="text1"/>
          <w:lang w:val="es-ES"/>
        </w:rPr>
        <w:t xml:space="preserve">El </w:t>
      </w:r>
      <w:r w:rsidRPr="003E34EF">
        <w:rPr>
          <w:color w:val="FF0000"/>
          <w:lang w:val="es-ES"/>
        </w:rPr>
        <w:t>premio</w:t>
      </w:r>
      <w:r>
        <w:rPr>
          <w:color w:val="FF0000"/>
          <w:lang w:val="es-ES"/>
        </w:rPr>
        <w:t xml:space="preserve"> </w:t>
      </w:r>
      <w:r>
        <w:rPr>
          <w:color w:val="000000" w:themeColor="text1"/>
          <w:lang w:val="es-ES"/>
        </w:rPr>
        <w:t xml:space="preserve">es el precio que paga el asegurador como contraprestación del riesgo que asume este y del compromiso que es su consecuencia. </w:t>
      </w:r>
    </w:p>
    <w:p w14:paraId="06F7B62E" w14:textId="77777777" w:rsidR="00775751" w:rsidRDefault="00775751" w:rsidP="00775751">
      <w:pPr>
        <w:rPr>
          <w:color w:val="000000" w:themeColor="text1"/>
          <w:lang w:val="es-ES"/>
        </w:rPr>
      </w:pPr>
      <w:r w:rsidRPr="00713D58">
        <w:rPr>
          <w:noProof/>
          <w:color w:val="000000" w:themeColor="text1"/>
          <w:lang w:val="es-ES"/>
        </w:rPr>
        <w:lastRenderedPageBreak/>
        <w:drawing>
          <wp:inline distT="0" distB="0" distL="0" distR="0" wp14:anchorId="7EE0129F" wp14:editId="75375C50">
            <wp:extent cx="5400040" cy="539750"/>
            <wp:effectExtent l="0" t="0" r="0" b="0"/>
            <wp:docPr id="29567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70467" name=""/>
                    <pic:cNvPicPr/>
                  </pic:nvPicPr>
                  <pic:blipFill>
                    <a:blip r:embed="rId8"/>
                    <a:stretch>
                      <a:fillRect/>
                    </a:stretch>
                  </pic:blipFill>
                  <pic:spPr>
                    <a:xfrm>
                      <a:off x="0" y="0"/>
                      <a:ext cx="5400040" cy="539750"/>
                    </a:xfrm>
                    <a:prstGeom prst="rect">
                      <a:avLst/>
                    </a:prstGeom>
                  </pic:spPr>
                </pic:pic>
              </a:graphicData>
            </a:graphic>
          </wp:inline>
        </w:drawing>
      </w:r>
    </w:p>
    <w:p w14:paraId="189A44FD" w14:textId="77777777" w:rsidR="00775751" w:rsidRDefault="00775751" w:rsidP="00775751">
      <w:pPr>
        <w:rPr>
          <w:color w:val="000000" w:themeColor="text1"/>
          <w:lang w:val="es-ES"/>
        </w:rPr>
      </w:pPr>
      <w:r>
        <w:rPr>
          <w:color w:val="000000" w:themeColor="text1"/>
          <w:lang w:val="es-ES"/>
        </w:rPr>
        <w:t xml:space="preserve">La </w:t>
      </w:r>
      <w:r w:rsidRPr="0038599E">
        <w:rPr>
          <w:color w:val="FF0000"/>
          <w:lang w:val="es-ES"/>
        </w:rPr>
        <w:t xml:space="preserve">póliza </w:t>
      </w:r>
      <w:r>
        <w:rPr>
          <w:color w:val="000000" w:themeColor="text1"/>
          <w:lang w:val="es-ES"/>
        </w:rPr>
        <w:t xml:space="preserve">es el instrumento escrito en el cual constan las condiciones del contrato. No es indispensable para que exista el contrato, aun así, los aseguradores lo imponen sin excepciones. </w:t>
      </w:r>
    </w:p>
    <w:p w14:paraId="13428E65" w14:textId="31655C7F" w:rsidR="00775751" w:rsidRDefault="00775751" w:rsidP="00775751">
      <w:pPr>
        <w:rPr>
          <w:lang w:val="es-ES"/>
        </w:rPr>
      </w:pPr>
      <w:r>
        <w:rPr>
          <w:lang w:val="es-ES"/>
        </w:rPr>
        <w:t>Tipos de Pólizas:</w:t>
      </w:r>
    </w:p>
    <w:p w14:paraId="7B5D7694" w14:textId="77777777" w:rsidR="00775751" w:rsidRDefault="00775751" w:rsidP="00775751">
      <w:pPr>
        <w:pStyle w:val="ListParagraph"/>
        <w:numPr>
          <w:ilvl w:val="0"/>
          <w:numId w:val="18"/>
        </w:numPr>
        <w:rPr>
          <w:lang w:val="es-ES"/>
        </w:rPr>
      </w:pPr>
      <w:r>
        <w:rPr>
          <w:lang w:val="es-ES"/>
        </w:rPr>
        <w:t xml:space="preserve">Flotante </w:t>
      </w:r>
      <w:r w:rsidRPr="00EB0172">
        <w:rPr>
          <w:lang w:val="es-ES"/>
        </w:rPr>
        <w:sym w:font="Wingdings" w:char="F0E0"/>
      </w:r>
      <w:r>
        <w:rPr>
          <w:lang w:val="es-ES"/>
        </w:rPr>
        <w:t xml:space="preserve"> Es un acuerdo por el cual se cubre el seguro de todas las mercancías detalladas en el contrato. Esto puede realizarse por un periodo determinado, con posibilidad de renovación. </w:t>
      </w:r>
    </w:p>
    <w:p w14:paraId="0389A4BF" w14:textId="3EFA05D5" w:rsidR="00811AA0" w:rsidRPr="00775751" w:rsidRDefault="00775751" w:rsidP="00775751">
      <w:pPr>
        <w:pStyle w:val="ListParagraph"/>
        <w:numPr>
          <w:ilvl w:val="0"/>
          <w:numId w:val="18"/>
        </w:numPr>
        <w:pBdr>
          <w:bottom w:val="single" w:sz="6" w:space="15" w:color="auto"/>
        </w:pBdr>
        <w:rPr>
          <w:lang w:val="es-ES"/>
        </w:rPr>
      </w:pPr>
      <w:r>
        <w:rPr>
          <w:lang w:val="es-ES"/>
        </w:rPr>
        <w:t xml:space="preserve">Individual </w:t>
      </w:r>
      <w:r w:rsidRPr="0057315C">
        <w:rPr>
          <w:lang w:val="es-ES"/>
        </w:rPr>
        <w:sym w:font="Wingdings" w:char="F0E0"/>
      </w:r>
      <w:r>
        <w:rPr>
          <w:lang w:val="es-ES"/>
        </w:rPr>
        <w:t xml:space="preserve"> Se utiliza para asegurar un cargamento y comprende una o varias mercancías</w:t>
      </w:r>
      <w:r w:rsidR="001C34F9">
        <w:rPr>
          <w:lang w:val="es-ES"/>
        </w:rPr>
        <w:t xml:space="preserve">. </w:t>
      </w:r>
    </w:p>
    <w:p w14:paraId="6361039D" w14:textId="2A873370" w:rsidR="00DC54F7" w:rsidRDefault="00DC54F7" w:rsidP="00332405">
      <w:pPr>
        <w:rPr>
          <w:color w:val="000000" w:themeColor="text1"/>
          <w:lang w:val="es-ES"/>
        </w:rPr>
      </w:pPr>
      <w:r>
        <w:rPr>
          <w:color w:val="000000" w:themeColor="text1"/>
          <w:lang w:val="es-ES"/>
        </w:rPr>
        <w:t>El Seguro debe contener de manera obligatoria la siguiente</w:t>
      </w:r>
      <w:r w:rsidR="00826743">
        <w:rPr>
          <w:color w:val="000000" w:themeColor="text1"/>
          <w:lang w:val="es-ES"/>
        </w:rPr>
        <w:t xml:space="preserve"> lista de elementos:</w:t>
      </w:r>
    </w:p>
    <w:p w14:paraId="18720340" w14:textId="0E6334AD" w:rsidR="00826743" w:rsidRDefault="00826743" w:rsidP="00826743">
      <w:pPr>
        <w:pStyle w:val="ListParagraph"/>
        <w:numPr>
          <w:ilvl w:val="0"/>
          <w:numId w:val="10"/>
        </w:numPr>
        <w:rPr>
          <w:color w:val="000000" w:themeColor="text1"/>
          <w:lang w:val="es-ES"/>
        </w:rPr>
      </w:pPr>
      <w:r>
        <w:rPr>
          <w:color w:val="000000" w:themeColor="text1"/>
          <w:lang w:val="es-ES"/>
        </w:rPr>
        <w:t>El interés asegurable</w:t>
      </w:r>
      <w:r w:rsidR="00C4203E">
        <w:rPr>
          <w:color w:val="000000" w:themeColor="text1"/>
          <w:lang w:val="es-ES"/>
        </w:rPr>
        <w:t xml:space="preserve"> </w:t>
      </w:r>
      <w:r w:rsidR="00C4203E" w:rsidRPr="00C4203E">
        <w:rPr>
          <w:color w:val="000000" w:themeColor="text1"/>
          <w:lang w:val="es-ES"/>
        </w:rPr>
        <w:sym w:font="Wingdings" w:char="F0E0"/>
      </w:r>
      <w:r w:rsidR="00C4203E">
        <w:rPr>
          <w:color w:val="000000" w:themeColor="text1"/>
          <w:lang w:val="es-ES"/>
        </w:rPr>
        <w:t xml:space="preserve"> La relación licita de valor económico sobre un bien.</w:t>
      </w:r>
    </w:p>
    <w:p w14:paraId="3EEDD38A" w14:textId="3E188FC2" w:rsidR="00826743" w:rsidRDefault="00826743" w:rsidP="00826743">
      <w:pPr>
        <w:pStyle w:val="ListParagraph"/>
        <w:numPr>
          <w:ilvl w:val="0"/>
          <w:numId w:val="10"/>
        </w:numPr>
        <w:rPr>
          <w:color w:val="000000" w:themeColor="text1"/>
          <w:lang w:val="es-ES"/>
        </w:rPr>
      </w:pPr>
      <w:r>
        <w:rPr>
          <w:color w:val="000000" w:themeColor="text1"/>
          <w:lang w:val="es-ES"/>
        </w:rPr>
        <w:t>El riesgo asegurable</w:t>
      </w:r>
    </w:p>
    <w:p w14:paraId="474AEBAF" w14:textId="53A48EC1" w:rsidR="00826743" w:rsidRDefault="00826743" w:rsidP="00826743">
      <w:pPr>
        <w:pStyle w:val="ListParagraph"/>
        <w:numPr>
          <w:ilvl w:val="0"/>
          <w:numId w:val="10"/>
        </w:numPr>
        <w:rPr>
          <w:color w:val="000000" w:themeColor="text1"/>
          <w:lang w:val="es-ES"/>
        </w:rPr>
      </w:pPr>
      <w:r>
        <w:rPr>
          <w:color w:val="000000" w:themeColor="text1"/>
          <w:lang w:val="es-ES"/>
        </w:rPr>
        <w:t>La prima</w:t>
      </w:r>
    </w:p>
    <w:p w14:paraId="4BAD62E2" w14:textId="583881BD" w:rsidR="00826743" w:rsidRDefault="00826743" w:rsidP="00826743">
      <w:pPr>
        <w:pStyle w:val="ListParagraph"/>
        <w:numPr>
          <w:ilvl w:val="0"/>
          <w:numId w:val="10"/>
        </w:numPr>
        <w:rPr>
          <w:color w:val="000000" w:themeColor="text1"/>
          <w:lang w:val="es-ES"/>
        </w:rPr>
      </w:pPr>
      <w:r>
        <w:rPr>
          <w:color w:val="000000" w:themeColor="text1"/>
          <w:lang w:val="es-ES"/>
        </w:rPr>
        <w:t>La obligación del asegurador a indemnizar</w:t>
      </w:r>
    </w:p>
    <w:p w14:paraId="2D468B70" w14:textId="5015B18F" w:rsidR="00826743" w:rsidRDefault="00826743" w:rsidP="00C4203E">
      <w:pPr>
        <w:pStyle w:val="ListParagraph"/>
        <w:numPr>
          <w:ilvl w:val="0"/>
          <w:numId w:val="10"/>
        </w:numPr>
        <w:rPr>
          <w:color w:val="000000" w:themeColor="text1"/>
          <w:lang w:val="es-ES"/>
        </w:rPr>
      </w:pPr>
      <w:r>
        <w:rPr>
          <w:color w:val="000000" w:themeColor="text1"/>
          <w:lang w:val="es-ES"/>
        </w:rPr>
        <w:t>La buena Fe</w:t>
      </w:r>
    </w:p>
    <w:p w14:paraId="3555713F" w14:textId="5751E82A" w:rsidR="00133C52" w:rsidRDefault="00133C52" w:rsidP="00133C52">
      <w:pPr>
        <w:rPr>
          <w:color w:val="000000" w:themeColor="text1"/>
          <w:lang w:val="es-ES"/>
        </w:rPr>
      </w:pPr>
      <w:r>
        <w:rPr>
          <w:color w:val="000000" w:themeColor="text1"/>
          <w:lang w:val="es-ES"/>
        </w:rPr>
        <w:t>Para que la “</w:t>
      </w:r>
      <w:r w:rsidR="007E2875">
        <w:rPr>
          <w:color w:val="000000" w:themeColor="text1"/>
          <w:lang w:val="es-ES"/>
        </w:rPr>
        <w:t>Cosa“ sea</w:t>
      </w:r>
      <w:r>
        <w:rPr>
          <w:color w:val="000000" w:themeColor="text1"/>
          <w:lang w:val="es-ES"/>
        </w:rPr>
        <w:t xml:space="preserve"> susceptible de</w:t>
      </w:r>
      <w:r w:rsidR="00B07E60">
        <w:rPr>
          <w:color w:val="000000" w:themeColor="text1"/>
          <w:lang w:val="es-ES"/>
        </w:rPr>
        <w:t xml:space="preserve"> ser asegurada debe cumplir con los siguientes requisitos:</w:t>
      </w:r>
    </w:p>
    <w:p w14:paraId="6D4C2403" w14:textId="7F147322" w:rsidR="00B07E60" w:rsidRDefault="00B07E60" w:rsidP="00B07E60">
      <w:pPr>
        <w:pStyle w:val="ListParagraph"/>
        <w:numPr>
          <w:ilvl w:val="0"/>
          <w:numId w:val="11"/>
        </w:numPr>
        <w:rPr>
          <w:color w:val="000000" w:themeColor="text1"/>
          <w:lang w:val="es-ES"/>
        </w:rPr>
      </w:pPr>
      <w:r>
        <w:rPr>
          <w:color w:val="000000" w:themeColor="text1"/>
          <w:lang w:val="es-ES"/>
        </w:rPr>
        <w:t>Debe tratarse de una cosa corporal o incorporal</w:t>
      </w:r>
    </w:p>
    <w:p w14:paraId="4CF51F70" w14:textId="7F7117A8" w:rsidR="00B07E60" w:rsidRDefault="00934A45" w:rsidP="00B07E60">
      <w:pPr>
        <w:pStyle w:val="ListParagraph"/>
        <w:numPr>
          <w:ilvl w:val="0"/>
          <w:numId w:val="11"/>
        </w:numPr>
        <w:rPr>
          <w:color w:val="000000" w:themeColor="text1"/>
          <w:lang w:val="es-ES"/>
        </w:rPr>
      </w:pPr>
      <w:r>
        <w:rPr>
          <w:color w:val="000000" w:themeColor="text1"/>
          <w:lang w:val="es-ES"/>
        </w:rPr>
        <w:t>La cosa debe existir al tiempo del contrato a al menos al tiempo en que empiecen a correr los riesgos o daños</w:t>
      </w:r>
    </w:p>
    <w:p w14:paraId="4113AF5E" w14:textId="77777777" w:rsidR="00871113" w:rsidRDefault="00934A45" w:rsidP="00871113">
      <w:pPr>
        <w:pStyle w:val="ListParagraph"/>
        <w:numPr>
          <w:ilvl w:val="0"/>
          <w:numId w:val="11"/>
        </w:numPr>
        <w:rPr>
          <w:color w:val="000000" w:themeColor="text1"/>
          <w:lang w:val="es-ES"/>
        </w:rPr>
      </w:pPr>
      <w:r>
        <w:rPr>
          <w:color w:val="000000" w:themeColor="text1"/>
          <w:lang w:val="es-ES"/>
        </w:rPr>
        <w:t>La cosa debe ser tasable en dinero</w:t>
      </w:r>
    </w:p>
    <w:p w14:paraId="0E98CB8D" w14:textId="46EB0460" w:rsidR="00934A45" w:rsidRPr="00871113" w:rsidRDefault="00934A45" w:rsidP="00871113">
      <w:pPr>
        <w:pStyle w:val="ListParagraph"/>
        <w:numPr>
          <w:ilvl w:val="0"/>
          <w:numId w:val="11"/>
        </w:numPr>
        <w:rPr>
          <w:color w:val="000000" w:themeColor="text1"/>
          <w:lang w:val="es-ES"/>
        </w:rPr>
      </w:pPr>
      <w:r w:rsidRPr="00871113">
        <w:rPr>
          <w:color w:val="000000" w:themeColor="text1"/>
          <w:lang w:val="es-ES"/>
        </w:rPr>
        <w:t>La cosa debe estar expuesta a perderse por el riesgo que corre el asegurado</w:t>
      </w:r>
    </w:p>
    <w:p w14:paraId="20834D16" w14:textId="374037CA" w:rsidR="005B089E" w:rsidRDefault="005B089E" w:rsidP="005B089E">
      <w:pPr>
        <w:rPr>
          <w:color w:val="000000" w:themeColor="text1"/>
          <w:lang w:val="es-ES"/>
        </w:rPr>
      </w:pPr>
      <w:r>
        <w:rPr>
          <w:color w:val="000000" w:themeColor="text1"/>
          <w:lang w:val="es-ES"/>
        </w:rPr>
        <w:t>No se pueden asegurar:</w:t>
      </w:r>
    </w:p>
    <w:p w14:paraId="3248FAED" w14:textId="6989DF25" w:rsidR="005B089E" w:rsidRDefault="005B089E" w:rsidP="005B089E">
      <w:pPr>
        <w:pStyle w:val="ListParagraph"/>
        <w:numPr>
          <w:ilvl w:val="0"/>
          <w:numId w:val="12"/>
        </w:numPr>
        <w:rPr>
          <w:color w:val="000000" w:themeColor="text1"/>
          <w:lang w:val="es-ES"/>
        </w:rPr>
      </w:pPr>
      <w:r>
        <w:rPr>
          <w:color w:val="000000" w:themeColor="text1"/>
          <w:lang w:val="es-ES"/>
        </w:rPr>
        <w:t>Los riesgos especulativos</w:t>
      </w:r>
      <w:r w:rsidR="00AA756C">
        <w:rPr>
          <w:color w:val="000000" w:themeColor="text1"/>
          <w:lang w:val="es-ES"/>
        </w:rPr>
        <w:t>.</w:t>
      </w:r>
    </w:p>
    <w:p w14:paraId="2E1FF7F2" w14:textId="4819C9D5" w:rsidR="005B089E" w:rsidRDefault="005B089E" w:rsidP="005B089E">
      <w:pPr>
        <w:pStyle w:val="ListParagraph"/>
        <w:numPr>
          <w:ilvl w:val="0"/>
          <w:numId w:val="12"/>
        </w:numPr>
        <w:rPr>
          <w:color w:val="000000" w:themeColor="text1"/>
          <w:lang w:val="es-ES"/>
        </w:rPr>
      </w:pPr>
      <w:r>
        <w:rPr>
          <w:color w:val="000000" w:themeColor="text1"/>
          <w:lang w:val="es-ES"/>
        </w:rPr>
        <w:t>Los objetos del comercio ilícitos</w:t>
      </w:r>
      <w:r w:rsidR="00AA756C">
        <w:rPr>
          <w:color w:val="000000" w:themeColor="text1"/>
          <w:lang w:val="es-ES"/>
        </w:rPr>
        <w:t>.</w:t>
      </w:r>
    </w:p>
    <w:p w14:paraId="1F99359B" w14:textId="5129B536" w:rsidR="00AA756C" w:rsidRDefault="005B089E" w:rsidP="00332405">
      <w:pPr>
        <w:pStyle w:val="ListParagraph"/>
        <w:numPr>
          <w:ilvl w:val="0"/>
          <w:numId w:val="12"/>
        </w:numPr>
        <w:rPr>
          <w:color w:val="000000" w:themeColor="text1"/>
          <w:lang w:val="es-ES"/>
        </w:rPr>
      </w:pPr>
      <w:r>
        <w:rPr>
          <w:color w:val="000000" w:themeColor="text1"/>
          <w:lang w:val="es-ES"/>
        </w:rPr>
        <w:t>Las cosas en donde no existen un interés asegurable</w:t>
      </w:r>
      <w:r w:rsidR="00AA756C">
        <w:rPr>
          <w:color w:val="000000" w:themeColor="text1"/>
          <w:lang w:val="es-ES"/>
        </w:rPr>
        <w:t>.</w:t>
      </w:r>
    </w:p>
    <w:p w14:paraId="395BA222" w14:textId="55D3E096" w:rsidR="00AA756C" w:rsidRDefault="007F51DC" w:rsidP="00AA756C">
      <w:pPr>
        <w:rPr>
          <w:color w:val="000000" w:themeColor="text1"/>
          <w:lang w:val="es-ES"/>
        </w:rPr>
      </w:pPr>
      <w:r>
        <w:rPr>
          <w:color w:val="000000" w:themeColor="text1"/>
          <w:lang w:val="es-ES"/>
        </w:rPr>
        <w:t>El riesgo presenta ciertas características que son las siguientes:</w:t>
      </w:r>
    </w:p>
    <w:p w14:paraId="08D5B875" w14:textId="4002D48A" w:rsidR="00B77EDD" w:rsidRDefault="00B77EDD" w:rsidP="00B77EDD">
      <w:pPr>
        <w:pStyle w:val="ListParagraph"/>
        <w:numPr>
          <w:ilvl w:val="0"/>
          <w:numId w:val="13"/>
        </w:numPr>
        <w:rPr>
          <w:color w:val="000000" w:themeColor="text1"/>
          <w:lang w:val="es-ES"/>
        </w:rPr>
      </w:pPr>
      <w:r>
        <w:rPr>
          <w:color w:val="000000" w:themeColor="text1"/>
          <w:lang w:val="es-ES"/>
        </w:rPr>
        <w:t>Es incierto y aleatorio</w:t>
      </w:r>
    </w:p>
    <w:p w14:paraId="75715DC3" w14:textId="02837DAD" w:rsidR="00B77EDD" w:rsidRDefault="00B77EDD" w:rsidP="00B77EDD">
      <w:pPr>
        <w:pStyle w:val="ListParagraph"/>
        <w:numPr>
          <w:ilvl w:val="0"/>
          <w:numId w:val="13"/>
        </w:numPr>
        <w:rPr>
          <w:color w:val="000000" w:themeColor="text1"/>
          <w:lang w:val="es-ES"/>
        </w:rPr>
      </w:pPr>
      <w:r>
        <w:rPr>
          <w:color w:val="000000" w:themeColor="text1"/>
          <w:lang w:val="es-ES"/>
        </w:rPr>
        <w:t>Posible</w:t>
      </w:r>
    </w:p>
    <w:p w14:paraId="0378C60E" w14:textId="76D57886" w:rsidR="00B77EDD" w:rsidRDefault="00B77EDD" w:rsidP="00B77EDD">
      <w:pPr>
        <w:pStyle w:val="ListParagraph"/>
        <w:numPr>
          <w:ilvl w:val="0"/>
          <w:numId w:val="13"/>
        </w:numPr>
        <w:rPr>
          <w:color w:val="000000" w:themeColor="text1"/>
          <w:lang w:val="es-ES"/>
        </w:rPr>
      </w:pPr>
      <w:r>
        <w:rPr>
          <w:color w:val="000000" w:themeColor="text1"/>
          <w:lang w:val="es-ES"/>
        </w:rPr>
        <w:t>Concreto</w:t>
      </w:r>
    </w:p>
    <w:p w14:paraId="1CB3CBA6" w14:textId="25CA0EC4" w:rsidR="00C6638D" w:rsidRPr="00871113" w:rsidRDefault="00C6638D" w:rsidP="00915AF8">
      <w:pPr>
        <w:rPr>
          <w:color w:val="000000" w:themeColor="text1"/>
          <w:u w:val="single"/>
          <w:lang w:val="es-ES"/>
        </w:rPr>
      </w:pPr>
      <w:r w:rsidRPr="00871113">
        <w:rPr>
          <w:color w:val="000000" w:themeColor="text1"/>
          <w:u w:val="single"/>
          <w:lang w:val="es-ES"/>
        </w:rPr>
        <w:t>Sujetos dentro de la relación Contractual:</w:t>
      </w:r>
    </w:p>
    <w:p w14:paraId="29E6C5C9" w14:textId="4C42CE48" w:rsidR="00C6638D" w:rsidRDefault="00C6638D" w:rsidP="00C6638D">
      <w:pPr>
        <w:pStyle w:val="ListParagraph"/>
        <w:numPr>
          <w:ilvl w:val="0"/>
          <w:numId w:val="14"/>
        </w:numPr>
        <w:rPr>
          <w:color w:val="000000" w:themeColor="text1"/>
          <w:lang w:val="es-ES"/>
        </w:rPr>
      </w:pPr>
      <w:r>
        <w:rPr>
          <w:color w:val="000000" w:themeColor="text1"/>
          <w:lang w:val="es-ES"/>
        </w:rPr>
        <w:t xml:space="preserve">El Asegurador </w:t>
      </w:r>
      <w:r w:rsidR="001C1CE5">
        <w:rPr>
          <w:color w:val="000000" w:themeColor="text1"/>
          <w:lang w:val="es-ES"/>
        </w:rPr>
        <w:t xml:space="preserve">(Empresa de Seguros) </w:t>
      </w:r>
      <w:r w:rsidR="001C1CE5" w:rsidRPr="001C1CE5">
        <w:rPr>
          <w:color w:val="000000" w:themeColor="text1"/>
          <w:lang w:val="es-ES"/>
        </w:rPr>
        <w:sym w:font="Wingdings" w:char="F0E0"/>
      </w:r>
      <w:r w:rsidR="001C1CE5">
        <w:rPr>
          <w:color w:val="000000" w:themeColor="text1"/>
          <w:lang w:val="es-ES"/>
        </w:rPr>
        <w:t xml:space="preserve"> </w:t>
      </w:r>
      <w:r w:rsidR="00F25C5A">
        <w:rPr>
          <w:color w:val="000000" w:themeColor="text1"/>
          <w:lang w:val="es-ES"/>
        </w:rPr>
        <w:t>L</w:t>
      </w:r>
      <w:r w:rsidR="00F25C5A" w:rsidRPr="00F25C5A">
        <w:rPr>
          <w:color w:val="000000" w:themeColor="text1"/>
          <w:lang w:val="es-ES"/>
        </w:rPr>
        <w:t xml:space="preserve">a entidad que ofrece el seguro y asume el riesgo de cubrir las pérdidas o daños en caso de que ocurra un </w:t>
      </w:r>
      <w:r w:rsidR="00F25C5A">
        <w:rPr>
          <w:color w:val="000000" w:themeColor="text1"/>
          <w:lang w:val="es-ES"/>
        </w:rPr>
        <w:t>siniestro.</w:t>
      </w:r>
    </w:p>
    <w:p w14:paraId="65EED1CA" w14:textId="2842E759" w:rsidR="00CB08CB" w:rsidRDefault="00CB08CB" w:rsidP="00C6638D">
      <w:pPr>
        <w:pStyle w:val="ListParagraph"/>
        <w:numPr>
          <w:ilvl w:val="0"/>
          <w:numId w:val="14"/>
        </w:numPr>
        <w:rPr>
          <w:color w:val="000000" w:themeColor="text1"/>
          <w:lang w:val="es-ES"/>
        </w:rPr>
      </w:pPr>
      <w:r>
        <w:rPr>
          <w:color w:val="000000" w:themeColor="text1"/>
          <w:lang w:val="es-ES"/>
        </w:rPr>
        <w:t xml:space="preserve">El </w:t>
      </w:r>
      <w:r w:rsidR="007D0843">
        <w:rPr>
          <w:color w:val="000000" w:themeColor="text1"/>
          <w:lang w:val="es-ES"/>
        </w:rPr>
        <w:t>T</w:t>
      </w:r>
      <w:r>
        <w:rPr>
          <w:color w:val="000000" w:themeColor="text1"/>
          <w:lang w:val="es-ES"/>
        </w:rPr>
        <w:t xml:space="preserve">omador </w:t>
      </w:r>
      <w:r w:rsidRPr="00CB08CB">
        <w:rPr>
          <w:color w:val="000000" w:themeColor="text1"/>
          <w:lang w:val="es-ES"/>
        </w:rPr>
        <w:sym w:font="Wingdings" w:char="F0E0"/>
      </w:r>
      <w:r>
        <w:rPr>
          <w:color w:val="000000" w:themeColor="text1"/>
          <w:lang w:val="es-ES"/>
        </w:rPr>
        <w:t xml:space="preserve"> Persona natural o jurídica que contrata y suscribe la póliza de seguro</w:t>
      </w:r>
      <w:r w:rsidR="00A600F2">
        <w:rPr>
          <w:color w:val="000000" w:themeColor="text1"/>
          <w:lang w:val="es-ES"/>
        </w:rPr>
        <w:t>.</w:t>
      </w:r>
    </w:p>
    <w:p w14:paraId="5C3D02BA" w14:textId="3284D27E" w:rsidR="00A600F2" w:rsidRDefault="00A600F2" w:rsidP="00C6638D">
      <w:pPr>
        <w:pStyle w:val="ListParagraph"/>
        <w:numPr>
          <w:ilvl w:val="0"/>
          <w:numId w:val="14"/>
        </w:numPr>
        <w:rPr>
          <w:color w:val="000000" w:themeColor="text1"/>
          <w:lang w:val="es-ES"/>
        </w:rPr>
      </w:pPr>
      <w:r>
        <w:rPr>
          <w:color w:val="000000" w:themeColor="text1"/>
          <w:lang w:val="es-ES"/>
        </w:rPr>
        <w:t xml:space="preserve">El </w:t>
      </w:r>
      <w:r w:rsidR="007D0843">
        <w:rPr>
          <w:color w:val="000000" w:themeColor="text1"/>
          <w:lang w:val="es-ES"/>
        </w:rPr>
        <w:t>A</w:t>
      </w:r>
      <w:r>
        <w:rPr>
          <w:color w:val="000000" w:themeColor="text1"/>
          <w:lang w:val="es-ES"/>
        </w:rPr>
        <w:t xml:space="preserve">segurado </w:t>
      </w:r>
      <w:r w:rsidRPr="00A600F2">
        <w:rPr>
          <w:color w:val="000000" w:themeColor="text1"/>
          <w:lang w:val="es-ES"/>
        </w:rPr>
        <w:sym w:font="Wingdings" w:char="F0E0"/>
      </w:r>
      <w:r w:rsidR="00740191">
        <w:rPr>
          <w:color w:val="000000" w:themeColor="text1"/>
          <w:lang w:val="es-ES"/>
        </w:rPr>
        <w:t xml:space="preserve"> </w:t>
      </w:r>
      <w:r w:rsidR="00F25C5A">
        <w:rPr>
          <w:color w:val="000000" w:themeColor="text1"/>
          <w:lang w:val="es-ES"/>
        </w:rPr>
        <w:t>Es la persona o Bien protegida por el seguro.</w:t>
      </w:r>
    </w:p>
    <w:p w14:paraId="5272AF3A" w14:textId="15F82BD6" w:rsidR="007D0843" w:rsidRDefault="007D0843" w:rsidP="00C6638D">
      <w:pPr>
        <w:pStyle w:val="ListParagraph"/>
        <w:numPr>
          <w:ilvl w:val="0"/>
          <w:numId w:val="14"/>
        </w:numPr>
        <w:rPr>
          <w:color w:val="000000" w:themeColor="text1"/>
          <w:lang w:val="es-ES"/>
        </w:rPr>
      </w:pPr>
      <w:r>
        <w:rPr>
          <w:color w:val="000000" w:themeColor="text1"/>
          <w:lang w:val="es-ES"/>
        </w:rPr>
        <w:t xml:space="preserve">El Beneficiario </w:t>
      </w:r>
      <w:r w:rsidRPr="007D0843">
        <w:rPr>
          <w:color w:val="000000" w:themeColor="text1"/>
          <w:lang w:val="es-ES"/>
        </w:rPr>
        <w:sym w:font="Wingdings" w:char="F0E0"/>
      </w:r>
      <w:r>
        <w:rPr>
          <w:color w:val="000000" w:themeColor="text1"/>
          <w:lang w:val="es-ES"/>
        </w:rPr>
        <w:t xml:space="preserve"> </w:t>
      </w:r>
      <w:r w:rsidR="008837E4">
        <w:rPr>
          <w:color w:val="000000" w:themeColor="text1"/>
          <w:lang w:val="es-ES"/>
        </w:rPr>
        <w:t xml:space="preserve">Es la persona que va a </w:t>
      </w:r>
      <w:r w:rsidR="0038599E">
        <w:rPr>
          <w:color w:val="000000" w:themeColor="text1"/>
          <w:lang w:val="es-ES"/>
        </w:rPr>
        <w:t>recibir</w:t>
      </w:r>
      <w:r w:rsidR="008837E4">
        <w:rPr>
          <w:color w:val="000000" w:themeColor="text1"/>
          <w:lang w:val="es-ES"/>
        </w:rPr>
        <w:t xml:space="preserve"> la utilidad del </w:t>
      </w:r>
      <w:r w:rsidR="0038599E">
        <w:rPr>
          <w:color w:val="000000" w:themeColor="text1"/>
          <w:lang w:val="es-ES"/>
        </w:rPr>
        <w:t>seguro</w:t>
      </w:r>
      <w:r w:rsidR="008837E4">
        <w:rPr>
          <w:color w:val="000000" w:themeColor="text1"/>
          <w:lang w:val="es-ES"/>
        </w:rPr>
        <w:t xml:space="preserve"> cuando se produzca el hecho contemplado en el mismo. (Sin ser asegurado)</w:t>
      </w:r>
    </w:p>
    <w:p w14:paraId="41FBF6C2" w14:textId="6DC5E5B4" w:rsidR="001F27CC" w:rsidRDefault="001F27CC" w:rsidP="001F27CC">
      <w:pPr>
        <w:rPr>
          <w:color w:val="000000" w:themeColor="text1"/>
          <w:lang w:val="es-ES"/>
        </w:rPr>
      </w:pPr>
      <w:r>
        <w:rPr>
          <w:color w:val="000000" w:themeColor="text1"/>
          <w:lang w:val="es-ES"/>
        </w:rPr>
        <w:lastRenderedPageBreak/>
        <w:t>Tipos de Seguro:</w:t>
      </w:r>
    </w:p>
    <w:p w14:paraId="0C16C625" w14:textId="2589062A" w:rsidR="001F27CC" w:rsidRDefault="001F27CC" w:rsidP="001F27CC">
      <w:pPr>
        <w:pStyle w:val="ListParagraph"/>
        <w:numPr>
          <w:ilvl w:val="0"/>
          <w:numId w:val="15"/>
        </w:numPr>
        <w:rPr>
          <w:color w:val="000000" w:themeColor="text1"/>
          <w:lang w:val="es-ES"/>
        </w:rPr>
      </w:pPr>
      <w:r>
        <w:rPr>
          <w:color w:val="000000" w:themeColor="text1"/>
          <w:lang w:val="es-ES"/>
        </w:rPr>
        <w:t>Contra todo riesgo</w:t>
      </w:r>
    </w:p>
    <w:p w14:paraId="63A3A1F8" w14:textId="5244991A" w:rsidR="001F27CC" w:rsidRDefault="001F27CC" w:rsidP="001F27CC">
      <w:pPr>
        <w:pStyle w:val="ListParagraph"/>
        <w:numPr>
          <w:ilvl w:val="0"/>
          <w:numId w:val="15"/>
        </w:numPr>
        <w:rPr>
          <w:color w:val="000000" w:themeColor="text1"/>
          <w:lang w:val="es-ES"/>
        </w:rPr>
      </w:pPr>
      <w:r>
        <w:rPr>
          <w:color w:val="000000" w:themeColor="text1"/>
          <w:lang w:val="es-ES"/>
        </w:rPr>
        <w:t>Accidentes</w:t>
      </w:r>
    </w:p>
    <w:p w14:paraId="51C275E5" w14:textId="35BBCC46" w:rsidR="001F27CC" w:rsidRDefault="001F27CC" w:rsidP="001F27CC">
      <w:pPr>
        <w:pStyle w:val="ListParagraph"/>
        <w:numPr>
          <w:ilvl w:val="0"/>
          <w:numId w:val="15"/>
        </w:numPr>
        <w:rPr>
          <w:color w:val="000000" w:themeColor="text1"/>
          <w:lang w:val="es-ES"/>
        </w:rPr>
      </w:pPr>
      <w:r>
        <w:rPr>
          <w:color w:val="000000" w:themeColor="text1"/>
          <w:lang w:val="es-ES"/>
        </w:rPr>
        <w:t>Asistencia de Viajes</w:t>
      </w:r>
    </w:p>
    <w:p w14:paraId="72F57676" w14:textId="3AA1585F" w:rsidR="001F27CC" w:rsidRDefault="001F27CC" w:rsidP="001F27CC">
      <w:pPr>
        <w:pStyle w:val="ListParagraph"/>
        <w:numPr>
          <w:ilvl w:val="0"/>
          <w:numId w:val="15"/>
        </w:numPr>
        <w:rPr>
          <w:color w:val="000000" w:themeColor="text1"/>
          <w:lang w:val="es-ES"/>
        </w:rPr>
      </w:pPr>
      <w:r>
        <w:rPr>
          <w:color w:val="000000" w:themeColor="text1"/>
          <w:lang w:val="es-ES"/>
        </w:rPr>
        <w:t>Automóviles</w:t>
      </w:r>
    </w:p>
    <w:p w14:paraId="550BB9A7" w14:textId="5B87BF35" w:rsidR="00F25C5A" w:rsidRPr="00F25C5A" w:rsidRDefault="001F27CC" w:rsidP="00F25C5A">
      <w:pPr>
        <w:pStyle w:val="ListParagraph"/>
        <w:numPr>
          <w:ilvl w:val="0"/>
          <w:numId w:val="15"/>
        </w:numPr>
        <w:rPr>
          <w:color w:val="000000" w:themeColor="text1"/>
          <w:lang w:val="es-ES"/>
        </w:rPr>
      </w:pPr>
      <w:r>
        <w:rPr>
          <w:color w:val="000000" w:themeColor="text1"/>
          <w:lang w:val="es-ES"/>
        </w:rPr>
        <w:t>Contra Incendio</w:t>
      </w:r>
    </w:p>
    <w:p w14:paraId="7AF67079" w14:textId="2655CEC8" w:rsidR="001F27CC" w:rsidRDefault="001F27CC" w:rsidP="001F27CC">
      <w:pPr>
        <w:pStyle w:val="ListParagraph"/>
        <w:numPr>
          <w:ilvl w:val="0"/>
          <w:numId w:val="15"/>
        </w:numPr>
        <w:rPr>
          <w:color w:val="000000" w:themeColor="text1"/>
          <w:lang w:val="es-ES"/>
        </w:rPr>
      </w:pPr>
      <w:r>
        <w:rPr>
          <w:color w:val="000000" w:themeColor="text1"/>
          <w:lang w:val="es-ES"/>
        </w:rPr>
        <w:t>Vida</w:t>
      </w:r>
    </w:p>
    <w:p w14:paraId="1283AAD9" w14:textId="1FD0AF74" w:rsidR="00682B14" w:rsidRDefault="00682B14" w:rsidP="00C92ED7">
      <w:pPr>
        <w:rPr>
          <w:color w:val="000000" w:themeColor="text1"/>
          <w:lang w:val="es-ES"/>
        </w:rPr>
      </w:pPr>
      <w:r w:rsidRPr="006E4526">
        <w:rPr>
          <w:color w:val="FF0000"/>
          <w:lang w:val="es-ES"/>
        </w:rPr>
        <w:t xml:space="preserve">Coaseguro </w:t>
      </w:r>
      <w:r w:rsidRPr="00682B14">
        <w:rPr>
          <w:color w:val="000000" w:themeColor="text1"/>
          <w:lang w:val="es-ES"/>
        </w:rPr>
        <w:sym w:font="Wingdings" w:char="F0E0"/>
      </w:r>
      <w:r w:rsidR="00EF7174">
        <w:rPr>
          <w:color w:val="000000" w:themeColor="text1"/>
          <w:lang w:val="es-ES"/>
        </w:rPr>
        <w:t xml:space="preserve"> Básicamente son dos empresas que </w:t>
      </w:r>
      <w:r w:rsidR="00976AAC">
        <w:rPr>
          <w:color w:val="000000" w:themeColor="text1"/>
          <w:lang w:val="es-ES"/>
        </w:rPr>
        <w:t xml:space="preserve">aseguran una cosa, cubren en partes diferentes una misma cosa en igual proporción. </w:t>
      </w:r>
    </w:p>
    <w:p w14:paraId="620574C4" w14:textId="1953AA88" w:rsidR="0068296A" w:rsidRDefault="0068296A" w:rsidP="00C92ED7">
      <w:pPr>
        <w:rPr>
          <w:color w:val="000000" w:themeColor="text1"/>
          <w:lang w:val="es-ES"/>
        </w:rPr>
      </w:pPr>
      <w:r>
        <w:rPr>
          <w:color w:val="000000" w:themeColor="text1"/>
          <w:lang w:val="es-ES"/>
        </w:rPr>
        <w:t xml:space="preserve">En el coaseguro, </w:t>
      </w:r>
      <w:r w:rsidR="00232674">
        <w:rPr>
          <w:color w:val="000000" w:themeColor="text1"/>
          <w:lang w:val="es-ES"/>
        </w:rPr>
        <w:t xml:space="preserve">el beneficiario, va a poder pedirle a cualquier empresa su derecho a cobrar. Esa deberá pagar el 100% </w:t>
      </w:r>
      <w:r w:rsidR="001D5597">
        <w:rPr>
          <w:color w:val="000000" w:themeColor="text1"/>
          <w:lang w:val="es-ES"/>
        </w:rPr>
        <w:t xml:space="preserve">mientras que la otra deberá pagarle el 50% a la otra aseguradora. </w:t>
      </w:r>
    </w:p>
    <w:p w14:paraId="5D5B74F2" w14:textId="4C55807A" w:rsidR="0068296A" w:rsidRDefault="0068296A" w:rsidP="00C92ED7">
      <w:pPr>
        <w:rPr>
          <w:color w:val="000000" w:themeColor="text1"/>
          <w:lang w:val="es-ES"/>
        </w:rPr>
      </w:pPr>
      <w:r w:rsidRPr="0068296A">
        <w:rPr>
          <w:color w:val="FF0000"/>
          <w:lang w:val="es-ES"/>
        </w:rPr>
        <w:t xml:space="preserve">Reaseguro </w:t>
      </w:r>
      <w:r w:rsidRPr="0068296A">
        <w:rPr>
          <w:color w:val="000000" w:themeColor="text1"/>
          <w:lang w:val="es-ES"/>
        </w:rPr>
        <w:sym w:font="Wingdings" w:char="F0E0"/>
      </w:r>
      <w:r w:rsidR="001D5597">
        <w:rPr>
          <w:color w:val="000000" w:themeColor="text1"/>
          <w:lang w:val="es-ES"/>
        </w:rPr>
        <w:t xml:space="preserve"> Es el método por el cual una aseguradora cede parte de los riesgos que asume con el fin de reducir el monto de su perdida. </w:t>
      </w:r>
    </w:p>
    <w:p w14:paraId="57C49524" w14:textId="43B81460" w:rsidR="004D68F8" w:rsidRDefault="004D68F8" w:rsidP="00C92ED7">
      <w:pPr>
        <w:rPr>
          <w:lang w:val="es-ES"/>
        </w:rPr>
      </w:pPr>
      <w:r w:rsidRPr="004D68F8">
        <w:rPr>
          <w:color w:val="FF0000"/>
          <w:lang w:val="es-ES"/>
        </w:rPr>
        <w:t>Seguro de Caución</w:t>
      </w:r>
      <w:r>
        <w:rPr>
          <w:color w:val="000000" w:themeColor="text1"/>
          <w:lang w:val="es-ES"/>
        </w:rPr>
        <w:t xml:space="preserve"> </w:t>
      </w:r>
      <w:r w:rsidRPr="004D68F8">
        <w:rPr>
          <w:color w:val="000000" w:themeColor="text1"/>
          <w:lang w:val="es-ES"/>
        </w:rPr>
        <w:sym w:font="Wingdings" w:char="F0E0"/>
      </w:r>
      <w:r w:rsidR="007330AA">
        <w:rPr>
          <w:lang w:val="es-ES"/>
        </w:rPr>
        <w:t xml:space="preserve"> </w:t>
      </w:r>
      <w:r w:rsidR="00CE5353">
        <w:rPr>
          <w:lang w:val="es-ES"/>
        </w:rPr>
        <w:t>Es</w:t>
      </w:r>
      <w:r w:rsidR="00CE5353" w:rsidRPr="00CE5353">
        <w:rPr>
          <w:lang w:val="es-ES"/>
        </w:rPr>
        <w:t xml:space="preserve"> protección financiera en caso de que una de las partes involucradas no cumpla con lo acordado en el contrato.</w:t>
      </w:r>
    </w:p>
    <w:p w14:paraId="4CDE0CEF" w14:textId="20C6A15E" w:rsidR="00157173" w:rsidRDefault="00BE345F" w:rsidP="00157173">
      <w:pPr>
        <w:rPr>
          <w:lang w:val="es-ES"/>
        </w:rPr>
      </w:pPr>
      <w:r>
        <w:rPr>
          <w:lang w:val="es-ES"/>
        </w:rPr>
        <w:t>Clasulas</w:t>
      </w:r>
      <w:r w:rsidR="00C5531F">
        <w:rPr>
          <w:lang w:val="es-ES"/>
        </w:rPr>
        <w:t>:</w:t>
      </w:r>
    </w:p>
    <w:p w14:paraId="71ABEA13" w14:textId="50984B4C" w:rsidR="00C5531F" w:rsidRDefault="00C5531F" w:rsidP="00C5531F">
      <w:pPr>
        <w:pStyle w:val="ListParagraph"/>
        <w:numPr>
          <w:ilvl w:val="0"/>
          <w:numId w:val="17"/>
        </w:numPr>
        <w:rPr>
          <w:lang w:val="es-ES"/>
        </w:rPr>
      </w:pPr>
      <w:r>
        <w:rPr>
          <w:lang w:val="es-ES"/>
        </w:rPr>
        <w:t xml:space="preserve">A todo riesgo sobre la cosa asegurada. Se </w:t>
      </w:r>
      <w:r w:rsidR="00CD293C">
        <w:rPr>
          <w:lang w:val="es-ES"/>
        </w:rPr>
        <w:t>excluyen</w:t>
      </w:r>
      <w:r>
        <w:rPr>
          <w:lang w:val="es-ES"/>
        </w:rPr>
        <w:t xml:space="preserve">, los daños por perdida o gastos producidos por la </w:t>
      </w:r>
      <w:r w:rsidR="00CD293C">
        <w:rPr>
          <w:lang w:val="es-ES"/>
        </w:rPr>
        <w:t>conducta</w:t>
      </w:r>
      <w:r>
        <w:rPr>
          <w:lang w:val="es-ES"/>
        </w:rPr>
        <w:t xml:space="preserve"> dolosa del asegurado. La perdida ordinar</w:t>
      </w:r>
      <w:r w:rsidR="00C97AC9">
        <w:rPr>
          <w:lang w:val="es-ES"/>
        </w:rPr>
        <w:t xml:space="preserve">ia de peso o volumen, el desgaste </w:t>
      </w:r>
      <w:r w:rsidR="00CD293C">
        <w:rPr>
          <w:lang w:val="es-ES"/>
        </w:rPr>
        <w:t>ordinario</w:t>
      </w:r>
      <w:r w:rsidR="00C97AC9">
        <w:rPr>
          <w:lang w:val="es-ES"/>
        </w:rPr>
        <w:t xml:space="preserve">, el embalaje inadecuado, el vicio inherente, el retraso, la insolvencia o insuficiencia financiero por parte de los armadores fletadores o de los operarios del buque, el uso de armas de </w:t>
      </w:r>
      <w:r w:rsidR="00CD293C">
        <w:rPr>
          <w:lang w:val="es-ES"/>
        </w:rPr>
        <w:t xml:space="preserve">guerra atómicas. </w:t>
      </w:r>
    </w:p>
    <w:p w14:paraId="225A8E82" w14:textId="7C673E19" w:rsidR="002C6968" w:rsidRDefault="002A4B50" w:rsidP="00C5531F">
      <w:pPr>
        <w:pStyle w:val="ListParagraph"/>
        <w:numPr>
          <w:ilvl w:val="0"/>
          <w:numId w:val="17"/>
        </w:numPr>
        <w:rPr>
          <w:lang w:val="es-ES"/>
        </w:rPr>
      </w:pPr>
      <w:r>
        <w:rPr>
          <w:lang w:val="es-ES"/>
        </w:rPr>
        <w:t>Enumera directamente los riesgos cubiertos</w:t>
      </w:r>
      <w:r w:rsidR="004B75DB">
        <w:rPr>
          <w:lang w:val="es-ES"/>
        </w:rPr>
        <w:t xml:space="preserve">: Incendio, explosión, embarrancado o varado, se haya hundido o zozobrado, vuelco o descarrilamiento del medio de transporte terrestre, descarga de </w:t>
      </w:r>
      <w:r w:rsidR="00557416">
        <w:rPr>
          <w:lang w:val="es-ES"/>
        </w:rPr>
        <w:t>la mercadería</w:t>
      </w:r>
      <w:r w:rsidR="004B75DB">
        <w:rPr>
          <w:lang w:val="es-ES"/>
        </w:rPr>
        <w:t xml:space="preserve"> en un puerto de arribada forzosa, terremoto</w:t>
      </w:r>
      <w:r w:rsidR="00557416">
        <w:rPr>
          <w:lang w:val="es-ES"/>
        </w:rPr>
        <w:t>, erupción volcánica o rayo, perdidas o daños, echazón o arrastre por las olas, entrada de agua de mar, de lago o de rio en la bodega del buque, contenedor, remolque o lugar de almacenaje</w:t>
      </w:r>
      <w:r w:rsidR="00A13DAE">
        <w:rPr>
          <w:lang w:val="es-ES"/>
        </w:rPr>
        <w:t xml:space="preserve">. Se excluye los daños </w:t>
      </w:r>
      <w:r w:rsidR="007E79B9">
        <w:rPr>
          <w:lang w:val="es-ES"/>
        </w:rPr>
        <w:t>deliberados</w:t>
      </w:r>
      <w:r w:rsidR="00A13DAE">
        <w:rPr>
          <w:lang w:val="es-ES"/>
        </w:rPr>
        <w:t xml:space="preserve"> por parte de un tercer y los riegos no contemplados en la póliza A.</w:t>
      </w:r>
    </w:p>
    <w:p w14:paraId="2FD54444" w14:textId="122C4C6A" w:rsidR="00A13DAE" w:rsidRDefault="00A13DAE" w:rsidP="00C5531F">
      <w:pPr>
        <w:pStyle w:val="ListParagraph"/>
        <w:numPr>
          <w:ilvl w:val="0"/>
          <w:numId w:val="17"/>
        </w:numPr>
        <w:rPr>
          <w:lang w:val="es-ES"/>
        </w:rPr>
      </w:pPr>
      <w:r>
        <w:rPr>
          <w:lang w:val="es-ES"/>
        </w:rPr>
        <w:t xml:space="preserve">Los riesgos cubiertos son iguales a los de la póliza B, con exclusiones: terremotos, </w:t>
      </w:r>
      <w:r w:rsidR="007E79B9">
        <w:rPr>
          <w:lang w:val="es-ES"/>
        </w:rPr>
        <w:t>erupciones</w:t>
      </w:r>
      <w:r>
        <w:rPr>
          <w:lang w:val="es-ES"/>
        </w:rPr>
        <w:t xml:space="preserve"> </w:t>
      </w:r>
      <w:r w:rsidR="007E79B9">
        <w:rPr>
          <w:lang w:val="es-ES"/>
        </w:rPr>
        <w:t xml:space="preserve">volcánicas, arrastre por las olas, rayos. Entrada de agua de mar, de lago o rio en la bodega del buque. </w:t>
      </w:r>
    </w:p>
    <w:p w14:paraId="05B9434E" w14:textId="51555FC3" w:rsidR="002E3FD7" w:rsidRDefault="002E3FD7" w:rsidP="002E3FD7">
      <w:pPr>
        <w:rPr>
          <w:lang w:val="es-ES"/>
        </w:rPr>
      </w:pPr>
      <w:r w:rsidRPr="00CE5353">
        <w:rPr>
          <w:u w:val="single"/>
          <w:lang w:val="es-ES"/>
        </w:rPr>
        <w:t xml:space="preserve">Avería </w:t>
      </w:r>
      <w:r w:rsidR="00E807EC" w:rsidRPr="00CE5353">
        <w:rPr>
          <w:u w:val="single"/>
          <w:lang w:val="es-ES"/>
        </w:rPr>
        <w:t xml:space="preserve">Gruesa o </w:t>
      </w:r>
      <w:r w:rsidRPr="00CE5353">
        <w:rPr>
          <w:u w:val="single"/>
          <w:lang w:val="es-ES"/>
        </w:rPr>
        <w:t>Común</w:t>
      </w:r>
      <w:r>
        <w:rPr>
          <w:lang w:val="es-ES"/>
        </w:rPr>
        <w:t xml:space="preserve"> </w:t>
      </w:r>
      <w:r w:rsidRPr="002E3FD7">
        <w:rPr>
          <w:lang w:val="es-ES"/>
        </w:rPr>
        <w:sym w:font="Wingdings" w:char="F0E0"/>
      </w:r>
      <w:r>
        <w:rPr>
          <w:lang w:val="es-ES"/>
        </w:rPr>
        <w:t xml:space="preserve"> </w:t>
      </w:r>
      <w:r w:rsidR="00CE5353" w:rsidRPr="00CE5353">
        <w:rPr>
          <w:lang w:val="es-ES"/>
        </w:rPr>
        <w:t>Ocurre cuando se toma una medida extraordinaria para evitar un peligro o pérdida mayor durante un viaje en barco.</w:t>
      </w:r>
    </w:p>
    <w:p w14:paraId="1B35D04B" w14:textId="5881BFFA" w:rsidR="008D5814" w:rsidRDefault="00736B25" w:rsidP="008D5814">
      <w:pPr>
        <w:ind w:left="360"/>
        <w:rPr>
          <w:b/>
          <w:bCs/>
          <w:lang w:val="es-ES"/>
        </w:rPr>
      </w:pPr>
      <w:r w:rsidRPr="00C57526">
        <w:rPr>
          <w:b/>
          <w:bCs/>
          <w:highlight w:val="yellow"/>
          <w:lang w:val="es-ES"/>
        </w:rPr>
        <w:t xml:space="preserve">Envases </w:t>
      </w:r>
      <w:r w:rsidR="00C57526" w:rsidRPr="00C57526">
        <w:rPr>
          <w:b/>
          <w:bCs/>
          <w:highlight w:val="yellow"/>
          <w:lang w:val="es-ES"/>
        </w:rPr>
        <w:t>y Embalajes</w:t>
      </w:r>
    </w:p>
    <w:p w14:paraId="45DD0DEB" w14:textId="77B7442B" w:rsidR="006E5DB3" w:rsidRDefault="006E5DB3" w:rsidP="006E5DB3">
      <w:pPr>
        <w:rPr>
          <w:lang w:val="es-ES"/>
        </w:rPr>
      </w:pPr>
      <w:r>
        <w:rPr>
          <w:lang w:val="es-ES"/>
        </w:rPr>
        <w:t>Se entienden como cajas o cubiertas con las que se resguardan los objetos que se van a transportar</w:t>
      </w:r>
      <w:r w:rsidR="00F10881">
        <w:rPr>
          <w:lang w:val="es-ES"/>
        </w:rPr>
        <w:t>.</w:t>
      </w:r>
    </w:p>
    <w:p w14:paraId="189AD636" w14:textId="04102333" w:rsidR="00126472" w:rsidRDefault="00126472" w:rsidP="006E5DB3">
      <w:pPr>
        <w:rPr>
          <w:lang w:val="es-ES"/>
        </w:rPr>
      </w:pPr>
      <w:r>
        <w:rPr>
          <w:lang w:val="es-ES"/>
        </w:rPr>
        <w:t>Requisitos Técnicos de un buen envase y embalaje:</w:t>
      </w:r>
    </w:p>
    <w:p w14:paraId="2B4E57DB" w14:textId="52ED3A62" w:rsidR="00126472" w:rsidRDefault="00126472" w:rsidP="00126472">
      <w:pPr>
        <w:pStyle w:val="ListParagraph"/>
        <w:numPr>
          <w:ilvl w:val="0"/>
          <w:numId w:val="19"/>
        </w:numPr>
        <w:rPr>
          <w:lang w:val="es-ES"/>
        </w:rPr>
      </w:pPr>
      <w:r>
        <w:rPr>
          <w:lang w:val="es-ES"/>
        </w:rPr>
        <w:t>Protección física</w:t>
      </w:r>
    </w:p>
    <w:p w14:paraId="1609F23A" w14:textId="3CD76345" w:rsidR="00126472" w:rsidRDefault="00126472" w:rsidP="00126472">
      <w:pPr>
        <w:pStyle w:val="ListParagraph"/>
        <w:numPr>
          <w:ilvl w:val="0"/>
          <w:numId w:val="19"/>
        </w:numPr>
        <w:rPr>
          <w:lang w:val="es-ES"/>
        </w:rPr>
      </w:pPr>
      <w:r>
        <w:rPr>
          <w:lang w:val="es-ES"/>
        </w:rPr>
        <w:t xml:space="preserve">Protección de la calidad </w:t>
      </w:r>
    </w:p>
    <w:p w14:paraId="0A2EFE1D" w14:textId="019DEE4F" w:rsidR="00126472" w:rsidRDefault="00126472" w:rsidP="00126472">
      <w:pPr>
        <w:pStyle w:val="ListParagraph"/>
        <w:numPr>
          <w:ilvl w:val="0"/>
          <w:numId w:val="19"/>
        </w:numPr>
        <w:rPr>
          <w:lang w:val="es-ES"/>
        </w:rPr>
      </w:pPr>
      <w:r>
        <w:rPr>
          <w:lang w:val="es-ES"/>
        </w:rPr>
        <w:t xml:space="preserve">Promoción del producto </w:t>
      </w:r>
    </w:p>
    <w:p w14:paraId="0757CE37" w14:textId="3AC7438B" w:rsidR="00126472" w:rsidRDefault="00126472" w:rsidP="00126472">
      <w:pPr>
        <w:pStyle w:val="ListParagraph"/>
        <w:numPr>
          <w:ilvl w:val="0"/>
          <w:numId w:val="19"/>
        </w:numPr>
        <w:rPr>
          <w:lang w:val="es-ES"/>
        </w:rPr>
      </w:pPr>
      <w:r>
        <w:rPr>
          <w:lang w:val="es-ES"/>
        </w:rPr>
        <w:t>Información sobre el producto</w:t>
      </w:r>
    </w:p>
    <w:p w14:paraId="3399427F" w14:textId="66C4B816" w:rsidR="00126472" w:rsidRDefault="00126472" w:rsidP="00126472">
      <w:pPr>
        <w:pStyle w:val="ListParagraph"/>
        <w:numPr>
          <w:ilvl w:val="0"/>
          <w:numId w:val="19"/>
        </w:numPr>
        <w:rPr>
          <w:lang w:val="es-ES"/>
        </w:rPr>
      </w:pPr>
      <w:r>
        <w:rPr>
          <w:lang w:val="es-ES"/>
        </w:rPr>
        <w:lastRenderedPageBreak/>
        <w:t>Eficiencia de utilización</w:t>
      </w:r>
    </w:p>
    <w:p w14:paraId="6045CD6E" w14:textId="60FBBC06" w:rsidR="00126472" w:rsidRDefault="00126472" w:rsidP="00126472">
      <w:pPr>
        <w:pStyle w:val="ListParagraph"/>
        <w:numPr>
          <w:ilvl w:val="0"/>
          <w:numId w:val="19"/>
        </w:numPr>
        <w:rPr>
          <w:lang w:val="es-ES"/>
        </w:rPr>
      </w:pPr>
      <w:r>
        <w:rPr>
          <w:lang w:val="es-ES"/>
        </w:rPr>
        <w:t>Características físicas</w:t>
      </w:r>
    </w:p>
    <w:p w14:paraId="3CE22EC8" w14:textId="161AE9B2" w:rsidR="00126472" w:rsidRDefault="00B8109A" w:rsidP="00126472">
      <w:pPr>
        <w:pStyle w:val="ListParagraph"/>
        <w:numPr>
          <w:ilvl w:val="0"/>
          <w:numId w:val="19"/>
        </w:numPr>
        <w:rPr>
          <w:lang w:val="es-ES"/>
        </w:rPr>
      </w:pPr>
      <w:r>
        <w:rPr>
          <w:lang w:val="es-ES"/>
        </w:rPr>
        <w:t>Almacenamiento</w:t>
      </w:r>
    </w:p>
    <w:p w14:paraId="62CB7078" w14:textId="08B7948E" w:rsidR="00B8109A" w:rsidRDefault="00B8109A" w:rsidP="00126472">
      <w:pPr>
        <w:pStyle w:val="ListParagraph"/>
        <w:numPr>
          <w:ilvl w:val="0"/>
          <w:numId w:val="19"/>
        </w:numPr>
        <w:rPr>
          <w:lang w:val="es-ES"/>
        </w:rPr>
      </w:pPr>
      <w:r>
        <w:rPr>
          <w:lang w:val="es-ES"/>
        </w:rPr>
        <w:t>Transporte</w:t>
      </w:r>
    </w:p>
    <w:p w14:paraId="50FED8BB" w14:textId="6D30CAEE" w:rsidR="00B8109A" w:rsidRDefault="00B8109A" w:rsidP="00126472">
      <w:pPr>
        <w:pStyle w:val="ListParagraph"/>
        <w:numPr>
          <w:ilvl w:val="0"/>
          <w:numId w:val="19"/>
        </w:numPr>
        <w:rPr>
          <w:lang w:val="es-ES"/>
        </w:rPr>
      </w:pPr>
      <w:r>
        <w:rPr>
          <w:lang w:val="es-ES"/>
        </w:rPr>
        <w:t>Aspectos comerciales</w:t>
      </w:r>
    </w:p>
    <w:p w14:paraId="2A75539C" w14:textId="5EF92300" w:rsidR="00B8109A" w:rsidRDefault="00B8109A" w:rsidP="00126472">
      <w:pPr>
        <w:pStyle w:val="ListParagraph"/>
        <w:numPr>
          <w:ilvl w:val="0"/>
          <w:numId w:val="19"/>
        </w:numPr>
        <w:rPr>
          <w:lang w:val="es-ES"/>
        </w:rPr>
      </w:pPr>
      <w:r>
        <w:rPr>
          <w:lang w:val="es-ES"/>
        </w:rPr>
        <w:t>Facilidad de reciclado</w:t>
      </w:r>
    </w:p>
    <w:p w14:paraId="77B774C9" w14:textId="50B8FE3A" w:rsidR="00B8109A" w:rsidRDefault="00B8109A" w:rsidP="00126472">
      <w:pPr>
        <w:pStyle w:val="ListParagraph"/>
        <w:numPr>
          <w:ilvl w:val="0"/>
          <w:numId w:val="19"/>
        </w:numPr>
        <w:rPr>
          <w:lang w:val="es-ES"/>
        </w:rPr>
      </w:pPr>
      <w:r>
        <w:rPr>
          <w:lang w:val="es-ES"/>
        </w:rPr>
        <w:t>Protección contra robos evitando informar sobre el contenido</w:t>
      </w:r>
    </w:p>
    <w:p w14:paraId="7F68AAD3" w14:textId="77777777" w:rsidR="00C669E6" w:rsidRDefault="00A728F3" w:rsidP="0089504A">
      <w:pPr>
        <w:rPr>
          <w:lang w:val="es-ES"/>
        </w:rPr>
      </w:pPr>
      <w:r>
        <w:rPr>
          <w:lang w:val="es-ES"/>
        </w:rPr>
        <w:t xml:space="preserve">La carga unitarizada consta de </w:t>
      </w:r>
      <w:r w:rsidR="00337E40">
        <w:rPr>
          <w:lang w:val="es-ES"/>
        </w:rPr>
        <w:t>varias partes</w:t>
      </w:r>
      <w:r>
        <w:rPr>
          <w:lang w:val="es-ES"/>
        </w:rPr>
        <w:t xml:space="preserve">. En primer </w:t>
      </w:r>
      <w:r w:rsidR="00337E40">
        <w:rPr>
          <w:lang w:val="es-ES"/>
        </w:rPr>
        <w:t>lugar,</w:t>
      </w:r>
      <w:r>
        <w:rPr>
          <w:lang w:val="es-ES"/>
        </w:rPr>
        <w:t xml:space="preserve"> del producto, luego el envase primario, el secundario, el</w:t>
      </w:r>
      <w:r w:rsidR="00A97180">
        <w:rPr>
          <w:lang w:val="es-ES"/>
        </w:rPr>
        <w:t xml:space="preserve"> embalaje primario y el embalaje secundario. Esta caja</w:t>
      </w:r>
      <w:r w:rsidR="001166D0">
        <w:rPr>
          <w:lang w:val="es-ES"/>
        </w:rPr>
        <w:t xml:space="preserve"> esta unitarizada y protegida por esquineros y el pallet</w:t>
      </w:r>
      <w:r w:rsidR="003966A4">
        <w:rPr>
          <w:lang w:val="es-ES"/>
        </w:rPr>
        <w:t>, considerado un embalaje de tipo terciario.</w:t>
      </w:r>
    </w:p>
    <w:p w14:paraId="2577FF5E" w14:textId="77777777" w:rsidR="00A67E33" w:rsidRDefault="00C669E6" w:rsidP="0089504A">
      <w:pPr>
        <w:rPr>
          <w:lang w:val="es-ES"/>
        </w:rPr>
      </w:pPr>
      <w:r>
        <w:rPr>
          <w:lang w:val="es-ES"/>
        </w:rPr>
        <w:t xml:space="preserve">El conteiner también es un tipo de Embalaje, por ley </w:t>
      </w:r>
      <w:r w:rsidR="00D646DF">
        <w:rPr>
          <w:lang w:val="es-ES"/>
        </w:rPr>
        <w:t>24.921</w:t>
      </w:r>
      <w:r w:rsidR="00361099">
        <w:rPr>
          <w:lang w:val="es-ES"/>
        </w:rPr>
        <w:t xml:space="preserve"> de Transporte multimodal</w:t>
      </w:r>
      <w:r w:rsidR="00A67E33">
        <w:rPr>
          <w:lang w:val="es-ES"/>
        </w:rPr>
        <w:t>.</w:t>
      </w:r>
    </w:p>
    <w:p w14:paraId="49640B59" w14:textId="350B1321" w:rsidR="00A67E33" w:rsidRPr="00A67E33" w:rsidRDefault="00A67E33" w:rsidP="0089504A">
      <w:pPr>
        <w:rPr>
          <w:b/>
          <w:bCs/>
          <w:lang w:val="es-ES"/>
        </w:rPr>
      </w:pPr>
      <w:r w:rsidRPr="00A67E33">
        <w:rPr>
          <w:b/>
          <w:bCs/>
          <w:highlight w:val="yellow"/>
          <w:lang w:val="es-ES"/>
        </w:rPr>
        <w:t>Costeo x Incoterms</w:t>
      </w:r>
    </w:p>
    <w:p w14:paraId="2FE2D023" w14:textId="2FB192D8" w:rsidR="006372A6" w:rsidRDefault="00A67E33" w:rsidP="0089504A">
      <w:pPr>
        <w:rPr>
          <w:lang w:val="es-ES"/>
        </w:rPr>
      </w:pPr>
      <w:r w:rsidRPr="00A67E33">
        <w:rPr>
          <w:noProof/>
          <w:lang w:val="es-ES"/>
        </w:rPr>
        <w:drawing>
          <wp:inline distT="0" distB="0" distL="0" distR="0" wp14:anchorId="4A5B2F93" wp14:editId="1FCF68E8">
            <wp:extent cx="6259830" cy="3908713"/>
            <wp:effectExtent l="0" t="0" r="7620" b="0"/>
            <wp:docPr id="1898712665" name="Picture 1" descr="A picture containing tex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12665" name="Picture 1" descr="A picture containing text, screenshot, number&#10;&#10;Description automatically generated"/>
                    <pic:cNvPicPr/>
                  </pic:nvPicPr>
                  <pic:blipFill>
                    <a:blip r:embed="rId9"/>
                    <a:stretch>
                      <a:fillRect/>
                    </a:stretch>
                  </pic:blipFill>
                  <pic:spPr>
                    <a:xfrm>
                      <a:off x="0" y="0"/>
                      <a:ext cx="6267846" cy="3913718"/>
                    </a:xfrm>
                    <a:prstGeom prst="rect">
                      <a:avLst/>
                    </a:prstGeom>
                  </pic:spPr>
                </pic:pic>
              </a:graphicData>
            </a:graphic>
          </wp:inline>
        </w:drawing>
      </w:r>
      <w:r w:rsidR="006B1329">
        <w:rPr>
          <w:lang w:val="es-ES"/>
        </w:rPr>
        <w:t xml:space="preserve">   </w:t>
      </w:r>
    </w:p>
    <w:p w14:paraId="5AF5F7C2" w14:textId="77777777" w:rsidR="006372A6" w:rsidRDefault="006372A6" w:rsidP="0089504A">
      <w:pPr>
        <w:rPr>
          <w:lang w:val="es-ES"/>
        </w:rPr>
      </w:pPr>
    </w:p>
    <w:p w14:paraId="1DFECCE5" w14:textId="6A703639" w:rsidR="00B8109A" w:rsidRDefault="00331481" w:rsidP="006372A6">
      <w:pPr>
        <w:rPr>
          <w:lang w:val="es-ES"/>
        </w:rPr>
      </w:pPr>
      <w:r>
        <w:rPr>
          <w:lang w:val="es-ES"/>
        </w:rPr>
        <w:lastRenderedPageBreak/>
        <w:t xml:space="preserve"> </w:t>
      </w:r>
      <w:r w:rsidR="00A67E33" w:rsidRPr="00A67E33">
        <w:rPr>
          <w:noProof/>
          <w:lang w:val="es-ES"/>
        </w:rPr>
        <w:drawing>
          <wp:inline distT="0" distB="0" distL="0" distR="0" wp14:anchorId="6DDD1341" wp14:editId="29ABBC2C">
            <wp:extent cx="5400040" cy="3108960"/>
            <wp:effectExtent l="0" t="0" r="0" b="0"/>
            <wp:docPr id="1428053596"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53596" name="Picture 1" descr="A picture containing text, screenshot, font, design&#10;&#10;Description automatically generated"/>
                    <pic:cNvPicPr/>
                  </pic:nvPicPr>
                  <pic:blipFill>
                    <a:blip r:embed="rId10"/>
                    <a:stretch>
                      <a:fillRect/>
                    </a:stretch>
                  </pic:blipFill>
                  <pic:spPr>
                    <a:xfrm>
                      <a:off x="0" y="0"/>
                      <a:ext cx="5400040" cy="3108960"/>
                    </a:xfrm>
                    <a:prstGeom prst="rect">
                      <a:avLst/>
                    </a:prstGeom>
                  </pic:spPr>
                </pic:pic>
              </a:graphicData>
            </a:graphic>
          </wp:inline>
        </w:drawing>
      </w:r>
    </w:p>
    <w:p w14:paraId="6EAEB103" w14:textId="77777777" w:rsidR="00655684" w:rsidRPr="00A67E33" w:rsidRDefault="00655684" w:rsidP="006372A6"/>
    <w:sectPr w:rsidR="00655684" w:rsidRPr="00A67E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79D"/>
    <w:multiLevelType w:val="hybridMultilevel"/>
    <w:tmpl w:val="9740061A"/>
    <w:lvl w:ilvl="0" w:tplc="06EA884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7B17C4"/>
    <w:multiLevelType w:val="hybridMultilevel"/>
    <w:tmpl w:val="68FABEF6"/>
    <w:lvl w:ilvl="0" w:tplc="576ADF0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82310E"/>
    <w:multiLevelType w:val="hybridMultilevel"/>
    <w:tmpl w:val="C7ACA4E4"/>
    <w:lvl w:ilvl="0" w:tplc="DB282F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C8C1424"/>
    <w:multiLevelType w:val="hybridMultilevel"/>
    <w:tmpl w:val="E4C276CC"/>
    <w:lvl w:ilvl="0" w:tplc="4072A7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1FD4874"/>
    <w:multiLevelType w:val="hybridMultilevel"/>
    <w:tmpl w:val="84D0AA72"/>
    <w:lvl w:ilvl="0" w:tplc="9DF2BDF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61F65A3"/>
    <w:multiLevelType w:val="hybridMultilevel"/>
    <w:tmpl w:val="E3BADDEC"/>
    <w:lvl w:ilvl="0" w:tplc="E440068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90B6C15"/>
    <w:multiLevelType w:val="hybridMultilevel"/>
    <w:tmpl w:val="F26A8B4C"/>
    <w:lvl w:ilvl="0" w:tplc="990CD3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BB53233"/>
    <w:multiLevelType w:val="hybridMultilevel"/>
    <w:tmpl w:val="234ED1BC"/>
    <w:lvl w:ilvl="0" w:tplc="85929D4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CA23341"/>
    <w:multiLevelType w:val="hybridMultilevel"/>
    <w:tmpl w:val="9DCE7748"/>
    <w:lvl w:ilvl="0" w:tplc="212A8D6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5444F3B"/>
    <w:multiLevelType w:val="hybridMultilevel"/>
    <w:tmpl w:val="94FE59AA"/>
    <w:lvl w:ilvl="0" w:tplc="C982FEB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58E1BE0"/>
    <w:multiLevelType w:val="hybridMultilevel"/>
    <w:tmpl w:val="AACE2740"/>
    <w:lvl w:ilvl="0" w:tplc="BB8C96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A583438"/>
    <w:multiLevelType w:val="hybridMultilevel"/>
    <w:tmpl w:val="28C09CDC"/>
    <w:lvl w:ilvl="0" w:tplc="F33A945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FD651B3"/>
    <w:multiLevelType w:val="hybridMultilevel"/>
    <w:tmpl w:val="98E631FE"/>
    <w:lvl w:ilvl="0" w:tplc="61AEC68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60A97A4C"/>
    <w:multiLevelType w:val="hybridMultilevel"/>
    <w:tmpl w:val="F6F26016"/>
    <w:lvl w:ilvl="0" w:tplc="62A60BA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7376D11"/>
    <w:multiLevelType w:val="hybridMultilevel"/>
    <w:tmpl w:val="0D7E1A58"/>
    <w:lvl w:ilvl="0" w:tplc="7B2E373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F2C39D3"/>
    <w:multiLevelType w:val="hybridMultilevel"/>
    <w:tmpl w:val="4C444752"/>
    <w:lvl w:ilvl="0" w:tplc="7B12BCC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0E41DE5"/>
    <w:multiLevelType w:val="hybridMultilevel"/>
    <w:tmpl w:val="E16EED0C"/>
    <w:lvl w:ilvl="0" w:tplc="C4BE45B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538260D"/>
    <w:multiLevelType w:val="hybridMultilevel"/>
    <w:tmpl w:val="C6264C5E"/>
    <w:lvl w:ilvl="0" w:tplc="17E886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E6E06A9"/>
    <w:multiLevelType w:val="hybridMultilevel"/>
    <w:tmpl w:val="6A40AADA"/>
    <w:lvl w:ilvl="0" w:tplc="EB023F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1106364">
    <w:abstractNumId w:val="13"/>
  </w:num>
  <w:num w:numId="2" w16cid:durableId="1140532239">
    <w:abstractNumId w:val="11"/>
  </w:num>
  <w:num w:numId="3" w16cid:durableId="1907257973">
    <w:abstractNumId w:val="12"/>
  </w:num>
  <w:num w:numId="4" w16cid:durableId="1560365878">
    <w:abstractNumId w:val="1"/>
  </w:num>
  <w:num w:numId="5" w16cid:durableId="445808000">
    <w:abstractNumId w:val="16"/>
  </w:num>
  <w:num w:numId="6" w16cid:durableId="1222982180">
    <w:abstractNumId w:val="14"/>
  </w:num>
  <w:num w:numId="7" w16cid:durableId="978460253">
    <w:abstractNumId w:val="3"/>
  </w:num>
  <w:num w:numId="8" w16cid:durableId="445470799">
    <w:abstractNumId w:val="17"/>
  </w:num>
  <w:num w:numId="9" w16cid:durableId="799347031">
    <w:abstractNumId w:val="18"/>
  </w:num>
  <w:num w:numId="10" w16cid:durableId="236088629">
    <w:abstractNumId w:val="10"/>
  </w:num>
  <w:num w:numId="11" w16cid:durableId="297998600">
    <w:abstractNumId w:val="0"/>
  </w:num>
  <w:num w:numId="12" w16cid:durableId="523591980">
    <w:abstractNumId w:val="8"/>
  </w:num>
  <w:num w:numId="13" w16cid:durableId="1316910019">
    <w:abstractNumId w:val="6"/>
  </w:num>
  <w:num w:numId="14" w16cid:durableId="1710108035">
    <w:abstractNumId w:val="7"/>
  </w:num>
  <w:num w:numId="15" w16cid:durableId="235824247">
    <w:abstractNumId w:val="9"/>
  </w:num>
  <w:num w:numId="16" w16cid:durableId="389033876">
    <w:abstractNumId w:val="2"/>
  </w:num>
  <w:num w:numId="17" w16cid:durableId="202988048">
    <w:abstractNumId w:val="4"/>
  </w:num>
  <w:num w:numId="18" w16cid:durableId="1344094685">
    <w:abstractNumId w:val="5"/>
  </w:num>
  <w:num w:numId="19" w16cid:durableId="6685580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05"/>
    <w:rsid w:val="00007127"/>
    <w:rsid w:val="00045B20"/>
    <w:rsid w:val="0005549C"/>
    <w:rsid w:val="00066596"/>
    <w:rsid w:val="001124B6"/>
    <w:rsid w:val="001166D0"/>
    <w:rsid w:val="00126472"/>
    <w:rsid w:val="00133C52"/>
    <w:rsid w:val="00146933"/>
    <w:rsid w:val="00157173"/>
    <w:rsid w:val="0018206E"/>
    <w:rsid w:val="001A1A9C"/>
    <w:rsid w:val="001A6432"/>
    <w:rsid w:val="001B0AB6"/>
    <w:rsid w:val="001C1CE5"/>
    <w:rsid w:val="001C32F8"/>
    <w:rsid w:val="001C34F9"/>
    <w:rsid w:val="001D5597"/>
    <w:rsid w:val="001F27CC"/>
    <w:rsid w:val="00231EA7"/>
    <w:rsid w:val="00232674"/>
    <w:rsid w:val="002A4B50"/>
    <w:rsid w:val="002C6968"/>
    <w:rsid w:val="002D03F8"/>
    <w:rsid w:val="002E3FD7"/>
    <w:rsid w:val="00320969"/>
    <w:rsid w:val="00331481"/>
    <w:rsid w:val="00332405"/>
    <w:rsid w:val="00337E40"/>
    <w:rsid w:val="003539CC"/>
    <w:rsid w:val="00361099"/>
    <w:rsid w:val="0038599E"/>
    <w:rsid w:val="003966A4"/>
    <w:rsid w:val="00397EA1"/>
    <w:rsid w:val="003D788B"/>
    <w:rsid w:val="003E34EF"/>
    <w:rsid w:val="00407489"/>
    <w:rsid w:val="00434D17"/>
    <w:rsid w:val="00443E84"/>
    <w:rsid w:val="004B151D"/>
    <w:rsid w:val="004B75DB"/>
    <w:rsid w:val="004D68F8"/>
    <w:rsid w:val="00533510"/>
    <w:rsid w:val="005414DA"/>
    <w:rsid w:val="00557416"/>
    <w:rsid w:val="00561AA2"/>
    <w:rsid w:val="0057315C"/>
    <w:rsid w:val="00584740"/>
    <w:rsid w:val="005B089E"/>
    <w:rsid w:val="005C4E06"/>
    <w:rsid w:val="005C6259"/>
    <w:rsid w:val="005E7069"/>
    <w:rsid w:val="005F6FB8"/>
    <w:rsid w:val="00626706"/>
    <w:rsid w:val="006372A6"/>
    <w:rsid w:val="00655684"/>
    <w:rsid w:val="0068296A"/>
    <w:rsid w:val="00682B14"/>
    <w:rsid w:val="00686648"/>
    <w:rsid w:val="006A3929"/>
    <w:rsid w:val="006B1329"/>
    <w:rsid w:val="006E13FF"/>
    <w:rsid w:val="006E4526"/>
    <w:rsid w:val="006E5DB3"/>
    <w:rsid w:val="00713D58"/>
    <w:rsid w:val="007330AA"/>
    <w:rsid w:val="00733DA6"/>
    <w:rsid w:val="00736B25"/>
    <w:rsid w:val="00736E31"/>
    <w:rsid w:val="00740191"/>
    <w:rsid w:val="00775751"/>
    <w:rsid w:val="007C03A7"/>
    <w:rsid w:val="007D0843"/>
    <w:rsid w:val="007E2875"/>
    <w:rsid w:val="007E79B9"/>
    <w:rsid w:val="007F51DC"/>
    <w:rsid w:val="00804E30"/>
    <w:rsid w:val="00811AA0"/>
    <w:rsid w:val="00826743"/>
    <w:rsid w:val="0085385C"/>
    <w:rsid w:val="00871113"/>
    <w:rsid w:val="00877681"/>
    <w:rsid w:val="008837E4"/>
    <w:rsid w:val="0089504A"/>
    <w:rsid w:val="008D5814"/>
    <w:rsid w:val="00915AF8"/>
    <w:rsid w:val="0092505E"/>
    <w:rsid w:val="00934A45"/>
    <w:rsid w:val="00971790"/>
    <w:rsid w:val="00976AAC"/>
    <w:rsid w:val="00977EBA"/>
    <w:rsid w:val="00981E87"/>
    <w:rsid w:val="009D1113"/>
    <w:rsid w:val="009F042A"/>
    <w:rsid w:val="00A13DAE"/>
    <w:rsid w:val="00A329C8"/>
    <w:rsid w:val="00A600F2"/>
    <w:rsid w:val="00A67E33"/>
    <w:rsid w:val="00A728F3"/>
    <w:rsid w:val="00A97180"/>
    <w:rsid w:val="00AA756C"/>
    <w:rsid w:val="00AC75ED"/>
    <w:rsid w:val="00B07E60"/>
    <w:rsid w:val="00B77EDD"/>
    <w:rsid w:val="00B8109A"/>
    <w:rsid w:val="00BE345F"/>
    <w:rsid w:val="00C265DF"/>
    <w:rsid w:val="00C4203E"/>
    <w:rsid w:val="00C5531F"/>
    <w:rsid w:val="00C57526"/>
    <w:rsid w:val="00C6091F"/>
    <w:rsid w:val="00C6638D"/>
    <w:rsid w:val="00C669E6"/>
    <w:rsid w:val="00C73EFF"/>
    <w:rsid w:val="00C92ED7"/>
    <w:rsid w:val="00C97AC9"/>
    <w:rsid w:val="00CB08CB"/>
    <w:rsid w:val="00CD293C"/>
    <w:rsid w:val="00CE5353"/>
    <w:rsid w:val="00D37256"/>
    <w:rsid w:val="00D4578A"/>
    <w:rsid w:val="00D631F6"/>
    <w:rsid w:val="00D646DF"/>
    <w:rsid w:val="00D820DA"/>
    <w:rsid w:val="00DC54F7"/>
    <w:rsid w:val="00E113B7"/>
    <w:rsid w:val="00E36F1A"/>
    <w:rsid w:val="00E57233"/>
    <w:rsid w:val="00E807EC"/>
    <w:rsid w:val="00E8241F"/>
    <w:rsid w:val="00EB0172"/>
    <w:rsid w:val="00ED4F7F"/>
    <w:rsid w:val="00EF5338"/>
    <w:rsid w:val="00EF7174"/>
    <w:rsid w:val="00F10881"/>
    <w:rsid w:val="00F25C5A"/>
    <w:rsid w:val="00FB4C6A"/>
    <w:rsid w:val="00FF28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D7D1"/>
  <w15:chartTrackingRefBased/>
  <w15:docId w15:val="{87620ACD-60CE-473D-86AE-D20B3070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0760AB92EECB478ACFEA9DD7186396" ma:contentTypeVersion="4" ma:contentTypeDescription="Crear nuevo documento." ma:contentTypeScope="" ma:versionID="9222aecddb2481582d8608dc4d858177">
  <xsd:schema xmlns:xsd="http://www.w3.org/2001/XMLSchema" xmlns:xs="http://www.w3.org/2001/XMLSchema" xmlns:p="http://schemas.microsoft.com/office/2006/metadata/properties" xmlns:ns3="57ccee43-d7c4-42c4-b05e-57422d239018" targetNamespace="http://schemas.microsoft.com/office/2006/metadata/properties" ma:root="true" ma:fieldsID="df7240ef371855fd621594019acc998f" ns3:_="">
    <xsd:import namespace="57ccee43-d7c4-42c4-b05e-57422d2390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ccee43-d7c4-42c4-b05e-57422d239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2B45AD-8D57-42DE-8E38-1E7228126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ccee43-d7c4-42c4-b05e-57422d239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F19C3-1528-46EF-8114-24875AE909F9}">
  <ds:schemaRefs>
    <ds:schemaRef ds:uri="http://schemas.microsoft.com/sharepoint/v3/contenttype/forms"/>
  </ds:schemaRefs>
</ds:datastoreItem>
</file>

<file path=customXml/itemProps3.xml><?xml version="1.0" encoding="utf-8"?>
<ds:datastoreItem xmlns:ds="http://schemas.openxmlformats.org/officeDocument/2006/customXml" ds:itemID="{DF4A47BA-7B70-4792-898D-3E3D74BF3A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2339</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Francisco Mera</dc:creator>
  <cp:keywords/>
  <dc:description/>
  <cp:lastModifiedBy>Juan Ignacio Francisco Mera</cp:lastModifiedBy>
  <cp:revision>21</cp:revision>
  <dcterms:created xsi:type="dcterms:W3CDTF">2023-07-07T19:19:00Z</dcterms:created>
  <dcterms:modified xsi:type="dcterms:W3CDTF">2023-07-07T22:28:00Z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759e89b5-0411-4f38-be36-b761000fea5c</vt:lpwstr>
  </property>
  <property fmtid="{D5CDD505-2E9C-101B-9397-08002B2CF9AE}" pid="3" name="ContentTypeId">
    <vt:lpwstr>0x0101004D0760AB92EECB478ACFEA9DD7186396</vt:lpwstr>
  </property>
</Properties>
</file>