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4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IES "RENÉ FAVALORO" · CHACO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Tecnicatura Superior en Desarrollo de Software · 3.er año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8A5A00"/>
          <w:sz w:val="24"/>
          <w:szCs w:val="24"/>
        </w:rPr>
        <w:t xml:space="preserve">Proyecto Integrador EcoStart IA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8A5A00"/>
          <w:sz w:val="60"/>
          <w:szCs w:val="60"/>
        </w:rPr>
        <w:t xml:space="preserve">MIELES LOS PRIMOS</w:t>
      </w:r>
    </w:p>
    <w:p>
      <w:pPr>
        <w:pBdr>
          <w:bottom w:val="single" w:color="E0A526" w:sz="12" w:space="4"/>
        </w:pBdr>
        <w:spacing w:before="0" w:after="360"/>
        <w:jc w:val="center"/>
      </w:pPr>
      <w:r>
        <w:rPr>
          <w:rFonts w:ascii="Calibri" w:cs="Calibri" w:eastAsia="Calibri" w:hAnsi="Calibri"/>
          <w:i/>
          <w:iCs/>
          <w:color w:val="3B2A00"/>
          <w:sz w:val="26"/>
          <w:szCs w:val="26"/>
        </w:rPr>
        <w:t xml:space="preserve">Miel del Impenetrable</w:t>
      </w:r>
    </w:p>
    <w:p>
      <w:pPr>
        <w:spacing w:before="240" w:after="80"/>
        <w:jc w:val="center"/>
      </w:pPr>
      <w:r>
        <w:rPr>
          <w:rFonts w:ascii="Georgia" w:cs="Georgia" w:eastAsia="Georgia" w:hAnsi="Georgia"/>
          <w:b/>
          <w:bCs/>
          <w:color w:val="3B2A00"/>
          <w:sz w:val="36"/>
          <w:szCs w:val="36"/>
        </w:rPr>
        <w:t xml:space="preserve">Carpeta del Sprint 3</w:t>
      </w:r>
    </w:p>
    <w:p>
      <w:pPr>
        <w:spacing w:before="0" w:after="9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Interactividad Web, Asincronismo y Contratos Informáticos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Alumna: Molina Juana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Docente: Prof. Erick Gastón Ibáñez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Espacios curriculares: Desarrollo de Sitios Web · Dirección y Gestión de Proyectos Tecnológicos · El Emprendedor Digital y el Contexto · Legislación Informática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Período: semanas 7 a 9 (05/10 al 23/10/2026), con prórroga otorgada por el docente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Fecha de entrega: 26 de octubre de 2026</w:t>
      </w:r>
    </w:p>
    <w:p>
      <w:r>
        <w:br w:type="page"/>
      </w:r>
    </w:p>
    <w:p>
      <w:pPr>
        <w:pBdr>
          <w:bottom w:val="single" w:color="E0A526" w:sz="12" w:space="4"/>
        </w:pBdr>
        <w:spacing w:before="240" w:after="160"/>
      </w:pPr>
      <w:r>
        <w:rPr>
          <w:rFonts w:ascii="Georgia" w:cs="Georgia" w:eastAsia="Georgia" w:hAnsi="Georgia"/>
          <w:b/>
          <w:bCs/>
          <w:color w:val="8A5A00"/>
          <w:sz w:val="30"/>
          <w:szCs w:val="30"/>
        </w:rPr>
        <w:t xml:space="preserve">Índice de documentos</w:t>
      </w:r>
    </w:p>
    <w:p>
      <w:pPr>
        <w:spacing w:before="0"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Cada informe se entrega también como archivo independiente (.docx) en la carpeta docs/Sprint 3/ del repositorio. En este PDF aparecen en el orden de la tabla.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3000"/>
        <w:gridCol w:w="2300"/>
        <w:gridCol w:w="3500"/>
      </w:tblGrid>
      <w:tr>
        <w:trPr>
          <w:tblHeader/>
        </w:trPr>
        <w:tc>
          <w:tcPr>
            <w:tcW w:type="dxa" w:w="5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N.°</w:t>
            </w:r>
          </w:p>
        </w:tc>
        <w:tc>
          <w:tcPr>
            <w:tcW w:type="dxa" w:w="30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3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 de la consigna</w:t>
            </w:r>
          </w:p>
        </w:tc>
        <w:tc>
          <w:tcPr>
            <w:tcW w:type="dxa" w:w="35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</w:tr>
      <w:tr>
        <w:tc>
          <w:tcPr>
            <w:tcW w:type="dxa" w:w="5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Control de Cambios (Change Requests)</w:t>
            </w:r>
          </w:p>
        </w:tc>
        <w:tc>
          <w:tcPr>
            <w:tcW w:type="dxa" w:w="23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3.3 · Dirección y Gestión de Proyectos</w:t>
            </w:r>
          </w:p>
        </w:tc>
        <w:tc>
          <w:tcPr>
            <w:tcW w:type="dxa" w:w="35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Control_de_Cambios_Sprint3_Los_Primos.docx</w:t>
            </w:r>
          </w:p>
        </w:tc>
      </w:tr>
      <w:tr>
        <w:tc>
          <w:tcPr>
            <w:tcW w:type="dxa" w:w="5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Matriz de Riesgos actualizada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3.4 · Dirección y Gestión de Proyectos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Matriz_de_Riesgos_Sprint3_Los_Primos.docx</w:t>
            </w:r>
          </w:p>
        </w:tc>
      </w:tr>
      <w:tr>
        <w:tc>
          <w:tcPr>
            <w:tcW w:type="dxa" w:w="5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 de Casos de Prueba (Test Cases)</w:t>
            </w:r>
          </w:p>
        </w:tc>
        <w:tc>
          <w:tcPr>
            <w:tcW w:type="dxa" w:w="23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3.4 · Dirección y Gestión de Proyectos</w:t>
            </w:r>
          </w:p>
        </w:tc>
        <w:tc>
          <w:tcPr>
            <w:tcW w:type="dxa" w:w="35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Plan_de_Casos_de_Prueba_Sprint3_Los_Primos.docx</w:t>
            </w:r>
          </w:p>
        </w:tc>
      </w:tr>
      <w:tr>
        <w:tc>
          <w:tcPr>
            <w:tcW w:type="dxa" w:w="5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Campaña de marketing digital en Instagram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3.5 · El Emprendedor Digital y el Contexto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Campana_Instagram_Sprint3_Los_Primos.docx</w:t>
            </w:r>
          </w:p>
        </w:tc>
      </w:tr>
      <w:tr>
        <w:tc>
          <w:tcPr>
            <w:tcW w:type="dxa" w:w="5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Panel de Métricas de Conversión (KPIs)</w:t>
            </w:r>
          </w:p>
        </w:tc>
        <w:tc>
          <w:tcPr>
            <w:tcW w:type="dxa" w:w="23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3.6 · El Emprendedor Digital y el Contexto</w:t>
            </w:r>
          </w:p>
        </w:tc>
        <w:tc>
          <w:tcPr>
            <w:tcW w:type="dxa" w:w="35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Panel_de_KPIs_Sprint3_Los_Primos.docx</w:t>
            </w:r>
          </w:p>
        </w:tc>
      </w:tr>
      <w:tr>
        <w:tc>
          <w:tcPr>
            <w:tcW w:type="dxa" w:w="5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Términos y Condiciones de Uso y Compra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3.7 y 3.8 · Legislación Informática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Terminos_y_Condiciones_Los_Primos.docx</w:t>
            </w:r>
          </w:p>
        </w:tc>
      </w:tr>
    </w:tbl>
    <w:p>
      <w:pPr>
        <w:pBdr>
          <w:bottom w:val="single" w:color="E0A526" w:sz="12" w:space="4"/>
        </w:pBdr>
        <w:spacing w:before="240" w:after="160"/>
      </w:pPr>
      <w:r>
        <w:rPr>
          <w:rFonts w:ascii="Georgia" w:cs="Georgia" w:eastAsia="Georgia" w:hAnsi="Georgia"/>
          <w:b/>
          <w:bCs/>
          <w:color w:val="8A5A00"/>
          <w:sz w:val="30"/>
          <w:szCs w:val="30"/>
        </w:rPr>
        <w:t xml:space="preserve">Entregables técnicos (Desarrollo de Sitios Web)</w:t>
      </w:r>
    </w:p>
    <w:p>
      <w:pPr>
        <w:spacing w:before="0"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 encuentran en el repositorio y funcionan en el sitio publicado en GitHub Pages: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59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3.1 · Consumo asincrónico de productos.json</w:t>
            </w:r>
          </w:p>
        </w:tc>
        <w:tc>
          <w:tcPr>
            <w:tcW w:type="dxa" w:w="59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js/productos.js (fetch con async/await) y js/catalogo.js (tarjetas generadas en el DOM)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3.2 · Carrito de compras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js/carrito.js: agregar y eliminar, cantidades, contador del header y total (localStorage)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3.2 · Validación del checkout</w:t>
            </w:r>
          </w:p>
        </w:tc>
        <w:tc>
          <w:tcPr>
            <w:tcW w:type="dxa" w:w="59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js/checkout.js: validación de cada campo y confirmación simulada del pedido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3.7 · Términos y Condiciones en el sitio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terminos.html, enlazada en el footer de todas las páginas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3.8 · Botón de Arrepentimiento (Ley 24.240)</w:t>
            </w:r>
          </w:p>
        </w:tc>
        <w:tc>
          <w:tcPr>
            <w:tcW w:type="dxa" w:w="59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arrepentimiento.html y js/arrepentimiento.js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Detalle de producto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producto.html?id=&lt;id&gt; y js/producto.js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Código compartido</w:t>
            </w:r>
          </w:p>
        </w:tc>
        <w:tc>
          <w:tcPr>
            <w:tcW w:type="dxa" w:w="59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js/utilidades.js (ES modules con import/export)</w:t>
            </w:r>
          </w:p>
        </w:tc>
      </w:tr>
    </w:tbl>
    <w:p>
      <w:pPr>
        <w:pBdr>
          <w:bottom w:val="single" w:color="E0A526" w:sz="12" w:space="4"/>
        </w:pBdr>
        <w:spacing w:before="240" w:after="160"/>
      </w:pPr>
      <w:r>
        <w:rPr>
          <w:rFonts w:ascii="Georgia" w:cs="Georgia" w:eastAsia="Georgia" w:hAnsi="Georgia"/>
          <w:b/>
          <w:bCs/>
          <w:color w:val="8A5A00"/>
          <w:sz w:val="30"/>
          <w:szCs w:val="30"/>
        </w:rPr>
        <w:t xml:space="preserve">Evidencias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59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Tablero Kanban (Trello)</w:t>
            </w:r>
          </w:p>
        </w:tc>
        <w:tc>
          <w:tcPr>
            <w:tcW w:type="dxa" w:w="59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Anexo A de esta carpeta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Piezas de la campaña de Instagram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Documento 4 (22 piezas insertadas)</w:t>
            </w:r>
          </w:p>
        </w:tc>
      </w:tr>
      <w:tr>
        <w:tc>
          <w:tcPr>
            <w:tcW w:type="dxa" w:w="34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Video del sitio funcionando (pieza P7)</w:t>
            </w:r>
          </w:p>
        </w:tc>
        <w:tc>
          <w:tcPr>
            <w:tcW w:type="dxa" w:w="59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P7_recorrido_sitio.mp4, en la carpeta de Drive de la entrega</w:t>
            </w:r>
          </w:p>
        </w:tc>
      </w:tr>
    </w:tbl>
    <w:p>
      <w:r>
        <w:br w:type="page"/>
      </w:r>
    </w:p>
    <w:p>
      <w:pPr>
        <w:pBdr>
          <w:bottom w:val="single" w:color="E0A526" w:sz="12" w:space="4"/>
        </w:pBdr>
        <w:spacing w:before="240" w:after="160"/>
      </w:pPr>
      <w:r>
        <w:rPr>
          <w:rFonts w:ascii="Georgia" w:cs="Georgia" w:eastAsia="Georgia" w:hAnsi="Georgia"/>
          <w:b/>
          <w:bCs/>
          <w:color w:val="8A5A00"/>
          <w:sz w:val="30"/>
          <w:szCs w:val="30"/>
        </w:rPr>
        <w:t xml:space="preserve">Roles del proyecto</w:t>
      </w:r>
    </w:p>
    <w:p>
      <w:pPr>
        <w:spacing w:before="0"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Proyecto individual: todos los roles los asume la misma persona.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2000"/>
        <w:gridCol w:w="4500"/>
      </w:tblGrid>
      <w:tr>
        <w:trPr>
          <w:tblHeader/>
        </w:trPr>
        <w:tc>
          <w:tcPr>
            <w:tcW w:type="dxa" w:w="28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500"/>
            <w:shd w:fill="7A5A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Tareas principales del Sprint 3</w:t>
            </w:r>
          </w:p>
        </w:tc>
      </w:tr>
      <w:tr>
        <w:tc>
          <w:tcPr>
            <w:tcW w:type="dxa" w:w="28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0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Molina Juana</w:t>
            </w:r>
          </w:p>
        </w:tc>
        <w:tc>
          <w:tcPr>
            <w:tcW w:type="dxa" w:w="45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Kanban, Change Requests, matriz de riesgos y plan de pruebas</w:t>
            </w:r>
          </w:p>
        </w:tc>
      </w:tr>
      <w:tr>
        <w:tc>
          <w:tcPr>
            <w:tcW w:type="dxa" w:w="28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Lead Developer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Molina Juana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JavaScript: catálogo con fetch, carrito, checkout y arrepentimiento</w:t>
            </w:r>
          </w:p>
        </w:tc>
      </w:tr>
      <w:tr>
        <w:tc>
          <w:tcPr>
            <w:tcW w:type="dxa" w:w="28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Legal &amp; Compliance Officer</w:t>
            </w:r>
          </w:p>
        </w:tc>
        <w:tc>
          <w:tcPr>
            <w:tcW w:type="dxa" w:w="20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Molina Juana</w:t>
            </w:r>
          </w:p>
        </w:tc>
        <w:tc>
          <w:tcPr>
            <w:tcW w:type="dxa" w:w="4500"/>
            <w:shd w:fill="FBF6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Términos y Condiciones (Ley 24.240) y Política de Privacidad</w:t>
            </w:r>
          </w:p>
        </w:tc>
      </w:tr>
      <w:tr>
        <w:tc>
          <w:tcPr>
            <w:tcW w:type="dxa" w:w="2800"/>
            <w:shd w:fill="F3E3B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Responsable de marketing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Molina Juana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Campaña de Instagram y panel de KPIs</w:t>
            </w:r>
          </w:p>
        </w:tc>
      </w:tr>
    </w:tbl>
    <w:p>
      <w:pPr>
        <w:pBdr>
          <w:bottom w:val="single" w:color="E0A526" w:sz="12" w:space="4"/>
        </w:pBdr>
        <w:spacing w:before="240" w:after="160"/>
      </w:pPr>
      <w:r>
        <w:rPr>
          <w:rFonts w:ascii="Georgia" w:cs="Georgia" w:eastAsia="Georgia" w:hAnsi="Georgia"/>
          <w:b/>
          <w:bCs/>
          <w:color w:val="8A5A00"/>
          <w:sz w:val="30"/>
          <w:szCs w:val="30"/>
        </w:rPr>
        <w:t xml:space="preserve">Enlaces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3B2A00"/>
          <w:sz w:val="22"/>
          <w:szCs w:val="22"/>
        </w:rPr>
        <w:t xml:space="preserve">Sitio publicado: </w:t>
      </w:r>
      <w:hyperlink w:history="1" r:id="rIdq3hw1gyinpaxmxgfmvd7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https://juanimol19.github.io/mieles-los-primos-web/</w:t>
        </w:r>
      </w:hyperlink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3B2A00"/>
          <w:sz w:val="22"/>
          <w:szCs w:val="22"/>
        </w:rPr>
        <w:t xml:space="preserve">Repositorio: </w:t>
      </w:r>
      <w:hyperlink w:history="1" r:id="rId2hek8ezgyyogxcffxsus6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https://github.com/juanimol19/mieles-los-primos-web</w:t>
        </w:r>
      </w:hyperlink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3B2A00"/>
          <w:sz w:val="22"/>
          <w:szCs w:val="22"/>
        </w:rPr>
        <w:t xml:space="preserve">Wiki del proyecto: </w:t>
      </w:r>
      <w:hyperlink w:history="1" r:id="rId9wuvmbzlluhzwsf3vmfi0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https://github.com/juanimol19/mieles-los-primos-web/wiki</w:t>
        </w:r>
      </w:hyperlink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3B2A00"/>
          <w:sz w:val="22"/>
          <w:szCs w:val="22"/>
        </w:rPr>
        <w:t xml:space="preserve">Tablero Kanban (Trello): </w:t>
      </w:r>
      <w:hyperlink w:history="1" r:id="rIdh2_fjgue5e4nrgyfipr54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https://trello.com/b/j3OeIzbT</w:t>
        </w:r>
      </w:hyperlink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3B2A00"/>
          <w:sz w:val="22"/>
          <w:szCs w:val="22"/>
        </w:rPr>
        <w:t xml:space="preserve">Kanban de GitHub (issues): </w:t>
      </w:r>
      <w:hyperlink w:history="1" r:id="rIdeatgqgmk9gas9nvhjxeo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https://github.com/users/juanimol19/projects/7</w:t>
        </w:r>
      </w:hyperlink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3B2A00"/>
          <w:sz w:val="22"/>
          <w:szCs w:val="22"/>
        </w:rPr>
        <w:t xml:space="preserve">Instagram: </w:t>
      </w:r>
      <w:hyperlink w:history="1" r:id="rIdz-mnqifmge_5nymogkzd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https://www.instagram.com/losprimos.miel/</w:t>
        </w:r>
      </w:hyperlink>
    </w:p>
    <w:p>
      <w:pPr>
        <w:sectPr>
          <w:headerReference w:type="default" r:id="rId6"/>
          <w:footerReference w:type="default" r:id="rId7"/>
          <w:pgSz w:w="11906" w:h="16838" w:orient="portrait"/>
          <w:pgMar w:top="1300" w:right="1300" w:bottom="1100" w:left="1300" w:header="708" w:footer="708" w:gutter="0"/>
          <w:pgNumType/>
          <w:docGrid w:linePitch="360"/>
        </w:sectPr>
      </w:pPr>
    </w:p>
    <w:p>
      <w:pPr>
        <w:pBdr>
          <w:bottom w:val="single" w:color="E0A526" w:sz="12" w:space="4"/>
        </w:pBdr>
        <w:spacing w:before="240" w:after="160"/>
      </w:pPr>
      <w:r>
        <w:rPr>
          <w:rFonts w:ascii="Georgia" w:cs="Georgia" w:eastAsia="Georgia" w:hAnsi="Georgia"/>
          <w:b/>
          <w:bCs/>
          <w:color w:val="8A5A00"/>
          <w:sz w:val="30"/>
          <w:szCs w:val="30"/>
        </w:rPr>
        <w:t xml:space="preserve">Anexo A · Tablero Kanban en Trello</w:t>
      </w:r>
    </w:p>
    <w:p>
      <w:pPr>
        <w:spacing w:before="0" w:after="12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Captura del tablero público (https://trello.com/b/j3OeIzbT) tomada el 26/10/2026.</w:t>
      </w:r>
    </w:p>
    <w:p>
      <w:pPr>
        <w:spacing w:before="0" w:after="120"/>
        <w:jc w:val="center"/>
      </w:pPr>
      <w:r>
        <w:drawing>
          <wp:inline distT="0" distB="0" distL="0" distR="0">
            <wp:extent cx="81915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footerReference w:type="default" r:id="rId9"/>
      <w:pgSz w:w="16838" w:h="11906" w:orient="landscape"/>
      <w:pgMar w:top="13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5A0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5A0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A526" w:sz="12" w:space="4"/>
      </w:pBdr>
      <w:spacing w:before="0" w:after="120"/>
      <w:jc w:val="right"/>
    </w:pPr>
    <w:r>
      <w:rPr>
        <w:rFonts w:ascii="Calibri" w:cs="Calibri" w:eastAsia="Calibri" w:hAnsi="Calibri"/>
        <w:color w:val="8A5A00"/>
        <w:sz w:val="18"/>
        <w:szCs w:val="18"/>
      </w:rPr>
      <w:t xml:space="preserve">Carpeta del Sprint 3 · Mieles "Los Primos"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A526" w:sz="12" w:space="4"/>
      </w:pBdr>
      <w:spacing w:before="0" w:after="120"/>
      <w:jc w:val="right"/>
    </w:pPr>
    <w:r>
      <w:rPr>
        <w:rFonts w:ascii="Calibri" w:cs="Calibri" w:eastAsia="Calibri" w:hAnsi="Calibri"/>
        <w:color w:val="8A5A00"/>
        <w:sz w:val="18"/>
        <w:szCs w:val="18"/>
      </w:rPr>
      <w:t xml:space="preserve">Carpeta del Sprint 3 · Mieles "Los Primos"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q3hw1gyinpaxmxgfmvd7l" Type="http://schemas.openxmlformats.org/officeDocument/2006/relationships/hyperlink" Target="https://juanimol19.github.io/mieles-los-primos-web/" TargetMode="External"/><Relationship Id="rId2hek8ezgyyogxcffxsus6" Type="http://schemas.openxmlformats.org/officeDocument/2006/relationships/hyperlink" Target="https://github.com/juanimol19/mieles-los-primos-web" TargetMode="External"/><Relationship Id="rId9wuvmbzlluhzwsf3vmfi0" Type="http://schemas.openxmlformats.org/officeDocument/2006/relationships/hyperlink" Target="https://github.com/juanimol19/mieles-los-primos-web/wiki" TargetMode="External"/><Relationship Id="rIdh2_fjgue5e4nrgyfipr54" Type="http://schemas.openxmlformats.org/officeDocument/2006/relationships/hyperlink" Target="https://trello.com/b/j3OeIzbT" TargetMode="External"/><Relationship Id="rIdeatgqgmk9gas9nvhjxeol" Type="http://schemas.openxmlformats.org/officeDocument/2006/relationships/hyperlink" Target="https://github.com/users/juanimol19/projects/7" TargetMode="External"/><Relationship Id="rIdz-mnqifmge_5nymogkzdu" Type="http://schemas.openxmlformats.org/officeDocument/2006/relationships/hyperlink" Target="https://www.instagram.com/losprimos.miel/" TargetMode="External"/><Relationship Id="rId10" Type="http://schemas.openxmlformats.org/officeDocument/2006/relationships/image" Target="media/fb934622433b21bce2e0aa8aef534b542650484e.png"/><Relationship Id="rId11" Type="http://schemas.openxmlformats.org/officeDocument/2006/relationships/image" Target="media/7e6f0e6db5ebb29c3c71cc56892e03f15c58ecd5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2026-10-26T18:23:52.332Z</dcterms:created>
  <dcterms:modified xsi:type="dcterms:W3CDTF">2026-10-26T18:23:52.337Z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