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7DD2" w14:textId="77777777" w:rsidR="007E788D" w:rsidRDefault="007E788D">
      <w:pPr>
        <w:spacing w:after="120"/>
      </w:pPr>
    </w:p>
    <w:p w14:paraId="005BA388" w14:textId="77777777" w:rsidR="007E788D" w:rsidRDefault="00444EEC">
      <w:pPr>
        <w:spacing w:after="120"/>
        <w:jc w:val="center"/>
      </w:pPr>
      <w:r>
        <w:rPr>
          <w:b/>
          <w:bCs/>
          <w:sz w:val="28"/>
          <w:szCs w:val="28"/>
        </w:rPr>
        <w:t>UNIVERSITAT JAUME I</w:t>
      </w:r>
    </w:p>
    <w:p w14:paraId="569D3B66"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8FC8B39" w14:textId="77777777" w:rsidR="007E788D" w:rsidRDefault="00444EEC">
      <w:pPr>
        <w:spacing w:after="120"/>
        <w:jc w:val="center"/>
      </w:pPr>
      <w:r>
        <w:rPr>
          <w:b/>
          <w:bCs/>
          <w:sz w:val="32"/>
          <w:szCs w:val="32"/>
        </w:rPr>
        <w:t>Development and Implementation of a Person-Following System on a Mobile Robot — Part 2 Extension</w:t>
      </w:r>
    </w:p>
    <w:p w14:paraId="3B7609C3" w14:textId="77777777" w:rsidR="007E788D" w:rsidRDefault="00444EEC">
      <w:pPr>
        <w:spacing w:after="120"/>
        <w:jc w:val="center"/>
      </w:pPr>
      <w:r>
        <w:rPr>
          <w:i/>
          <w:iCs/>
          <w:sz w:val="24"/>
          <w:szCs w:val="24"/>
        </w:rPr>
        <w:t>Memoria del Trabajo Fin de Máster</w:t>
      </w:r>
    </w:p>
    <w:p w14:paraId="3A614193" w14:textId="77777777" w:rsidR="007E788D" w:rsidRDefault="00444EEC">
      <w:pPr>
        <w:spacing w:after="80"/>
        <w:jc w:val="center"/>
      </w:pPr>
      <w:r>
        <w:t>Autor: Juan Muñoz Rovira</w:t>
      </w:r>
    </w:p>
    <w:p w14:paraId="401D8609" w14:textId="77777777" w:rsidR="007E788D" w:rsidRDefault="00444EEC">
      <w:pPr>
        <w:spacing w:after="80"/>
        <w:jc w:val="center"/>
      </w:pPr>
      <w:r>
        <w:t>Tutor: Enric Cervera</w:t>
      </w:r>
    </w:p>
    <w:p w14:paraId="47ABD4BF" w14:textId="77777777" w:rsidR="007E788D" w:rsidRDefault="00444EEC">
      <w:pPr>
        <w:spacing w:after="120"/>
        <w:jc w:val="center"/>
      </w:pPr>
      <w:r>
        <w:t>Curso 2025–2026</w:t>
      </w:r>
    </w:p>
    <w:p w14:paraId="260D762F" w14:textId="77777777" w:rsidR="007E788D" w:rsidRDefault="007E788D"/>
    <w:p w14:paraId="6D7BB7E5" w14:textId="77777777" w:rsidR="007E788D" w:rsidRDefault="00444EEC">
      <w:pPr>
        <w:pStyle w:val="Ttulo2"/>
        <w:spacing w:before="240" w:after="80"/>
      </w:pPr>
      <w:bookmarkStart w:id="0" w:name="_Toc242214002"/>
      <w:r>
        <w:rPr>
          <w:color w:val="000000"/>
        </w:rPr>
        <w:t>Nota sobre el estado de este documento</w:t>
      </w:r>
      <w:bookmarkEnd w:id="0"/>
    </w:p>
    <w:p w14:paraId="3E4ACFB1" w14:textId="77777777" w:rsidR="007E788D" w:rsidRDefault="00444EEC">
      <w:pPr>
        <w:spacing w:after="120" w:line="276" w:lineRule="auto"/>
        <w:jc w:val="both"/>
      </w:pPr>
      <w:r>
        <w:t>Esta memoria tiene siete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p w14:paraId="570E8ABF" w14:textId="77777777" w:rsidR="007E788D" w:rsidRDefault="00444EEC">
      <w:r>
        <w:br w:type="page"/>
      </w:r>
    </w:p>
    <w:p w14:paraId="63EDAC3C" w14:textId="77777777" w:rsidR="007E788D" w:rsidRDefault="00444EEC">
      <w:pPr>
        <w:pStyle w:val="Ttulo1"/>
        <w:spacing w:before="240" w:after="160"/>
        <w:jc w:val="center"/>
      </w:pPr>
      <w:bookmarkStart w:id="1" w:name="_Toc242214003"/>
      <w:r>
        <w:rPr>
          <w:color w:val="000000"/>
        </w:rPr>
        <w:lastRenderedPageBreak/>
        <w:t>Índice</w:t>
      </w:r>
      <w:bookmarkEnd w:id="1"/>
    </w:p>
    <w:sdt>
      <w:sdtPr>
        <w:alias w:val="Índice"/>
        <w:id w:val="389233862"/>
      </w:sdtPr>
      <w:sdtEndPr/>
      <w:sdtContent>
        <w:p w14:paraId="70D09355" w14:textId="318A8C53" w:rsidR="00123F16"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14002" w:history="1">
            <w:r w:rsidR="00123F16" w:rsidRPr="00C73714">
              <w:rPr>
                <w:rStyle w:val="Hipervnculo"/>
                <w:noProof/>
              </w:rPr>
              <w:t>Nota sobre el estado de este documento</w:t>
            </w:r>
            <w:r w:rsidR="00123F16">
              <w:rPr>
                <w:noProof/>
              </w:rPr>
              <w:tab/>
            </w:r>
            <w:r w:rsidR="00123F16">
              <w:rPr>
                <w:noProof/>
              </w:rPr>
              <w:fldChar w:fldCharType="begin"/>
            </w:r>
            <w:r w:rsidR="00123F16">
              <w:rPr>
                <w:noProof/>
              </w:rPr>
              <w:instrText xml:space="preserve"> PAGEREF _Toc242214002 \h </w:instrText>
            </w:r>
            <w:r w:rsidR="00123F16">
              <w:rPr>
                <w:noProof/>
              </w:rPr>
            </w:r>
            <w:r w:rsidR="00123F16">
              <w:rPr>
                <w:noProof/>
              </w:rPr>
              <w:fldChar w:fldCharType="separate"/>
            </w:r>
            <w:r w:rsidR="00123F16">
              <w:rPr>
                <w:noProof/>
              </w:rPr>
              <w:t>1</w:t>
            </w:r>
            <w:r w:rsidR="00123F16">
              <w:rPr>
                <w:noProof/>
              </w:rPr>
              <w:fldChar w:fldCharType="end"/>
            </w:r>
          </w:hyperlink>
        </w:p>
        <w:p w14:paraId="0CB11134" w14:textId="53688078"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03" w:history="1">
            <w:r w:rsidRPr="00C73714">
              <w:rPr>
                <w:rStyle w:val="Hipervnculo"/>
                <w:noProof/>
              </w:rPr>
              <w:t>Índice</w:t>
            </w:r>
            <w:r>
              <w:rPr>
                <w:noProof/>
              </w:rPr>
              <w:tab/>
            </w:r>
            <w:r>
              <w:rPr>
                <w:noProof/>
              </w:rPr>
              <w:fldChar w:fldCharType="begin"/>
            </w:r>
            <w:r>
              <w:rPr>
                <w:noProof/>
              </w:rPr>
              <w:instrText xml:space="preserve"> PAGEREF _Toc242214003 \h </w:instrText>
            </w:r>
            <w:r>
              <w:rPr>
                <w:noProof/>
              </w:rPr>
            </w:r>
            <w:r>
              <w:rPr>
                <w:noProof/>
              </w:rPr>
              <w:fldChar w:fldCharType="separate"/>
            </w:r>
            <w:r>
              <w:rPr>
                <w:noProof/>
              </w:rPr>
              <w:t>2</w:t>
            </w:r>
            <w:r>
              <w:rPr>
                <w:noProof/>
              </w:rPr>
              <w:fldChar w:fldCharType="end"/>
            </w:r>
          </w:hyperlink>
        </w:p>
        <w:p w14:paraId="7FEDABF6" w14:textId="2B562230"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04" w:history="1">
            <w:r w:rsidRPr="00C73714">
              <w:rPr>
                <w:rStyle w:val="Hipervnculo"/>
                <w:noProof/>
              </w:rPr>
              <w:t>Capítulo 1 — Introducción y planteamiento del problema</w:t>
            </w:r>
            <w:r>
              <w:rPr>
                <w:noProof/>
              </w:rPr>
              <w:tab/>
            </w:r>
            <w:r>
              <w:rPr>
                <w:noProof/>
              </w:rPr>
              <w:fldChar w:fldCharType="begin"/>
            </w:r>
            <w:r>
              <w:rPr>
                <w:noProof/>
              </w:rPr>
              <w:instrText xml:space="preserve"> PAGEREF _Toc242214004 \h </w:instrText>
            </w:r>
            <w:r>
              <w:rPr>
                <w:noProof/>
              </w:rPr>
            </w:r>
            <w:r>
              <w:rPr>
                <w:noProof/>
              </w:rPr>
              <w:fldChar w:fldCharType="separate"/>
            </w:r>
            <w:r>
              <w:rPr>
                <w:noProof/>
              </w:rPr>
              <w:t>4</w:t>
            </w:r>
            <w:r>
              <w:rPr>
                <w:noProof/>
              </w:rPr>
              <w:fldChar w:fldCharType="end"/>
            </w:r>
          </w:hyperlink>
        </w:p>
        <w:p w14:paraId="5BEB05C9" w14:textId="666BAA1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5" w:history="1">
            <w:r w:rsidRPr="00C73714">
              <w:rPr>
                <w:rStyle w:val="Hipervnculo"/>
                <w:noProof/>
              </w:rPr>
              <w:t>1.1 Contexto y motivación</w:t>
            </w:r>
            <w:r>
              <w:rPr>
                <w:noProof/>
              </w:rPr>
              <w:tab/>
            </w:r>
            <w:r>
              <w:rPr>
                <w:noProof/>
              </w:rPr>
              <w:fldChar w:fldCharType="begin"/>
            </w:r>
            <w:r>
              <w:rPr>
                <w:noProof/>
              </w:rPr>
              <w:instrText xml:space="preserve"> PAGEREF _Toc242214005 \h </w:instrText>
            </w:r>
            <w:r>
              <w:rPr>
                <w:noProof/>
              </w:rPr>
            </w:r>
            <w:r>
              <w:rPr>
                <w:noProof/>
              </w:rPr>
              <w:fldChar w:fldCharType="separate"/>
            </w:r>
            <w:r>
              <w:rPr>
                <w:noProof/>
              </w:rPr>
              <w:t>4</w:t>
            </w:r>
            <w:r>
              <w:rPr>
                <w:noProof/>
              </w:rPr>
              <w:fldChar w:fldCharType="end"/>
            </w:r>
          </w:hyperlink>
        </w:p>
        <w:p w14:paraId="6249CEF4" w14:textId="128CE85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6" w:history="1">
            <w:r w:rsidRPr="00C73714">
              <w:rPr>
                <w:rStyle w:val="Hipervnculo"/>
                <w:noProof/>
              </w:rPr>
              <w:t>1.2 Objetivos del TFM</w:t>
            </w:r>
            <w:r>
              <w:rPr>
                <w:noProof/>
              </w:rPr>
              <w:tab/>
            </w:r>
            <w:r>
              <w:rPr>
                <w:noProof/>
              </w:rPr>
              <w:fldChar w:fldCharType="begin"/>
            </w:r>
            <w:r>
              <w:rPr>
                <w:noProof/>
              </w:rPr>
              <w:instrText xml:space="preserve"> PAGEREF _Toc242214006 \h </w:instrText>
            </w:r>
            <w:r>
              <w:rPr>
                <w:noProof/>
              </w:rPr>
            </w:r>
            <w:r>
              <w:rPr>
                <w:noProof/>
              </w:rPr>
              <w:fldChar w:fldCharType="separate"/>
            </w:r>
            <w:r>
              <w:rPr>
                <w:noProof/>
              </w:rPr>
              <w:t>4</w:t>
            </w:r>
            <w:r>
              <w:rPr>
                <w:noProof/>
              </w:rPr>
              <w:fldChar w:fldCharType="end"/>
            </w:r>
          </w:hyperlink>
        </w:p>
        <w:p w14:paraId="449545CD" w14:textId="4E4E8A5B"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7" w:history="1">
            <w:r w:rsidRPr="00C73714">
              <w:rPr>
                <w:rStyle w:val="Hipervnculo"/>
                <w:noProof/>
              </w:rPr>
              <w:t>1.3 Alcance y limitaciones</w:t>
            </w:r>
            <w:r>
              <w:rPr>
                <w:noProof/>
              </w:rPr>
              <w:tab/>
            </w:r>
            <w:r>
              <w:rPr>
                <w:noProof/>
              </w:rPr>
              <w:fldChar w:fldCharType="begin"/>
            </w:r>
            <w:r>
              <w:rPr>
                <w:noProof/>
              </w:rPr>
              <w:instrText xml:space="preserve"> PAGEREF _Toc242214007 \h </w:instrText>
            </w:r>
            <w:r>
              <w:rPr>
                <w:noProof/>
              </w:rPr>
            </w:r>
            <w:r>
              <w:rPr>
                <w:noProof/>
              </w:rPr>
              <w:fldChar w:fldCharType="separate"/>
            </w:r>
            <w:r>
              <w:rPr>
                <w:noProof/>
              </w:rPr>
              <w:t>5</w:t>
            </w:r>
            <w:r>
              <w:rPr>
                <w:noProof/>
              </w:rPr>
              <w:fldChar w:fldCharType="end"/>
            </w:r>
          </w:hyperlink>
        </w:p>
        <w:p w14:paraId="2DA3972D" w14:textId="4EB47B62"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8" w:history="1">
            <w:r w:rsidRPr="00C73714">
              <w:rPr>
                <w:rStyle w:val="Hipervnculo"/>
                <w:noProof/>
              </w:rPr>
              <w:t>1.4 Planificación</w:t>
            </w:r>
            <w:r>
              <w:rPr>
                <w:noProof/>
              </w:rPr>
              <w:tab/>
            </w:r>
            <w:r>
              <w:rPr>
                <w:noProof/>
              </w:rPr>
              <w:fldChar w:fldCharType="begin"/>
            </w:r>
            <w:r>
              <w:rPr>
                <w:noProof/>
              </w:rPr>
              <w:instrText xml:space="preserve"> PAGEREF _Toc242214008 \h </w:instrText>
            </w:r>
            <w:r>
              <w:rPr>
                <w:noProof/>
              </w:rPr>
            </w:r>
            <w:r>
              <w:rPr>
                <w:noProof/>
              </w:rPr>
              <w:fldChar w:fldCharType="separate"/>
            </w:r>
            <w:r>
              <w:rPr>
                <w:noProof/>
              </w:rPr>
              <w:t>5</w:t>
            </w:r>
            <w:r>
              <w:rPr>
                <w:noProof/>
              </w:rPr>
              <w:fldChar w:fldCharType="end"/>
            </w:r>
          </w:hyperlink>
        </w:p>
        <w:p w14:paraId="77EB5AAF" w14:textId="5A769308"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9" w:history="1">
            <w:r w:rsidRPr="00C73714">
              <w:rPr>
                <w:rStyle w:val="Hipervnculo"/>
                <w:noProof/>
              </w:rPr>
              <w:t>1.5 Estructura de la memoria</w:t>
            </w:r>
            <w:r>
              <w:rPr>
                <w:noProof/>
              </w:rPr>
              <w:tab/>
            </w:r>
            <w:r>
              <w:rPr>
                <w:noProof/>
              </w:rPr>
              <w:fldChar w:fldCharType="begin"/>
            </w:r>
            <w:r>
              <w:rPr>
                <w:noProof/>
              </w:rPr>
              <w:instrText xml:space="preserve"> PAGEREF _Toc242214009 \h </w:instrText>
            </w:r>
            <w:r>
              <w:rPr>
                <w:noProof/>
              </w:rPr>
            </w:r>
            <w:r>
              <w:rPr>
                <w:noProof/>
              </w:rPr>
              <w:fldChar w:fldCharType="separate"/>
            </w:r>
            <w:r>
              <w:rPr>
                <w:noProof/>
              </w:rPr>
              <w:t>5</w:t>
            </w:r>
            <w:r>
              <w:rPr>
                <w:noProof/>
              </w:rPr>
              <w:fldChar w:fldCharType="end"/>
            </w:r>
          </w:hyperlink>
        </w:p>
        <w:p w14:paraId="1B02D467" w14:textId="45332678"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10" w:history="1">
            <w:r w:rsidRPr="00C73714">
              <w:rPr>
                <w:rStyle w:val="Hipervnculo"/>
                <w:noProof/>
              </w:rPr>
              <w:t>Capítulo 2 — Arquitectura del sistema</w:t>
            </w:r>
            <w:r>
              <w:rPr>
                <w:noProof/>
              </w:rPr>
              <w:tab/>
            </w:r>
            <w:r>
              <w:rPr>
                <w:noProof/>
              </w:rPr>
              <w:fldChar w:fldCharType="begin"/>
            </w:r>
            <w:r>
              <w:rPr>
                <w:noProof/>
              </w:rPr>
              <w:instrText xml:space="preserve"> PAGEREF _Toc242214010 \h </w:instrText>
            </w:r>
            <w:r>
              <w:rPr>
                <w:noProof/>
              </w:rPr>
            </w:r>
            <w:r>
              <w:rPr>
                <w:noProof/>
              </w:rPr>
              <w:fldChar w:fldCharType="separate"/>
            </w:r>
            <w:r>
              <w:rPr>
                <w:noProof/>
              </w:rPr>
              <w:t>7</w:t>
            </w:r>
            <w:r>
              <w:rPr>
                <w:noProof/>
              </w:rPr>
              <w:fldChar w:fldCharType="end"/>
            </w:r>
          </w:hyperlink>
        </w:p>
        <w:p w14:paraId="569B2B63" w14:textId="7D5351E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1" w:history="1">
            <w:r w:rsidRPr="00C73714">
              <w:rPr>
                <w:rStyle w:val="Hipervnculo"/>
                <w:noProof/>
              </w:rPr>
              <w:t>2.1 Visión general</w:t>
            </w:r>
            <w:r>
              <w:rPr>
                <w:noProof/>
              </w:rPr>
              <w:tab/>
            </w:r>
            <w:r>
              <w:rPr>
                <w:noProof/>
              </w:rPr>
              <w:fldChar w:fldCharType="begin"/>
            </w:r>
            <w:r>
              <w:rPr>
                <w:noProof/>
              </w:rPr>
              <w:instrText xml:space="preserve"> PAGEREF _Toc242214011 \h </w:instrText>
            </w:r>
            <w:r>
              <w:rPr>
                <w:noProof/>
              </w:rPr>
            </w:r>
            <w:r>
              <w:rPr>
                <w:noProof/>
              </w:rPr>
              <w:fldChar w:fldCharType="separate"/>
            </w:r>
            <w:r>
              <w:rPr>
                <w:noProof/>
              </w:rPr>
              <w:t>7</w:t>
            </w:r>
            <w:r>
              <w:rPr>
                <w:noProof/>
              </w:rPr>
              <w:fldChar w:fldCharType="end"/>
            </w:r>
          </w:hyperlink>
        </w:p>
        <w:p w14:paraId="19DC691B" w14:textId="65E3EC2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2" w:history="1">
            <w:r w:rsidRPr="00C73714">
              <w:rPr>
                <w:rStyle w:val="Hipervnculo"/>
                <w:noProof/>
              </w:rPr>
              <w:t>2.2 Diagrama de nodos y topics</w:t>
            </w:r>
            <w:r>
              <w:rPr>
                <w:noProof/>
              </w:rPr>
              <w:tab/>
            </w:r>
            <w:r>
              <w:rPr>
                <w:noProof/>
              </w:rPr>
              <w:fldChar w:fldCharType="begin"/>
            </w:r>
            <w:r>
              <w:rPr>
                <w:noProof/>
              </w:rPr>
              <w:instrText xml:space="preserve"> PAGEREF _Toc242214012 \h </w:instrText>
            </w:r>
            <w:r>
              <w:rPr>
                <w:noProof/>
              </w:rPr>
            </w:r>
            <w:r>
              <w:rPr>
                <w:noProof/>
              </w:rPr>
              <w:fldChar w:fldCharType="separate"/>
            </w:r>
            <w:r>
              <w:rPr>
                <w:noProof/>
              </w:rPr>
              <w:t>7</w:t>
            </w:r>
            <w:r>
              <w:rPr>
                <w:noProof/>
              </w:rPr>
              <w:fldChar w:fldCharType="end"/>
            </w:r>
          </w:hyperlink>
        </w:p>
        <w:p w14:paraId="37B8F91D" w14:textId="38BAEFF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3" w:history="1">
            <w:r w:rsidRPr="00C73714">
              <w:rPr>
                <w:rStyle w:val="Hipervnculo"/>
                <w:noProof/>
              </w:rPr>
              <w:t>2.3 Descripción de cada nodo</w:t>
            </w:r>
            <w:r>
              <w:rPr>
                <w:noProof/>
              </w:rPr>
              <w:tab/>
            </w:r>
            <w:r>
              <w:rPr>
                <w:noProof/>
              </w:rPr>
              <w:fldChar w:fldCharType="begin"/>
            </w:r>
            <w:r>
              <w:rPr>
                <w:noProof/>
              </w:rPr>
              <w:instrText xml:space="preserve"> PAGEREF _Toc242214013 \h </w:instrText>
            </w:r>
            <w:r>
              <w:rPr>
                <w:noProof/>
              </w:rPr>
            </w:r>
            <w:r>
              <w:rPr>
                <w:noProof/>
              </w:rPr>
              <w:fldChar w:fldCharType="separate"/>
            </w:r>
            <w:r>
              <w:rPr>
                <w:noProof/>
              </w:rPr>
              <w:t>7</w:t>
            </w:r>
            <w:r>
              <w:rPr>
                <w:noProof/>
              </w:rPr>
              <w:fldChar w:fldCharType="end"/>
            </w:r>
          </w:hyperlink>
        </w:p>
        <w:p w14:paraId="4E39B23D" w14:textId="49ACC1F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4" w:history="1">
            <w:r w:rsidRPr="00C73714">
              <w:rPr>
                <w:rStyle w:val="Hipervnculo"/>
                <w:noProof/>
              </w:rPr>
              <w:t>2.4 Gestión del apagado coordinado</w:t>
            </w:r>
            <w:r>
              <w:rPr>
                <w:noProof/>
              </w:rPr>
              <w:tab/>
            </w:r>
            <w:r>
              <w:rPr>
                <w:noProof/>
              </w:rPr>
              <w:fldChar w:fldCharType="begin"/>
            </w:r>
            <w:r>
              <w:rPr>
                <w:noProof/>
              </w:rPr>
              <w:instrText xml:space="preserve"> PAGEREF _Toc242214014 \h </w:instrText>
            </w:r>
            <w:r>
              <w:rPr>
                <w:noProof/>
              </w:rPr>
            </w:r>
            <w:r>
              <w:rPr>
                <w:noProof/>
              </w:rPr>
              <w:fldChar w:fldCharType="separate"/>
            </w:r>
            <w:r>
              <w:rPr>
                <w:noProof/>
              </w:rPr>
              <w:t>9</w:t>
            </w:r>
            <w:r>
              <w:rPr>
                <w:noProof/>
              </w:rPr>
              <w:fldChar w:fldCharType="end"/>
            </w:r>
          </w:hyperlink>
        </w:p>
        <w:p w14:paraId="1677ACCC" w14:textId="545CD5D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5" w:history="1">
            <w:r w:rsidRPr="00C73714">
              <w:rPr>
                <w:rStyle w:val="Hipervnculo"/>
                <w:noProof/>
              </w:rPr>
              <w:t>2.5 Árbol de transformaciones (TF)</w:t>
            </w:r>
            <w:r>
              <w:rPr>
                <w:noProof/>
              </w:rPr>
              <w:tab/>
            </w:r>
            <w:r>
              <w:rPr>
                <w:noProof/>
              </w:rPr>
              <w:fldChar w:fldCharType="begin"/>
            </w:r>
            <w:r>
              <w:rPr>
                <w:noProof/>
              </w:rPr>
              <w:instrText xml:space="preserve"> PAGEREF _Toc242214015 \h </w:instrText>
            </w:r>
            <w:r>
              <w:rPr>
                <w:noProof/>
              </w:rPr>
            </w:r>
            <w:r>
              <w:rPr>
                <w:noProof/>
              </w:rPr>
              <w:fldChar w:fldCharType="separate"/>
            </w:r>
            <w:r>
              <w:rPr>
                <w:noProof/>
              </w:rPr>
              <w:t>9</w:t>
            </w:r>
            <w:r>
              <w:rPr>
                <w:noProof/>
              </w:rPr>
              <w:fldChar w:fldCharType="end"/>
            </w:r>
          </w:hyperlink>
        </w:p>
        <w:p w14:paraId="082CD166" w14:textId="7D4EC29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6" w:history="1">
            <w:r w:rsidRPr="00C73714">
              <w:rPr>
                <w:rStyle w:val="Hipervnculo"/>
                <w:noProof/>
              </w:rPr>
              <w:t>2.6 Parámetros de configuración</w:t>
            </w:r>
            <w:r>
              <w:rPr>
                <w:noProof/>
              </w:rPr>
              <w:tab/>
            </w:r>
            <w:r>
              <w:rPr>
                <w:noProof/>
              </w:rPr>
              <w:fldChar w:fldCharType="begin"/>
            </w:r>
            <w:r>
              <w:rPr>
                <w:noProof/>
              </w:rPr>
              <w:instrText xml:space="preserve"> PAGEREF _Toc242214016 \h </w:instrText>
            </w:r>
            <w:r>
              <w:rPr>
                <w:noProof/>
              </w:rPr>
            </w:r>
            <w:r>
              <w:rPr>
                <w:noProof/>
              </w:rPr>
              <w:fldChar w:fldCharType="separate"/>
            </w:r>
            <w:r>
              <w:rPr>
                <w:noProof/>
              </w:rPr>
              <w:t>10</w:t>
            </w:r>
            <w:r>
              <w:rPr>
                <w:noProof/>
              </w:rPr>
              <w:fldChar w:fldCharType="end"/>
            </w:r>
          </w:hyperlink>
        </w:p>
        <w:p w14:paraId="3A69EDE0" w14:textId="04397FC1"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7" w:history="1">
            <w:r w:rsidRPr="00C73714">
              <w:rPr>
                <w:rStyle w:val="Hipervnculo"/>
                <w:noProof/>
              </w:rPr>
              <w:t>2.7 Dependencias del paquete ROS 2</w:t>
            </w:r>
            <w:r>
              <w:rPr>
                <w:noProof/>
              </w:rPr>
              <w:tab/>
            </w:r>
            <w:r>
              <w:rPr>
                <w:noProof/>
              </w:rPr>
              <w:fldChar w:fldCharType="begin"/>
            </w:r>
            <w:r>
              <w:rPr>
                <w:noProof/>
              </w:rPr>
              <w:instrText xml:space="preserve"> PAGEREF _Toc242214017 \h </w:instrText>
            </w:r>
            <w:r>
              <w:rPr>
                <w:noProof/>
              </w:rPr>
            </w:r>
            <w:r>
              <w:rPr>
                <w:noProof/>
              </w:rPr>
              <w:fldChar w:fldCharType="separate"/>
            </w:r>
            <w:r>
              <w:rPr>
                <w:noProof/>
              </w:rPr>
              <w:t>10</w:t>
            </w:r>
            <w:r>
              <w:rPr>
                <w:noProof/>
              </w:rPr>
              <w:fldChar w:fldCharType="end"/>
            </w:r>
          </w:hyperlink>
        </w:p>
        <w:p w14:paraId="0CD79095" w14:textId="2DF4734F"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8" w:history="1">
            <w:r w:rsidRPr="00C73714">
              <w:rPr>
                <w:rStyle w:val="Hipervnculo"/>
                <w:noProof/>
              </w:rPr>
              <w:t>2.8 Arquitectura de Nav2 (Fase 3)</w:t>
            </w:r>
            <w:r>
              <w:rPr>
                <w:noProof/>
              </w:rPr>
              <w:tab/>
            </w:r>
            <w:r>
              <w:rPr>
                <w:noProof/>
              </w:rPr>
              <w:fldChar w:fldCharType="begin"/>
            </w:r>
            <w:r>
              <w:rPr>
                <w:noProof/>
              </w:rPr>
              <w:instrText xml:space="preserve"> PAGEREF _Toc242214018 \h </w:instrText>
            </w:r>
            <w:r>
              <w:rPr>
                <w:noProof/>
              </w:rPr>
            </w:r>
            <w:r>
              <w:rPr>
                <w:noProof/>
              </w:rPr>
              <w:fldChar w:fldCharType="separate"/>
            </w:r>
            <w:r>
              <w:rPr>
                <w:noProof/>
              </w:rPr>
              <w:t>11</w:t>
            </w:r>
            <w:r>
              <w:rPr>
                <w:noProof/>
              </w:rPr>
              <w:fldChar w:fldCharType="end"/>
            </w:r>
          </w:hyperlink>
        </w:p>
        <w:p w14:paraId="44D24E50" w14:textId="784B1816"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19" w:history="1">
            <w:r w:rsidRPr="00C73714">
              <w:rPr>
                <w:rStyle w:val="Hipervnculo"/>
                <w:noProof/>
              </w:rPr>
              <w:t>Capítulo 3 — Uso de herramientas de inteligencia artificial</w:t>
            </w:r>
            <w:r>
              <w:rPr>
                <w:noProof/>
              </w:rPr>
              <w:tab/>
            </w:r>
            <w:r>
              <w:rPr>
                <w:noProof/>
              </w:rPr>
              <w:fldChar w:fldCharType="begin"/>
            </w:r>
            <w:r>
              <w:rPr>
                <w:noProof/>
              </w:rPr>
              <w:instrText xml:space="preserve"> PAGEREF _Toc242214019 \h </w:instrText>
            </w:r>
            <w:r>
              <w:rPr>
                <w:noProof/>
              </w:rPr>
            </w:r>
            <w:r>
              <w:rPr>
                <w:noProof/>
              </w:rPr>
              <w:fldChar w:fldCharType="separate"/>
            </w:r>
            <w:r>
              <w:rPr>
                <w:noProof/>
              </w:rPr>
              <w:t>12</w:t>
            </w:r>
            <w:r>
              <w:rPr>
                <w:noProof/>
              </w:rPr>
              <w:fldChar w:fldCharType="end"/>
            </w:r>
          </w:hyperlink>
        </w:p>
        <w:p w14:paraId="53133704" w14:textId="256BF5B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0" w:history="1">
            <w:r w:rsidRPr="00C73714">
              <w:rPr>
                <w:rStyle w:val="Hipervnculo"/>
                <w:noProof/>
              </w:rPr>
              <w:t>3.1 Declaración de uso</w:t>
            </w:r>
            <w:r>
              <w:rPr>
                <w:noProof/>
              </w:rPr>
              <w:tab/>
            </w:r>
            <w:r>
              <w:rPr>
                <w:noProof/>
              </w:rPr>
              <w:fldChar w:fldCharType="begin"/>
            </w:r>
            <w:r>
              <w:rPr>
                <w:noProof/>
              </w:rPr>
              <w:instrText xml:space="preserve"> PAGEREF _Toc242214020 \h </w:instrText>
            </w:r>
            <w:r>
              <w:rPr>
                <w:noProof/>
              </w:rPr>
            </w:r>
            <w:r>
              <w:rPr>
                <w:noProof/>
              </w:rPr>
              <w:fldChar w:fldCharType="separate"/>
            </w:r>
            <w:r>
              <w:rPr>
                <w:noProof/>
              </w:rPr>
              <w:t>12</w:t>
            </w:r>
            <w:r>
              <w:rPr>
                <w:noProof/>
              </w:rPr>
              <w:fldChar w:fldCharType="end"/>
            </w:r>
          </w:hyperlink>
        </w:p>
        <w:p w14:paraId="23327A22" w14:textId="42EB2873"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1" w:history="1">
            <w:r w:rsidRPr="00C73714">
              <w:rPr>
                <w:rStyle w:val="Hipervnculo"/>
                <w:noProof/>
              </w:rPr>
              <w:t>3.2 Herramientas utilizadas</w:t>
            </w:r>
            <w:r>
              <w:rPr>
                <w:noProof/>
              </w:rPr>
              <w:tab/>
            </w:r>
            <w:r>
              <w:rPr>
                <w:noProof/>
              </w:rPr>
              <w:fldChar w:fldCharType="begin"/>
            </w:r>
            <w:r>
              <w:rPr>
                <w:noProof/>
              </w:rPr>
              <w:instrText xml:space="preserve"> PAGEREF _Toc242214021 \h </w:instrText>
            </w:r>
            <w:r>
              <w:rPr>
                <w:noProof/>
              </w:rPr>
            </w:r>
            <w:r>
              <w:rPr>
                <w:noProof/>
              </w:rPr>
              <w:fldChar w:fldCharType="separate"/>
            </w:r>
            <w:r>
              <w:rPr>
                <w:noProof/>
              </w:rPr>
              <w:t>12</w:t>
            </w:r>
            <w:r>
              <w:rPr>
                <w:noProof/>
              </w:rPr>
              <w:fldChar w:fldCharType="end"/>
            </w:r>
          </w:hyperlink>
        </w:p>
        <w:p w14:paraId="6284307C" w14:textId="6C0CC00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2" w:history="1">
            <w:r w:rsidRPr="00C73714">
              <w:rPr>
                <w:rStyle w:val="Hipervnculo"/>
                <w:noProof/>
              </w:rPr>
              <w:t>3.3 Reflexión sobre el uso ético de la inteligencia artificial</w:t>
            </w:r>
            <w:r>
              <w:rPr>
                <w:noProof/>
              </w:rPr>
              <w:tab/>
            </w:r>
            <w:r>
              <w:rPr>
                <w:noProof/>
              </w:rPr>
              <w:fldChar w:fldCharType="begin"/>
            </w:r>
            <w:r>
              <w:rPr>
                <w:noProof/>
              </w:rPr>
              <w:instrText xml:space="preserve"> PAGEREF _Toc242214022 \h </w:instrText>
            </w:r>
            <w:r>
              <w:rPr>
                <w:noProof/>
              </w:rPr>
            </w:r>
            <w:r>
              <w:rPr>
                <w:noProof/>
              </w:rPr>
              <w:fldChar w:fldCharType="separate"/>
            </w:r>
            <w:r>
              <w:rPr>
                <w:noProof/>
              </w:rPr>
              <w:t>12</w:t>
            </w:r>
            <w:r>
              <w:rPr>
                <w:noProof/>
              </w:rPr>
              <w:fldChar w:fldCharType="end"/>
            </w:r>
          </w:hyperlink>
        </w:p>
        <w:p w14:paraId="0444DF7D" w14:textId="23702C56"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3" w:history="1">
            <w:r w:rsidRPr="00C73714">
              <w:rPr>
                <w:rStyle w:val="Hipervnculo"/>
                <w:noProof/>
              </w:rPr>
              <w:t>3.4 Estimación del impacto</w:t>
            </w:r>
            <w:r>
              <w:rPr>
                <w:noProof/>
              </w:rPr>
              <w:tab/>
            </w:r>
            <w:r>
              <w:rPr>
                <w:noProof/>
              </w:rPr>
              <w:fldChar w:fldCharType="begin"/>
            </w:r>
            <w:r>
              <w:rPr>
                <w:noProof/>
              </w:rPr>
              <w:instrText xml:space="preserve"> PAGEREF _Toc242214023 \h </w:instrText>
            </w:r>
            <w:r>
              <w:rPr>
                <w:noProof/>
              </w:rPr>
            </w:r>
            <w:r>
              <w:rPr>
                <w:noProof/>
              </w:rPr>
              <w:fldChar w:fldCharType="separate"/>
            </w:r>
            <w:r>
              <w:rPr>
                <w:noProof/>
              </w:rPr>
              <w:t>12</w:t>
            </w:r>
            <w:r>
              <w:rPr>
                <w:noProof/>
              </w:rPr>
              <w:fldChar w:fldCharType="end"/>
            </w:r>
          </w:hyperlink>
        </w:p>
        <w:p w14:paraId="613E7B1A" w14:textId="37FB865E"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24" w:history="1">
            <w:r w:rsidRPr="00C73714">
              <w:rPr>
                <w:rStyle w:val="Hipervnculo"/>
                <w:noProof/>
              </w:rPr>
              <w:t>Capítulo 4 — Diario de desarrollo</w:t>
            </w:r>
            <w:r>
              <w:rPr>
                <w:noProof/>
              </w:rPr>
              <w:tab/>
            </w:r>
            <w:r>
              <w:rPr>
                <w:noProof/>
              </w:rPr>
              <w:fldChar w:fldCharType="begin"/>
            </w:r>
            <w:r>
              <w:rPr>
                <w:noProof/>
              </w:rPr>
              <w:instrText xml:space="preserve"> PAGEREF _Toc242214024 \h </w:instrText>
            </w:r>
            <w:r>
              <w:rPr>
                <w:noProof/>
              </w:rPr>
            </w:r>
            <w:r>
              <w:rPr>
                <w:noProof/>
              </w:rPr>
              <w:fldChar w:fldCharType="separate"/>
            </w:r>
            <w:r>
              <w:rPr>
                <w:noProof/>
              </w:rPr>
              <w:t>14</w:t>
            </w:r>
            <w:r>
              <w:rPr>
                <w:noProof/>
              </w:rPr>
              <w:fldChar w:fldCharType="end"/>
            </w:r>
          </w:hyperlink>
        </w:p>
        <w:p w14:paraId="3505733B" w14:textId="152495F9"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25" w:history="1">
            <w:r w:rsidRPr="00C73714">
              <w:rPr>
                <w:rStyle w:val="Hipervnculo"/>
                <w:noProof/>
              </w:rPr>
              <w:t>Capítulo 5 — Estado del arte</w:t>
            </w:r>
            <w:r>
              <w:rPr>
                <w:noProof/>
              </w:rPr>
              <w:tab/>
            </w:r>
            <w:r>
              <w:rPr>
                <w:noProof/>
              </w:rPr>
              <w:fldChar w:fldCharType="begin"/>
            </w:r>
            <w:r>
              <w:rPr>
                <w:noProof/>
              </w:rPr>
              <w:instrText xml:space="preserve"> PAGEREF _Toc242214025 \h </w:instrText>
            </w:r>
            <w:r>
              <w:rPr>
                <w:noProof/>
              </w:rPr>
            </w:r>
            <w:r>
              <w:rPr>
                <w:noProof/>
              </w:rPr>
              <w:fldChar w:fldCharType="separate"/>
            </w:r>
            <w:r>
              <w:rPr>
                <w:noProof/>
              </w:rPr>
              <w:t>14</w:t>
            </w:r>
            <w:r>
              <w:rPr>
                <w:noProof/>
              </w:rPr>
              <w:fldChar w:fldCharType="end"/>
            </w:r>
          </w:hyperlink>
        </w:p>
        <w:p w14:paraId="2D226FA8" w14:textId="2EAA607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6" w:history="1">
            <w:r w:rsidRPr="00C73714">
              <w:rPr>
                <w:rStyle w:val="Hipervnculo"/>
                <w:noProof/>
              </w:rPr>
              <w:t>5.1 Introducción y alcance del capítulo</w:t>
            </w:r>
            <w:r>
              <w:rPr>
                <w:noProof/>
              </w:rPr>
              <w:tab/>
            </w:r>
            <w:r>
              <w:rPr>
                <w:noProof/>
              </w:rPr>
              <w:fldChar w:fldCharType="begin"/>
            </w:r>
            <w:r>
              <w:rPr>
                <w:noProof/>
              </w:rPr>
              <w:instrText xml:space="preserve"> PAGEREF _Toc242214026 \h </w:instrText>
            </w:r>
            <w:r>
              <w:rPr>
                <w:noProof/>
              </w:rPr>
            </w:r>
            <w:r>
              <w:rPr>
                <w:noProof/>
              </w:rPr>
              <w:fldChar w:fldCharType="separate"/>
            </w:r>
            <w:r>
              <w:rPr>
                <w:noProof/>
              </w:rPr>
              <w:t>14</w:t>
            </w:r>
            <w:r>
              <w:rPr>
                <w:noProof/>
              </w:rPr>
              <w:fldChar w:fldCharType="end"/>
            </w:r>
          </w:hyperlink>
        </w:p>
        <w:p w14:paraId="1D2255FA" w14:textId="00138CA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7" w:history="1">
            <w:r w:rsidRPr="00C73714">
              <w:rPr>
                <w:rStyle w:val="Hipervnculo"/>
                <w:noProof/>
              </w:rPr>
              <w:t>5.2 Sistemas de seguimiento de personas con robots móviles</w:t>
            </w:r>
            <w:r>
              <w:rPr>
                <w:noProof/>
              </w:rPr>
              <w:tab/>
            </w:r>
            <w:r>
              <w:rPr>
                <w:noProof/>
              </w:rPr>
              <w:fldChar w:fldCharType="begin"/>
            </w:r>
            <w:r>
              <w:rPr>
                <w:noProof/>
              </w:rPr>
              <w:instrText xml:space="preserve"> PAGEREF _Toc242214027 \h </w:instrText>
            </w:r>
            <w:r>
              <w:rPr>
                <w:noProof/>
              </w:rPr>
            </w:r>
            <w:r>
              <w:rPr>
                <w:noProof/>
              </w:rPr>
              <w:fldChar w:fldCharType="separate"/>
            </w:r>
            <w:r>
              <w:rPr>
                <w:noProof/>
              </w:rPr>
              <w:t>14</w:t>
            </w:r>
            <w:r>
              <w:rPr>
                <w:noProof/>
              </w:rPr>
              <w:fldChar w:fldCharType="end"/>
            </w:r>
          </w:hyperlink>
        </w:p>
        <w:p w14:paraId="49491869" w14:textId="0CDF8A7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8" w:history="1">
            <w:r w:rsidRPr="00C73714">
              <w:rPr>
                <w:rStyle w:val="Hipervnculo"/>
                <w:noProof/>
              </w:rPr>
              <w:t>5.3 Detección de personas mediante LiDAR 2D (detección de piernas)</w:t>
            </w:r>
            <w:r>
              <w:rPr>
                <w:noProof/>
              </w:rPr>
              <w:tab/>
            </w:r>
            <w:r>
              <w:rPr>
                <w:noProof/>
              </w:rPr>
              <w:fldChar w:fldCharType="begin"/>
            </w:r>
            <w:r>
              <w:rPr>
                <w:noProof/>
              </w:rPr>
              <w:instrText xml:space="preserve"> PAGEREF _Toc242214028 \h </w:instrText>
            </w:r>
            <w:r>
              <w:rPr>
                <w:noProof/>
              </w:rPr>
            </w:r>
            <w:r>
              <w:rPr>
                <w:noProof/>
              </w:rPr>
              <w:fldChar w:fldCharType="separate"/>
            </w:r>
            <w:r>
              <w:rPr>
                <w:noProof/>
              </w:rPr>
              <w:t>15</w:t>
            </w:r>
            <w:r>
              <w:rPr>
                <w:noProof/>
              </w:rPr>
              <w:fldChar w:fldCharType="end"/>
            </w:r>
          </w:hyperlink>
        </w:p>
        <w:p w14:paraId="143A3DA7" w14:textId="27CFD35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9" w:history="1">
            <w:r w:rsidRPr="00C73714">
              <w:rPr>
                <w:rStyle w:val="Hipervnculo"/>
                <w:noProof/>
              </w:rPr>
              <w:t>5.4 Estimación de pose humana por visión</w:t>
            </w:r>
            <w:r>
              <w:rPr>
                <w:noProof/>
              </w:rPr>
              <w:tab/>
            </w:r>
            <w:r>
              <w:rPr>
                <w:noProof/>
              </w:rPr>
              <w:fldChar w:fldCharType="begin"/>
            </w:r>
            <w:r>
              <w:rPr>
                <w:noProof/>
              </w:rPr>
              <w:instrText xml:space="preserve"> PAGEREF _Toc242214029 \h </w:instrText>
            </w:r>
            <w:r>
              <w:rPr>
                <w:noProof/>
              </w:rPr>
            </w:r>
            <w:r>
              <w:rPr>
                <w:noProof/>
              </w:rPr>
              <w:fldChar w:fldCharType="separate"/>
            </w:r>
            <w:r>
              <w:rPr>
                <w:noProof/>
              </w:rPr>
              <w:t>15</w:t>
            </w:r>
            <w:r>
              <w:rPr>
                <w:noProof/>
              </w:rPr>
              <w:fldChar w:fldCharType="end"/>
            </w:r>
          </w:hyperlink>
        </w:p>
        <w:p w14:paraId="195BEA6A" w14:textId="0ACF05A1"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0" w:history="1">
            <w:r w:rsidRPr="00C73714">
              <w:rPr>
                <w:rStyle w:val="Hipervnculo"/>
                <w:noProof/>
              </w:rPr>
              <w:t>5.5 Fusión sensorial LiDAR-cámara para detección robusta</w:t>
            </w:r>
            <w:r>
              <w:rPr>
                <w:noProof/>
              </w:rPr>
              <w:tab/>
            </w:r>
            <w:r>
              <w:rPr>
                <w:noProof/>
              </w:rPr>
              <w:fldChar w:fldCharType="begin"/>
            </w:r>
            <w:r>
              <w:rPr>
                <w:noProof/>
              </w:rPr>
              <w:instrText xml:space="preserve"> PAGEREF _Toc242214030 \h </w:instrText>
            </w:r>
            <w:r>
              <w:rPr>
                <w:noProof/>
              </w:rPr>
            </w:r>
            <w:r>
              <w:rPr>
                <w:noProof/>
              </w:rPr>
              <w:fldChar w:fldCharType="separate"/>
            </w:r>
            <w:r>
              <w:rPr>
                <w:noProof/>
              </w:rPr>
              <w:t>16</w:t>
            </w:r>
            <w:r>
              <w:rPr>
                <w:noProof/>
              </w:rPr>
              <w:fldChar w:fldCharType="end"/>
            </w:r>
          </w:hyperlink>
        </w:p>
        <w:p w14:paraId="763CA791" w14:textId="7E065F0E"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1" w:history="1">
            <w:r w:rsidRPr="00C73714">
              <w:rPr>
                <w:rStyle w:val="Hipervnculo"/>
                <w:noProof/>
              </w:rPr>
              <w:t>5.6 Interacción humano-robot basada en gestos</w:t>
            </w:r>
            <w:r>
              <w:rPr>
                <w:noProof/>
              </w:rPr>
              <w:tab/>
            </w:r>
            <w:r>
              <w:rPr>
                <w:noProof/>
              </w:rPr>
              <w:fldChar w:fldCharType="begin"/>
            </w:r>
            <w:r>
              <w:rPr>
                <w:noProof/>
              </w:rPr>
              <w:instrText xml:space="preserve"> PAGEREF _Toc242214031 \h </w:instrText>
            </w:r>
            <w:r>
              <w:rPr>
                <w:noProof/>
              </w:rPr>
            </w:r>
            <w:r>
              <w:rPr>
                <w:noProof/>
              </w:rPr>
              <w:fldChar w:fldCharType="separate"/>
            </w:r>
            <w:r>
              <w:rPr>
                <w:noProof/>
              </w:rPr>
              <w:t>16</w:t>
            </w:r>
            <w:r>
              <w:rPr>
                <w:noProof/>
              </w:rPr>
              <w:fldChar w:fldCharType="end"/>
            </w:r>
          </w:hyperlink>
        </w:p>
        <w:p w14:paraId="0FF55552" w14:textId="31F27CB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2" w:history="1">
            <w:r w:rsidRPr="00C73714">
              <w:rPr>
                <w:rStyle w:val="Hipervnculo"/>
                <w:noProof/>
              </w:rPr>
              <w:t>5.7 Seguimiento de estado: filtros bayesianos</w:t>
            </w:r>
            <w:r>
              <w:rPr>
                <w:noProof/>
              </w:rPr>
              <w:tab/>
            </w:r>
            <w:r>
              <w:rPr>
                <w:noProof/>
              </w:rPr>
              <w:fldChar w:fldCharType="begin"/>
            </w:r>
            <w:r>
              <w:rPr>
                <w:noProof/>
              </w:rPr>
              <w:instrText xml:space="preserve"> PAGEREF _Toc242214032 \h </w:instrText>
            </w:r>
            <w:r>
              <w:rPr>
                <w:noProof/>
              </w:rPr>
            </w:r>
            <w:r>
              <w:rPr>
                <w:noProof/>
              </w:rPr>
              <w:fldChar w:fldCharType="separate"/>
            </w:r>
            <w:r>
              <w:rPr>
                <w:noProof/>
              </w:rPr>
              <w:t>16</w:t>
            </w:r>
            <w:r>
              <w:rPr>
                <w:noProof/>
              </w:rPr>
              <w:fldChar w:fldCharType="end"/>
            </w:r>
          </w:hyperlink>
        </w:p>
        <w:p w14:paraId="51D6F724" w14:textId="3C826414"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3" w:history="1">
            <w:r w:rsidRPr="00C73714">
              <w:rPr>
                <w:rStyle w:val="Hipervnculo"/>
                <w:noProof/>
              </w:rPr>
              <w:t>5.8 Evitación de obstáculos y control de movimiento</w:t>
            </w:r>
            <w:r>
              <w:rPr>
                <w:noProof/>
              </w:rPr>
              <w:tab/>
            </w:r>
            <w:r>
              <w:rPr>
                <w:noProof/>
              </w:rPr>
              <w:fldChar w:fldCharType="begin"/>
            </w:r>
            <w:r>
              <w:rPr>
                <w:noProof/>
              </w:rPr>
              <w:instrText xml:space="preserve"> PAGEREF _Toc242214033 \h </w:instrText>
            </w:r>
            <w:r>
              <w:rPr>
                <w:noProof/>
              </w:rPr>
            </w:r>
            <w:r>
              <w:rPr>
                <w:noProof/>
              </w:rPr>
              <w:fldChar w:fldCharType="separate"/>
            </w:r>
            <w:r>
              <w:rPr>
                <w:noProof/>
              </w:rPr>
              <w:t>16</w:t>
            </w:r>
            <w:r>
              <w:rPr>
                <w:noProof/>
              </w:rPr>
              <w:fldChar w:fldCharType="end"/>
            </w:r>
          </w:hyperlink>
        </w:p>
        <w:p w14:paraId="3ED3FD70" w14:textId="2CCFCFE3"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4" w:history="1">
            <w:r w:rsidRPr="00C73714">
              <w:rPr>
                <w:rStyle w:val="Hipervnculo"/>
                <w:noProof/>
              </w:rPr>
              <w:t>5.9 Cartografía y navegación autónoma (SLAM y Nav2)</w:t>
            </w:r>
            <w:r>
              <w:rPr>
                <w:noProof/>
              </w:rPr>
              <w:tab/>
            </w:r>
            <w:r>
              <w:rPr>
                <w:noProof/>
              </w:rPr>
              <w:fldChar w:fldCharType="begin"/>
            </w:r>
            <w:r>
              <w:rPr>
                <w:noProof/>
              </w:rPr>
              <w:instrText xml:space="preserve"> PAGEREF _Toc242214034 \h </w:instrText>
            </w:r>
            <w:r>
              <w:rPr>
                <w:noProof/>
              </w:rPr>
            </w:r>
            <w:r>
              <w:rPr>
                <w:noProof/>
              </w:rPr>
              <w:fldChar w:fldCharType="separate"/>
            </w:r>
            <w:r>
              <w:rPr>
                <w:noProof/>
              </w:rPr>
              <w:t>17</w:t>
            </w:r>
            <w:r>
              <w:rPr>
                <w:noProof/>
              </w:rPr>
              <w:fldChar w:fldCharType="end"/>
            </w:r>
          </w:hyperlink>
        </w:p>
        <w:p w14:paraId="65AE97F6" w14:textId="79410F56"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5" w:history="1">
            <w:r w:rsidRPr="00C73714">
              <w:rPr>
                <w:rStyle w:val="Hipervnculo"/>
                <w:noProof/>
              </w:rPr>
              <w:t>5.10 Síntesis: posicionamiento de este TFM respecto al estado del arte</w:t>
            </w:r>
            <w:r>
              <w:rPr>
                <w:noProof/>
              </w:rPr>
              <w:tab/>
            </w:r>
            <w:r>
              <w:rPr>
                <w:noProof/>
              </w:rPr>
              <w:fldChar w:fldCharType="begin"/>
            </w:r>
            <w:r>
              <w:rPr>
                <w:noProof/>
              </w:rPr>
              <w:instrText xml:space="preserve"> PAGEREF _Toc242214035 \h </w:instrText>
            </w:r>
            <w:r>
              <w:rPr>
                <w:noProof/>
              </w:rPr>
            </w:r>
            <w:r>
              <w:rPr>
                <w:noProof/>
              </w:rPr>
              <w:fldChar w:fldCharType="separate"/>
            </w:r>
            <w:r>
              <w:rPr>
                <w:noProof/>
              </w:rPr>
              <w:t>17</w:t>
            </w:r>
            <w:r>
              <w:rPr>
                <w:noProof/>
              </w:rPr>
              <w:fldChar w:fldCharType="end"/>
            </w:r>
          </w:hyperlink>
        </w:p>
        <w:p w14:paraId="7608B63E" w14:textId="37792F82"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6" w:history="1">
            <w:r w:rsidRPr="00C73714">
              <w:rPr>
                <w:rStyle w:val="Hipervnculo"/>
                <w:noProof/>
              </w:rPr>
              <w:t>Referencias</w:t>
            </w:r>
            <w:r>
              <w:rPr>
                <w:noProof/>
              </w:rPr>
              <w:tab/>
            </w:r>
            <w:r>
              <w:rPr>
                <w:noProof/>
              </w:rPr>
              <w:fldChar w:fldCharType="begin"/>
            </w:r>
            <w:r>
              <w:rPr>
                <w:noProof/>
              </w:rPr>
              <w:instrText xml:space="preserve"> PAGEREF _Toc242214036 \h </w:instrText>
            </w:r>
            <w:r>
              <w:rPr>
                <w:noProof/>
              </w:rPr>
            </w:r>
            <w:r>
              <w:rPr>
                <w:noProof/>
              </w:rPr>
              <w:fldChar w:fldCharType="separate"/>
            </w:r>
            <w:r>
              <w:rPr>
                <w:noProof/>
              </w:rPr>
              <w:t>17</w:t>
            </w:r>
            <w:r>
              <w:rPr>
                <w:noProof/>
              </w:rPr>
              <w:fldChar w:fldCharType="end"/>
            </w:r>
          </w:hyperlink>
        </w:p>
        <w:p w14:paraId="47446EB8" w14:textId="57E9557F"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37" w:history="1">
            <w:r w:rsidRPr="00C73714">
              <w:rPr>
                <w:rStyle w:val="Hipervnculo"/>
                <w:noProof/>
              </w:rPr>
              <w:t>Capítulo 6 — Implementación</w:t>
            </w:r>
            <w:r>
              <w:rPr>
                <w:noProof/>
              </w:rPr>
              <w:tab/>
            </w:r>
            <w:r>
              <w:rPr>
                <w:noProof/>
              </w:rPr>
              <w:fldChar w:fldCharType="begin"/>
            </w:r>
            <w:r>
              <w:rPr>
                <w:noProof/>
              </w:rPr>
              <w:instrText xml:space="preserve"> PAGEREF _Toc242214037 \h </w:instrText>
            </w:r>
            <w:r>
              <w:rPr>
                <w:noProof/>
              </w:rPr>
            </w:r>
            <w:r>
              <w:rPr>
                <w:noProof/>
              </w:rPr>
              <w:fldChar w:fldCharType="separate"/>
            </w:r>
            <w:r>
              <w:rPr>
                <w:noProof/>
              </w:rPr>
              <w:t>19</w:t>
            </w:r>
            <w:r>
              <w:rPr>
                <w:noProof/>
              </w:rPr>
              <w:fldChar w:fldCharType="end"/>
            </w:r>
          </w:hyperlink>
        </w:p>
        <w:p w14:paraId="27586EF9" w14:textId="660DA36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8" w:history="1">
            <w:r w:rsidRPr="00C73714">
              <w:rPr>
                <w:rStyle w:val="Hipervnculo"/>
                <w:noProof/>
              </w:rPr>
              <w:t>6.1 Introducción y alcance</w:t>
            </w:r>
            <w:r>
              <w:rPr>
                <w:noProof/>
              </w:rPr>
              <w:tab/>
            </w:r>
            <w:r>
              <w:rPr>
                <w:noProof/>
              </w:rPr>
              <w:fldChar w:fldCharType="begin"/>
            </w:r>
            <w:r>
              <w:rPr>
                <w:noProof/>
              </w:rPr>
              <w:instrText xml:space="preserve"> PAGEREF _Toc242214038 \h </w:instrText>
            </w:r>
            <w:r>
              <w:rPr>
                <w:noProof/>
              </w:rPr>
            </w:r>
            <w:r>
              <w:rPr>
                <w:noProof/>
              </w:rPr>
              <w:fldChar w:fldCharType="separate"/>
            </w:r>
            <w:r>
              <w:rPr>
                <w:noProof/>
              </w:rPr>
              <w:t>19</w:t>
            </w:r>
            <w:r>
              <w:rPr>
                <w:noProof/>
              </w:rPr>
              <w:fldChar w:fldCharType="end"/>
            </w:r>
          </w:hyperlink>
        </w:p>
        <w:p w14:paraId="06A6100A" w14:textId="6F01291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9" w:history="1">
            <w:r w:rsidRPr="00C73714">
              <w:rPr>
                <w:rStyle w:val="Hipervnculo"/>
                <w:noProof/>
              </w:rPr>
              <w:t>6.2 Estructura del paquete y gestión de configuración</w:t>
            </w:r>
            <w:r>
              <w:rPr>
                <w:noProof/>
              </w:rPr>
              <w:tab/>
            </w:r>
            <w:r>
              <w:rPr>
                <w:noProof/>
              </w:rPr>
              <w:fldChar w:fldCharType="begin"/>
            </w:r>
            <w:r>
              <w:rPr>
                <w:noProof/>
              </w:rPr>
              <w:instrText xml:space="preserve"> PAGEREF _Toc242214039 \h </w:instrText>
            </w:r>
            <w:r>
              <w:rPr>
                <w:noProof/>
              </w:rPr>
            </w:r>
            <w:r>
              <w:rPr>
                <w:noProof/>
              </w:rPr>
              <w:fldChar w:fldCharType="separate"/>
            </w:r>
            <w:r>
              <w:rPr>
                <w:noProof/>
              </w:rPr>
              <w:t>19</w:t>
            </w:r>
            <w:r>
              <w:rPr>
                <w:noProof/>
              </w:rPr>
              <w:fldChar w:fldCharType="end"/>
            </w:r>
          </w:hyperlink>
        </w:p>
        <w:p w14:paraId="2BC21159" w14:textId="4ECD3A1B"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0" w:history="1">
            <w:r w:rsidRPr="00C73714">
              <w:rPr>
                <w:rStyle w:val="Hipervnculo"/>
                <w:noProof/>
              </w:rPr>
              <w:t>6.3 detection_node — clustering, características de pierna y filtrado temporal</w:t>
            </w:r>
            <w:r>
              <w:rPr>
                <w:noProof/>
              </w:rPr>
              <w:tab/>
            </w:r>
            <w:r>
              <w:rPr>
                <w:noProof/>
              </w:rPr>
              <w:fldChar w:fldCharType="begin"/>
            </w:r>
            <w:r>
              <w:rPr>
                <w:noProof/>
              </w:rPr>
              <w:instrText xml:space="preserve"> PAGEREF _Toc242214040 \h </w:instrText>
            </w:r>
            <w:r>
              <w:rPr>
                <w:noProof/>
              </w:rPr>
            </w:r>
            <w:r>
              <w:rPr>
                <w:noProof/>
              </w:rPr>
              <w:fldChar w:fldCharType="separate"/>
            </w:r>
            <w:r>
              <w:rPr>
                <w:noProof/>
              </w:rPr>
              <w:t>19</w:t>
            </w:r>
            <w:r>
              <w:rPr>
                <w:noProof/>
              </w:rPr>
              <w:fldChar w:fldCharType="end"/>
            </w:r>
          </w:hyperlink>
        </w:p>
        <w:p w14:paraId="4F204245" w14:textId="1A529774"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1" w:history="1">
            <w:r w:rsidRPr="00C73714">
              <w:rPr>
                <w:rStyle w:val="Hipervnculo"/>
                <w:noProof/>
              </w:rPr>
              <w:t>6.4 visual_detection_node — detección dual y reconocimiento de gestos</w:t>
            </w:r>
            <w:r>
              <w:rPr>
                <w:noProof/>
              </w:rPr>
              <w:tab/>
            </w:r>
            <w:r>
              <w:rPr>
                <w:noProof/>
              </w:rPr>
              <w:fldChar w:fldCharType="begin"/>
            </w:r>
            <w:r>
              <w:rPr>
                <w:noProof/>
              </w:rPr>
              <w:instrText xml:space="preserve"> PAGEREF _Toc242214041 \h </w:instrText>
            </w:r>
            <w:r>
              <w:rPr>
                <w:noProof/>
              </w:rPr>
            </w:r>
            <w:r>
              <w:rPr>
                <w:noProof/>
              </w:rPr>
              <w:fldChar w:fldCharType="separate"/>
            </w:r>
            <w:r>
              <w:rPr>
                <w:noProof/>
              </w:rPr>
              <w:t>20</w:t>
            </w:r>
            <w:r>
              <w:rPr>
                <w:noProof/>
              </w:rPr>
              <w:fldChar w:fldCharType="end"/>
            </w:r>
          </w:hyperlink>
        </w:p>
        <w:p w14:paraId="239B4116" w14:textId="3D7A616B"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2" w:history="1">
            <w:r w:rsidRPr="00C73714">
              <w:rPr>
                <w:rStyle w:val="Hipervnculo"/>
                <w:noProof/>
              </w:rPr>
              <w:t>6.5 tracking_node — filtro de Kalman, control PD y evasión de obstáculos</w:t>
            </w:r>
            <w:r>
              <w:rPr>
                <w:noProof/>
              </w:rPr>
              <w:tab/>
            </w:r>
            <w:r>
              <w:rPr>
                <w:noProof/>
              </w:rPr>
              <w:fldChar w:fldCharType="begin"/>
            </w:r>
            <w:r>
              <w:rPr>
                <w:noProof/>
              </w:rPr>
              <w:instrText xml:space="preserve"> PAGEREF _Toc242214042 \h </w:instrText>
            </w:r>
            <w:r>
              <w:rPr>
                <w:noProof/>
              </w:rPr>
            </w:r>
            <w:r>
              <w:rPr>
                <w:noProof/>
              </w:rPr>
              <w:fldChar w:fldCharType="separate"/>
            </w:r>
            <w:r>
              <w:rPr>
                <w:noProof/>
              </w:rPr>
              <w:t>21</w:t>
            </w:r>
            <w:r>
              <w:rPr>
                <w:noProof/>
              </w:rPr>
              <w:fldChar w:fldCharType="end"/>
            </w:r>
          </w:hyperlink>
        </w:p>
        <w:p w14:paraId="161CB1AD" w14:textId="3C4CD622"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3" w:history="1">
            <w:r w:rsidRPr="00C73714">
              <w:rPr>
                <w:rStyle w:val="Hipervnculo"/>
                <w:noProof/>
              </w:rPr>
              <w:t>6.6 control_node — máquina de estados finitos y teleoperación</w:t>
            </w:r>
            <w:r>
              <w:rPr>
                <w:noProof/>
              </w:rPr>
              <w:tab/>
            </w:r>
            <w:r>
              <w:rPr>
                <w:noProof/>
              </w:rPr>
              <w:fldChar w:fldCharType="begin"/>
            </w:r>
            <w:r>
              <w:rPr>
                <w:noProof/>
              </w:rPr>
              <w:instrText xml:space="preserve"> PAGEREF _Toc242214043 \h </w:instrText>
            </w:r>
            <w:r>
              <w:rPr>
                <w:noProof/>
              </w:rPr>
            </w:r>
            <w:r>
              <w:rPr>
                <w:noProof/>
              </w:rPr>
              <w:fldChar w:fldCharType="separate"/>
            </w:r>
            <w:r>
              <w:rPr>
                <w:noProof/>
              </w:rPr>
              <w:t>22</w:t>
            </w:r>
            <w:r>
              <w:rPr>
                <w:noProof/>
              </w:rPr>
              <w:fldChar w:fldCharType="end"/>
            </w:r>
          </w:hyperlink>
        </w:p>
        <w:p w14:paraId="65D8F4AA" w14:textId="57895174"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4" w:history="1">
            <w:r w:rsidRPr="00C73714">
              <w:rPr>
                <w:rStyle w:val="Hipervnculo"/>
                <w:noProof/>
              </w:rPr>
              <w:t>6.7 collision_handling_node</w:t>
            </w:r>
            <w:r>
              <w:rPr>
                <w:noProof/>
              </w:rPr>
              <w:tab/>
            </w:r>
            <w:r>
              <w:rPr>
                <w:noProof/>
              </w:rPr>
              <w:fldChar w:fldCharType="begin"/>
            </w:r>
            <w:r>
              <w:rPr>
                <w:noProof/>
              </w:rPr>
              <w:instrText xml:space="preserve"> PAGEREF _Toc242214044 \h </w:instrText>
            </w:r>
            <w:r>
              <w:rPr>
                <w:noProof/>
              </w:rPr>
            </w:r>
            <w:r>
              <w:rPr>
                <w:noProof/>
              </w:rPr>
              <w:fldChar w:fldCharType="separate"/>
            </w:r>
            <w:r>
              <w:rPr>
                <w:noProof/>
              </w:rPr>
              <w:t>22</w:t>
            </w:r>
            <w:r>
              <w:rPr>
                <w:noProof/>
              </w:rPr>
              <w:fldChar w:fldCharType="end"/>
            </w:r>
          </w:hyperlink>
        </w:p>
        <w:p w14:paraId="4F2F0E26" w14:textId="7E70612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5" w:history="1">
            <w:r w:rsidRPr="00C73714">
              <w:rPr>
                <w:rStyle w:val="Hipervnculo"/>
                <w:noProof/>
              </w:rPr>
              <w:t>6.8 user_interface_node</w:t>
            </w:r>
            <w:r>
              <w:rPr>
                <w:noProof/>
              </w:rPr>
              <w:tab/>
            </w:r>
            <w:r>
              <w:rPr>
                <w:noProof/>
              </w:rPr>
              <w:fldChar w:fldCharType="begin"/>
            </w:r>
            <w:r>
              <w:rPr>
                <w:noProof/>
              </w:rPr>
              <w:instrText xml:space="preserve"> PAGEREF _Toc242214045 \h </w:instrText>
            </w:r>
            <w:r>
              <w:rPr>
                <w:noProof/>
              </w:rPr>
            </w:r>
            <w:r>
              <w:rPr>
                <w:noProof/>
              </w:rPr>
              <w:fldChar w:fldCharType="separate"/>
            </w:r>
            <w:r>
              <w:rPr>
                <w:noProof/>
              </w:rPr>
              <w:t>22</w:t>
            </w:r>
            <w:r>
              <w:rPr>
                <w:noProof/>
              </w:rPr>
              <w:fldChar w:fldCharType="end"/>
            </w:r>
          </w:hyperlink>
        </w:p>
        <w:p w14:paraId="5B3EB353" w14:textId="314842A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6" w:history="1">
            <w:r w:rsidRPr="00C73714">
              <w:rPr>
                <w:rStyle w:val="Hipervnculo"/>
                <w:noProof/>
              </w:rPr>
              <w:t>6.9 slam_node (experimental, desactivado por defecto)</w:t>
            </w:r>
            <w:r>
              <w:rPr>
                <w:noProof/>
              </w:rPr>
              <w:tab/>
            </w:r>
            <w:r>
              <w:rPr>
                <w:noProof/>
              </w:rPr>
              <w:fldChar w:fldCharType="begin"/>
            </w:r>
            <w:r>
              <w:rPr>
                <w:noProof/>
              </w:rPr>
              <w:instrText xml:space="preserve"> PAGEREF _Toc242214046 \h </w:instrText>
            </w:r>
            <w:r>
              <w:rPr>
                <w:noProof/>
              </w:rPr>
            </w:r>
            <w:r>
              <w:rPr>
                <w:noProof/>
              </w:rPr>
              <w:fldChar w:fldCharType="separate"/>
            </w:r>
            <w:r>
              <w:rPr>
                <w:noProof/>
              </w:rPr>
              <w:t>22</w:t>
            </w:r>
            <w:r>
              <w:rPr>
                <w:noProof/>
              </w:rPr>
              <w:fldChar w:fldCharType="end"/>
            </w:r>
          </w:hyperlink>
        </w:p>
        <w:p w14:paraId="0F726A18" w14:textId="509B0B8C"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7" w:history="1">
            <w:r w:rsidRPr="00C73714">
              <w:rPr>
                <w:rStyle w:val="Hipervnculo"/>
                <w:noProof/>
              </w:rPr>
              <w:t>6.10 Despliegue: compilación y sincronización con el robot</w:t>
            </w:r>
            <w:r>
              <w:rPr>
                <w:noProof/>
              </w:rPr>
              <w:tab/>
            </w:r>
            <w:r>
              <w:rPr>
                <w:noProof/>
              </w:rPr>
              <w:fldChar w:fldCharType="begin"/>
            </w:r>
            <w:r>
              <w:rPr>
                <w:noProof/>
              </w:rPr>
              <w:instrText xml:space="preserve"> PAGEREF _Toc242214047 \h </w:instrText>
            </w:r>
            <w:r>
              <w:rPr>
                <w:noProof/>
              </w:rPr>
            </w:r>
            <w:r>
              <w:rPr>
                <w:noProof/>
              </w:rPr>
              <w:fldChar w:fldCharType="separate"/>
            </w:r>
            <w:r>
              <w:rPr>
                <w:noProof/>
              </w:rPr>
              <w:t>22</w:t>
            </w:r>
            <w:r>
              <w:rPr>
                <w:noProof/>
              </w:rPr>
              <w:fldChar w:fldCharType="end"/>
            </w:r>
          </w:hyperlink>
        </w:p>
        <w:p w14:paraId="335CE69F" w14:textId="740BD171"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8" w:history="1">
            <w:r w:rsidRPr="00C73714">
              <w:rPr>
                <w:rStyle w:val="Hipervnculo"/>
                <w:noProof/>
              </w:rPr>
              <w:t>6.11 Código no registrado en el paquete</w:t>
            </w:r>
            <w:r>
              <w:rPr>
                <w:noProof/>
              </w:rPr>
              <w:tab/>
            </w:r>
            <w:r>
              <w:rPr>
                <w:noProof/>
              </w:rPr>
              <w:fldChar w:fldCharType="begin"/>
            </w:r>
            <w:r>
              <w:rPr>
                <w:noProof/>
              </w:rPr>
              <w:instrText xml:space="preserve"> PAGEREF _Toc242214048 \h </w:instrText>
            </w:r>
            <w:r>
              <w:rPr>
                <w:noProof/>
              </w:rPr>
            </w:r>
            <w:r>
              <w:rPr>
                <w:noProof/>
              </w:rPr>
              <w:fldChar w:fldCharType="separate"/>
            </w:r>
            <w:r>
              <w:rPr>
                <w:noProof/>
              </w:rPr>
              <w:t>22</w:t>
            </w:r>
            <w:r>
              <w:rPr>
                <w:noProof/>
              </w:rPr>
              <w:fldChar w:fldCharType="end"/>
            </w:r>
          </w:hyperlink>
        </w:p>
        <w:p w14:paraId="0E083BAE" w14:textId="2D0FCF42"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49" w:history="1">
            <w:r w:rsidRPr="00C73714">
              <w:rPr>
                <w:rStyle w:val="Hipervnculo"/>
                <w:noProof/>
              </w:rPr>
              <w:t>Capítulo 7 — Resultados y evaluación</w:t>
            </w:r>
            <w:r>
              <w:rPr>
                <w:noProof/>
              </w:rPr>
              <w:tab/>
            </w:r>
            <w:r>
              <w:rPr>
                <w:noProof/>
              </w:rPr>
              <w:fldChar w:fldCharType="begin"/>
            </w:r>
            <w:r>
              <w:rPr>
                <w:noProof/>
              </w:rPr>
              <w:instrText xml:space="preserve"> PAGEREF _Toc242214049 \h </w:instrText>
            </w:r>
            <w:r>
              <w:rPr>
                <w:noProof/>
              </w:rPr>
            </w:r>
            <w:r>
              <w:rPr>
                <w:noProof/>
              </w:rPr>
              <w:fldChar w:fldCharType="separate"/>
            </w:r>
            <w:r>
              <w:rPr>
                <w:noProof/>
              </w:rPr>
              <w:t>24</w:t>
            </w:r>
            <w:r>
              <w:rPr>
                <w:noProof/>
              </w:rPr>
              <w:fldChar w:fldCharType="end"/>
            </w:r>
          </w:hyperlink>
        </w:p>
        <w:p w14:paraId="6CE6347C" w14:textId="50B673B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0" w:history="1">
            <w:r w:rsidRPr="00C73714">
              <w:rPr>
                <w:rStyle w:val="Hipervnculo"/>
                <w:noProof/>
              </w:rPr>
              <w:t>7.1 Metodología de validación</w:t>
            </w:r>
            <w:r>
              <w:rPr>
                <w:noProof/>
              </w:rPr>
              <w:tab/>
            </w:r>
            <w:r>
              <w:rPr>
                <w:noProof/>
              </w:rPr>
              <w:fldChar w:fldCharType="begin"/>
            </w:r>
            <w:r>
              <w:rPr>
                <w:noProof/>
              </w:rPr>
              <w:instrText xml:space="preserve"> PAGEREF _Toc242214050 \h </w:instrText>
            </w:r>
            <w:r>
              <w:rPr>
                <w:noProof/>
              </w:rPr>
            </w:r>
            <w:r>
              <w:rPr>
                <w:noProof/>
              </w:rPr>
              <w:fldChar w:fldCharType="separate"/>
            </w:r>
            <w:r>
              <w:rPr>
                <w:noProof/>
              </w:rPr>
              <w:t>24</w:t>
            </w:r>
            <w:r>
              <w:rPr>
                <w:noProof/>
              </w:rPr>
              <w:fldChar w:fldCharType="end"/>
            </w:r>
          </w:hyperlink>
        </w:p>
        <w:p w14:paraId="567874AD" w14:textId="6411E77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1" w:history="1">
            <w:r w:rsidRPr="00C73714">
              <w:rPr>
                <w:rStyle w:val="Hipervnculo"/>
                <w:noProof/>
              </w:rPr>
              <w:t>7.2 Configuración experimental</w:t>
            </w:r>
            <w:r>
              <w:rPr>
                <w:noProof/>
              </w:rPr>
              <w:tab/>
            </w:r>
            <w:r>
              <w:rPr>
                <w:noProof/>
              </w:rPr>
              <w:fldChar w:fldCharType="begin"/>
            </w:r>
            <w:r>
              <w:rPr>
                <w:noProof/>
              </w:rPr>
              <w:instrText xml:space="preserve"> PAGEREF _Toc242214051 \h </w:instrText>
            </w:r>
            <w:r>
              <w:rPr>
                <w:noProof/>
              </w:rPr>
            </w:r>
            <w:r>
              <w:rPr>
                <w:noProof/>
              </w:rPr>
              <w:fldChar w:fldCharType="separate"/>
            </w:r>
            <w:r>
              <w:rPr>
                <w:noProof/>
              </w:rPr>
              <w:t>24</w:t>
            </w:r>
            <w:r>
              <w:rPr>
                <w:noProof/>
              </w:rPr>
              <w:fldChar w:fldCharType="end"/>
            </w:r>
          </w:hyperlink>
        </w:p>
        <w:p w14:paraId="662105F5" w14:textId="3B32369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2" w:history="1">
            <w:r w:rsidRPr="00C73714">
              <w:rPr>
                <w:rStyle w:val="Hipervnculo"/>
                <w:noProof/>
              </w:rPr>
              <w:t>7.3 Resultado 1 — Fusión sensorial sin movimiento (25 de junio de 2026)</w:t>
            </w:r>
            <w:r>
              <w:rPr>
                <w:noProof/>
              </w:rPr>
              <w:tab/>
            </w:r>
            <w:r>
              <w:rPr>
                <w:noProof/>
              </w:rPr>
              <w:fldChar w:fldCharType="begin"/>
            </w:r>
            <w:r>
              <w:rPr>
                <w:noProof/>
              </w:rPr>
              <w:instrText xml:space="preserve"> PAGEREF _Toc242214052 \h </w:instrText>
            </w:r>
            <w:r>
              <w:rPr>
                <w:noProof/>
              </w:rPr>
            </w:r>
            <w:r>
              <w:rPr>
                <w:noProof/>
              </w:rPr>
              <w:fldChar w:fldCharType="separate"/>
            </w:r>
            <w:r>
              <w:rPr>
                <w:noProof/>
              </w:rPr>
              <w:t>24</w:t>
            </w:r>
            <w:r>
              <w:rPr>
                <w:noProof/>
              </w:rPr>
              <w:fldChar w:fldCharType="end"/>
            </w:r>
          </w:hyperlink>
        </w:p>
        <w:p w14:paraId="1BEE848A" w14:textId="10DBBD1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3" w:history="1">
            <w:r w:rsidRPr="00C73714">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_Toc242214053 \h </w:instrText>
            </w:r>
            <w:r>
              <w:rPr>
                <w:noProof/>
              </w:rPr>
            </w:r>
            <w:r>
              <w:rPr>
                <w:noProof/>
              </w:rPr>
              <w:fldChar w:fldCharType="separate"/>
            </w:r>
            <w:r>
              <w:rPr>
                <w:noProof/>
              </w:rPr>
              <w:t>25</w:t>
            </w:r>
            <w:r>
              <w:rPr>
                <w:noProof/>
              </w:rPr>
              <w:fldChar w:fldCharType="end"/>
            </w:r>
          </w:hyperlink>
        </w:p>
        <w:p w14:paraId="285F5144" w14:textId="2AA77C8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4" w:history="1">
            <w:r w:rsidRPr="00C73714">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_Toc242214054 \h </w:instrText>
            </w:r>
            <w:r>
              <w:rPr>
                <w:noProof/>
              </w:rPr>
            </w:r>
            <w:r>
              <w:rPr>
                <w:noProof/>
              </w:rPr>
              <w:fldChar w:fldCharType="separate"/>
            </w:r>
            <w:r>
              <w:rPr>
                <w:noProof/>
              </w:rPr>
              <w:t>27</w:t>
            </w:r>
            <w:r>
              <w:rPr>
                <w:noProof/>
              </w:rPr>
              <w:fldChar w:fldCharType="end"/>
            </w:r>
          </w:hyperlink>
        </w:p>
        <w:p w14:paraId="6BBD5AD8" w14:textId="0F4CF2A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5" w:history="1">
            <w:r w:rsidRPr="00C73714">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_Toc242214055 \h </w:instrText>
            </w:r>
            <w:r>
              <w:rPr>
                <w:noProof/>
              </w:rPr>
            </w:r>
            <w:r>
              <w:rPr>
                <w:noProof/>
              </w:rPr>
              <w:fldChar w:fldCharType="separate"/>
            </w:r>
            <w:r>
              <w:rPr>
                <w:noProof/>
              </w:rPr>
              <w:t>28</w:t>
            </w:r>
            <w:r>
              <w:rPr>
                <w:noProof/>
              </w:rPr>
              <w:fldChar w:fldCharType="end"/>
            </w:r>
          </w:hyperlink>
        </w:p>
        <w:p w14:paraId="5A52F2B3" w14:textId="00B0C1C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6" w:history="1">
            <w:r w:rsidRPr="00C73714">
              <w:rPr>
                <w:rStyle w:val="Hipervnculo"/>
                <w:noProof/>
              </w:rPr>
              <w:t>7.7 Resultado 5 — Nav2: localización y navegación autónoma (27 de julio de 2026)</w:t>
            </w:r>
            <w:r>
              <w:rPr>
                <w:noProof/>
              </w:rPr>
              <w:tab/>
            </w:r>
            <w:r>
              <w:rPr>
                <w:noProof/>
              </w:rPr>
              <w:fldChar w:fldCharType="begin"/>
            </w:r>
            <w:r>
              <w:rPr>
                <w:noProof/>
              </w:rPr>
              <w:instrText xml:space="preserve"> PAGEREF _Toc242214056 \h </w:instrText>
            </w:r>
            <w:r>
              <w:rPr>
                <w:noProof/>
              </w:rPr>
            </w:r>
            <w:r>
              <w:rPr>
                <w:noProof/>
              </w:rPr>
              <w:fldChar w:fldCharType="separate"/>
            </w:r>
            <w:r>
              <w:rPr>
                <w:noProof/>
              </w:rPr>
              <w:t>28</w:t>
            </w:r>
            <w:r>
              <w:rPr>
                <w:noProof/>
              </w:rPr>
              <w:fldChar w:fldCharType="end"/>
            </w:r>
          </w:hyperlink>
        </w:p>
        <w:p w14:paraId="3B359BF6" w14:textId="2B3E2B4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7" w:history="1">
            <w:r w:rsidRPr="00C73714">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_Toc242214057 \h </w:instrText>
            </w:r>
            <w:r>
              <w:rPr>
                <w:noProof/>
              </w:rPr>
            </w:r>
            <w:r>
              <w:rPr>
                <w:noProof/>
              </w:rPr>
              <w:fldChar w:fldCharType="separate"/>
            </w:r>
            <w:r>
              <w:rPr>
                <w:noProof/>
              </w:rPr>
              <w:t>29</w:t>
            </w:r>
            <w:r>
              <w:rPr>
                <w:noProof/>
              </w:rPr>
              <w:fldChar w:fldCharType="end"/>
            </w:r>
          </w:hyperlink>
        </w:p>
        <w:p w14:paraId="12AD0B87" w14:textId="5AA9B88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8" w:history="1">
            <w:r w:rsidRPr="00C73714">
              <w:rPr>
                <w:rStyle w:val="Hipervnculo"/>
                <w:noProof/>
              </w:rPr>
              <w:t>7.9 Limitaciones de los resultados actuales</w:t>
            </w:r>
            <w:r>
              <w:rPr>
                <w:noProof/>
              </w:rPr>
              <w:tab/>
            </w:r>
            <w:r>
              <w:rPr>
                <w:noProof/>
              </w:rPr>
              <w:fldChar w:fldCharType="begin"/>
            </w:r>
            <w:r>
              <w:rPr>
                <w:noProof/>
              </w:rPr>
              <w:instrText xml:space="preserve"> PAGEREF _Toc242214058 \h </w:instrText>
            </w:r>
            <w:r>
              <w:rPr>
                <w:noProof/>
              </w:rPr>
            </w:r>
            <w:r>
              <w:rPr>
                <w:noProof/>
              </w:rPr>
              <w:fldChar w:fldCharType="separate"/>
            </w:r>
            <w:r>
              <w:rPr>
                <w:noProof/>
              </w:rPr>
              <w:t>30</w:t>
            </w:r>
            <w:r>
              <w:rPr>
                <w:noProof/>
              </w:rPr>
              <w:fldChar w:fldCharType="end"/>
            </w:r>
          </w:hyperlink>
        </w:p>
        <w:p w14:paraId="13A007BF" w14:textId="36D81A5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9" w:history="1">
            <w:r w:rsidRPr="00C73714">
              <w:rPr>
                <w:rStyle w:val="Hipervnculo"/>
                <w:noProof/>
              </w:rPr>
              <w:t>7.10 Trabajo futuro</w:t>
            </w:r>
            <w:r>
              <w:rPr>
                <w:noProof/>
              </w:rPr>
              <w:tab/>
            </w:r>
            <w:r>
              <w:rPr>
                <w:noProof/>
              </w:rPr>
              <w:fldChar w:fldCharType="begin"/>
            </w:r>
            <w:r>
              <w:rPr>
                <w:noProof/>
              </w:rPr>
              <w:instrText xml:space="preserve"> PAGEREF _Toc242214059 \h </w:instrText>
            </w:r>
            <w:r>
              <w:rPr>
                <w:noProof/>
              </w:rPr>
            </w:r>
            <w:r>
              <w:rPr>
                <w:noProof/>
              </w:rPr>
              <w:fldChar w:fldCharType="separate"/>
            </w:r>
            <w:r>
              <w:rPr>
                <w:noProof/>
              </w:rPr>
              <w:t>30</w:t>
            </w:r>
            <w:r>
              <w:rPr>
                <w:noProof/>
              </w:rPr>
              <w:fldChar w:fldCharType="end"/>
            </w:r>
          </w:hyperlink>
        </w:p>
        <w:p w14:paraId="47893304" w14:textId="7D55EBB9" w:rsidR="007E788D" w:rsidRDefault="00444EEC">
          <w:r>
            <w:fldChar w:fldCharType="end"/>
          </w:r>
        </w:p>
      </w:sdtContent>
    </w:sdt>
    <w:p w14:paraId="75770335" w14:textId="77777777" w:rsidR="007E788D" w:rsidRDefault="00444EEC">
      <w:r>
        <w:br w:type="page"/>
      </w:r>
    </w:p>
    <w:p w14:paraId="71C2F187" w14:textId="77777777" w:rsidR="007E788D" w:rsidRDefault="00444EEC">
      <w:pPr>
        <w:pStyle w:val="Ttulo1"/>
        <w:spacing w:before="240" w:after="160"/>
        <w:jc w:val="center"/>
      </w:pPr>
      <w:bookmarkStart w:id="2" w:name="_Toc242214004"/>
      <w:r>
        <w:rPr>
          <w:color w:val="000000"/>
        </w:rPr>
        <w:lastRenderedPageBreak/>
        <w:t>Capítulo 1 — Introducción y planteamiento del problema</w:t>
      </w:r>
      <w:bookmarkEnd w:id="2"/>
    </w:p>
    <w:p w14:paraId="5EB8A9D3" w14:textId="77777777" w:rsidR="007E788D" w:rsidRDefault="00444EEC">
      <w:pPr>
        <w:pStyle w:val="Ttulo2"/>
        <w:spacing w:before="240" w:after="80"/>
      </w:pPr>
      <w:bookmarkStart w:id="3" w:name="_Toc242214005"/>
      <w:r>
        <w:rPr>
          <w:color w:val="000000"/>
        </w:rPr>
        <w:t>1.1 Contexto y motivación</w:t>
      </w:r>
      <w:bookmarkEnd w:id="3"/>
    </w:p>
    <w:p w14:paraId="6D57DF23" w14:textId="77777777" w:rsidR="007E788D" w:rsidRDefault="00444EEC">
      <w:pPr>
        <w:spacing w:after="120" w:line="276" w:lineRule="auto"/>
        <w:jc w:val="both"/>
      </w:pPr>
      <w:r>
        <w:t>La robótica de servicio en interiores ha crecido bastante en los últimos años, sobre todo por el software de código abierto (ROS 2) y por sensores baratos como el LiDAR 2D o las cámaras RGB.</w:t>
      </w:r>
    </w:p>
    <w:p w14:paraId="5F183999" w14:textId="77777777" w:rsidR="007E788D" w:rsidRDefault="00444EEC">
      <w:pPr>
        <w:spacing w:after="120" w:line="276" w:lineRule="auto"/>
        <w:jc w:val="both"/>
      </w:pPr>
      <w:r>
        <w:t>Este TFM amplía un trabajo anterior en el que se desarrolló un sistema de seguimiento de personas sobre un TurtleBot 2 (base Kobuki), capaz de detectar y seguir a una persona mediante un LiDAR RPLIDAR A2M8 y clustering (DBSCAN) sobre el patrón de piernas.</w:t>
      </w:r>
    </w:p>
    <w:p w14:paraId="3F669466" w14:textId="77777777" w:rsidR="007E788D" w:rsidRDefault="00444EEC">
      <w:pPr>
        <w:spacing w:after="120" w:line="276" w:lineRule="auto"/>
        <w:jc w:val="both"/>
      </w:pPr>
      <w:r>
        <w:t>El sistema original tenía varias limitaciones, y de ahí sale esta extensión:</w:t>
      </w:r>
    </w:p>
    <w:p w14:paraId="5D57E385" w14:textId="77777777" w:rsidR="007E788D" w:rsidRDefault="00444EEC">
      <w:pPr>
        <w:pStyle w:val="Prrafodelista"/>
        <w:numPr>
          <w:ilvl w:val="0"/>
          <w:numId w:val="2"/>
        </w:numPr>
        <w:spacing w:after="120" w:line="280" w:lineRule="auto"/>
      </w:pPr>
      <w:r>
        <w:rPr>
          <w:b/>
          <w:bCs/>
        </w:rPr>
        <w:t>Sin cartografía: sin mapa del entorno, lo que impedía cualquier navegación planificada.</w:t>
      </w:r>
    </w:p>
    <w:p w14:paraId="0FC056B0"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60CA4A98" w14:textId="77777777" w:rsidR="007E788D" w:rsidRDefault="00444EEC">
      <w:pPr>
        <w:pStyle w:val="Prrafodelista"/>
        <w:numPr>
          <w:ilvl w:val="0"/>
          <w:numId w:val="2"/>
        </w:numPr>
        <w:spacing w:after="120" w:line="280" w:lineRule="auto"/>
      </w:pPr>
      <w:r>
        <w:rPr>
          <w:b/>
          <w:bCs/>
        </w:rPr>
        <w:t>Interacción limitada: sin mecanismo claro de inicio y parada del seguimiento.</w:t>
      </w:r>
    </w:p>
    <w:p w14:paraId="4B9C8CF3" w14:textId="77777777" w:rsidR="007E788D" w:rsidRDefault="00444EEC">
      <w:pPr>
        <w:pStyle w:val="Prrafodelista"/>
        <w:numPr>
          <w:ilvl w:val="0"/>
          <w:numId w:val="2"/>
        </w:numPr>
        <w:spacing w:after="120" w:line="280" w:lineRule="auto"/>
      </w:pPr>
      <w:r>
        <w:rPr>
          <w:b/>
          <w:bCs/>
        </w:rPr>
        <w:t>Sin integración de cámara: la detección visual no formaba parte del bucle de control.</w:t>
      </w:r>
    </w:p>
    <w:p w14:paraId="4FD8170D" w14:textId="77777777" w:rsidR="007E788D" w:rsidRDefault="00444EEC">
      <w:pPr>
        <w:pStyle w:val="Ttulo2"/>
        <w:spacing w:before="240" w:after="80"/>
      </w:pPr>
      <w:bookmarkStart w:id="4" w:name="_Toc242214006"/>
      <w:r>
        <w:rPr>
          <w:color w:val="000000"/>
        </w:rPr>
        <w:t>1.2 Objetivos del TFM</w:t>
      </w:r>
      <w:bookmarkEnd w:id="4"/>
    </w:p>
    <w:p w14:paraId="2FF92038" w14:textId="77777777" w:rsidR="007E788D" w:rsidRDefault="00444EEC">
      <w:pPr>
        <w:pStyle w:val="Ttulo3"/>
        <w:spacing w:before="160" w:after="60"/>
      </w:pPr>
      <w:r>
        <w:rPr>
          <w:i/>
          <w:color w:val="000000"/>
        </w:rPr>
        <w:t>Objetivo general</w:t>
      </w:r>
    </w:p>
    <w:p w14:paraId="0355DDAA"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02563A8" w14:textId="77777777" w:rsidR="007E788D" w:rsidRDefault="00444EEC">
      <w:pPr>
        <w:pStyle w:val="Ttulo3"/>
        <w:spacing w:before="160" w:after="60"/>
      </w:pPr>
      <w:r>
        <w:rPr>
          <w:i/>
          <w:color w:val="000000"/>
        </w:rPr>
        <w:t>Objetivos específicos</w:t>
      </w:r>
    </w:p>
    <w:p w14:paraId="056CCD8C" w14:textId="77777777" w:rsidR="007E788D" w:rsidRDefault="00444EEC">
      <w:pPr>
        <w:pStyle w:val="Prrafodelista"/>
        <w:numPr>
          <w:ilvl w:val="0"/>
          <w:numId w:val="3"/>
        </w:numPr>
        <w:spacing w:after="120" w:line="280" w:lineRule="auto"/>
      </w:pPr>
      <w:r>
        <w:rPr>
          <w:b/>
          <w:bCs/>
        </w:rPr>
        <w:t>Módulo de interacción gestual. 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3A161919" w14:textId="77777777" w:rsidR="007E788D" w:rsidRDefault="00444EEC">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7CCDB87C"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7B2B562B" w14:textId="77777777" w:rsidR="007E788D" w:rsidRDefault="00444EEC">
      <w:pPr>
        <w:pStyle w:val="Prrafodelista"/>
        <w:numPr>
          <w:ilvl w:val="0"/>
          <w:numId w:val="3"/>
        </w:numPr>
        <w:spacing w:after="120" w:line="280" w:lineRule="auto"/>
      </w:pPr>
      <w:r>
        <w:rPr>
          <w:b/>
          <w:bCs/>
        </w:rPr>
        <w:t>Fusión sensorial LiDAR-cámara. La cámara aporta el rumbo cuando el LiDAR no identifica un par de piernas. La validación estática dio un 100 % de detección, pero en movimiento aparecieron saltos y saturación angular, que se resolvieron con un filtro de continuidad, una puerta de Mahalanobis y un límite de velocidad angular, además de corregir un signo invertido en el control PD y en el sector de evasión. Objetivo completado.</w:t>
      </w:r>
    </w:p>
    <w:p w14:paraId="4895A9D4" w14:textId="77777777" w:rsidR="007E788D" w:rsidRDefault="00444EEC">
      <w:pPr>
        <w:pStyle w:val="Prrafodelista"/>
        <w:numPr>
          <w:ilvl w:val="0"/>
          <w:numId w:val="3"/>
        </w:numPr>
        <w:spacing w:after="120" w:line="280" w:lineRule="auto"/>
      </w:pPr>
      <w:r>
        <w:rPr>
          <w:b/>
          <w:bCs/>
        </w:rPr>
        <w:t xml:space="preserve">Guiado de usuarios. Que el robot acompañe a la persona hasta destinos predefinidos del edificio. Primer paso validado en el robot real el 23 de septiembre de 2026: con el gesto “casa” el seguimiento y la navegación funcionan juntos en un mismo sistema, con 9 de 11 </w:t>
      </w:r>
      <w:r>
        <w:rPr>
          <w:b/>
          <w:bCs/>
        </w:rPr>
        <w:lastRenderedPageBreak/>
        <w:t>vueltas a casa completadas (82 %) y 0,27 m de error medio de llegada (§7.8). El guiado a varios destinos queda como trabajo futuro (§7.10).</w:t>
      </w:r>
    </w:p>
    <w:p w14:paraId="30A10DBF"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2D992929" w14:textId="77777777" w:rsidR="007E788D" w:rsidRDefault="00444EEC">
      <w:pPr>
        <w:pStyle w:val="Ttulo2"/>
        <w:spacing w:before="240" w:after="80"/>
      </w:pPr>
      <w:bookmarkStart w:id="5" w:name="_Toc242214007"/>
      <w:r>
        <w:rPr>
          <w:color w:val="000000"/>
        </w:rPr>
        <w:t>1.3 Alcance y limitaciones</w:t>
      </w:r>
      <w:bookmarkEnd w:id="5"/>
    </w:p>
    <w:p w14:paraId="67CCDC63" w14:textId="77777777" w:rsidR="007E788D" w:rsidRDefault="00444EEC">
      <w:pPr>
        <w:spacing w:after="120" w:line="276" w:lineRule="auto"/>
        <w:jc w:val="both"/>
      </w:pPr>
      <w:r>
        <w:t>El desarrollo se realiza sobre el hardware disponible en el laboratorio de robótica de la Universitat Jaume I:</w:t>
      </w:r>
    </w:p>
    <w:p w14:paraId="392FC1A5"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78249E3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2FD5DA67"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También se contempla una cámara RGB-D Orbbec Astra, cuya integración queda pendiente.</w:t>
      </w:r>
    </w:p>
    <w:p w14:paraId="3A286D2C"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3BF0FCF6" w14:textId="77777777" w:rsidR="007E788D" w:rsidRDefault="00444EEC">
      <w:pPr>
        <w:spacing w:after="120" w:line="276" w:lineRule="auto"/>
        <w:jc w:val="both"/>
      </w:pPr>
      <w:r>
        <w:t>Se asumen las siguientes limitaciones:</w:t>
      </w:r>
    </w:p>
    <w:p w14:paraId="27254A40" w14:textId="77777777" w:rsidR="007E788D" w:rsidRDefault="00444EEC">
      <w:pPr>
        <w:pStyle w:val="Prrafodelista"/>
        <w:numPr>
          <w:ilvl w:val="0"/>
          <w:numId w:val="2"/>
        </w:numPr>
        <w:spacing w:after="120" w:line="280" w:lineRule="auto"/>
      </w:pPr>
      <w:r>
        <w:t>Navegación restringida a dos dimensiones (planta única).</w:t>
      </w:r>
    </w:p>
    <w:p w14:paraId="5C9E4DC5"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01A543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4D1D66B2" w14:textId="77777777" w:rsidR="007E788D" w:rsidRDefault="00444EEC">
      <w:pPr>
        <w:pStyle w:val="Ttulo2"/>
        <w:spacing w:before="240" w:after="80"/>
      </w:pPr>
      <w:bookmarkStart w:id="6" w:name="_Toc242214008"/>
      <w:r>
        <w:rPr>
          <w:color w:val="000000"/>
        </w:rPr>
        <w:t>1.4 Planificación</w:t>
      </w:r>
      <w:bookmarkEnd w:id="6"/>
    </w:p>
    <w:p w14:paraId="7BF994A6"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30C8AA47"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909D926" w14:textId="77777777">
        <w:trPr>
          <w:tblHeader/>
        </w:trPr>
        <w:tc>
          <w:tcPr>
            <w:tcW w:w="0" w:type="dxa"/>
            <w:shd w:val="clear" w:color="auto" w:fill="D9D9D9"/>
            <w:tcMar>
              <w:top w:w="60" w:type="dxa"/>
              <w:left w:w="80" w:type="dxa"/>
              <w:bottom w:w="60" w:type="dxa"/>
              <w:right w:w="80" w:type="dxa"/>
            </w:tcMar>
            <w:vAlign w:val="center"/>
          </w:tcPr>
          <w:p w14:paraId="1D3936F1"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6FD8A87"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7B821C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F3B23F" w14:textId="77777777" w:rsidR="007E788D" w:rsidRDefault="00444EEC">
            <w:pPr>
              <w:spacing w:after="40"/>
            </w:pPr>
            <w:r>
              <w:rPr>
                <w:b/>
                <w:bCs/>
                <w:sz w:val="20"/>
                <w:szCs w:val="20"/>
              </w:rPr>
              <w:t>Estado</w:t>
            </w:r>
          </w:p>
        </w:tc>
      </w:tr>
      <w:tr w:rsidR="007E788D" w14:paraId="3F564FC7" w14:textId="77777777">
        <w:tc>
          <w:tcPr>
            <w:tcW w:w="0" w:type="dxa"/>
            <w:tcMar>
              <w:top w:w="60" w:type="dxa"/>
              <w:left w:w="80" w:type="dxa"/>
              <w:bottom w:w="60" w:type="dxa"/>
              <w:right w:w="80" w:type="dxa"/>
            </w:tcMar>
            <w:vAlign w:val="center"/>
          </w:tcPr>
          <w:p w14:paraId="09DC84D6"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6BE0CD4C"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2A30C85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2C832CB1" w14:textId="77777777" w:rsidR="007E788D" w:rsidRDefault="00444EEC">
            <w:pPr>
              <w:spacing w:after="40"/>
            </w:pPr>
            <w:r>
              <w:rPr>
                <w:sz w:val="20"/>
                <w:szCs w:val="20"/>
              </w:rPr>
              <w:t>Completada</w:t>
            </w:r>
          </w:p>
        </w:tc>
      </w:tr>
      <w:tr w:rsidR="007E788D" w14:paraId="068892C6" w14:textId="77777777">
        <w:tc>
          <w:tcPr>
            <w:tcW w:w="0" w:type="dxa"/>
            <w:tcMar>
              <w:top w:w="60" w:type="dxa"/>
              <w:left w:w="80" w:type="dxa"/>
              <w:bottom w:w="60" w:type="dxa"/>
              <w:right w:w="80" w:type="dxa"/>
            </w:tcMar>
            <w:vAlign w:val="center"/>
          </w:tcPr>
          <w:p w14:paraId="6D3F5816"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223392E"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C5576D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45BD3434" w14:textId="77777777" w:rsidR="007E788D" w:rsidRDefault="00444EEC">
            <w:pPr>
              <w:spacing w:after="40"/>
            </w:pPr>
            <w:r>
              <w:rPr>
                <w:sz w:val="20"/>
                <w:szCs w:val="20"/>
              </w:rPr>
              <w:t>Completada</w:t>
            </w:r>
          </w:p>
        </w:tc>
      </w:tr>
      <w:tr w:rsidR="007E788D" w14:paraId="7DCCE396" w14:textId="77777777">
        <w:tc>
          <w:tcPr>
            <w:tcW w:w="0" w:type="dxa"/>
            <w:tcMar>
              <w:top w:w="60" w:type="dxa"/>
              <w:left w:w="80" w:type="dxa"/>
              <w:bottom w:w="60" w:type="dxa"/>
              <w:right w:w="80" w:type="dxa"/>
            </w:tcMar>
            <w:vAlign w:val="center"/>
          </w:tcPr>
          <w:p w14:paraId="40736E47"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275A640C"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51BCFA6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59DFE7CF" w14:textId="77777777" w:rsidR="007E788D" w:rsidRDefault="00444EEC">
            <w:pPr>
              <w:spacing w:after="40"/>
            </w:pPr>
            <w:r>
              <w:rPr>
                <w:sz w:val="20"/>
                <w:szCs w:val="20"/>
              </w:rPr>
              <w:t>Completada</w:t>
            </w:r>
          </w:p>
        </w:tc>
      </w:tr>
      <w:tr w:rsidR="007E788D" w14:paraId="08A1C791" w14:textId="77777777">
        <w:tc>
          <w:tcPr>
            <w:tcW w:w="0" w:type="dxa"/>
            <w:tcMar>
              <w:top w:w="60" w:type="dxa"/>
              <w:left w:w="80" w:type="dxa"/>
              <w:bottom w:w="60" w:type="dxa"/>
              <w:right w:w="80" w:type="dxa"/>
            </w:tcMar>
            <w:vAlign w:val="center"/>
          </w:tcPr>
          <w:p w14:paraId="3843E735"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0099D85"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BECB2D0"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2949195" w14:textId="77777777" w:rsidR="00AB69EF" w:rsidRDefault="00444EEC">
            <w:r>
              <w:t>Completada</w:t>
            </w:r>
          </w:p>
        </w:tc>
      </w:tr>
      <w:tr w:rsidR="007E788D" w14:paraId="451C1BD5" w14:textId="77777777">
        <w:tc>
          <w:tcPr>
            <w:tcW w:w="0" w:type="dxa"/>
            <w:tcMar>
              <w:top w:w="60" w:type="dxa"/>
              <w:left w:w="80" w:type="dxa"/>
              <w:bottom w:w="60" w:type="dxa"/>
              <w:right w:w="80" w:type="dxa"/>
            </w:tcMar>
            <w:vAlign w:val="center"/>
          </w:tcPr>
          <w:p w14:paraId="4171AF4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15D6FE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389B1DEE"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31D7F699" w14:textId="77777777" w:rsidR="00AB69EF" w:rsidRDefault="00444EEC">
            <w:r>
              <w:t>En curso</w:t>
            </w:r>
          </w:p>
        </w:tc>
      </w:tr>
    </w:tbl>
    <w:p w14:paraId="62648275" w14:textId="77777777" w:rsidR="007E788D" w:rsidRDefault="00444EEC">
      <w:pPr>
        <w:spacing w:after="120" w:line="276" w:lineRule="auto"/>
        <w:jc w:val="both"/>
      </w:pPr>
      <w:r>
        <w:t>Las tareas de validación no completadas dentro del calendario disponible se documentan como trabajo futuro en el Capítulo 7.</w:t>
      </w:r>
    </w:p>
    <w:p w14:paraId="44EDB8AA" w14:textId="77777777" w:rsidR="007E788D" w:rsidRDefault="00444EEC">
      <w:pPr>
        <w:pStyle w:val="Ttulo2"/>
        <w:spacing w:before="240" w:after="80"/>
      </w:pPr>
      <w:bookmarkStart w:id="7" w:name="_Toc242214009"/>
      <w:r>
        <w:rPr>
          <w:color w:val="000000"/>
        </w:rPr>
        <w:t>1.5 Estructura de la memoria</w:t>
      </w:r>
      <w:bookmarkEnd w:id="7"/>
    </w:p>
    <w:p w14:paraId="6ED23CC1" w14:textId="77777777" w:rsidR="007E788D" w:rsidRDefault="00444EEC">
      <w:pPr>
        <w:spacing w:after="120" w:line="276" w:lineRule="auto"/>
        <w:jc w:val="both"/>
      </w:pPr>
      <w:r>
        <w:lastRenderedPageBreak/>
        <w:t>El resto de la memoria se organiza de la siguiente manera:</w:t>
      </w:r>
    </w:p>
    <w:p w14:paraId="1271A0A4" w14:textId="77777777" w:rsidR="007E788D" w:rsidRDefault="00444EEC">
      <w:pPr>
        <w:pStyle w:val="Prrafodelista"/>
        <w:numPr>
          <w:ilvl w:val="0"/>
          <w:numId w:val="2"/>
        </w:numPr>
        <w:spacing w:after="120" w:line="280" w:lineRule="auto"/>
      </w:pPr>
      <w:r>
        <w:rPr>
          <w:b/>
          <w:bCs/>
        </w:rPr>
        <w:t>Capítulo 2 — Arquitectura del sistema: nodos, topics y flujo de datos.</w:t>
      </w:r>
    </w:p>
    <w:p w14:paraId="2C2C760B"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40B93BE5"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1D3B8700"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0FB6D76E"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747354EC"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78DEA42" w14:textId="77777777" w:rsidR="007E788D" w:rsidRDefault="00444EEC">
      <w:r>
        <w:br w:type="page"/>
      </w:r>
    </w:p>
    <w:p w14:paraId="6A6097A7" w14:textId="77777777" w:rsidR="007E788D" w:rsidRDefault="00444EEC">
      <w:pPr>
        <w:pStyle w:val="Ttulo1"/>
        <w:spacing w:before="240" w:after="160"/>
        <w:jc w:val="center"/>
      </w:pPr>
      <w:bookmarkStart w:id="8" w:name="_Toc242214010"/>
      <w:r>
        <w:rPr>
          <w:color w:val="000000"/>
        </w:rPr>
        <w:lastRenderedPageBreak/>
        <w:t>Capítulo 2 — Arquitectura del sistema</w:t>
      </w:r>
      <w:bookmarkEnd w:id="8"/>
    </w:p>
    <w:p w14:paraId="16A6CBEB" w14:textId="77777777" w:rsidR="007E788D" w:rsidRDefault="00444EEC">
      <w:pPr>
        <w:pStyle w:val="Ttulo2"/>
        <w:spacing w:before="240" w:after="80"/>
      </w:pPr>
      <w:bookmarkStart w:id="9" w:name="_Toc242214011"/>
      <w:r>
        <w:rPr>
          <w:color w:val="000000"/>
        </w:rPr>
        <w:t>2.1 Visión general</w:t>
      </w:r>
      <w:bookmarkEnd w:id="9"/>
    </w:p>
    <w:p w14:paraId="17E9BF94" w14:textId="77777777" w:rsidR="007E788D" w:rsidRDefault="00444EEC">
      <w:pPr>
        <w:spacing w:after="120" w:line="276" w:lineRule="auto"/>
        <w:jc w:val="both"/>
      </w:pPr>
      <w:r>
        <w:t>El sistema se organiza como nodos ROS 2 independientes, comunicados solo por el bus de mensajes (DDS). Así se pueden activar o desactivar nodos, cambiar un módulo (por ejemplo el detector de personas) sin reescribir el resto, y lanzar solo una parte del sistema mientras se desarrolla.</w:t>
      </w:r>
    </w:p>
    <w:p w14:paraId="7D6755FF" w14:textId="77777777" w:rsidR="007E788D" w:rsidRDefault="00444EEC">
      <w:pPr>
        <w:spacing w:after="120" w:line="276" w:lineRule="auto"/>
        <w:jc w:val="both"/>
      </w:pPr>
      <w:r>
        <w:t>Todo el sistema se empaqueta bajo el paquete ROS 2 person_follower, de tipo ament_python.</w:t>
      </w:r>
    </w:p>
    <w:p w14:paraId="005B118D" w14:textId="77777777" w:rsidR="007E788D" w:rsidRDefault="00444EEC">
      <w:pPr>
        <w:pStyle w:val="Ttulo2"/>
        <w:spacing w:before="240" w:after="80"/>
      </w:pPr>
      <w:bookmarkStart w:id="10" w:name="_Toc242214012"/>
      <w:r>
        <w:rPr>
          <w:color w:val="000000"/>
        </w:rPr>
        <w:t>2.2 Diagrama de nodos y topics</w:t>
      </w:r>
      <w:bookmarkEnd w:id="10"/>
    </w:p>
    <w:p w14:paraId="40BCEFB7" w14:textId="77777777" w:rsidR="007E788D" w:rsidRDefault="00444EEC">
      <w:pPr>
        <w:spacing w:after="120" w:line="276" w:lineRule="auto"/>
        <w:jc w:val="both"/>
      </w:pPr>
      <w:r>
        <w:t>La Figura 2.1 resume el flujo de datos entre los nodos principales. Desde la Fase 2, visual_detection_node también publica /person_bearing hacia detection_node: el respaldo de fusión sensorial del apartado 2.3.1, activo solo cuando el LiDAR no encuentra un par de piernas válido.</w:t>
      </w:r>
    </w:p>
    <w:p w14:paraId="2B4520BE" w14:textId="77777777" w:rsidR="007E788D" w:rsidRDefault="00444EEC">
      <w:pPr>
        <w:keepNext/>
        <w:spacing w:before="120" w:after="120"/>
        <w:jc w:val="center"/>
      </w:pPr>
      <w:r>
        <w:rPr>
          <w:b/>
        </w:rPr>
        <w:t>Figura 2.1</w:t>
      </w:r>
      <w:r>
        <w:rPr>
          <w:b/>
        </w:rPr>
        <w:br/>
      </w:r>
      <w:r>
        <w:rPr>
          <w:i/>
        </w:rPr>
        <w:t>Flujo de nodos y topics del sistema person_follower.</w:t>
      </w:r>
    </w:p>
    <w:p w14:paraId="1605D20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7857D299" w14:textId="77777777" w:rsidR="007E4C36" w:rsidRDefault="006258D7">
      <w:pPr>
        <w:keepNext/>
        <w:spacing w:before="120" w:after="120"/>
        <w:jc w:val="center"/>
      </w:pPr>
      <w:r>
        <w:rPr>
          <w:i/>
        </w:rPr>
        <w:t>Nota.</w:t>
      </w:r>
      <w:r>
        <w:t xml:space="preserve"> Elaboración propia a partir del código fuente del proyecto.</w:t>
      </w:r>
    </w:p>
    <w:p w14:paraId="5C373948" w14:textId="77777777" w:rsidR="007E788D" w:rsidRDefault="00444EEC">
      <w:pPr>
        <w:pStyle w:val="Ttulo2"/>
        <w:spacing w:before="240" w:after="80"/>
      </w:pPr>
      <w:bookmarkStart w:id="11" w:name="_Toc242214013"/>
      <w:r>
        <w:rPr>
          <w:color w:val="000000"/>
        </w:rPr>
        <w:t>2.3 Descripción de cada nodo</w:t>
      </w:r>
      <w:bookmarkEnd w:id="11"/>
    </w:p>
    <w:p w14:paraId="4D9D692E" w14:textId="77777777" w:rsidR="007E788D" w:rsidRDefault="00444EEC">
      <w:pPr>
        <w:pStyle w:val="Ttulo3"/>
        <w:spacing w:before="160" w:after="60"/>
      </w:pPr>
      <w:r>
        <w:rPr>
          <w:i/>
          <w:color w:val="000000"/>
        </w:rPr>
        <w:t>2.3.1 detection_node</w:t>
      </w:r>
    </w:p>
    <w:p w14:paraId="2AD8E460" w14:textId="77777777" w:rsidR="007E788D" w:rsidRDefault="00444EEC">
      <w:pPr>
        <w:spacing w:after="120" w:line="276" w:lineRule="auto"/>
        <w:jc w:val="both"/>
      </w:pPr>
      <w:r>
        <w:rPr>
          <w:b/>
          <w:bCs/>
        </w:rPr>
        <w:t xml:space="preserve">Función: </w:t>
      </w:r>
      <w:r>
        <w:t>detección de personas mediante el LiDAR.</w:t>
      </w:r>
    </w:p>
    <w:p w14:paraId="5DBE0878"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Se quedan los clústeres que pueden ser una pierna (por tamaño, radio y forma) y se buscan pares a una distancia razonable.</w:t>
      </w:r>
    </w:p>
    <w:p w14:paraId="5E57DC60" w14:textId="77777777" w:rsidR="007E788D" w:rsidRDefault="00444EEC">
      <w:pPr>
        <w:spacing w:after="120" w:line="276" w:lineRule="auto"/>
        <w:jc w:val="both"/>
      </w:pPr>
      <w:r>
        <w:lastRenderedPageBreak/>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BAE4795" w14:textId="77777777" w:rsidR="007E788D" w:rsidRDefault="00444EEC">
      <w:pPr>
        <w:spacing w:after="120" w:line="276" w:lineRule="auto"/>
        <w:jc w:val="both"/>
      </w:pPr>
      <w:r>
        <w:t>El DBSCAN está reimplementado sobre scipy.spatial.cKDTree, y no sobre scikit-learn, porque la versión de Python del NUC no era compatible con la extensión compilada de esa biblioteca.</w:t>
      </w:r>
    </w:p>
    <w:p w14:paraId="17FD10D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627D0AA9" w14:textId="77777777" w:rsidR="007E788D" w:rsidRDefault="00444EEC">
      <w:pPr>
        <w:pStyle w:val="Ttulo3"/>
        <w:spacing w:before="160" w:after="60"/>
      </w:pPr>
      <w:r>
        <w:rPr>
          <w:i/>
          <w:color w:val="000000"/>
        </w:rPr>
        <w:t>2.3.2 visual_detection_node</w:t>
      </w:r>
    </w:p>
    <w:p w14:paraId="720ED274" w14:textId="77777777" w:rsidR="007E788D" w:rsidRDefault="00444EEC">
      <w:pPr>
        <w:spacing w:after="120" w:line="276" w:lineRule="auto"/>
        <w:jc w:val="both"/>
      </w:pPr>
      <w:r>
        <w:rPr>
          <w:b/>
          <w:bCs/>
        </w:rPr>
        <w:t xml:space="preserve">Función: </w:t>
      </w:r>
      <w:r>
        <w:t>detección de personas y reconocimiento de gestos mediante cámara.</w:t>
      </w:r>
    </w:p>
    <w:p w14:paraId="3DAC9CE8"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220C585C"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4EA6805C"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64973970" w14:textId="77777777" w:rsidR="007E788D" w:rsidRDefault="00444EEC">
      <w:pPr>
        <w:pStyle w:val="Ttulo3"/>
        <w:spacing w:before="160" w:after="60"/>
      </w:pPr>
      <w:r>
        <w:rPr>
          <w:i/>
          <w:color w:val="000000"/>
        </w:rPr>
        <w:t>2.3.3 tracking_node</w:t>
      </w:r>
    </w:p>
    <w:p w14:paraId="18836CB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4EF231F" w14:textId="77777777" w:rsidR="007E788D" w:rsidRDefault="00444EEC">
      <w:pPr>
        <w:spacing w:after="120" w:line="276" w:lineRule="auto"/>
        <w:jc w:val="both"/>
      </w:pPr>
      <w:r>
        <w:t>Aplica un filtro de Kalman ([x, y, vx, vy]) sobre la posición de detection_node, calculando distancia y ángulo hacia la persona. Implementa evasión de obstáculos sobre el sector frontal ±45° del LiDAR: ante obstáculos a menos de 0,6 m genera repulsión angular y reduce la velocidad lineal, y detiene el robot si la persona desaparece más de dos segundos. Activado por el servicio enable_tracking, invocado por control_node.</w:t>
      </w:r>
    </w:p>
    <w:p w14:paraId="6522FFED" w14:textId="77777777" w:rsidR="007E788D" w:rsidRDefault="00444EEC">
      <w:pPr>
        <w:pStyle w:val="Ttulo3"/>
        <w:spacing w:before="160" w:after="60"/>
      </w:pPr>
      <w:r>
        <w:rPr>
          <w:i/>
          <w:color w:val="000000"/>
        </w:rPr>
        <w:t>2.3.4 control_node</w:t>
      </w:r>
    </w:p>
    <w:p w14:paraId="0AC112A0" w14:textId="77777777" w:rsidR="007E788D" w:rsidRDefault="00444EEC">
      <w:pPr>
        <w:spacing w:after="120" w:line="276" w:lineRule="auto"/>
        <w:jc w:val="both"/>
      </w:pPr>
      <w:r>
        <w:rPr>
          <w:b/>
          <w:bCs/>
        </w:rPr>
        <w:t xml:space="preserve">Función: </w:t>
      </w:r>
      <w:r>
        <w:t>máquina de estados finitos central del sistema.</w:t>
      </w:r>
    </w:p>
    <w:p w14:paraId="2BF42A57" w14:textId="77777777" w:rsidR="007E788D" w:rsidRDefault="00444EEC">
      <w:pPr>
        <w:spacing w:after="120" w:line="276" w:lineRule="auto"/>
        <w:jc w:val="both"/>
      </w:pPr>
      <w:r>
        <w:t>Implementa la máquina de estados de la Figura 2.2: IDLE (espera de persona autorizada), TRACKING (retransmite las velocidades de tracking_node), HOMING (retransmite la velocidad de Nav2 hacia la pose “casa” tras el gesto “tejado”, §7.8), MANUAL (teleoperación por teclado) y SHUTDOWN (apagado coordinado). Con cámara habilitada, iniciar el seguimiento requiere el gesto; si no, se inicia automáticamente.</w:t>
      </w:r>
    </w:p>
    <w:p w14:paraId="51091782" w14:textId="77777777" w:rsidR="007E788D" w:rsidRDefault="00444EEC">
      <w:pPr>
        <w:keepNext/>
        <w:spacing w:before="120" w:after="120"/>
        <w:jc w:val="center"/>
      </w:pPr>
      <w:r>
        <w:rPr>
          <w:b/>
        </w:rPr>
        <w:lastRenderedPageBreak/>
        <w:t>Figura 2.2</w:t>
      </w:r>
      <w:r>
        <w:rPr>
          <w:b/>
        </w:rPr>
        <w:br/>
      </w:r>
      <w:r>
        <w:rPr>
          <w:i/>
        </w:rPr>
        <w:t>Máquina de estados finitos de control_node.</w:t>
      </w:r>
    </w:p>
    <w:p w14:paraId="64D7B023"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418D2DB8" w14:textId="77777777" w:rsidR="007E4C36" w:rsidRDefault="006258D7">
      <w:pPr>
        <w:keepNext/>
        <w:spacing w:before="120" w:after="120"/>
        <w:jc w:val="center"/>
      </w:pPr>
      <w:r>
        <w:rPr>
          <w:i/>
        </w:rPr>
        <w:t>Nota.</w:t>
      </w:r>
      <w:r>
        <w:t xml:space="preserve"> Elaboración propia a partir del código fuente del proyecto.</w:t>
      </w:r>
    </w:p>
    <w:p w14:paraId="601FC11C" w14:textId="77777777" w:rsidR="007E788D" w:rsidRDefault="00444EEC">
      <w:pPr>
        <w:pStyle w:val="Ttulo3"/>
        <w:spacing w:before="160" w:after="60"/>
      </w:pPr>
      <w:r>
        <w:rPr>
          <w:i/>
          <w:color w:val="000000"/>
        </w:rPr>
        <w:t>2.3.5 collision_handling_node</w:t>
      </w:r>
    </w:p>
    <w:p w14:paraId="3D404423"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6582BAF2" w14:textId="77777777" w:rsidR="007E788D" w:rsidRDefault="00444EEC">
      <w:pPr>
        <w:pStyle w:val="Ttulo3"/>
        <w:spacing w:before="160" w:after="60"/>
      </w:pPr>
      <w:r>
        <w:rPr>
          <w:i/>
          <w:color w:val="000000"/>
        </w:rPr>
        <w:t>2.3.6 user_interface_node</w:t>
      </w:r>
    </w:p>
    <w:p w14:paraId="634AB3A6" w14:textId="77777777" w:rsidR="007E788D" w:rsidRDefault="00444EEC">
      <w:pPr>
        <w:spacing w:after="120" w:line="276" w:lineRule="auto"/>
        <w:jc w:val="both"/>
      </w:pPr>
      <w:r>
        <w:t>Se encarga de la visualización en tiempo real: lanza RViz 2 con la configuración del paquete, publica marcadores (posición estimada, clústeres del LiDAR, marcador del robot) y un estado de diagnóstico periódico.</w:t>
      </w:r>
    </w:p>
    <w:p w14:paraId="43DACA0F" w14:textId="77777777" w:rsidR="007E788D" w:rsidRDefault="00444EEC">
      <w:pPr>
        <w:pStyle w:val="Ttulo3"/>
        <w:spacing w:before="160" w:after="60"/>
      </w:pPr>
      <w:r>
        <w:rPr>
          <w:i/>
          <w:color w:val="000000"/>
        </w:rPr>
        <w:t>2.3.7 slam_node (experimental)</w:t>
      </w:r>
    </w:p>
    <w:p w14:paraId="3B868AB9" w14:textId="77777777" w:rsidR="007E788D" w:rsidRDefault="00444EEC">
      <w:pPr>
        <w:spacing w:after="120" w:line="276" w:lineRule="auto"/>
        <w:jc w:val="both"/>
      </w:pPr>
      <w:r>
        <w:t>SLAM 2D básico, hecho por nosotros en la Fase 1. En la Fase 2 lo sustituyó SLAM Toolbox, que es más robusto, cierra bucles y permite guardar los mapas; el nodo sigue desactivado por defecto.</w:t>
      </w:r>
    </w:p>
    <w:p w14:paraId="3384BCEA" w14:textId="77777777" w:rsidR="007E788D" w:rsidRDefault="00444EEC">
      <w:pPr>
        <w:pStyle w:val="Ttulo2"/>
        <w:spacing w:before="240" w:after="80"/>
      </w:pPr>
      <w:bookmarkStart w:id="12" w:name="_Toc242214014"/>
      <w:r>
        <w:rPr>
          <w:color w:val="000000"/>
        </w:rPr>
        <w:t>2.4 Gestión del apagado coordinado</w:t>
      </w:r>
      <w:bookmarkEnd w:id="12"/>
    </w:p>
    <w:p w14:paraId="06503175"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D85FDD1" w14:textId="77777777" w:rsidR="007E788D" w:rsidRDefault="00444EEC">
      <w:pPr>
        <w:pStyle w:val="Ttulo2"/>
        <w:spacing w:before="240" w:after="80"/>
      </w:pPr>
      <w:bookmarkStart w:id="13" w:name="_Toc242214015"/>
      <w:r>
        <w:rPr>
          <w:color w:val="000000"/>
        </w:rPr>
        <w:t>2.5 Árbol de transformaciones (TF)</w:t>
      </w:r>
      <w:bookmarkEnd w:id="13"/>
    </w:p>
    <w:p w14:paraId="28670A20" w14:textId="77777777" w:rsidR="007E788D" w:rsidRDefault="00444EEC">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13FC473E"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045D24A"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21A146A3" w14:textId="77777777" w:rsidR="007E4C36" w:rsidRDefault="006258D7">
      <w:pPr>
        <w:keepNext/>
        <w:spacing w:before="120" w:after="120"/>
        <w:jc w:val="center"/>
      </w:pPr>
      <w:r>
        <w:rPr>
          <w:i/>
        </w:rPr>
        <w:t>Nota.</w:t>
      </w:r>
      <w:r>
        <w:t xml:space="preserve"> Elaboración propia a partir del código fuente del proyecto.</w:t>
      </w:r>
    </w:p>
    <w:p w14:paraId="431FA851" w14:textId="77777777" w:rsidR="007E788D" w:rsidRDefault="00444EEC">
      <w:pPr>
        <w:pStyle w:val="Ttulo2"/>
        <w:spacing w:before="240" w:after="80"/>
      </w:pPr>
      <w:bookmarkStart w:id="14" w:name="_Toc242214016"/>
      <w:r>
        <w:rPr>
          <w:color w:val="000000"/>
        </w:rPr>
        <w:t>2.6 Parámetros de configuración</w:t>
      </w:r>
      <w:bookmarkEnd w:id="14"/>
    </w:p>
    <w:p w14:paraId="308901BF" w14:textId="77777777" w:rsidR="007E788D" w:rsidRDefault="00444EEC">
      <w:pPr>
        <w:spacing w:after="120" w:line="276" w:lineRule="auto"/>
        <w:jc w:val="both"/>
      </w:pPr>
      <w:r>
        <w:t>Todos los parámetros ajustables están en un archivo de configuración común, así que se pueden cambiar umbrales, distancias de seguridad y comportamientos sin recompilar. SLAM Toolbox usa un archivo de configuración independiente.</w:t>
      </w:r>
    </w:p>
    <w:p w14:paraId="1314B975" w14:textId="77777777" w:rsidR="007E788D" w:rsidRDefault="00444EEC">
      <w:pPr>
        <w:pStyle w:val="Ttulo2"/>
        <w:spacing w:before="240" w:after="80"/>
      </w:pPr>
      <w:bookmarkStart w:id="15" w:name="_Toc242214017"/>
      <w:r>
        <w:rPr>
          <w:color w:val="000000"/>
        </w:rPr>
        <w:t>2.7 Dependencias del paquete ROS 2</w:t>
      </w:r>
      <w:bookmarkEnd w:id="15"/>
    </w:p>
    <w:p w14:paraId="1D1B7268" w14:textId="77777777" w:rsidR="007E788D" w:rsidRDefault="00444EEC">
      <w:pPr>
        <w:spacing w:after="120" w:line="276" w:lineRule="auto"/>
        <w:jc w:val="both"/>
      </w:pPr>
      <w:r>
        <w:t>La Figura 2.4 resume las dependencias del paquete person_follower, tanto internas al ecosistema ROS 2 como externas.</w:t>
      </w:r>
    </w:p>
    <w:p w14:paraId="4100BC66" w14:textId="77777777" w:rsidR="007E788D" w:rsidRDefault="00444EEC">
      <w:pPr>
        <w:keepNext/>
        <w:spacing w:before="120" w:after="120"/>
        <w:jc w:val="center"/>
      </w:pPr>
      <w:r>
        <w:rPr>
          <w:b/>
        </w:rPr>
        <w:t>Figura 2.4</w:t>
      </w:r>
      <w:r>
        <w:rPr>
          <w:b/>
        </w:rPr>
        <w:br/>
      </w:r>
      <w:r>
        <w:rPr>
          <w:i/>
        </w:rPr>
        <w:t>Dependencias del paquete person_follower.</w:t>
      </w:r>
    </w:p>
    <w:p w14:paraId="54486CDF"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79857C5A" w14:textId="77777777" w:rsidR="007E4C36" w:rsidRDefault="006258D7">
      <w:pPr>
        <w:keepNext/>
        <w:spacing w:before="120" w:after="120"/>
        <w:jc w:val="center"/>
      </w:pPr>
      <w:r>
        <w:rPr>
          <w:i/>
        </w:rPr>
        <w:lastRenderedPageBreak/>
        <w:t>Nota.</w:t>
      </w:r>
      <w:r>
        <w:t xml:space="preserve"> Elaboración propia a partir del código fuente del proyecto.</w:t>
      </w:r>
    </w:p>
    <w:p w14:paraId="110084A1" w14:textId="77777777" w:rsidR="007E788D" w:rsidRDefault="00444EEC">
      <w:pPr>
        <w:pStyle w:val="Ttulo2"/>
        <w:spacing w:before="240" w:after="80"/>
      </w:pPr>
      <w:bookmarkStart w:id="16" w:name="_Toc242214018"/>
      <w:r>
        <w:rPr>
          <w:color w:val="000000"/>
        </w:rPr>
        <w:t>2.8 Arquitectura de Nav2 (Fase 3)</w:t>
      </w:r>
      <w:bookmarkEnd w:id="16"/>
    </w:p>
    <w:p w14:paraId="5BECD8BF" w14:textId="77777777" w:rsidR="007E788D" w:rsidRDefault="00444EEC">
      <w:pPr>
        <w:spacing w:after="120" w:line="276" w:lineRule="auto"/>
        <w:jc w:val="both"/>
      </w:pPr>
      <w:r>
        <w:t>La navegación autónoma se organiza en cuatro capas (Figura 2.5):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2844036F" w14:textId="77777777" w:rsidR="007E788D" w:rsidRDefault="00444EEC">
      <w:pPr>
        <w:keepNext/>
        <w:spacing w:before="120" w:after="120"/>
        <w:jc w:val="center"/>
      </w:pPr>
      <w:r>
        <w:rPr>
          <w:b/>
        </w:rPr>
        <w:t>Figura 2.5</w:t>
      </w:r>
      <w:r>
        <w:rPr>
          <w:b/>
        </w:rPr>
        <w:br/>
      </w:r>
      <w:r>
        <w:rPr>
          <w:i/>
        </w:rPr>
        <w:t>Arquitectura por capas de la navegación autónoma con Nav2.</w:t>
      </w:r>
    </w:p>
    <w:p w14:paraId="54449051"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56148D8" w14:textId="77777777" w:rsidR="007E4C36" w:rsidRDefault="006258D7">
      <w:pPr>
        <w:keepNext/>
        <w:spacing w:before="120" w:after="120"/>
        <w:jc w:val="center"/>
      </w:pPr>
      <w:r>
        <w:rPr>
          <w:i/>
        </w:rPr>
        <w:t>Nota.</w:t>
      </w:r>
      <w:r>
        <w:t xml:space="preserve"> Adaptada de la arquitectura de Nav2 descrita en Macenski et al. (2020).</w:t>
      </w:r>
    </w:p>
    <w:p w14:paraId="60346301"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54C703B7" w14:textId="77777777" w:rsidR="007E788D" w:rsidRDefault="00444EEC">
      <w:r>
        <w:br w:type="page"/>
      </w:r>
    </w:p>
    <w:p w14:paraId="71E661F6" w14:textId="77777777" w:rsidR="007E788D" w:rsidRDefault="00444EEC">
      <w:pPr>
        <w:pStyle w:val="Ttulo1"/>
        <w:spacing w:before="240" w:after="160"/>
        <w:jc w:val="center"/>
      </w:pPr>
      <w:bookmarkStart w:id="17" w:name="_Toc242214019"/>
      <w:r>
        <w:rPr>
          <w:color w:val="000000"/>
        </w:rPr>
        <w:lastRenderedPageBreak/>
        <w:t>Capítulo 3 — Uso de herramientas de inteligencia artificial</w:t>
      </w:r>
      <w:bookmarkEnd w:id="17"/>
    </w:p>
    <w:p w14:paraId="2E491C72" w14:textId="77777777" w:rsidR="007E788D" w:rsidRDefault="00444EEC">
      <w:pPr>
        <w:pStyle w:val="Ttulo2"/>
        <w:spacing w:before="240" w:after="80"/>
      </w:pPr>
      <w:bookmarkStart w:id="18" w:name="_Toc242214020"/>
      <w:r>
        <w:rPr>
          <w:color w:val="000000"/>
        </w:rPr>
        <w:t>3.1 Declaración de uso</w:t>
      </w:r>
      <w:bookmarkEnd w:id="18"/>
    </w:p>
    <w:p w14:paraId="45D5017A"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7A68AC7"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6B26A585" w14:textId="77777777" w:rsidR="007E788D" w:rsidRDefault="00444EEC">
      <w:pPr>
        <w:pStyle w:val="Ttulo2"/>
        <w:spacing w:before="240" w:after="80"/>
      </w:pPr>
      <w:bookmarkStart w:id="19" w:name="_Toc242214021"/>
      <w:r>
        <w:rPr>
          <w:color w:val="000000"/>
        </w:rPr>
        <w:t>3.2 Herramientas utilizadas</w:t>
      </w:r>
      <w:bookmarkEnd w:id="19"/>
    </w:p>
    <w:p w14:paraId="44A8C61E" w14:textId="77777777" w:rsidR="007E788D" w:rsidRDefault="00444EEC">
      <w:pPr>
        <w:pStyle w:val="Ttulo3"/>
        <w:spacing w:before="160" w:after="60"/>
      </w:pPr>
      <w:r>
        <w:rPr>
          <w:i/>
          <w:color w:val="000000"/>
        </w:rPr>
        <w:t>3.2.1 Asistente de inteligencia artificial conversacional (Claude, Anthropic)</w:t>
      </w:r>
    </w:p>
    <w:p w14:paraId="19C54ED5"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416E045D" w14:textId="77777777" w:rsidR="007E788D" w:rsidRDefault="00444EEC">
      <w:pPr>
        <w:spacing w:after="120" w:line="276" w:lineRule="auto"/>
        <w:jc w:val="both"/>
      </w:pPr>
      <w:r>
        <w:t>El asistente no tomó decisiones de diseño —arquitectura, algoritmos o parámetros—, no realizó pruebas experimentales ni interpretó resultados, y no redactó el estado del arte ni las conclusiones del TFM.</w:t>
      </w:r>
    </w:p>
    <w:p w14:paraId="34AA4C76" w14:textId="77777777" w:rsidR="007E788D" w:rsidRDefault="00444EEC">
      <w:pPr>
        <w:pStyle w:val="Ttulo3"/>
        <w:spacing w:before="160" w:after="60"/>
      </w:pPr>
      <w:r>
        <w:rPr>
          <w:i/>
          <w:color w:val="000000"/>
        </w:rPr>
        <w:t>3.2.2 Herramientas de autocompletado de código</w:t>
      </w:r>
    </w:p>
    <w:p w14:paraId="04441B32"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D3F5DA" w14:textId="77777777" w:rsidR="007E788D" w:rsidRDefault="00444EEC">
      <w:pPr>
        <w:pStyle w:val="Ttulo3"/>
        <w:spacing w:before="160" w:after="60"/>
      </w:pPr>
      <w:r>
        <w:rPr>
          <w:i/>
          <w:color w:val="000000"/>
        </w:rPr>
        <w:t>3.2.3 Motores de búsqueda y documentación</w:t>
      </w:r>
    </w:p>
    <w:p w14:paraId="358B77E0"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42829162" w14:textId="77777777" w:rsidR="007E788D" w:rsidRDefault="00444EEC">
      <w:pPr>
        <w:pStyle w:val="Ttulo2"/>
        <w:spacing w:before="240" w:after="80"/>
      </w:pPr>
      <w:bookmarkStart w:id="20" w:name="_Toc242214022"/>
      <w:r>
        <w:rPr>
          <w:color w:val="000000"/>
        </w:rPr>
        <w:t>3.3 Reflexión sobre el uso ético de la inteligencia artificial</w:t>
      </w:r>
      <w:bookmarkEnd w:id="20"/>
    </w:p>
    <w:p w14:paraId="2610419B" w14:textId="77777777" w:rsidR="007E788D" w:rsidRDefault="00444EEC">
      <w:pPr>
        <w:spacing w:after="120" w:line="276" w:lineRule="auto"/>
        <w:jc w:val="both"/>
      </w:pPr>
      <w:r>
        <w:t>Usar IA en ingeniería plantea dudas sobre autoría y aprendizaje. Los criterios han sido cuatro: no incorporar código generado por IA sin entenderlo (cada cambio se validó en el robot físico), que la responsabilidad sea íntegramente del autor, declarar este uso con transparencia y aprovechar el asistente para aprender.</w:t>
      </w:r>
    </w:p>
    <w:p w14:paraId="58B1AB74" w14:textId="77777777" w:rsidR="007E788D" w:rsidRDefault="00444EEC">
      <w:pPr>
        <w:pStyle w:val="Ttulo2"/>
        <w:spacing w:before="240" w:after="80"/>
      </w:pPr>
      <w:bookmarkStart w:id="21" w:name="_Toc242214023"/>
      <w:r>
        <w:rPr>
          <w:color w:val="000000"/>
        </w:rPr>
        <w:t>3.4 Estimación del impacto</w:t>
      </w:r>
      <w:bookmarkEnd w:id="21"/>
    </w:p>
    <w:p w14:paraId="330B5A4E"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55944205" w14:textId="77777777" w:rsidR="007E4C36" w:rsidRDefault="006258D7">
      <w:pPr>
        <w:keepNext/>
        <w:spacing w:after="120"/>
      </w:pPr>
      <w:r>
        <w:rPr>
          <w:b/>
        </w:rPr>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24"/>
        <w:gridCol w:w="2595"/>
      </w:tblGrid>
      <w:tr w:rsidR="007E788D" w14:paraId="7BB12937" w14:textId="77777777">
        <w:trPr>
          <w:tblHeader/>
        </w:trPr>
        <w:tc>
          <w:tcPr>
            <w:tcW w:w="0" w:type="dxa"/>
            <w:shd w:val="clear" w:color="auto" w:fill="D9D9D9"/>
            <w:tcMar>
              <w:top w:w="60" w:type="dxa"/>
              <w:left w:w="80" w:type="dxa"/>
              <w:bottom w:w="60" w:type="dxa"/>
              <w:right w:w="80" w:type="dxa"/>
            </w:tcMar>
            <w:vAlign w:val="center"/>
          </w:tcPr>
          <w:p w14:paraId="33B591EF"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57AC48AD"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076D004C" w14:textId="77777777" w:rsidR="007E788D" w:rsidRDefault="00444EEC">
            <w:pPr>
              <w:spacing w:after="40"/>
            </w:pPr>
            <w:r>
              <w:rPr>
                <w:b/>
                <w:bCs/>
                <w:sz w:val="20"/>
                <w:szCs w:val="20"/>
              </w:rPr>
              <w:t>Apoyo de IA</w:t>
            </w:r>
          </w:p>
        </w:tc>
      </w:tr>
      <w:tr w:rsidR="007E788D" w14:paraId="1DFD98F5" w14:textId="77777777">
        <w:tc>
          <w:tcPr>
            <w:tcW w:w="0" w:type="dxa"/>
            <w:tcMar>
              <w:top w:w="60" w:type="dxa"/>
              <w:left w:w="80" w:type="dxa"/>
              <w:bottom w:w="60" w:type="dxa"/>
              <w:right w:w="80" w:type="dxa"/>
            </w:tcMar>
            <w:vAlign w:val="center"/>
          </w:tcPr>
          <w:p w14:paraId="5687195E"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17E504B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7F1B019" w14:textId="77777777" w:rsidR="007E788D" w:rsidRDefault="00444EEC">
            <w:pPr>
              <w:spacing w:after="40"/>
            </w:pPr>
            <w:r>
              <w:rPr>
                <w:sz w:val="20"/>
                <w:szCs w:val="20"/>
              </w:rPr>
              <w:t>Ninguno</w:t>
            </w:r>
          </w:p>
        </w:tc>
      </w:tr>
      <w:tr w:rsidR="007E788D" w14:paraId="5C5C1456" w14:textId="77777777">
        <w:tc>
          <w:tcPr>
            <w:tcW w:w="0" w:type="dxa"/>
            <w:tcMar>
              <w:top w:w="60" w:type="dxa"/>
              <w:left w:w="80" w:type="dxa"/>
              <w:bottom w:w="60" w:type="dxa"/>
              <w:right w:w="80" w:type="dxa"/>
            </w:tcMar>
            <w:vAlign w:val="center"/>
          </w:tcPr>
          <w:p w14:paraId="24E1BBBC" w14:textId="77777777" w:rsidR="007E788D" w:rsidRDefault="00444EEC">
            <w:pPr>
              <w:spacing w:after="40"/>
            </w:pPr>
            <w:r>
              <w:rPr>
                <w:sz w:val="20"/>
                <w:szCs w:val="20"/>
              </w:rPr>
              <w:lastRenderedPageBreak/>
              <w:t>Algoritmo DBSCAN para detección de piernas</w:t>
            </w:r>
          </w:p>
        </w:tc>
        <w:tc>
          <w:tcPr>
            <w:tcW w:w="0" w:type="dxa"/>
            <w:tcMar>
              <w:top w:w="60" w:type="dxa"/>
              <w:left w:w="80" w:type="dxa"/>
              <w:bottom w:w="60" w:type="dxa"/>
              <w:right w:w="80" w:type="dxa"/>
            </w:tcMar>
            <w:vAlign w:val="center"/>
          </w:tcPr>
          <w:p w14:paraId="02EBCEC7"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B68539A" w14:textId="77777777" w:rsidR="007E788D" w:rsidRDefault="00444EEC">
            <w:pPr>
              <w:spacing w:after="40"/>
            </w:pPr>
            <w:r>
              <w:rPr>
                <w:sz w:val="20"/>
                <w:szCs w:val="20"/>
              </w:rPr>
              <w:t>Depuración</w:t>
            </w:r>
          </w:p>
        </w:tc>
      </w:tr>
      <w:tr w:rsidR="007E788D" w14:paraId="363D47D5" w14:textId="77777777">
        <w:tc>
          <w:tcPr>
            <w:tcW w:w="0" w:type="dxa"/>
            <w:tcMar>
              <w:top w:w="60" w:type="dxa"/>
              <w:left w:w="80" w:type="dxa"/>
              <w:bottom w:w="60" w:type="dxa"/>
              <w:right w:w="80" w:type="dxa"/>
            </w:tcMar>
            <w:vAlign w:val="center"/>
          </w:tcPr>
          <w:p w14:paraId="53850C78"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323C40A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C88C6BE" w14:textId="77777777" w:rsidR="007E788D" w:rsidRDefault="00444EEC">
            <w:pPr>
              <w:spacing w:after="40"/>
            </w:pPr>
            <w:r>
              <w:rPr>
                <w:sz w:val="20"/>
                <w:szCs w:val="20"/>
              </w:rPr>
              <w:t>Ninguno</w:t>
            </w:r>
          </w:p>
        </w:tc>
      </w:tr>
      <w:tr w:rsidR="007E788D" w14:paraId="37FD6B71" w14:textId="77777777">
        <w:tc>
          <w:tcPr>
            <w:tcW w:w="0" w:type="dxa"/>
            <w:tcMar>
              <w:top w:w="60" w:type="dxa"/>
              <w:left w:w="80" w:type="dxa"/>
              <w:bottom w:w="60" w:type="dxa"/>
              <w:right w:w="80" w:type="dxa"/>
            </w:tcMar>
            <w:vAlign w:val="center"/>
          </w:tcPr>
          <w:p w14:paraId="67F983ED"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6A471B3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EC4AC6" w14:textId="77777777" w:rsidR="007E788D" w:rsidRDefault="00444EEC">
            <w:pPr>
              <w:spacing w:after="40"/>
            </w:pPr>
            <w:r>
              <w:rPr>
                <w:sz w:val="20"/>
                <w:szCs w:val="20"/>
              </w:rPr>
              <w:t>Ninguno</w:t>
            </w:r>
          </w:p>
        </w:tc>
      </w:tr>
      <w:tr w:rsidR="007E788D" w14:paraId="62DF829C" w14:textId="77777777">
        <w:tc>
          <w:tcPr>
            <w:tcW w:w="0" w:type="dxa"/>
            <w:tcMar>
              <w:top w:w="60" w:type="dxa"/>
              <w:left w:w="80" w:type="dxa"/>
              <w:bottom w:w="60" w:type="dxa"/>
              <w:right w:w="80" w:type="dxa"/>
            </w:tcMar>
            <w:vAlign w:val="center"/>
          </w:tcPr>
          <w:p w14:paraId="100F9BE8"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1DCBC31"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C2C8462" w14:textId="77777777" w:rsidR="007E788D" w:rsidRDefault="00444EEC">
            <w:pPr>
              <w:spacing w:after="40"/>
            </w:pPr>
            <w:r>
              <w:rPr>
                <w:sz w:val="20"/>
                <w:szCs w:val="20"/>
              </w:rPr>
              <w:t>Diagnóstico</w:t>
            </w:r>
          </w:p>
        </w:tc>
      </w:tr>
      <w:tr w:rsidR="007E788D" w14:paraId="0C3C3B7E" w14:textId="77777777">
        <w:tc>
          <w:tcPr>
            <w:tcW w:w="0" w:type="dxa"/>
            <w:tcMar>
              <w:top w:w="60" w:type="dxa"/>
              <w:left w:w="80" w:type="dxa"/>
              <w:bottom w:w="60" w:type="dxa"/>
              <w:right w:w="80" w:type="dxa"/>
            </w:tcMar>
            <w:vAlign w:val="center"/>
          </w:tcPr>
          <w:p w14:paraId="33A280CD"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C34020D"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723F94CC" w14:textId="77777777" w:rsidR="007E788D" w:rsidRDefault="00444EEC">
            <w:pPr>
              <w:spacing w:after="40"/>
            </w:pPr>
            <w:r>
              <w:rPr>
                <w:sz w:val="20"/>
                <w:szCs w:val="20"/>
              </w:rPr>
              <w:t>Diagnóstico de registros</w:t>
            </w:r>
          </w:p>
        </w:tc>
      </w:tr>
      <w:tr w:rsidR="007E788D" w14:paraId="14B0181E" w14:textId="77777777">
        <w:tc>
          <w:tcPr>
            <w:tcW w:w="0" w:type="dxa"/>
            <w:tcMar>
              <w:top w:w="60" w:type="dxa"/>
              <w:left w:w="80" w:type="dxa"/>
              <w:bottom w:w="60" w:type="dxa"/>
              <w:right w:w="80" w:type="dxa"/>
            </w:tcMar>
            <w:vAlign w:val="center"/>
          </w:tcPr>
          <w:p w14:paraId="7DC2FB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3C282CB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C47AC76" w14:textId="77777777" w:rsidR="007E788D" w:rsidRDefault="00444EEC">
            <w:pPr>
              <w:spacing w:after="40"/>
            </w:pPr>
            <w:r>
              <w:rPr>
                <w:sz w:val="20"/>
                <w:szCs w:val="20"/>
              </w:rPr>
              <w:t>Ninguno</w:t>
            </w:r>
          </w:p>
        </w:tc>
      </w:tr>
      <w:tr w:rsidR="007E788D" w14:paraId="7A5F7E71" w14:textId="77777777">
        <w:tc>
          <w:tcPr>
            <w:tcW w:w="0" w:type="dxa"/>
            <w:tcMar>
              <w:top w:w="60" w:type="dxa"/>
              <w:left w:w="80" w:type="dxa"/>
              <w:bottom w:w="60" w:type="dxa"/>
              <w:right w:w="80" w:type="dxa"/>
            </w:tcMar>
            <w:vAlign w:val="center"/>
          </w:tcPr>
          <w:p w14:paraId="4299E415"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24CFC16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13BB36F" w14:textId="77777777" w:rsidR="007E788D" w:rsidRDefault="00444EEC">
            <w:pPr>
              <w:spacing w:after="40"/>
            </w:pPr>
            <w:r>
              <w:rPr>
                <w:sz w:val="20"/>
                <w:szCs w:val="20"/>
              </w:rPr>
              <w:t>Ninguno</w:t>
            </w:r>
          </w:p>
        </w:tc>
      </w:tr>
    </w:tbl>
    <w:p w14:paraId="3C829C14" w14:textId="77777777" w:rsidR="007E788D" w:rsidRDefault="00444EEC">
      <w:r>
        <w:br w:type="page"/>
      </w:r>
    </w:p>
    <w:p w14:paraId="79AA7BCF" w14:textId="77777777" w:rsidR="007E788D" w:rsidRDefault="00444EEC">
      <w:pPr>
        <w:pStyle w:val="Ttulo1"/>
        <w:spacing w:before="240" w:after="160"/>
        <w:jc w:val="center"/>
      </w:pPr>
      <w:bookmarkStart w:id="22" w:name="_Toc242214024"/>
      <w:r>
        <w:rPr>
          <w:color w:val="000000"/>
        </w:rPr>
        <w:lastRenderedPageBreak/>
        <w:t>Capítulo 4 — Diario de desarrollo</w:t>
      </w:r>
      <w:bookmarkEnd w:id="22"/>
    </w:p>
    <w:p w14:paraId="1C5CBE85" w14:textId="77777777" w:rsidR="007E788D" w:rsidRDefault="00444EEC">
      <w:pPr>
        <w:spacing w:after="120" w:line="276" w:lineRule="auto"/>
        <w:jc w:val="both"/>
      </w:pPr>
      <w:r>
        <w:t>Este capítulo cuenta el proyecto sesión a sesión, con sus hitos técnicos y las correcciones que fueron saliendo. La Tabla 4.1 recoge la cronología completa. El Capítulo 6 describe cómo quedó cada módulo; aquí lo que se cuenta es el proceso, con sus idas y venidas. La Fase 4 se cerró con la validación del gesto “casa” el 23 de septiembre de 2026 (véase también §7.8 y §7.10).</w:t>
      </w:r>
    </w:p>
    <w:p w14:paraId="2D05B3C8"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33DB9378" w14:textId="77777777">
        <w:tc>
          <w:tcPr>
            <w:tcW w:w="1247" w:type="dxa"/>
          </w:tcPr>
          <w:p w14:paraId="4ECED3BA" w14:textId="77777777" w:rsidR="007E788D" w:rsidRDefault="00444EEC">
            <w:pPr>
              <w:spacing w:after="40"/>
            </w:pPr>
            <w:r>
              <w:rPr>
                <w:b/>
                <w:sz w:val="20"/>
              </w:rPr>
              <w:t>Fecha</w:t>
            </w:r>
          </w:p>
        </w:tc>
        <w:tc>
          <w:tcPr>
            <w:tcW w:w="907" w:type="dxa"/>
          </w:tcPr>
          <w:p w14:paraId="6F9D58C4" w14:textId="77777777" w:rsidR="007E788D" w:rsidRDefault="00444EEC">
            <w:pPr>
              <w:spacing w:after="40"/>
            </w:pPr>
            <w:r>
              <w:rPr>
                <w:b/>
                <w:sz w:val="20"/>
              </w:rPr>
              <w:t>Fase</w:t>
            </w:r>
          </w:p>
        </w:tc>
        <w:tc>
          <w:tcPr>
            <w:tcW w:w="6520" w:type="dxa"/>
          </w:tcPr>
          <w:p w14:paraId="02633B03" w14:textId="77777777" w:rsidR="007E788D" w:rsidRDefault="00444EEC">
            <w:pPr>
              <w:spacing w:after="40"/>
            </w:pPr>
            <w:r>
              <w:rPr>
                <w:b/>
                <w:sz w:val="20"/>
              </w:rPr>
              <w:t>Hito / corrección</w:t>
            </w:r>
          </w:p>
        </w:tc>
      </w:tr>
      <w:tr w:rsidR="007E788D" w14:paraId="67402F2D" w14:textId="77777777">
        <w:tc>
          <w:tcPr>
            <w:tcW w:w="1247" w:type="dxa"/>
          </w:tcPr>
          <w:p w14:paraId="09B530FA" w14:textId="77777777" w:rsidR="007E788D" w:rsidRDefault="00444EEC">
            <w:pPr>
              <w:spacing w:after="40"/>
            </w:pPr>
            <w:r>
              <w:rPr>
                <w:sz w:val="20"/>
              </w:rPr>
              <w:t>21 may</w:t>
            </w:r>
          </w:p>
        </w:tc>
        <w:tc>
          <w:tcPr>
            <w:tcW w:w="907" w:type="dxa"/>
          </w:tcPr>
          <w:p w14:paraId="07248ACA" w14:textId="77777777" w:rsidR="007E788D" w:rsidRDefault="00444EEC">
            <w:pPr>
              <w:spacing w:after="40"/>
            </w:pPr>
            <w:r>
              <w:rPr>
                <w:sz w:val="20"/>
              </w:rPr>
              <w:t>F1</w:t>
            </w:r>
          </w:p>
        </w:tc>
        <w:tc>
          <w:tcPr>
            <w:tcW w:w="6520" w:type="dxa"/>
          </w:tcPr>
          <w:p w14:paraId="1FED220E"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4F7879B2" w14:textId="77777777">
        <w:tc>
          <w:tcPr>
            <w:tcW w:w="1247" w:type="dxa"/>
          </w:tcPr>
          <w:p w14:paraId="245EC51D" w14:textId="77777777" w:rsidR="007E788D" w:rsidRDefault="00444EEC">
            <w:pPr>
              <w:spacing w:after="40"/>
            </w:pPr>
            <w:r>
              <w:rPr>
                <w:sz w:val="20"/>
              </w:rPr>
              <w:t>27 may</w:t>
            </w:r>
          </w:p>
        </w:tc>
        <w:tc>
          <w:tcPr>
            <w:tcW w:w="907" w:type="dxa"/>
          </w:tcPr>
          <w:p w14:paraId="62BCB55C" w14:textId="77777777" w:rsidR="007E788D" w:rsidRDefault="00444EEC">
            <w:pPr>
              <w:spacing w:after="40"/>
            </w:pPr>
            <w:r>
              <w:rPr>
                <w:sz w:val="20"/>
              </w:rPr>
              <w:t>F1</w:t>
            </w:r>
          </w:p>
        </w:tc>
        <w:tc>
          <w:tcPr>
            <w:tcW w:w="6520" w:type="dxa"/>
          </w:tcPr>
          <w:p w14:paraId="7C8683BA"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4E506038" w14:textId="77777777">
        <w:tc>
          <w:tcPr>
            <w:tcW w:w="1247" w:type="dxa"/>
          </w:tcPr>
          <w:p w14:paraId="5BE176B5" w14:textId="77777777" w:rsidR="007E788D" w:rsidRDefault="00444EEC">
            <w:pPr>
              <w:spacing w:after="40"/>
            </w:pPr>
            <w:r>
              <w:rPr>
                <w:sz w:val="20"/>
              </w:rPr>
              <w:t>fin may</w:t>
            </w:r>
          </w:p>
        </w:tc>
        <w:tc>
          <w:tcPr>
            <w:tcW w:w="907" w:type="dxa"/>
          </w:tcPr>
          <w:p w14:paraId="7393DDCF" w14:textId="77777777" w:rsidR="007E788D" w:rsidRDefault="00444EEC">
            <w:pPr>
              <w:spacing w:after="40"/>
            </w:pPr>
            <w:r>
              <w:rPr>
                <w:sz w:val="20"/>
              </w:rPr>
              <w:t>F1</w:t>
            </w:r>
          </w:p>
        </w:tc>
        <w:tc>
          <w:tcPr>
            <w:tcW w:w="6520" w:type="dxa"/>
          </w:tcPr>
          <w:p w14:paraId="0AB14929" w14:textId="77777777" w:rsidR="007E788D" w:rsidRDefault="00444EEC">
            <w:pPr>
              <w:spacing w:after="40"/>
            </w:pPr>
            <w:r>
              <w:rPr>
                <w:sz w:val="20"/>
              </w:rPr>
              <w:t>Corregido movimiento a tirones (histéresis, predicción del Kalman); primer mapa del laboratorio. Fase 1 completada.</w:t>
            </w:r>
          </w:p>
        </w:tc>
      </w:tr>
      <w:tr w:rsidR="007E788D" w14:paraId="24C49A27" w14:textId="77777777">
        <w:tc>
          <w:tcPr>
            <w:tcW w:w="1247" w:type="dxa"/>
          </w:tcPr>
          <w:p w14:paraId="7C881244" w14:textId="77777777" w:rsidR="007E788D" w:rsidRDefault="00444EEC">
            <w:pPr>
              <w:spacing w:after="40"/>
            </w:pPr>
            <w:r>
              <w:rPr>
                <w:sz w:val="20"/>
              </w:rPr>
              <w:t>4-17 jun</w:t>
            </w:r>
          </w:p>
        </w:tc>
        <w:tc>
          <w:tcPr>
            <w:tcW w:w="907" w:type="dxa"/>
          </w:tcPr>
          <w:p w14:paraId="0B31B750" w14:textId="77777777" w:rsidR="007E788D" w:rsidRDefault="00444EEC">
            <w:pPr>
              <w:spacing w:after="40"/>
            </w:pPr>
            <w:r>
              <w:rPr>
                <w:sz w:val="20"/>
              </w:rPr>
              <w:t>F2</w:t>
            </w:r>
          </w:p>
        </w:tc>
        <w:tc>
          <w:tcPr>
            <w:tcW w:w="6520" w:type="dxa"/>
          </w:tcPr>
          <w:p w14:paraId="0D522E3D" w14:textId="77777777" w:rsidR="007E788D" w:rsidRDefault="00444EEC">
            <w:pPr>
              <w:spacing w:after="40"/>
            </w:pPr>
            <w:r>
              <w:rPr>
                <w:sz w:val="20"/>
              </w:rPr>
              <w:t>Ajuste de continuidad de detección; MediaPipe Pose sustituye a HOG (problema de encuadre); gestos de inicio/parada validados.</w:t>
            </w:r>
          </w:p>
        </w:tc>
      </w:tr>
      <w:tr w:rsidR="007E788D" w14:paraId="5A950465" w14:textId="77777777">
        <w:tc>
          <w:tcPr>
            <w:tcW w:w="1247" w:type="dxa"/>
          </w:tcPr>
          <w:p w14:paraId="255A824B" w14:textId="77777777" w:rsidR="007E788D" w:rsidRDefault="00444EEC">
            <w:pPr>
              <w:spacing w:after="40"/>
            </w:pPr>
            <w:r>
              <w:rPr>
                <w:sz w:val="20"/>
              </w:rPr>
              <w:t>25 jun</w:t>
            </w:r>
          </w:p>
        </w:tc>
        <w:tc>
          <w:tcPr>
            <w:tcW w:w="907" w:type="dxa"/>
          </w:tcPr>
          <w:p w14:paraId="1C452C99" w14:textId="77777777" w:rsidR="007E788D" w:rsidRDefault="00444EEC">
            <w:pPr>
              <w:spacing w:after="40"/>
            </w:pPr>
            <w:r>
              <w:rPr>
                <w:sz w:val="20"/>
              </w:rPr>
              <w:t>F2</w:t>
            </w:r>
          </w:p>
        </w:tc>
        <w:tc>
          <w:tcPr>
            <w:tcW w:w="6520" w:type="dxa"/>
          </w:tcPr>
          <w:p w14:paraId="24CCA9A6"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446E482C" w14:textId="77777777">
        <w:tc>
          <w:tcPr>
            <w:tcW w:w="1247" w:type="dxa"/>
          </w:tcPr>
          <w:p w14:paraId="21D66E49" w14:textId="77777777" w:rsidR="007E788D" w:rsidRDefault="00444EEC">
            <w:pPr>
              <w:spacing w:after="40"/>
            </w:pPr>
            <w:r>
              <w:rPr>
                <w:sz w:val="20"/>
              </w:rPr>
              <w:t>8-9 jul</w:t>
            </w:r>
          </w:p>
        </w:tc>
        <w:tc>
          <w:tcPr>
            <w:tcW w:w="907" w:type="dxa"/>
          </w:tcPr>
          <w:p w14:paraId="3A51A6F5" w14:textId="77777777" w:rsidR="007E788D" w:rsidRDefault="00444EEC">
            <w:pPr>
              <w:spacing w:after="40"/>
            </w:pPr>
            <w:r>
              <w:rPr>
                <w:sz w:val="20"/>
              </w:rPr>
              <w:t>F3</w:t>
            </w:r>
          </w:p>
        </w:tc>
        <w:tc>
          <w:tcPr>
            <w:tcW w:w="6520" w:type="dxa"/>
          </w:tcPr>
          <w:p w14:paraId="697EE6EF"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0D6B1CDF" w14:textId="77777777">
        <w:tc>
          <w:tcPr>
            <w:tcW w:w="1247" w:type="dxa"/>
          </w:tcPr>
          <w:p w14:paraId="55D3A8A8" w14:textId="77777777" w:rsidR="007E788D" w:rsidRDefault="00444EEC">
            <w:pPr>
              <w:spacing w:after="40"/>
            </w:pPr>
            <w:r>
              <w:rPr>
                <w:sz w:val="20"/>
              </w:rPr>
              <w:t>9-15 jul</w:t>
            </w:r>
          </w:p>
        </w:tc>
        <w:tc>
          <w:tcPr>
            <w:tcW w:w="907" w:type="dxa"/>
          </w:tcPr>
          <w:p w14:paraId="33FA2BB8" w14:textId="77777777" w:rsidR="007E788D" w:rsidRDefault="00444EEC">
            <w:pPr>
              <w:spacing w:after="40"/>
            </w:pPr>
            <w:r>
              <w:rPr>
                <w:sz w:val="20"/>
              </w:rPr>
              <w:t>F3</w:t>
            </w:r>
          </w:p>
        </w:tc>
        <w:tc>
          <w:tcPr>
            <w:tcW w:w="6520" w:type="dxa"/>
          </w:tcPr>
          <w:p w14:paraId="1F6C00E5" w14:textId="77777777" w:rsidR="007E788D" w:rsidRDefault="00444EEC">
            <w:pPr>
              <w:spacing w:after="40"/>
            </w:pPr>
            <w:r>
              <w:rPr>
                <w:sz w:val="20"/>
              </w:rPr>
              <w:t>Gesto resuelto (cámara SPCA2650); corregidos giro sin control y signo invertido del control PD, verificado con odometría real.</w:t>
            </w:r>
          </w:p>
        </w:tc>
      </w:tr>
      <w:tr w:rsidR="007E788D" w14:paraId="7363A77C" w14:textId="77777777">
        <w:tc>
          <w:tcPr>
            <w:tcW w:w="1247" w:type="dxa"/>
          </w:tcPr>
          <w:p w14:paraId="613F5C05" w14:textId="77777777" w:rsidR="007E788D" w:rsidRDefault="00444EEC">
            <w:pPr>
              <w:spacing w:after="40"/>
            </w:pPr>
            <w:r>
              <w:rPr>
                <w:sz w:val="20"/>
              </w:rPr>
              <w:t>16-21 jul</w:t>
            </w:r>
          </w:p>
        </w:tc>
        <w:tc>
          <w:tcPr>
            <w:tcW w:w="907" w:type="dxa"/>
          </w:tcPr>
          <w:p w14:paraId="56BA10D2" w14:textId="77777777" w:rsidR="007E788D" w:rsidRDefault="00444EEC">
            <w:pPr>
              <w:spacing w:after="40"/>
            </w:pPr>
            <w:r>
              <w:rPr>
                <w:sz w:val="20"/>
              </w:rPr>
              <w:t>F3</w:t>
            </w:r>
          </w:p>
        </w:tc>
        <w:tc>
          <w:tcPr>
            <w:tcW w:w="6520" w:type="dxa"/>
          </w:tcPr>
          <w:p w14:paraId="3B241C6F" w14:textId="77777777" w:rsidR="007E788D" w:rsidRDefault="00444EEC">
            <w:pPr>
              <w:spacing w:after="40"/>
            </w:pPr>
            <w:r>
              <w:rPr>
                <w:sz w:val="20"/>
              </w:rPr>
              <w:t>Redacción capítulos 5-6; corregido sector de evasión invertido; hueco de detección al girar reducido de 2-4 s a ~1,5 s.</w:t>
            </w:r>
          </w:p>
        </w:tc>
      </w:tr>
      <w:tr w:rsidR="007E788D" w14:paraId="2A38568F" w14:textId="77777777">
        <w:tc>
          <w:tcPr>
            <w:tcW w:w="1247" w:type="dxa"/>
          </w:tcPr>
          <w:p w14:paraId="511D4618" w14:textId="77777777" w:rsidR="007E788D" w:rsidRDefault="00444EEC">
            <w:pPr>
              <w:spacing w:after="40"/>
            </w:pPr>
            <w:r>
              <w:rPr>
                <w:sz w:val="20"/>
              </w:rPr>
              <w:t>22-23 jul</w:t>
            </w:r>
          </w:p>
        </w:tc>
        <w:tc>
          <w:tcPr>
            <w:tcW w:w="907" w:type="dxa"/>
          </w:tcPr>
          <w:p w14:paraId="6B16DEE8" w14:textId="77777777" w:rsidR="007E788D" w:rsidRDefault="00444EEC">
            <w:pPr>
              <w:spacing w:after="40"/>
            </w:pPr>
            <w:r>
              <w:rPr>
                <w:sz w:val="20"/>
              </w:rPr>
              <w:t>F3</w:t>
            </w:r>
          </w:p>
        </w:tc>
        <w:tc>
          <w:tcPr>
            <w:tcW w:w="6520" w:type="dxa"/>
          </w:tcPr>
          <w:p w14:paraId="67726277"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4205A2D0" w14:textId="77777777">
        <w:tc>
          <w:tcPr>
            <w:tcW w:w="1247" w:type="dxa"/>
          </w:tcPr>
          <w:p w14:paraId="4E5D71EF" w14:textId="77777777" w:rsidR="007E788D" w:rsidRDefault="00444EEC">
            <w:pPr>
              <w:spacing w:after="40"/>
            </w:pPr>
            <w:r>
              <w:rPr>
                <w:sz w:val="20"/>
              </w:rPr>
              <w:t>27 jul</w:t>
            </w:r>
          </w:p>
        </w:tc>
        <w:tc>
          <w:tcPr>
            <w:tcW w:w="907" w:type="dxa"/>
          </w:tcPr>
          <w:p w14:paraId="71E8AA53" w14:textId="77777777" w:rsidR="007E788D" w:rsidRDefault="00444EEC">
            <w:pPr>
              <w:spacing w:after="40"/>
            </w:pPr>
            <w:r>
              <w:rPr>
                <w:sz w:val="20"/>
              </w:rPr>
              <w:t>F3</w:t>
            </w:r>
          </w:p>
        </w:tc>
        <w:tc>
          <w:tcPr>
            <w:tcW w:w="6520" w:type="dxa"/>
          </w:tcPr>
          <w:p w14:paraId="05DB1D74"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2FAE5C3A" w14:textId="77777777">
        <w:tc>
          <w:tcPr>
            <w:tcW w:w="1247" w:type="dxa"/>
          </w:tcPr>
          <w:p w14:paraId="6D43DDD3" w14:textId="77777777" w:rsidR="007E788D" w:rsidRDefault="00444EEC">
            <w:pPr>
              <w:spacing w:after="40"/>
            </w:pPr>
            <w:r>
              <w:rPr>
                <w:sz w:val="20"/>
              </w:rPr>
              <w:t>29 jul</w:t>
            </w:r>
          </w:p>
        </w:tc>
        <w:tc>
          <w:tcPr>
            <w:tcW w:w="907" w:type="dxa"/>
          </w:tcPr>
          <w:p w14:paraId="5FA1E6CE" w14:textId="77777777" w:rsidR="007E788D" w:rsidRDefault="00444EEC">
            <w:pPr>
              <w:spacing w:after="40"/>
            </w:pPr>
            <w:r>
              <w:rPr>
                <w:sz w:val="20"/>
              </w:rPr>
              <w:t>F3-F4</w:t>
            </w:r>
          </w:p>
        </w:tc>
        <w:tc>
          <w:tcPr>
            <w:tcW w:w="6520" w:type="dxa"/>
          </w:tcPr>
          <w:p w14:paraId="6120501D"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50F5D74" w14:textId="77777777">
        <w:tc>
          <w:tcPr>
            <w:tcW w:w="1247" w:type="dxa"/>
          </w:tcPr>
          <w:p w14:paraId="4F14E1EE" w14:textId="77777777" w:rsidR="007E788D" w:rsidRDefault="00444EEC">
            <w:pPr>
              <w:spacing w:after="40"/>
            </w:pPr>
            <w:r>
              <w:rPr>
                <w:sz w:val="20"/>
              </w:rPr>
              <w:t>ago-sept</w:t>
            </w:r>
          </w:p>
        </w:tc>
        <w:tc>
          <w:tcPr>
            <w:tcW w:w="907" w:type="dxa"/>
          </w:tcPr>
          <w:p w14:paraId="6F2C3E86" w14:textId="77777777" w:rsidR="007E788D" w:rsidRDefault="00444EEC">
            <w:pPr>
              <w:spacing w:after="40"/>
            </w:pPr>
            <w:r>
              <w:rPr>
                <w:sz w:val="20"/>
              </w:rPr>
              <w:t>F4-F5</w:t>
            </w:r>
          </w:p>
        </w:tc>
        <w:tc>
          <w:tcPr>
            <w:tcW w:w="6520" w:type="dxa"/>
          </w:tcPr>
          <w:p w14:paraId="0F679D6F"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0980F27A" w14:textId="77777777" w:rsidR="007E788D" w:rsidRDefault="00444EEC">
      <w:pPr>
        <w:pStyle w:val="Ttulo1"/>
        <w:spacing w:before="240" w:after="160"/>
        <w:jc w:val="center"/>
      </w:pPr>
      <w:bookmarkStart w:id="23" w:name="_Toc242214025"/>
      <w:r>
        <w:rPr>
          <w:color w:val="000000"/>
        </w:rPr>
        <w:t>Capítulo 5 — Estado del arte</w:t>
      </w:r>
      <w:bookmarkEnd w:id="23"/>
    </w:p>
    <w:p w14:paraId="32E2E2CD" w14:textId="77777777" w:rsidR="007E788D" w:rsidRDefault="00444EEC">
      <w:pPr>
        <w:pStyle w:val="Ttulo2"/>
        <w:spacing w:before="240" w:after="80"/>
      </w:pPr>
      <w:bookmarkStart w:id="24" w:name="_Toc242214026"/>
      <w:r>
        <w:rPr>
          <w:color w:val="000000"/>
        </w:rPr>
        <w:t>5.1 Introducción y alcance del capítulo</w:t>
      </w:r>
      <w:bookmarkEnd w:id="24"/>
    </w:p>
    <w:p w14:paraId="452399F4" w14:textId="77777777" w:rsidR="007E788D" w:rsidRDefault="00444EEC">
      <w:pPr>
        <w:spacing w:after="120" w:line="276" w:lineRule="auto"/>
        <w:jc w:val="both"/>
      </w:pPr>
      <w:r>
        <w:t>Este capítulo pone en contexto las decisiones del Capítulo 2. Repasa el trabajo previo de cada área (detección con LiDAR 2D, pose por visión, fusión sensorial, gestos, filtros bayesianos, evitación de obstáculos y SLAM/Nav2), sin pretender ser una revisión exhaustiva.</w:t>
      </w:r>
    </w:p>
    <w:p w14:paraId="01D60A6C" w14:textId="77777777" w:rsidR="007E788D" w:rsidRDefault="00444EEC">
      <w:pPr>
        <w:pStyle w:val="Ttulo2"/>
        <w:spacing w:before="240" w:after="80"/>
      </w:pPr>
      <w:bookmarkStart w:id="25" w:name="_Toc242214027"/>
      <w:r>
        <w:rPr>
          <w:color w:val="000000"/>
        </w:rPr>
        <w:t>5.2 Sistemas de seguimiento de personas con robots móviles</w:t>
      </w:r>
      <w:bookmarkEnd w:id="25"/>
    </w:p>
    <w:p w14:paraId="0B5A907A" w14:textId="77777777" w:rsidR="007E788D" w:rsidRDefault="00444EEC">
      <w:pPr>
        <w:spacing w:after="120" w:line="276" w:lineRule="auto"/>
        <w:jc w:val="both"/>
      </w:pPr>
      <w:r>
        <w:lastRenderedPageBreak/>
        <w:t>El seguimiento de personas (person-following) es un problema clásico de robótica de servicio, que combina percepción, estimación de estado y control de movimiento. Los enfoques se agrupan según el sensor principal:</w:t>
      </w:r>
    </w:p>
    <w:p w14:paraId="2C65577D" w14:textId="77777777" w:rsidR="007E788D" w:rsidRDefault="00444EEC">
      <w:pPr>
        <w:pStyle w:val="Prrafodelista"/>
        <w:numPr>
          <w:ilvl w:val="0"/>
          <w:numId w:val="2"/>
        </w:numPr>
        <w:spacing w:after="120" w:line="280" w:lineRule="auto"/>
      </w:pPr>
      <w:r>
        <w:rPr>
          <w:b/>
          <w:bCs/>
        </w:rPr>
        <w:t>LiDAR puro: aprovecha la geometría del entorno y el patrón de piernas al caminar. Aguanta bien los cambios de luz, pero se confunde con objetos de forma parecida, como patas de silla o columnas.</w:t>
      </w:r>
    </w:p>
    <w:p w14:paraId="46DA259A" w14:textId="77777777" w:rsidR="007E788D" w:rsidRDefault="00444EEC">
      <w:pPr>
        <w:pStyle w:val="Prrafodelista"/>
        <w:numPr>
          <w:ilvl w:val="0"/>
          <w:numId w:val="2"/>
        </w:numPr>
        <w:spacing w:after="120" w:line="280" w:lineRule="auto"/>
      </w:pPr>
      <w:r>
        <w:rPr>
          <w:b/>
          <w:bCs/>
        </w:rPr>
        <w:t>Visión pura: cámaras RGB o RGB-D y modelos de detección/pose. Da mucha información semántica (identidad, gestos, orientación), pero le afectan las oclusiones, la iluminación y un campo de visión limitado.</w:t>
      </w:r>
    </w:p>
    <w:p w14:paraId="39E14F50" w14:textId="77777777" w:rsidR="007E788D" w:rsidRDefault="00444EEC">
      <w:pPr>
        <w:pStyle w:val="Prrafodelista"/>
        <w:numPr>
          <w:ilvl w:val="0"/>
          <w:numId w:val="2"/>
        </w:numPr>
        <w:spacing w:after="120" w:line="280" w:lineRule="auto"/>
      </w:pPr>
      <w:r>
        <w:rPr>
          <w:b/>
          <w:bCs/>
        </w:rPr>
        <w:t>Fusión multisensor: combina LiDAR y cámara, a veces con sensores de tiempo de vuelo o térmicos, para compensar los puntos débiles de cada una. Sarmento et al. (2024) fusionan tiempo de vuelo con cámara monocular; Kitamoto et al. (2025) proponen seguimiento con LiDAR 3D y proyección de nube de puntos.</w:t>
      </w:r>
    </w:p>
    <w:p w14:paraId="13AC8170" w14:textId="77777777" w:rsidR="007E788D" w:rsidRDefault="00444EEC">
      <w:pPr>
        <w:spacing w:after="120" w:line="276" w:lineRule="auto"/>
        <w:jc w:val="both"/>
      </w:pPr>
      <w:r>
        <w:t>Estos robots suelen moverse en interiores sobre bases diferenciales, como el TurtleBot 2/Kobuki de este TFM. Ahí manda la percepción más que la cinemática. En bases Ackermann de exterior (Li et al., 2026) la maniobrabilidad es limitada y añade restricciones que aquí no tenemos.</w:t>
      </w:r>
    </w:p>
    <w:p w14:paraId="5BEE6334" w14:textId="77777777" w:rsidR="007E788D" w:rsidRDefault="00444EEC">
      <w:pPr>
        <w:spacing w:after="120" w:line="276" w:lineRule="auto"/>
        <w:jc w:val="both"/>
      </w:pPr>
      <w:r>
        <w:t>El sistema de este TFM se sitúa en la categoría de fusión multisensor (LiDAR + cámara), con el detector LiDAR por clustering heredado de la fase inicial y una vía visual de respaldo añadida en la Fase 2 (§5.5).</w:t>
      </w:r>
    </w:p>
    <w:p w14:paraId="6360A099" w14:textId="77777777" w:rsidR="007E788D" w:rsidRDefault="00444EEC">
      <w:pPr>
        <w:pStyle w:val="Ttulo2"/>
        <w:spacing w:before="240" w:after="80"/>
      </w:pPr>
      <w:bookmarkStart w:id="26" w:name="_Toc242214028"/>
      <w:r>
        <w:rPr>
          <w:color w:val="000000"/>
        </w:rPr>
        <w:t>5.3 Detección de personas mediante LiDAR 2D (detección de piernas)</w:t>
      </w:r>
      <w:bookmarkEnd w:id="26"/>
    </w:p>
    <w:p w14:paraId="0CFDFE34"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070DC498"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363BBB6F" w14:textId="77777777" w:rsidR="007E788D" w:rsidRDefault="00444EEC">
      <w:pPr>
        <w:spacing w:after="120" w:line="276" w:lineRule="auto"/>
        <w:jc w:val="both"/>
      </w:pPr>
      <w:r>
        <w:t>El nodo de detección (§2.3.1)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(§5.5), y la pérdida conjunta en los giros es una instancia del problema de oclusión parcial de Cha y Chung (2020) y Yao et al. (2023).</w:t>
      </w:r>
    </w:p>
    <w:p w14:paraId="2C925E5A" w14:textId="77777777" w:rsidR="007E788D" w:rsidRDefault="00444EEC">
      <w:pPr>
        <w:pStyle w:val="Ttulo2"/>
        <w:spacing w:before="240" w:after="80"/>
      </w:pPr>
      <w:bookmarkStart w:id="27" w:name="_Toc242214029"/>
      <w:r>
        <w:rPr>
          <w:color w:val="000000"/>
        </w:rPr>
        <w:t>5.4 Estimación de pose humana por visión</w:t>
      </w:r>
      <w:bookmarkEnd w:id="27"/>
    </w:p>
    <w:p w14:paraId="063A720C" w14:textId="77777777" w:rsidR="007E788D" w:rsidRDefault="00444EEC">
      <w:pPr>
        <w:spacing w:after="120" w:line="276" w:lineRule="auto"/>
        <w:jc w:val="both"/>
      </w:pPr>
      <w:r>
        <w:t>BlazePose (Bazarevsky et al., 2020) es una red convolucional ligera. Saca 33 puntos clave del cuerpo a más de 30 fps sin GPU dedicada y es la base de MediaPipe Pose, que es el que usamos aquí. Su extensión GHUM Holistic (Grishchenko et al., 2022) añade landmarks 3D de manos y rostro, aunque este TFM solo requiere hombros y muñecas para gestos y rumbo.</w:t>
      </w:r>
    </w:p>
    <w:p w14:paraId="0B35F78D" w14:textId="77777777" w:rsidR="007E788D" w:rsidRDefault="00444EEC">
      <w:pPr>
        <w:spacing w:after="120" w:line="276" w:lineRule="auto"/>
        <w:jc w:val="both"/>
      </w:pPr>
      <w:r>
        <w:t>Comparado con HOG, que usaba la versión original, los modelos por landmarks ganan en dos cosas. Por un lado, no necesitan el cuerpo completo en el encuadre, cosa imposible a ~1 m. Por otro, dan puntos anatómicos (muñeca, hombro) que se pueden usar directamente para gestos y orientación, y no una simple caja delimitadora. Por eso se cambió HOG por MediaPipe Pose (§2.3.2).</w:t>
      </w:r>
      <w:r/>
    </w:p>
    <w:p w14:paraId="306690C0" w14:textId="77777777" w:rsidR="007E788D" w:rsidRDefault="00444EEC">
      <w:pPr>
        <w:pStyle w:val="Ttulo2"/>
        <w:spacing w:before="240" w:after="80"/>
      </w:pPr>
      <w:bookmarkStart w:id="28" w:name="_Toc242214030"/>
      <w:r>
        <w:rPr>
          <w:color w:val="000000"/>
        </w:rPr>
        <w:t>5.5 Fusión sensorial LiDAR-cámara para detección robusta</w:t>
      </w:r>
      <w:bookmarkEnd w:id="28"/>
    </w:p>
    <w:p w14:paraId="69CBD5E3" w14:textId="77777777" w:rsidR="007E788D" w:rsidRDefault="00444EEC">
      <w:pPr>
        <w:spacing w:after="120" w:line="276" w:lineRule="auto"/>
        <w:jc w:val="both"/>
      </w:pPr>
      <w:r>
        <w:t>La fusión LiDAR-cámara es un área activa. El LiDAR da una geometría precisa pero ambigua; la cámara da semántica, pero sufre con las oclusiones y la iluminación y en monocular no da una distancia fiable. Hay de todo, desde visión con LiDAR 360° (Li et al., 2026) hasta fusión con aprendizaje profundo, como el transformador de Minase y Tanaka (2026) para LiDAR e imagen térmica. Todos coinciden en que fusionar mejora la robustez frente a usar una sola modalidad.</w:t>
      </w:r>
    </w:p>
    <w:p w14:paraId="4BD951E3" w14:textId="77777777" w:rsidR="007E788D" w:rsidRDefault="00444EEC">
      <w:pPr>
        <w:spacing w:after="120" w:line="276" w:lineRule="auto"/>
        <w:jc w:val="both"/>
      </w:pPr>
      <w:r>
        <w:t>Este diseño usa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desempata cuando la geometría no basta.</w:t>
      </w:r>
    </w:p>
    <w:p w14:paraId="6B2744EF" w14:textId="77777777" w:rsidR="007E788D" w:rsidRDefault="00444EEC">
      <w:pPr>
        <w:spacing w:after="120" w:line="276" w:lineRule="auto"/>
        <w:jc w:val="both"/>
      </w:pPr>
      <w:r>
        <w:t>Esta asimetría es a propósito. Así no dependemos de una calibración extrínseca precisa entre cámara y LiDAR: solo hace falta el campo de visión horizontal y un signo de calibración. El precio es que no se aprovecha la cámara cuando el LiDAR sí detecta piernas. Además, en los giros las dos modalidades comparten el mismo punto ciego frontal, así que pueden perder a la persona a la vez. Es una limitación conocida y sigue abierta.</w:t>
      </w:r>
    </w:p>
    <w:p w14:paraId="5C8C6C00" w14:textId="77777777" w:rsidR="007E788D" w:rsidRDefault="00444EEC">
      <w:pPr>
        <w:pStyle w:val="Ttulo2"/>
        <w:spacing w:before="240" w:after="80"/>
      </w:pPr>
      <w:bookmarkStart w:id="29" w:name="_Toc242214031"/>
      <w:r>
        <w:rPr>
          <w:color w:val="000000"/>
        </w:rPr>
        <w:t>5.6 Interacción humano-robot basada en gestos</w:t>
      </w:r>
      <w:bookmarkEnd w:id="29"/>
    </w:p>
    <w:p w14:paraId="12181A7D" w14:textId="77777777" w:rsidR="007E788D" w:rsidRDefault="00444EEC">
      <w:pPr>
        <w:spacing w:after="120" w:line="276" w:lineRule="auto"/>
        <w:jc w:val="both"/>
      </w:pPr>
      <w:r>
        <w:t>El reconocimiento de gestos está muy revisado (Wang et al., 2022). En visión, la tendencia es usar landmarks corporales en vez de clasificadores sobre la imagen completa, que son más ligeros y no necesitan grandes datasets, porque el gesto es una regla geométrica sobre puntos ya extraídos. Hay trabajos con MediaPipe que reportan 94-96 % de éxito en tareas dirigidas por gestos (Zhang et al., 2025).</w:t>
      </w:r>
    </w:p>
    <w:p w14:paraId="41BCE2C2" w14:textId="77777777" w:rsidR="007E788D" w:rsidRDefault="00444EEC">
      <w:pPr>
        <w:spacing w:after="120" w:line="276" w:lineRule="auto"/>
        <w:jc w:val="both"/>
      </w:pPr>
      <w:r>
        <w:t>El sistema sigue ese enfoque basado en reglas. Tiene dos gestos, mano derecha para empezar y mano izquierda para parar, definidos como condiciones geométricas sobre landmarks de MediaPipe Pose, con confirmación por fotogramas y espera entre comandos (§2.3.2). El vocabulario es mínimo a propósito, porque la interacción se limita a iniciar y detener el seguimiento.</w:t>
      </w:r>
    </w:p>
    <w:p w14:paraId="065412E8" w14:textId="77777777" w:rsidR="007E788D" w:rsidRDefault="00444EEC">
      <w:pPr>
        <w:pStyle w:val="Ttulo2"/>
        <w:spacing w:before="240" w:after="80"/>
      </w:pPr>
      <w:bookmarkStart w:id="30" w:name="_Toc242214032"/>
      <w:r>
        <w:rPr>
          <w:color w:val="000000"/>
        </w:rPr>
        <w:t>5.7 Seguimiento de estado: filtros bayesianos</w:t>
      </w:r>
      <w:bookmarkEnd w:id="30"/>
    </w:p>
    <w:p w14:paraId="62660D5E" w14:textId="77777777" w:rsidR="007E788D" w:rsidRDefault="00444EEC">
      <w:pPr>
        <w:spacing w:after="120" w:line="276" w:lineRule="auto"/>
        <w:jc w:val="both"/>
      </w:pPr>
      <w:r>
        <w:t>Los filtros bayesianos (Kalman, EKF, UKF y de partículas) son el enfoque de siempre para seguir personas, y llevan así más de dos décadas (Urrea &amp; Agramonte, 2021). Bellotto y Hu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01BCD1B" w14:textId="77777777" w:rsidR="007E788D" w:rsidRDefault="00444EEC">
      <w:pPr>
        <w:spacing w:after="120" w:line="276" w:lineRule="auto"/>
        <w:jc w:val="both"/>
      </w:pPr>
      <w:r>
        <w:t>El nodo de seguimiento usa un filtro de Kalman lineal con estado [x, y, vx, vy] (§2.3.3). Es la opción más ligera y encaja porque el modelo de movimiento y el de observación ya son lineales: un EKF, un UKF o un filtro de partículas costarían más y solo compensarían si la observación fuese no lineal.</w:t>
      </w:r>
    </w:p>
    <w:p w14:paraId="4598453F" w14:textId="77777777" w:rsidR="007E788D" w:rsidRDefault="00444EEC">
      <w:pPr>
        <w:pStyle w:val="Ttulo2"/>
        <w:spacing w:before="240" w:after="80"/>
      </w:pPr>
      <w:bookmarkStart w:id="31" w:name="_Toc242214033"/>
      <w:r>
        <w:rPr>
          <w:color w:val="000000"/>
        </w:rPr>
        <w:t>5.8 Evitación de obstáculos y control de movimiento</w:t>
      </w:r>
      <w:bookmarkEnd w:id="31"/>
    </w:p>
    <w:p w14:paraId="7DA563D1" w14:textId="77777777" w:rsidR="007E788D" w:rsidRDefault="00444EEC">
      <w:pPr>
        <w:spacing w:after="120" w:line="276" w:lineRule="auto"/>
        <w:jc w:val="both"/>
      </w:pPr>
      <w:r>
        <w:t xml:space="preserve">El Dynamic Window Approach (DWA; Fox et al., 1997) restringe la búsqueda al espacio de velocidades directamente alcanzables, simulando trayectorias a corto plazo y eligiendo la que evita colisiones. Es </w:t>
      </w:r>
      <w:r>
        <w:lastRenderedPageBreak/>
        <w:t>de los métodos reactivos más adoptados en interiores, y el que emplea Nav2 (§5.9) como controlador local estándar.</w:t>
      </w:r>
    </w:p>
    <w:p w14:paraId="4CF340A9" w14:textId="77777777" w:rsidR="007E788D" w:rsidRDefault="00444EEC">
      <w:pPr>
        <w:spacing w:after="120" w:line="276" w:lineRule="auto"/>
        <w:jc w:val="both"/>
      </w:pPr>
      <w:r>
        <w:t>El nodo de seguimiento evita obstáculos con una idea parecida: se aleja en ángulo y frena cuando hay algo cerca (§2.3.3). Es una versión simplificada del DWA completo, porque no simula trayectorias y aplica una regla reactiva sobre el sector frontal. Nav2 reserva el DWA completo para la navegación sin seguimiento activo.</w:t>
      </w:r>
    </w:p>
    <w:p w14:paraId="2B04776D" w14:textId="77777777" w:rsidR="007E788D" w:rsidRDefault="00444EEC">
      <w:pPr>
        <w:pStyle w:val="Ttulo2"/>
        <w:spacing w:before="240" w:after="80"/>
      </w:pPr>
      <w:bookmarkStart w:id="32" w:name="_Toc242214034"/>
      <w:r>
        <w:rPr>
          <w:color w:val="000000"/>
        </w:rPr>
        <w:t>5.9 Cartografía y navegación autónoma (SLAM y Nav2)</w:t>
      </w:r>
      <w:bookmarkEnd w:id="32"/>
    </w:p>
    <w:p w14:paraId="656656E1" w14:textId="77777777" w:rsidR="007E788D" w:rsidRDefault="00444EEC">
      <w:pPr>
        <w:spacing w:after="120" w:line="276" w:lineRule="auto"/>
        <w:jc w:val="both"/>
      </w:pPr>
      <w:r>
        <w:t>Para cartografía usamos SLAM Toolbox (Macenski &amp; Jambrecic, 2021), la referencia en ROS 2 (mapeo síncrono y asíncrono, localización sobre un mapa guardado y fusión de mapas). En la Fase 2 sustituyó a nuestro SLAM básico de la Fase 1 (§2.3.7), porque es más robusto y cierra bucles.</w:t>
      </w:r>
    </w:p>
    <w:p w14:paraId="221FDE1E" w14:textId="77777777" w:rsidR="007E788D" w:rsidRDefault="00444EEC">
      <w:pPr>
        <w:spacing w:after="120" w:line="276" w:lineRule="auto"/>
        <w:jc w:val="both"/>
      </w:pPr>
      <w:r>
        <w:t>Para navegación usamos Nav2, el sucesor del stack de ROS 1 (Macenski et al., 2020), que separa planificación global, control local y percepción, coordinados con árboles de comportamiento y lifecycle nodes (más algoritmos en Macenski et al., 2023). Este TFM solo llega a una demostración mínima: AMCL sobre un mapa guardado y navegación a un objetivo. Nav2 puede bastante más, pero el número de sesiones era limitado (§1.4).</w:t>
      </w:r>
    </w:p>
    <w:p w14:paraId="3B98D959" w14:textId="77777777" w:rsidR="007E788D" w:rsidRDefault="00444EEC">
      <w:pPr>
        <w:pStyle w:val="Ttulo2"/>
        <w:spacing w:before="240" w:after="80"/>
      </w:pPr>
      <w:bookmarkStart w:id="33" w:name="_Toc242214035"/>
      <w:r>
        <w:rPr>
          <w:color w:val="000000"/>
        </w:rPr>
        <w:t>5.10 Síntesis: posicionamiento de este TFM respecto al estado del arte</w:t>
      </w:r>
      <w:bookmarkEnd w:id="33"/>
    </w:p>
    <w:p w14:paraId="71D70ADD" w14:textId="77777777" w:rsidR="007E788D" w:rsidRDefault="00444EEC">
      <w:pPr>
        <w:spacing w:after="120" w:line="276" w:lineRule="auto"/>
        <w:jc w:val="both"/>
      </w:pPr>
      <w:r>
        <w:t>Ningún subsistema es nuevo por sí solo. La detección por clustering, MediaPipe Pose, la fusión LiDAR-cámara, el Kalman lineal, la evitación reactiva, SLAM Toolbox y Nav2 son técnicas que ya existían. Lo que aporta el TFM es juntarlas en un robot real con poca potencia y adaptarlas a esas limitaciones:</w:t>
      </w:r>
    </w:p>
    <w:p w14:paraId="61C8B0D3" w14:textId="77777777" w:rsidR="007E788D" w:rsidRDefault="00444EEC">
      <w:pPr>
        <w:pStyle w:val="Prrafodelista"/>
        <w:numPr>
          <w:ilvl w:val="0"/>
          <w:numId w:val="2"/>
        </w:numPr>
        <w:spacing w:after="120" w:line="280" w:lineRule="auto"/>
      </w:pPr>
      <w:r>
        <w:t>DBSCAN reimplementado sobre scipy.cKDTree, porque scikit-learn no era compatible con la versión de Python del NUC (§2.3.1).</w:t>
      </w:r>
    </w:p>
    <w:p w14:paraId="6B348842"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(§5.5).</w:t>
      </w:r>
    </w:p>
    <w:p w14:paraId="595C449C"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(§5.7).</w:t>
      </w:r>
    </w:p>
    <w:p w14:paraId="43C0FF98" w14:textId="77777777" w:rsidR="007E788D" w:rsidRDefault="00444EEC">
      <w:pPr>
        <w:pStyle w:val="Prrafodelista"/>
        <w:numPr>
          <w:ilvl w:val="0"/>
          <w:numId w:val="2"/>
        </w:numPr>
        <w:spacing w:after="120" w:line="280" w:lineRule="auto"/>
      </w:pPr>
      <w:r>
        <w:t>Un vocabulario de solo dos gestos, justo lo necesario para empezar y parar el seguimiento. No buscábamos una interacción general (§5.6).</w:t>
      </w:r>
    </w:p>
    <w:p w14:paraId="5E1A4BC6" w14:textId="77777777" w:rsidR="007E788D" w:rsidRDefault="00444EEC">
      <w:pPr>
        <w:pStyle w:val="Prrafodelista"/>
        <w:numPr>
          <w:ilvl w:val="0"/>
          <w:numId w:val="2"/>
        </w:numPr>
        <w:spacing w:after="120" w:line="280" w:lineRule="auto"/>
      </w:pPr>
      <w:r>
        <w:t>Nav2 se usa solo en una demostración mínima porque el tiempo de laboratorio era limitado. Es una limitación del proyecto, no de la técnica (§5.9, §1.4).</w:t>
      </w:r>
    </w:p>
    <w:p w14:paraId="31D9D7CD" w14:textId="77777777" w:rsidR="007E788D" w:rsidRDefault="00444EEC">
      <w:pPr>
        <w:spacing w:after="120" w:line="276" w:lineRule="auto"/>
        <w:jc w:val="both"/>
      </w:pPr>
      <w:r>
        <w:t>Lo que hace el TFM es integrar con pocos recursos, más que inventar un algoritmo nuevo. Eso explica las decisiones del Capítulo 6 y los resultados del Capítulo 7, incluida la unión de seguimiento y navegación en el gesto “casa” (§7.8). La contribución no es un algoritmo de navegación nuevo, sino la arquitectura de arbitraje que deja a ambos subsistemas compartir la misma base de forma segura.</w:t>
      </w:r>
    </w:p>
    <w:p w14:paraId="0D38AA65" w14:textId="77777777" w:rsidR="007E788D" w:rsidRDefault="00444EEC">
      <w:pPr>
        <w:pStyle w:val="Ttulo2"/>
        <w:spacing w:before="240" w:after="80"/>
      </w:pPr>
      <w:bookmarkStart w:id="34" w:name="_Toc242214036"/>
      <w:r>
        <w:rPr>
          <w:color w:val="000000"/>
        </w:rPr>
        <w:t>Referencias</w:t>
      </w:r>
      <w:bookmarkEnd w:id="34"/>
    </w:p>
    <w:p w14:paraId="51ED8CC7" w14:textId="77777777" w:rsidR="007E788D" w:rsidRDefault="00444EEC">
      <w:pPr>
        <w:pStyle w:val="Prrafodelista"/>
        <w:spacing w:after="120" w:line="276" w:lineRule="auto"/>
        <w:ind w:left="720" w:hanging="720"/>
      </w:pPr>
      <w:r>
        <w:lastRenderedPageBreak/>
        <w:t>Bazarevsky, V., Grishchenko, I., Raveendran, K., Zhu, T., Zhang, F., &amp; Grundmann, M. (2020). BlazePose: On-device real-time body pose tracking [Preprint]. arXiv. https://doi.org/10.48550/arXiv.2006.10204</w:t>
      </w:r>
    </w:p>
    <w:p w14:paraId="213E8EF4"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77FEE640"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08D42DA0"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4EE6F6B7" w14:textId="77777777" w:rsidR="007E788D" w:rsidRDefault="00444EEC">
      <w:pPr>
        <w:pStyle w:val="Prrafodelista"/>
        <w:spacing w:after="120" w:line="276" w:lineRule="auto"/>
        <w:ind w:left="720" w:hanging="720"/>
      </w:pPr>
      <w:r>
        <w:t>Grishchenko, I., Bazarevsky, V., Zanfir, A., Bazavan, E. G., Zanfir, M., Yee, R., Raveendran, K., Zhdanovich, M., Grundmann, M., &amp; Sminchisescu, C. (2022). BlazePose GHUM holistic: Real-time 3D human landmarks and pose estimation [Preprint]. arXiv. https://doi.org/10.48550/arXiv.2206.11678</w:t>
      </w:r>
    </w:p>
    <w:p w14:paraId="0D93AF0A"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75AEBCF7"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4B94419F" w14:textId="77777777" w:rsidR="007E788D" w:rsidRDefault="00444EEC">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11A64E33"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3412C169"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4E92AC8A"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6BF20A57" w14:textId="77777777" w:rsidR="007E788D" w:rsidRDefault="00444EEC">
      <w:pPr>
        <w:pStyle w:val="Prrafodelista"/>
        <w:spacing w:after="120" w:line="276" w:lineRule="auto"/>
        <w:ind w:left="720" w:hanging="720"/>
      </w:pPr>
      <w:r>
        <w:t>Minase, Y., &amp; Tanaka, K. (2026). A dual-stream transformer architecture for illumination-invariant TIR-LiDAR person tracking [Preprint]. arXiv. https://doi.org/10.48550/arXiv.2604.00363</w:t>
      </w:r>
    </w:p>
    <w:p w14:paraId="3F838E23"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34F0A929" w14:textId="77777777" w:rsidR="007E788D" w:rsidRDefault="00444EEC">
      <w:pPr>
        <w:pStyle w:val="Prrafodelista"/>
        <w:spacing w:after="120" w:line="276" w:lineRule="auto"/>
        <w:ind w:left="720" w:hanging="720"/>
      </w:pPr>
      <w:r>
        <w:lastRenderedPageBreak/>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F965893"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15D0A83E"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0D305C7"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3A91600F" w14:textId="77777777" w:rsidR="007E788D" w:rsidRDefault="00444EEC">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761F0533" w14:textId="77777777" w:rsidR="007E788D" w:rsidRDefault="00444EEC">
      <w:pPr>
        <w:pStyle w:val="Ttulo1"/>
        <w:spacing w:before="240" w:after="160"/>
        <w:jc w:val="center"/>
      </w:pPr>
      <w:bookmarkStart w:id="35" w:name="_Toc242214037"/>
      <w:r>
        <w:rPr>
          <w:color w:val="000000"/>
        </w:rPr>
        <w:t>Capítulo 6 — Implementación</w:t>
      </w:r>
      <w:bookmarkEnd w:id="35"/>
    </w:p>
    <w:p w14:paraId="1F177475" w14:textId="77777777" w:rsidR="007E788D" w:rsidRDefault="00444EEC">
      <w:pPr>
        <w:pStyle w:val="Ttulo2"/>
        <w:spacing w:before="240" w:after="80"/>
      </w:pPr>
      <w:bookmarkStart w:id="36" w:name="_Toc242214038"/>
      <w:r>
        <w:rPr>
          <w:color w:val="000000"/>
        </w:rPr>
        <w:t>6.1 Introducción y alcance</w:t>
      </w:r>
      <w:bookmarkEnd w:id="36"/>
    </w:p>
    <w:p w14:paraId="61DB7AF4" w14:textId="77777777" w:rsidR="007E788D" w:rsidRDefault="00444EEC">
      <w:pPr>
        <w:spacing w:after="120" w:line="276" w:lineRule="auto"/>
        <w:jc w:val="both"/>
      </w:pPr>
      <w:r>
        <w:t>El Capítulo 2 describe la arquitectura a nivel de topología: nodos, topics y función general. Este capítulo cuenta cómo está hecho cada nodo activo: algoritmos, estructuras de datos, fórmulas de control y decisiones de código, a partir del código fuente real.</w:t>
      </w:r>
    </w:p>
    <w:p w14:paraId="3C08C34C"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Aquí se describe solo el código que de verdad se ejecuta; el apartado 6.11 explica el legado.</w:t>
      </w:r>
    </w:p>
    <w:p w14:paraId="37392096" w14:textId="77777777" w:rsidR="007E788D" w:rsidRDefault="00444EEC">
      <w:pPr>
        <w:pStyle w:val="Ttulo2"/>
        <w:spacing w:before="240" w:after="80"/>
      </w:pPr>
      <w:bookmarkStart w:id="37" w:name="_Toc242214039"/>
      <w:r>
        <w:rPr>
          <w:color w:val="000000"/>
        </w:rPr>
        <w:t>6.2 Estructura del paquete y gestión de configuración</w:t>
      </w:r>
      <w:bookmarkEnd w:id="37"/>
    </w:p>
    <w:p w14:paraId="25A3FC80"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1F1A8475" w14:textId="77777777" w:rsidR="007E788D" w:rsidRDefault="00444EEC">
      <w:pPr>
        <w:spacing w:after="120" w:line="276" w:lineRule="auto"/>
        <w:jc w:val="both"/>
      </w:pPr>
      <w:r>
        <w:t>Los parámetros ajustables están en un archivo de configuración por nodo, que cargan los ficheros de lanzamiento, así que los umbrales se cambian sin recompilar. Cada parámetro incluye un comentario con su justificación y, en varios casos, la fecha y motivo del último cambio.</w:t>
      </w:r>
    </w:p>
    <w:p w14:paraId="57583AB1"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6ED08F5C" w14:textId="77777777" w:rsidR="007E788D" w:rsidRDefault="00444EEC">
      <w:pPr>
        <w:pStyle w:val="Ttulo2"/>
        <w:spacing w:before="240" w:after="80"/>
      </w:pPr>
      <w:bookmarkStart w:id="38" w:name="_Toc242214040"/>
      <w:r>
        <w:rPr>
          <w:color w:val="000000"/>
        </w:rPr>
        <w:t>6.3 detection_node — clustering, características de pierna y filtrado temporal</w:t>
      </w:r>
      <w:bookmarkEnd w:id="38"/>
    </w:p>
    <w:p w14:paraId="5218AE50" w14:textId="77777777" w:rsidR="007E788D" w:rsidRDefault="00444EEC">
      <w:pPr>
        <w:pStyle w:val="Ttulo3"/>
        <w:spacing w:before="160" w:after="60"/>
      </w:pPr>
      <w:r>
        <w:rPr>
          <w:i/>
          <w:color w:val="000000"/>
        </w:rPr>
        <w:lastRenderedPageBreak/>
        <w:t>DBSCAN propio sobre un árbol de vecinos</w:t>
      </w:r>
    </w:p>
    <w:p w14:paraId="17E41080" w14:textId="77777777" w:rsidR="007E788D" w:rsidRDefault="00444EEC">
      <w:pPr>
        <w:spacing w:after="120" w:line="276" w:lineRule="auto"/>
        <w:jc w:val="both"/>
      </w:pPr>
      <w:r>
        <w:t>El DBSCAN de este nodo está reimplementado sobre cKDTree de scipy y no sobre scikit-learn, porque no era compatible con la versión de Python del NUC (§2.3.1).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2359C562" w14:textId="77777777" w:rsidR="007E788D" w:rsidRDefault="00444EEC">
      <w:pPr>
        <w:pStyle w:val="Ttulo3"/>
        <w:spacing w:before="160" w:after="60"/>
      </w:pPr>
      <w:r>
        <w:rPr>
          <w:i/>
          <w:color w:val="000000"/>
        </w:rPr>
        <w:t>Filtro geométrico multi-característica de piernas</w:t>
      </w:r>
    </w:p>
    <w:p w14:paraId="45F613FF"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0C69FDD9" w14:textId="77777777" w:rsidR="007E788D" w:rsidRDefault="00444EEC">
      <w:pPr>
        <w:spacing w:after="120" w:line="276" w:lineRule="auto"/>
        <w:jc w:val="both"/>
      </w:pPr>
      <w:r>
        <w:t>El emparejamiento de piernas es un algoritmo voraz de vecino más cercano: para cada clúster sin emparejar se busca el más próximo en un rango coherente (0,05-0,35 m) y se combinan en un candidato cuyo centroide es la posición estimada. No se usa optimización global (asignación húngara), dado el bajo número de clústeres por barrido.</w:t>
      </w:r>
    </w:p>
    <w:p w14:paraId="593C2A00" w14:textId="77777777" w:rsidR="007E788D" w:rsidRDefault="00444EEC">
      <w:pPr>
        <w:pStyle w:val="Ttulo3"/>
        <w:spacing w:before="160" w:after="60"/>
      </w:pPr>
      <w:r>
        <w:rPr>
          <w:i/>
          <w:color w:val="000000"/>
        </w:rPr>
        <w:t>Filtrado temporal de continuidad y confirmación</w:t>
      </w:r>
    </w:p>
    <w:p w14:paraId="7424165E"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277B0238"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510F1BD"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6616BFDE" w14:textId="77777777" w:rsidR="007E788D" w:rsidRDefault="00444EEC">
      <w:pPr>
        <w:pStyle w:val="Ttulo2"/>
        <w:spacing w:before="240" w:after="80"/>
      </w:pPr>
      <w:bookmarkStart w:id="39" w:name="_Toc242214041"/>
      <w:r>
        <w:rPr>
          <w:color w:val="000000"/>
        </w:rPr>
        <w:t>6.4 visual_detection_node — detección dual y reconocimiento de gestos</w:t>
      </w:r>
      <w:bookmarkEnd w:id="39"/>
    </w:p>
    <w:p w14:paraId="11CB8A2F"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4880DB14"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12617C57" w14:textId="77777777" w:rsidR="007E788D" w:rsidRDefault="00444EEC">
      <w:pPr>
        <w:spacing w:after="120" w:line="276" w:lineRule="auto"/>
        <w:jc w:val="both"/>
      </w:pPr>
      <w:r>
        <w:t xml:space="preserve">El reconocimiento de gestos y el cálculo del rumbo reutilizan los mismos landmarks de MediaPipe Pose (hombros, muñecas, caderas). El gesto de inicio se activa cuando la muñeca derecha supera al hombro </w:t>
      </w:r>
      <w:r>
        <w:lastRenderedPageBreak/>
        <w:t>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0EBC290" w14:textId="77777777" w:rsidR="007E788D" w:rsidRDefault="00444EEC">
      <w:pPr>
        <w:pStyle w:val="Ttulo2"/>
        <w:spacing w:before="240" w:after="80"/>
      </w:pPr>
      <w:bookmarkStart w:id="40" w:name="_Toc242214042"/>
      <w:r>
        <w:rPr>
          <w:color w:val="000000"/>
        </w:rPr>
        <w:t>6.5 tracking_node — filtro de Kalman, control PD y evasión de obstáculos</w:t>
      </w:r>
      <w:bookmarkEnd w:id="40"/>
    </w:p>
    <w:p w14:paraId="2F93E78E"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5826F2E0" w14:textId="77777777" w:rsidR="007E788D" w:rsidRDefault="00444EEC">
      <w:pPr>
        <w:pStyle w:val="Ttulo3"/>
        <w:spacing w:before="160" w:after="60"/>
      </w:pPr>
      <w:r>
        <w:rPr>
          <w:i/>
          <w:color w:val="000000"/>
        </w:rPr>
        <w:t>Filtro de Kalman de seis estados con modelo de aceleración constante</w:t>
      </w:r>
    </w:p>
    <w:p w14:paraId="69404F5E"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331BABD" w14:textId="77777777" w:rsidR="007E788D" w:rsidRDefault="00444EEC">
      <w:pPr>
        <w:pStyle w:val="Ttulo3"/>
        <w:spacing w:before="160" w:after="60"/>
      </w:pPr>
      <w:r>
        <w:rPr>
          <w:i/>
          <w:color w:val="000000"/>
        </w:rPr>
        <w:t>Gate de Mahalanobis con confirmación por racha</w:t>
      </w:r>
    </w:p>
    <w:p w14:paraId="05D5CC97" w14:textId="77777777" w:rsidR="007E788D" w:rsidRDefault="00444EEC">
      <w:pPr>
        <w:spacing w:after="120" w:line="276" w:lineRule="auto"/>
        <w:jc w:val="both"/>
      </w:pPr>
      <w:r>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(§6.3).</w:t>
      </w:r>
    </w:p>
    <w:p w14:paraId="76166DDB" w14:textId="77777777" w:rsidR="007E788D" w:rsidRDefault="00444EEC">
      <w:pPr>
        <w:pStyle w:val="Ttulo3"/>
        <w:spacing w:before="160" w:after="60"/>
      </w:pPr>
      <w:r>
        <w:rPr>
          <w:i/>
          <w:color w:val="000000"/>
        </w:rPr>
        <w:t>Controlador de velocidad angular</w:t>
      </w:r>
    </w:p>
    <w:p w14:paraId="558162D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5FB8DA4B"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519B5E70" w14:textId="77777777" w:rsidR="007E788D" w:rsidRDefault="00444EEC">
      <w:pPr>
        <w:pStyle w:val="Ttulo3"/>
        <w:spacing w:before="160" w:after="60"/>
      </w:pPr>
      <w:r>
        <w:rPr>
          <w:i/>
          <w:color w:val="000000"/>
        </w:rPr>
        <w:t>Evasión de obstáculos reactiva (no un Dynamic Window Approach real)</w:t>
      </w:r>
    </w:p>
    <w:p w14:paraId="5082DDCE" w14:textId="77777777" w:rsidR="007E788D" w:rsidRDefault="00444EEC">
      <w:pPr>
        <w:spacing w:after="120" w:line="276" w:lineRule="auto"/>
        <w:jc w:val="both"/>
      </w:pPr>
      <w:r>
        <w:t>La documentación original decía Kalman + DWA para este bloque, pero tracking_node no tiene un DWA de verdad, que simularía trayectorias en el espacio de velocidades (§5.8). Ese DWA existe en un fichero aparte que no está registrado (§6.11).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47840FFC" w14:textId="77777777" w:rsidR="007E788D" w:rsidRDefault="00444EEC">
      <w:pPr>
        <w:spacing w:after="120" w:line="276" w:lineRule="auto"/>
        <w:jc w:val="both"/>
      </w:pPr>
      <w:r>
        <w:rPr>
          <w:b/>
          <w:bCs/>
        </w:rPr>
        <w:t>Factor de reducción de velocidad lineal, corregido el 22 de julio. La fórmula original nunca bajaba la velocidad a cero, y el límite inferior que tenía era código muerto (§4.3, §7.6). Por eso el robot nunca frenaba del todo ante un obstáculo sostenido, y hubo dos contactos leves. La fórmula actual usa la distancia mínima real del sector frontal: una rampa que vale 1,0 en el umbral y baja a 0,0 en un segundo umbral más cercano (0,25 m), con ~10 cm de margen.</w:t>
      </w:r>
    </w:p>
    <w:p w14:paraId="306622D2" w14:textId="77777777" w:rsidR="007E788D" w:rsidRDefault="00444EEC">
      <w:pPr>
        <w:spacing w:after="120" w:line="276" w:lineRule="auto"/>
        <w:jc w:val="both"/>
      </w:pPr>
      <w:r>
        <w:rPr>
          <w:b/>
          <w:bCs/>
        </w:rPr>
        <w:t xml:space="preserve">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w:t>
      </w:r>
      <w:r>
        <w:rPr>
          <w:b/>
          <w:bCs/>
        </w:rPr>
        <w:t>nuevo. Sirve para salir del punto muerto en vez de quedarse parado indefinidamente. Es una primera versión y todavía no está validada de forma sistemática (Capítulo 7).</w:t>
      </w:r>
    </w:p>
    <w:p w14:paraId="595297D2"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(§5.8-5.9). La etiqueta de la arquitectura ya está corregida.</w:t>
      </w:r>
    </w:p>
    <w:p w14:paraId="509742B5" w14:textId="77777777" w:rsidR="007E788D" w:rsidRDefault="00444EEC">
      <w:pPr>
        <w:pStyle w:val="Ttulo2"/>
        <w:spacing w:before="240" w:after="80"/>
      </w:pPr>
      <w:bookmarkStart w:id="41" w:name="_Toc242214043"/>
      <w:r>
        <w:rPr>
          <w:color w:val="000000"/>
        </w:rPr>
        <w:t>6.6 control_node — máquina de estados finitos y teleoperación</w:t>
      </w:r>
      <w:bookmarkEnd w:id="41"/>
    </w:p>
    <w:p w14:paraId="55E6F76A"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18AE794C" w14:textId="77777777" w:rsidR="007E788D" w:rsidRDefault="00444EEC">
      <w:pPr>
        <w:spacing w:after="120" w:line="276" w:lineRule="auto"/>
        <w:jc w:val="both"/>
      </w:pPr>
      <w:r>
        <w:t>La teleoperación por teclado se ejecuta en un hilo aparte que lee la entrada sin buffering, para capturar teclas sin bloquear el executor, y se desactiva si la entrada estándar no es una terminal interactiva. Esto hace falta porque una señal de interrupción residual puede quedar en el búfer y leerse como señal inesperada al lanzar el sistema.</w:t>
      </w:r>
    </w:p>
    <w:p w14:paraId="78701FA3" w14:textId="77777777" w:rsidR="007E788D" w:rsidRDefault="00444EEC">
      <w:pPr>
        <w:pStyle w:val="Ttulo2"/>
        <w:spacing w:before="240" w:after="80"/>
      </w:pPr>
      <w:bookmarkStart w:id="42" w:name="_Toc242214044"/>
      <w:r>
        <w:rPr>
          <w:color w:val="000000"/>
        </w:rPr>
        <w:t>6.7 collision_handling_node</w:t>
      </w:r>
      <w:bookmarkEnd w:id="42"/>
    </w:p>
    <w:p w14:paraId="007AB7EA"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Es infraestructura preparada para Nav2, que sí puede reaccionar con sus comportamientos de recuperación.</w:t>
      </w:r>
    </w:p>
    <w:p w14:paraId="7EEE3DAF" w14:textId="77777777" w:rsidR="007E788D" w:rsidRDefault="00444EEC">
      <w:pPr>
        <w:pStyle w:val="Ttulo2"/>
        <w:spacing w:before="240" w:after="80"/>
      </w:pPr>
      <w:bookmarkStart w:id="43" w:name="_Toc242214045"/>
      <w:r>
        <w:rPr>
          <w:color w:val="000000"/>
        </w:rPr>
        <w:t>6.8 user_interface_node</w:t>
      </w:r>
      <w:bookmarkEnd w:id="43"/>
    </w:p>
    <w:p w14:paraId="14C14CD4"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56AD0F65" w14:textId="77777777" w:rsidR="007E788D" w:rsidRDefault="00444EEC">
      <w:pPr>
        <w:pStyle w:val="Ttulo2"/>
        <w:spacing w:before="240" w:after="80"/>
      </w:pPr>
      <w:bookmarkStart w:id="44" w:name="_Toc242214046"/>
      <w:r>
        <w:rPr>
          <w:color w:val="000000"/>
        </w:rPr>
        <w:t>6.9 slam_node (experimental, desactivado por defecto)</w:t>
      </w:r>
      <w:bookmarkEnd w:id="44"/>
    </w:p>
    <w:p w14:paraId="4834803D"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SLAM Toolbox lo sustituyó en la Fase 2 (§5.9) y se conserva desactivado como referencia histórica.</w:t>
      </w:r>
    </w:p>
    <w:p w14:paraId="2128893E" w14:textId="77777777" w:rsidR="007E788D" w:rsidRDefault="00444EEC">
      <w:pPr>
        <w:pStyle w:val="Ttulo2"/>
        <w:spacing w:before="240" w:after="80"/>
      </w:pPr>
      <w:bookmarkStart w:id="45" w:name="_Toc242214047"/>
      <w:r>
        <w:rPr>
          <w:color w:val="000000"/>
        </w:rPr>
        <w:t>6.10 Despliegue: compilación y sincronización con el robot</w:t>
      </w:r>
      <w:bookmarkEnd w:id="45"/>
    </w:p>
    <w:p w14:paraId="2B25C446"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2E78679" w14:textId="77777777" w:rsidR="007E788D" w:rsidRDefault="00444EEC">
      <w:pPr>
        <w:pStyle w:val="Ttulo2"/>
        <w:spacing w:before="240" w:after="80"/>
      </w:pPr>
      <w:bookmarkStart w:id="46" w:name="_Toc242214048"/>
      <w:r>
        <w:rPr>
          <w:color w:val="000000"/>
        </w:rPr>
        <w:t>6.11 Código no registrado en el paquete</w:t>
      </w:r>
      <w:bookmarkEnd w:id="46"/>
    </w:p>
    <w:p w14:paraId="671EB003" w14:textId="77777777" w:rsidR="007E788D" w:rsidRDefault="00444EEC">
      <w:pPr>
        <w:spacing w:after="120" w:line="276" w:lineRule="auto"/>
        <w:jc w:val="both"/>
      </w:pPr>
      <w:r>
        <w:lastRenderedPageBreak/>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F535E0D"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Lo del DWA importa porque la documentación seguía contando que tracking_node lo usaba, cuando el nodo activo usa el controlador reactivo del apartado 6.5. Eso confundía, y conviene limpiarlo antes de la entrega final.</w:t>
      </w:r>
    </w:p>
    <w:p w14:paraId="5C4BCEF8" w14:textId="77777777" w:rsidR="007E788D" w:rsidRDefault="00444EEC">
      <w:r>
        <w:br w:type="page"/>
      </w:r>
    </w:p>
    <w:p w14:paraId="634FED6A" w14:textId="77777777" w:rsidR="007E788D" w:rsidRDefault="00444EEC">
      <w:pPr>
        <w:pStyle w:val="Ttulo1"/>
        <w:spacing w:before="240" w:after="160"/>
        <w:jc w:val="center"/>
      </w:pPr>
      <w:bookmarkStart w:id="47" w:name="_Toc242214049"/>
      <w:r>
        <w:rPr>
          <w:color w:val="000000"/>
        </w:rPr>
        <w:lastRenderedPageBreak/>
        <w:t>Capítulo 7 — Resultados y evaluación</w:t>
      </w:r>
      <w:bookmarkEnd w:id="47"/>
    </w:p>
    <w:p w14:paraId="0C53D5E0"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(§7.8). Varios escenarios tienen pocas muestras, y eso se explica en §7.9. Lo que se queda fuera del alcance del TFM está en §7.10.</w:t>
      </w:r>
    </w:p>
    <w:p w14:paraId="0740A81A" w14:textId="77777777" w:rsidR="007E788D" w:rsidRDefault="00444EEC">
      <w:pPr>
        <w:pStyle w:val="Ttulo2"/>
        <w:spacing w:before="240" w:after="80"/>
      </w:pPr>
      <w:bookmarkStart w:id="48" w:name="_Toc242214050"/>
      <w:r>
        <w:rPr>
          <w:color w:val="000000"/>
        </w:rPr>
        <w:t>7.1 Metodología de validación</w:t>
      </w:r>
      <w:bookmarkEnd w:id="48"/>
    </w:p>
    <w:p w14:paraId="567DA9FD"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DEF1FC2" w14:textId="77777777" w:rsidR="007E788D" w:rsidRDefault="00444EEC">
      <w:pPr>
        <w:pStyle w:val="Ttulo2"/>
        <w:spacing w:before="240" w:after="80"/>
      </w:pPr>
      <w:bookmarkStart w:id="49" w:name="_Toc242214051"/>
      <w:r>
        <w:rPr>
          <w:color w:val="000000"/>
        </w:rPr>
        <w:t>7.2 Configuración experimental</w:t>
      </w:r>
      <w:bookmarkEnd w:id="49"/>
    </w:p>
    <w:p w14:paraId="49A22EF1"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6DEFA8BE"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E296F0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694DF2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84251FC"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734FF075" w14:textId="77777777" w:rsidR="007E788D" w:rsidRDefault="00444EEC">
      <w:pPr>
        <w:pStyle w:val="Ttulo2"/>
        <w:spacing w:before="240" w:after="80"/>
      </w:pPr>
      <w:bookmarkStart w:id="50" w:name="_Toc242214052"/>
      <w:r>
        <w:rPr>
          <w:color w:val="000000"/>
        </w:rPr>
        <w:t>7.3 Resultado 1 — Fusión sensorial sin movimiento (25 de junio de 2026)</w:t>
      </w:r>
      <w:bookmarkEnd w:id="50"/>
    </w:p>
    <w:p w14:paraId="5CC8B662"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B09AD70"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E29D907" w14:textId="77777777">
        <w:trPr>
          <w:tblHeader/>
        </w:trPr>
        <w:tc>
          <w:tcPr>
            <w:tcW w:w="0" w:type="dxa"/>
            <w:shd w:val="clear" w:color="auto" w:fill="D9D9D9"/>
            <w:tcMar>
              <w:top w:w="60" w:type="dxa"/>
              <w:left w:w="80" w:type="dxa"/>
              <w:bottom w:w="60" w:type="dxa"/>
              <w:right w:w="80" w:type="dxa"/>
            </w:tcMar>
            <w:vAlign w:val="center"/>
          </w:tcPr>
          <w:p w14:paraId="5D4F6160"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495788D9" w14:textId="77777777" w:rsidR="007E788D" w:rsidRDefault="00444EEC">
            <w:pPr>
              <w:spacing w:after="40"/>
            </w:pPr>
            <w:r>
              <w:rPr>
                <w:b/>
                <w:bCs/>
                <w:sz w:val="20"/>
                <w:szCs w:val="20"/>
              </w:rPr>
              <w:t>Valor</w:t>
            </w:r>
          </w:p>
        </w:tc>
      </w:tr>
      <w:tr w:rsidR="007E788D" w14:paraId="28013EA4" w14:textId="77777777">
        <w:tc>
          <w:tcPr>
            <w:tcW w:w="0" w:type="dxa"/>
            <w:tcMar>
              <w:top w:w="60" w:type="dxa"/>
              <w:left w:w="80" w:type="dxa"/>
              <w:bottom w:w="60" w:type="dxa"/>
              <w:right w:w="80" w:type="dxa"/>
            </w:tcMar>
            <w:vAlign w:val="center"/>
          </w:tcPr>
          <w:p w14:paraId="6677C678"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1C05DD23" w14:textId="77777777" w:rsidR="007E788D" w:rsidRDefault="00444EEC">
            <w:pPr>
              <w:spacing w:after="40"/>
            </w:pPr>
            <w:r>
              <w:rPr>
                <w:sz w:val="20"/>
                <w:szCs w:val="20"/>
              </w:rPr>
              <w:t>23,5 s (285 muestras)</w:t>
            </w:r>
          </w:p>
        </w:tc>
      </w:tr>
      <w:tr w:rsidR="007E788D" w14:paraId="418B14E2" w14:textId="77777777">
        <w:tc>
          <w:tcPr>
            <w:tcW w:w="0" w:type="dxa"/>
            <w:tcMar>
              <w:top w:w="60" w:type="dxa"/>
              <w:left w:w="80" w:type="dxa"/>
              <w:bottom w:w="60" w:type="dxa"/>
              <w:right w:w="80" w:type="dxa"/>
            </w:tcMar>
            <w:vAlign w:val="center"/>
          </w:tcPr>
          <w:p w14:paraId="52CCD286"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16B53A52" w14:textId="77777777" w:rsidR="007E788D" w:rsidRDefault="00444EEC">
            <w:pPr>
              <w:spacing w:after="40"/>
            </w:pPr>
            <w:r>
              <w:rPr>
                <w:sz w:val="20"/>
                <w:szCs w:val="20"/>
              </w:rPr>
              <w:t>1,50 m</w:t>
            </w:r>
          </w:p>
        </w:tc>
      </w:tr>
      <w:tr w:rsidR="007E788D" w14:paraId="7E392722" w14:textId="77777777">
        <w:tc>
          <w:tcPr>
            <w:tcW w:w="0" w:type="dxa"/>
            <w:tcMar>
              <w:top w:w="60" w:type="dxa"/>
              <w:left w:w="80" w:type="dxa"/>
              <w:bottom w:w="60" w:type="dxa"/>
              <w:right w:w="80" w:type="dxa"/>
            </w:tcMar>
            <w:vAlign w:val="center"/>
          </w:tcPr>
          <w:p w14:paraId="0FAD0BAE"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7CA5C310" w14:textId="77777777" w:rsidR="007E788D" w:rsidRDefault="00444EEC">
            <w:pPr>
              <w:spacing w:after="40"/>
            </w:pPr>
            <w:r>
              <w:rPr>
                <w:sz w:val="20"/>
                <w:szCs w:val="20"/>
              </w:rPr>
              <w:t>0,627 m / 0,733 m</w:t>
            </w:r>
          </w:p>
        </w:tc>
      </w:tr>
      <w:tr w:rsidR="007E788D" w14:paraId="2A805B4F" w14:textId="77777777">
        <w:tc>
          <w:tcPr>
            <w:tcW w:w="0" w:type="dxa"/>
            <w:tcMar>
              <w:top w:w="60" w:type="dxa"/>
              <w:left w:w="80" w:type="dxa"/>
              <w:bottom w:w="60" w:type="dxa"/>
              <w:right w:w="80" w:type="dxa"/>
            </w:tcMar>
            <w:vAlign w:val="center"/>
          </w:tcPr>
          <w:p w14:paraId="719F39F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047F80E4" w14:textId="77777777" w:rsidR="007E788D" w:rsidRDefault="00444EEC">
            <w:pPr>
              <w:spacing w:after="40"/>
            </w:pPr>
            <w:r>
              <w:rPr>
                <w:sz w:val="20"/>
                <w:szCs w:val="20"/>
              </w:rPr>
              <w:t>1,27 m / 3,41 m</w:t>
            </w:r>
          </w:p>
        </w:tc>
      </w:tr>
      <w:tr w:rsidR="007E788D" w14:paraId="52B97B03" w14:textId="77777777">
        <w:tc>
          <w:tcPr>
            <w:tcW w:w="0" w:type="dxa"/>
            <w:tcMar>
              <w:top w:w="60" w:type="dxa"/>
              <w:left w:w="80" w:type="dxa"/>
              <w:bottom w:w="60" w:type="dxa"/>
              <w:right w:w="80" w:type="dxa"/>
            </w:tcMar>
            <w:vAlign w:val="center"/>
          </w:tcPr>
          <w:p w14:paraId="193BAD2F"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16FA27E" w14:textId="77777777" w:rsidR="007E788D" w:rsidRDefault="00444EEC">
            <w:pPr>
              <w:spacing w:after="40"/>
            </w:pPr>
            <w:r>
              <w:rPr>
                <w:sz w:val="20"/>
                <w:szCs w:val="20"/>
              </w:rPr>
              <w:t>100,0 %</w:t>
            </w:r>
          </w:p>
        </w:tc>
      </w:tr>
      <w:tr w:rsidR="007E788D" w14:paraId="0A4397B0" w14:textId="77777777">
        <w:tc>
          <w:tcPr>
            <w:tcW w:w="0" w:type="dxa"/>
            <w:tcMar>
              <w:top w:w="60" w:type="dxa"/>
              <w:left w:w="80" w:type="dxa"/>
              <w:bottom w:w="60" w:type="dxa"/>
              <w:right w:w="80" w:type="dxa"/>
            </w:tcMar>
            <w:vAlign w:val="center"/>
          </w:tcPr>
          <w:p w14:paraId="30B1079E"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27E16F6" w14:textId="77777777" w:rsidR="007E788D" w:rsidRDefault="00444EEC">
            <w:pPr>
              <w:spacing w:after="40"/>
            </w:pPr>
            <w:r>
              <w:rPr>
                <w:sz w:val="20"/>
                <w:szCs w:val="20"/>
              </w:rPr>
              <w:t>0</w:t>
            </w:r>
          </w:p>
        </w:tc>
      </w:tr>
      <w:tr w:rsidR="007E788D" w14:paraId="324CBDBF" w14:textId="77777777">
        <w:tc>
          <w:tcPr>
            <w:tcW w:w="0" w:type="dxa"/>
            <w:tcMar>
              <w:top w:w="60" w:type="dxa"/>
              <w:left w:w="80" w:type="dxa"/>
              <w:bottom w:w="60" w:type="dxa"/>
              <w:right w:w="80" w:type="dxa"/>
            </w:tcMar>
            <w:vAlign w:val="center"/>
          </w:tcPr>
          <w:p w14:paraId="5E1EF6E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4F1FB90" w14:textId="77777777" w:rsidR="007E788D" w:rsidRDefault="00444EEC">
            <w:pPr>
              <w:spacing w:after="40"/>
            </w:pPr>
            <w:r>
              <w:rPr>
                <w:sz w:val="20"/>
                <w:szCs w:val="20"/>
              </w:rPr>
              <w:t>≈ 6°</w:t>
            </w:r>
          </w:p>
        </w:tc>
      </w:tr>
    </w:tbl>
    <w:p w14:paraId="45181A95" w14:textId="77777777" w:rsidR="007E788D" w:rsidRDefault="00444EEC">
      <w:pPr>
        <w:spacing w:after="120" w:line="276" w:lineRule="auto"/>
        <w:jc w:val="both"/>
      </w:pPr>
      <w:r>
        <w:t>Con el mecanismo de fusión activo, la detección fue continua durante toda la toma, pese a que el LiDAR por sí solo no distinguía piernas de forma fiable en esta configuración, que era la motivación original del mecanismo (§2.3.1, §5.5). El error angular medio no es representativo aquí: con la base inhibida, la velocidad angular nunca corrige la orientación.</w:t>
      </w:r>
    </w:p>
    <w:p w14:paraId="48C0A9EF"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22440D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7C9420D" w14:textId="77777777" w:rsidR="007E4C36" w:rsidRDefault="006258D7">
      <w:pPr>
        <w:keepNext/>
        <w:spacing w:after="120"/>
        <w:jc w:val="center"/>
      </w:pPr>
      <w:r>
        <w:rPr>
          <w:i/>
        </w:rPr>
        <w:t>Nota.</w:t>
      </w:r>
      <w:r>
        <w:t xml:space="preserve"> Elaboración propia a partir de los registros de la toma.</w:t>
      </w:r>
    </w:p>
    <w:p w14:paraId="6EF7C669" w14:textId="77777777" w:rsidR="007E788D" w:rsidRDefault="00444EEC">
      <w:pPr>
        <w:keepNext/>
        <w:spacing w:after="120"/>
        <w:jc w:val="center"/>
      </w:pPr>
      <w:r>
        <w:rPr>
          <w:b/>
        </w:rPr>
        <w:t>Figura 7.2</w:t>
      </w:r>
      <w:r>
        <w:rPr>
          <w:b/>
        </w:rPr>
        <w:br/>
      </w:r>
      <w:r>
        <w:rPr>
          <w:i/>
        </w:rPr>
        <w:t>Trayectoria del robot (odometría), toma de fusión sin movimiento. La base permaneció inmóvil por diseño de la prueba.</w:t>
      </w:r>
    </w:p>
    <w:p w14:paraId="3283943E"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CDAF027" w14:textId="77777777" w:rsidR="007E4C36" w:rsidRDefault="006258D7">
      <w:pPr>
        <w:keepNext/>
        <w:spacing w:after="120"/>
        <w:jc w:val="center"/>
      </w:pPr>
      <w:r>
        <w:rPr>
          <w:i/>
        </w:rPr>
        <w:t>Nota.</w:t>
      </w:r>
      <w:r>
        <w:t xml:space="preserve"> Elaboración propia a partir de los registros de la toma.</w:t>
      </w:r>
    </w:p>
    <w:p w14:paraId="763BFC01" w14:textId="77777777" w:rsidR="007E788D" w:rsidRDefault="00444EEC">
      <w:pPr>
        <w:pStyle w:val="Ttulo2"/>
        <w:spacing w:before="240" w:after="80"/>
      </w:pPr>
      <w:bookmarkStart w:id="51" w:name="_Toc242214053"/>
      <w:r>
        <w:rPr>
          <w:color w:val="000000"/>
        </w:rPr>
        <w:t>7.4 Resultado 2 — Progresión de correcciones de continuidad en movimiento (8 de julio de 2026)</w:t>
      </w:r>
      <w:bookmarkEnd w:id="51"/>
    </w:p>
    <w:p w14:paraId="763FABA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03A9C253"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61FEC85" w14:textId="77777777">
        <w:trPr>
          <w:tblHeader/>
        </w:trPr>
        <w:tc>
          <w:tcPr>
            <w:tcW w:w="0" w:type="dxa"/>
            <w:shd w:val="clear" w:color="auto" w:fill="D9D9D9"/>
            <w:tcMar>
              <w:top w:w="60" w:type="dxa"/>
              <w:left w:w="80" w:type="dxa"/>
              <w:bottom w:w="60" w:type="dxa"/>
              <w:right w:w="80" w:type="dxa"/>
            </w:tcMar>
            <w:vAlign w:val="center"/>
          </w:tcPr>
          <w:p w14:paraId="22909FBA"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214C778B"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D92C23A"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5231DD6C"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5E085478"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09D7071"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2EF414B"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1FA8B477" w14:textId="77777777" w:rsidR="007E788D" w:rsidRDefault="00444EEC">
            <w:pPr>
              <w:spacing w:after="40"/>
            </w:pPr>
            <w:r>
              <w:rPr>
                <w:b/>
                <w:bCs/>
                <w:sz w:val="17"/>
                <w:szCs w:val="17"/>
              </w:rPr>
              <w:t>Saturación wz</w:t>
            </w:r>
          </w:p>
        </w:tc>
      </w:tr>
      <w:tr w:rsidR="007E788D" w14:paraId="063B10B2" w14:textId="77777777">
        <w:tc>
          <w:tcPr>
            <w:tcW w:w="0" w:type="dxa"/>
            <w:tcMar>
              <w:top w:w="60" w:type="dxa"/>
              <w:left w:w="80" w:type="dxa"/>
              <w:bottom w:w="60" w:type="dxa"/>
              <w:right w:w="80" w:type="dxa"/>
            </w:tcMar>
            <w:vAlign w:val="center"/>
          </w:tcPr>
          <w:p w14:paraId="31C17DC0"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6701FF42"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52AA7AA1"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12F470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3DC3ED5F"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07620AB"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ECFFAB6"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3BD219F8" w14:textId="77777777" w:rsidR="007E788D" w:rsidRDefault="00444EEC">
            <w:pPr>
              <w:spacing w:after="40"/>
            </w:pPr>
            <w:r>
              <w:rPr>
                <w:sz w:val="17"/>
                <w:szCs w:val="17"/>
              </w:rPr>
              <w:t>95,7 %</w:t>
            </w:r>
          </w:p>
        </w:tc>
      </w:tr>
      <w:tr w:rsidR="007E788D" w14:paraId="6A7B6472" w14:textId="77777777">
        <w:tc>
          <w:tcPr>
            <w:tcW w:w="0" w:type="dxa"/>
            <w:tcMar>
              <w:top w:w="60" w:type="dxa"/>
              <w:left w:w="80" w:type="dxa"/>
              <w:bottom w:w="60" w:type="dxa"/>
              <w:right w:w="80" w:type="dxa"/>
            </w:tcMar>
            <w:vAlign w:val="center"/>
          </w:tcPr>
          <w:p w14:paraId="22FC28B9"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3EB3138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701F9F6"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21DF483B"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0DE2CEA3"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511DF67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0585165D"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5DB7AD2C" w14:textId="77777777" w:rsidR="007E788D" w:rsidRDefault="00444EEC">
            <w:pPr>
              <w:spacing w:after="40"/>
            </w:pPr>
            <w:r>
              <w:rPr>
                <w:sz w:val="17"/>
                <w:szCs w:val="17"/>
              </w:rPr>
              <w:t>99,3 %</w:t>
            </w:r>
          </w:p>
        </w:tc>
      </w:tr>
      <w:tr w:rsidR="007E788D" w14:paraId="18B3504C" w14:textId="77777777">
        <w:tc>
          <w:tcPr>
            <w:tcW w:w="0" w:type="dxa"/>
            <w:tcMar>
              <w:top w:w="60" w:type="dxa"/>
              <w:left w:w="80" w:type="dxa"/>
              <w:bottom w:w="60" w:type="dxa"/>
              <w:right w:w="80" w:type="dxa"/>
            </w:tcMar>
            <w:vAlign w:val="center"/>
          </w:tcPr>
          <w:p w14:paraId="1AC96619"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3B5E8A26"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4E6AF11"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10D702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37A9059"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30007BAD"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D95716B"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92CD9FC" w14:textId="77777777" w:rsidR="007E788D" w:rsidRDefault="00444EEC">
            <w:pPr>
              <w:spacing w:after="40"/>
            </w:pPr>
            <w:r>
              <w:rPr>
                <w:sz w:val="17"/>
                <w:szCs w:val="17"/>
              </w:rPr>
              <w:t>86,9 %</w:t>
            </w:r>
          </w:p>
        </w:tc>
      </w:tr>
    </w:tbl>
    <w:p w14:paraId="321C2C7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DE33F5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§6.5) se incorporó más tarde, el 15 de julio.</w:t>
      </w:r>
    </w:p>
    <w:p w14:paraId="12024347"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7BDBBDB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38098419" w14:textId="77777777" w:rsidR="007E4C36" w:rsidRDefault="006258D7">
      <w:pPr>
        <w:keepNext/>
        <w:spacing w:after="120"/>
        <w:jc w:val="center"/>
      </w:pPr>
      <w:r>
        <w:rPr>
          <w:i/>
        </w:rPr>
        <w:t>Nota.</w:t>
      </w:r>
      <w:r>
        <w:t xml:space="preserve"> Elaboración propia a partir de los registros de la toma.</w:t>
      </w:r>
    </w:p>
    <w:p w14:paraId="601D8786" w14:textId="77777777" w:rsidR="007E788D" w:rsidRDefault="00444EEC">
      <w:pPr>
        <w:keepNext/>
        <w:spacing w:after="120"/>
        <w:jc w:val="center"/>
      </w:pPr>
      <w:r>
        <w:rPr>
          <w:b/>
        </w:rPr>
        <w:t>Figura 7.4</w:t>
      </w:r>
      <w:r>
        <w:rPr>
          <w:b/>
        </w:rPr>
        <w:br/>
      </w:r>
      <w:r>
        <w:rPr>
          <w:i/>
        </w:rPr>
        <w:t>Velocidad lineal y angular en función del tiempo, misma toma.</w:t>
      </w:r>
    </w:p>
    <w:p w14:paraId="67E514B7"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A58A60B" w14:textId="77777777" w:rsidR="007E4C36" w:rsidRDefault="006258D7">
      <w:pPr>
        <w:keepNext/>
        <w:spacing w:after="120"/>
        <w:jc w:val="center"/>
      </w:pPr>
      <w:r>
        <w:rPr>
          <w:i/>
        </w:rPr>
        <w:lastRenderedPageBreak/>
        <w:t>Nota.</w:t>
      </w:r>
      <w:r>
        <w:t xml:space="preserve"> Elaboración propia a partir de los registros de la toma.</w:t>
      </w:r>
    </w:p>
    <w:p w14:paraId="15E6CD9D" w14:textId="77777777" w:rsidR="007E788D" w:rsidRDefault="00444EEC">
      <w:pPr>
        <w:keepNext/>
        <w:spacing w:after="120"/>
        <w:jc w:val="center"/>
      </w:pPr>
      <w:r>
        <w:rPr>
          <w:b/>
        </w:rPr>
        <w:t>Figura 7.5</w:t>
      </w:r>
      <w:r>
        <w:rPr>
          <w:b/>
        </w:rPr>
        <w:br/>
      </w:r>
      <w:r>
        <w:rPr>
          <w:i/>
        </w:rPr>
        <w:t>Trayectoria del robot (odometría), misma toma.</w:t>
      </w:r>
    </w:p>
    <w:p w14:paraId="526ABCCD"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63D9EA39" w14:textId="77777777" w:rsidR="007E4C36" w:rsidRDefault="006258D7">
      <w:pPr>
        <w:keepNext/>
        <w:spacing w:after="120"/>
        <w:jc w:val="center"/>
      </w:pPr>
      <w:r>
        <w:rPr>
          <w:i/>
        </w:rPr>
        <w:t>Nota.</w:t>
      </w:r>
      <w:r>
        <w:t xml:space="preserve"> Elaboración propia a partir de los registros de la toma.</w:t>
      </w:r>
    </w:p>
    <w:p w14:paraId="39FB802C" w14:textId="77777777" w:rsidR="007E788D" w:rsidRDefault="00444EEC">
      <w:pPr>
        <w:pStyle w:val="Ttulo2"/>
        <w:spacing w:before="240" w:after="80"/>
      </w:pPr>
      <w:bookmarkStart w:id="52" w:name="_Toc242214054"/>
      <w:r>
        <w:rPr>
          <w:color w:val="000000"/>
        </w:rPr>
        <w:t>7.5 Resultado 3 — Repeticiones por escenario con el sistema estabilizado (22 de julio de 2026)</w:t>
      </w:r>
      <w:bookmarkEnd w:id="52"/>
    </w:p>
    <w:p w14:paraId="0070EE4E"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0772E368"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E659C44" w14:textId="77777777">
        <w:trPr>
          <w:tblHeader/>
        </w:trPr>
        <w:tc>
          <w:tcPr>
            <w:tcW w:w="0" w:type="dxa"/>
            <w:shd w:val="clear" w:color="auto" w:fill="D9D9D9"/>
            <w:tcMar>
              <w:top w:w="60" w:type="dxa"/>
              <w:left w:w="80" w:type="dxa"/>
              <w:bottom w:w="60" w:type="dxa"/>
              <w:right w:w="80" w:type="dxa"/>
            </w:tcMar>
            <w:vAlign w:val="center"/>
          </w:tcPr>
          <w:p w14:paraId="5D8AC1AE"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2F351EB2"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23E752CE"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7C606EE4"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1A8B1AAA"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58AACB8"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1410FB31"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A81534D" w14:textId="77777777" w:rsidR="007E788D" w:rsidRDefault="00444EEC">
            <w:pPr>
              <w:spacing w:after="40"/>
            </w:pPr>
            <w:r>
              <w:rPr>
                <w:b/>
                <w:bCs/>
                <w:sz w:val="16"/>
                <w:szCs w:val="16"/>
              </w:rPr>
              <w:t>Sat. estable</w:t>
            </w:r>
          </w:p>
        </w:tc>
      </w:tr>
      <w:tr w:rsidR="007E788D" w14:paraId="013123AD" w14:textId="77777777">
        <w:tc>
          <w:tcPr>
            <w:tcW w:w="0" w:type="dxa"/>
            <w:tcMar>
              <w:top w:w="60" w:type="dxa"/>
              <w:left w:w="80" w:type="dxa"/>
              <w:bottom w:w="60" w:type="dxa"/>
              <w:right w:w="80" w:type="dxa"/>
            </w:tcMar>
            <w:vAlign w:val="center"/>
          </w:tcPr>
          <w:p w14:paraId="1B28E11B"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0A507ACA"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4C8350C7"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64BEC160"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50D6CF9"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6F1A51EA"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FC5667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32F87870" w14:textId="77777777" w:rsidR="007E788D" w:rsidRDefault="00444EEC">
            <w:pPr>
              <w:spacing w:after="40"/>
            </w:pPr>
            <w:r>
              <w:rPr>
                <w:sz w:val="16"/>
                <w:szCs w:val="16"/>
              </w:rPr>
              <w:t>13,8 %</w:t>
            </w:r>
          </w:p>
        </w:tc>
      </w:tr>
      <w:tr w:rsidR="007E788D" w14:paraId="531E2298" w14:textId="77777777">
        <w:tc>
          <w:tcPr>
            <w:tcW w:w="0" w:type="dxa"/>
            <w:tcMar>
              <w:top w:w="60" w:type="dxa"/>
              <w:left w:w="80" w:type="dxa"/>
              <w:bottom w:w="60" w:type="dxa"/>
              <w:right w:w="80" w:type="dxa"/>
            </w:tcMar>
            <w:vAlign w:val="center"/>
          </w:tcPr>
          <w:p w14:paraId="55326629"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09860339"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753655DB"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0889C95"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3EBDAD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A384F3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D43BF47"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B0DFFE1" w14:textId="77777777" w:rsidR="007E788D" w:rsidRDefault="00444EEC">
            <w:pPr>
              <w:spacing w:after="40"/>
            </w:pPr>
            <w:r>
              <w:rPr>
                <w:sz w:val="16"/>
                <w:szCs w:val="16"/>
              </w:rPr>
              <w:t>1,8 %</w:t>
            </w:r>
          </w:p>
        </w:tc>
      </w:tr>
      <w:tr w:rsidR="007E788D" w14:paraId="28A898BC" w14:textId="77777777">
        <w:tc>
          <w:tcPr>
            <w:tcW w:w="0" w:type="dxa"/>
            <w:tcMar>
              <w:top w:w="60" w:type="dxa"/>
              <w:left w:w="80" w:type="dxa"/>
              <w:bottom w:w="60" w:type="dxa"/>
              <w:right w:w="80" w:type="dxa"/>
            </w:tcMar>
            <w:vAlign w:val="center"/>
          </w:tcPr>
          <w:p w14:paraId="4622027A"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21C5D35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3D48B1D4"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28DADEF8"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6FA8987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1EE45A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CF20C1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CC625E6" w14:textId="77777777" w:rsidR="007E788D" w:rsidRDefault="00444EEC">
            <w:pPr>
              <w:spacing w:after="40"/>
            </w:pPr>
            <w:r>
              <w:rPr>
                <w:sz w:val="16"/>
                <w:szCs w:val="16"/>
              </w:rPr>
              <w:t>6,8 %</w:t>
            </w:r>
          </w:p>
        </w:tc>
      </w:tr>
      <w:tr w:rsidR="007E788D" w14:paraId="6BF1696C" w14:textId="77777777">
        <w:tc>
          <w:tcPr>
            <w:tcW w:w="0" w:type="dxa"/>
            <w:tcMar>
              <w:top w:w="60" w:type="dxa"/>
              <w:left w:w="80" w:type="dxa"/>
              <w:bottom w:w="60" w:type="dxa"/>
              <w:right w:w="80" w:type="dxa"/>
            </w:tcMar>
            <w:vAlign w:val="center"/>
          </w:tcPr>
          <w:p w14:paraId="66F83644"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B46C3F7"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44D8BED6"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A1DE4FE"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77E6C88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6BA7BE3A"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1D39B98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A8F064C" w14:textId="77777777" w:rsidR="007E788D" w:rsidRDefault="00444EEC">
            <w:pPr>
              <w:spacing w:after="40"/>
            </w:pPr>
            <w:r>
              <w:rPr>
                <w:sz w:val="16"/>
                <w:szCs w:val="16"/>
              </w:rPr>
              <w:t>20,8 %</w:t>
            </w:r>
          </w:p>
        </w:tc>
      </w:tr>
      <w:tr w:rsidR="007E788D" w14:paraId="0CDE2FEB" w14:textId="77777777">
        <w:tc>
          <w:tcPr>
            <w:tcW w:w="0" w:type="dxa"/>
            <w:tcMar>
              <w:top w:w="60" w:type="dxa"/>
              <w:left w:w="80" w:type="dxa"/>
              <w:bottom w:w="60" w:type="dxa"/>
              <w:right w:w="80" w:type="dxa"/>
            </w:tcMar>
            <w:vAlign w:val="center"/>
          </w:tcPr>
          <w:p w14:paraId="27664FF1"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1B15A63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2895973E"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0DD7FF84"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3272243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FE389A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72580D3"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4CBE35D" w14:textId="77777777" w:rsidR="007E788D" w:rsidRDefault="00444EEC">
            <w:pPr>
              <w:spacing w:after="40"/>
            </w:pPr>
            <w:r>
              <w:rPr>
                <w:sz w:val="16"/>
                <w:szCs w:val="16"/>
              </w:rPr>
              <w:t>0,0 %</w:t>
            </w:r>
          </w:p>
        </w:tc>
      </w:tr>
      <w:tr w:rsidR="007E788D" w14:paraId="6BF89890" w14:textId="77777777">
        <w:tc>
          <w:tcPr>
            <w:tcW w:w="0" w:type="dxa"/>
            <w:tcMar>
              <w:top w:w="60" w:type="dxa"/>
              <w:left w:w="80" w:type="dxa"/>
              <w:bottom w:w="60" w:type="dxa"/>
              <w:right w:w="80" w:type="dxa"/>
            </w:tcMar>
            <w:vAlign w:val="center"/>
          </w:tcPr>
          <w:p w14:paraId="42E108A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4E152CE1"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1D67A183"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2BABD60A"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A3F00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E15F56D"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B7538D5"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2B11FBE0" w14:textId="77777777" w:rsidR="007E788D" w:rsidRDefault="00444EEC">
            <w:pPr>
              <w:spacing w:after="40"/>
            </w:pPr>
            <w:r>
              <w:rPr>
                <w:sz w:val="16"/>
                <w:szCs w:val="16"/>
              </w:rPr>
              <w:t>0,0 %</w:t>
            </w:r>
          </w:p>
        </w:tc>
      </w:tr>
      <w:tr w:rsidR="007E788D" w14:paraId="641220F6" w14:textId="77777777">
        <w:tc>
          <w:tcPr>
            <w:tcW w:w="0" w:type="dxa"/>
            <w:tcMar>
              <w:top w:w="60" w:type="dxa"/>
              <w:left w:w="80" w:type="dxa"/>
              <w:bottom w:w="60" w:type="dxa"/>
              <w:right w:w="80" w:type="dxa"/>
            </w:tcMar>
            <w:vAlign w:val="center"/>
          </w:tcPr>
          <w:p w14:paraId="3B01C480"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DDC2376"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11495237"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4E3D47B"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35B5D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3314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412F0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5A84955" w14:textId="77777777" w:rsidR="007E788D" w:rsidRDefault="00444EEC">
            <w:pPr>
              <w:spacing w:after="40"/>
            </w:pPr>
            <w:r>
              <w:rPr>
                <w:sz w:val="16"/>
                <w:szCs w:val="16"/>
              </w:rPr>
              <w:t>25,1 %</w:t>
            </w:r>
          </w:p>
        </w:tc>
      </w:tr>
      <w:tr w:rsidR="007E788D" w14:paraId="0C6D06CE" w14:textId="77777777">
        <w:tc>
          <w:tcPr>
            <w:tcW w:w="0" w:type="dxa"/>
            <w:tcMar>
              <w:top w:w="60" w:type="dxa"/>
              <w:left w:w="80" w:type="dxa"/>
              <w:bottom w:w="60" w:type="dxa"/>
              <w:right w:w="80" w:type="dxa"/>
            </w:tcMar>
            <w:vAlign w:val="center"/>
          </w:tcPr>
          <w:p w14:paraId="26876A7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340C1CB1"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4FB57463"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7F3EDBBE"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98109CD"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5661C80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0043841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93048FE" w14:textId="77777777" w:rsidR="007E788D" w:rsidRDefault="00444EEC">
            <w:pPr>
              <w:spacing w:after="40"/>
            </w:pPr>
            <w:r>
              <w:rPr>
                <w:sz w:val="16"/>
                <w:szCs w:val="16"/>
              </w:rPr>
              <w:t>0,0 %</w:t>
            </w:r>
          </w:p>
        </w:tc>
      </w:tr>
      <w:tr w:rsidR="007E788D" w14:paraId="7327223B" w14:textId="77777777">
        <w:tc>
          <w:tcPr>
            <w:tcW w:w="0" w:type="dxa"/>
            <w:tcMar>
              <w:top w:w="60" w:type="dxa"/>
              <w:left w:w="80" w:type="dxa"/>
              <w:bottom w:w="60" w:type="dxa"/>
              <w:right w:w="80" w:type="dxa"/>
            </w:tcMar>
            <w:vAlign w:val="center"/>
          </w:tcPr>
          <w:p w14:paraId="4DAAB61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919A05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7285A8E"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226E196"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8A915D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9B733C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44ABB0D"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1F6C66E" w14:textId="77777777" w:rsidR="007E788D" w:rsidRDefault="00444EEC">
            <w:pPr>
              <w:spacing w:after="40"/>
            </w:pPr>
            <w:r>
              <w:rPr>
                <w:sz w:val="16"/>
                <w:szCs w:val="16"/>
              </w:rPr>
              <w:t>28,6 %</w:t>
            </w:r>
          </w:p>
        </w:tc>
      </w:tr>
      <w:tr w:rsidR="007E788D" w14:paraId="35F51659" w14:textId="77777777">
        <w:tc>
          <w:tcPr>
            <w:tcW w:w="0" w:type="dxa"/>
            <w:tcMar>
              <w:top w:w="60" w:type="dxa"/>
              <w:left w:w="80" w:type="dxa"/>
              <w:bottom w:w="60" w:type="dxa"/>
              <w:right w:w="80" w:type="dxa"/>
            </w:tcMar>
            <w:vAlign w:val="center"/>
          </w:tcPr>
          <w:p w14:paraId="3F591B16"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5870E9E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7EC9B3EE"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1B08A514"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5B1AE3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C75EF9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754BBF"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55E7BAC6" w14:textId="77777777" w:rsidR="007E788D" w:rsidRDefault="00444EEC">
            <w:pPr>
              <w:spacing w:after="40"/>
            </w:pPr>
            <w:r>
              <w:rPr>
                <w:sz w:val="16"/>
                <w:szCs w:val="16"/>
              </w:rPr>
              <w:t>1,5 %</w:t>
            </w:r>
          </w:p>
        </w:tc>
      </w:tr>
    </w:tbl>
    <w:p w14:paraId="166714B3"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0B91CBA1" w14:textId="77777777" w:rsidR="007E788D" w:rsidRDefault="00444EEC">
      <w:pPr>
        <w:pStyle w:val="Ttulo2"/>
        <w:spacing w:before="240" w:after="80"/>
      </w:pPr>
      <w:bookmarkStart w:id="53" w:name="_Toc242214055"/>
      <w:r>
        <w:rPr>
          <w:color w:val="000000"/>
        </w:rPr>
        <w:t>7.6 Resultado 4 — Escenario de obstáculo: de los primeros contactos a la evasión sin contacto (22–23 de julio de 2026)</w:t>
      </w:r>
      <w:bookmarkEnd w:id="53"/>
    </w:p>
    <w:p w14:paraId="733DA698"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1F2CFD85"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8D4E128" w14:textId="77777777">
        <w:trPr>
          <w:tblHeader/>
        </w:trPr>
        <w:tc>
          <w:tcPr>
            <w:tcW w:w="0" w:type="dxa"/>
            <w:shd w:val="clear" w:color="auto" w:fill="D9D9D9"/>
            <w:tcMar>
              <w:top w:w="60" w:type="dxa"/>
              <w:left w:w="80" w:type="dxa"/>
              <w:bottom w:w="60" w:type="dxa"/>
              <w:right w:w="80" w:type="dxa"/>
            </w:tcMar>
            <w:vAlign w:val="center"/>
          </w:tcPr>
          <w:p w14:paraId="1C06AB2A"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6E1278D"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46B71607" w14:textId="77777777" w:rsidR="007E788D" w:rsidRDefault="00444EEC">
            <w:pPr>
              <w:spacing w:after="40"/>
            </w:pPr>
            <w:r>
              <w:rPr>
                <w:b/>
                <w:bCs/>
                <w:sz w:val="20"/>
                <w:szCs w:val="20"/>
              </w:rPr>
              <w:t>Resultado</w:t>
            </w:r>
          </w:p>
        </w:tc>
      </w:tr>
      <w:tr w:rsidR="007E788D" w14:paraId="2C886DBB" w14:textId="77777777">
        <w:tc>
          <w:tcPr>
            <w:tcW w:w="0" w:type="dxa"/>
            <w:tcMar>
              <w:top w:w="60" w:type="dxa"/>
              <w:left w:w="80" w:type="dxa"/>
              <w:bottom w:w="60" w:type="dxa"/>
              <w:right w:w="80" w:type="dxa"/>
            </w:tcMar>
            <w:vAlign w:val="center"/>
          </w:tcPr>
          <w:p w14:paraId="19CEBAD6"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AE26E99"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4BB9A8AA" w14:textId="77777777" w:rsidR="007E788D" w:rsidRDefault="00444EEC">
            <w:pPr>
              <w:spacing w:after="40"/>
            </w:pPr>
            <w:r>
              <w:rPr>
                <w:sz w:val="20"/>
                <w:szCs w:val="20"/>
              </w:rPr>
              <w:t>Contacto leve — el factor de reducción nunca llegaba a cero, el robot "arrastraba" sin frenar del todo</w:t>
            </w:r>
          </w:p>
        </w:tc>
      </w:tr>
      <w:tr w:rsidR="007E788D" w14:paraId="342D3CE8" w14:textId="77777777">
        <w:tc>
          <w:tcPr>
            <w:tcW w:w="0" w:type="dxa"/>
            <w:tcMar>
              <w:top w:w="60" w:type="dxa"/>
              <w:left w:w="80" w:type="dxa"/>
              <w:bottom w:w="60" w:type="dxa"/>
              <w:right w:w="80" w:type="dxa"/>
            </w:tcMar>
            <w:vAlign w:val="center"/>
          </w:tcPr>
          <w:p w14:paraId="08E66E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0B3B868C"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05A55EA9" w14:textId="77777777" w:rsidR="007E788D" w:rsidRDefault="00444EEC">
            <w:pPr>
              <w:spacing w:after="40"/>
            </w:pPr>
            <w:r>
              <w:rPr>
                <w:sz w:val="20"/>
                <w:szCs w:val="20"/>
              </w:rPr>
              <w:t>Contacto leve de nuevo, mismo patrón</w:t>
            </w:r>
          </w:p>
        </w:tc>
      </w:tr>
      <w:tr w:rsidR="007E788D" w14:paraId="6417B2B8" w14:textId="77777777">
        <w:tc>
          <w:tcPr>
            <w:tcW w:w="0" w:type="dxa"/>
            <w:tcMar>
              <w:top w:w="60" w:type="dxa"/>
              <w:left w:w="80" w:type="dxa"/>
              <w:bottom w:w="60" w:type="dxa"/>
              <w:right w:w="80" w:type="dxa"/>
            </w:tcMar>
            <w:vAlign w:val="center"/>
          </w:tcPr>
          <w:p w14:paraId="46865D0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2BAAEF91"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57B55F59" w14:textId="77777777" w:rsidR="007E788D" w:rsidRDefault="00444EEC">
            <w:pPr>
              <w:spacing w:after="40"/>
            </w:pPr>
            <w:r>
              <w:rPr>
                <w:sz w:val="20"/>
                <w:szCs w:val="20"/>
              </w:rPr>
              <w:t>Sin contacto — encuentro mucho más breve</w:t>
            </w:r>
          </w:p>
        </w:tc>
      </w:tr>
      <w:tr w:rsidR="007E788D" w14:paraId="54821D47" w14:textId="77777777">
        <w:tc>
          <w:tcPr>
            <w:tcW w:w="0" w:type="dxa"/>
            <w:tcMar>
              <w:top w:w="60" w:type="dxa"/>
              <w:left w:w="80" w:type="dxa"/>
              <w:bottom w:w="60" w:type="dxa"/>
              <w:right w:w="80" w:type="dxa"/>
            </w:tcMar>
            <w:vAlign w:val="center"/>
          </w:tcPr>
          <w:p w14:paraId="7C30316E"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E53B13"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8183A51" w14:textId="77777777" w:rsidR="007E788D" w:rsidRDefault="00444EEC">
            <w:pPr>
              <w:spacing w:after="40"/>
            </w:pPr>
            <w:r>
              <w:rPr>
                <w:sz w:val="20"/>
                <w:szCs w:val="20"/>
              </w:rPr>
              <w:t>Sin contacto — la silla no llegó a activar la evasión en esta toma</w:t>
            </w:r>
          </w:p>
        </w:tc>
      </w:tr>
      <w:tr w:rsidR="007E788D" w14:paraId="3B3D13B2" w14:textId="77777777">
        <w:tc>
          <w:tcPr>
            <w:tcW w:w="0" w:type="dxa"/>
            <w:tcMar>
              <w:top w:w="60" w:type="dxa"/>
              <w:left w:w="80" w:type="dxa"/>
              <w:bottom w:w="60" w:type="dxa"/>
              <w:right w:w="80" w:type="dxa"/>
            </w:tcMar>
            <w:vAlign w:val="center"/>
          </w:tcPr>
          <w:p w14:paraId="1EA9FD5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A68D68E"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2FC11A1"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43F7CB99" w14:textId="77777777">
        <w:tc>
          <w:tcPr>
            <w:tcW w:w="0" w:type="dxa"/>
            <w:tcMar>
              <w:top w:w="60" w:type="dxa"/>
              <w:left w:w="80" w:type="dxa"/>
              <w:bottom w:w="60" w:type="dxa"/>
              <w:right w:w="80" w:type="dxa"/>
            </w:tcMar>
            <w:vAlign w:val="center"/>
          </w:tcPr>
          <w:p w14:paraId="3129751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1E7D127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F3A8B1E" w14:textId="77777777" w:rsidR="007E788D" w:rsidRDefault="00444EEC">
            <w:pPr>
              <w:spacing w:after="40"/>
            </w:pPr>
            <w:r>
              <w:rPr>
                <w:sz w:val="20"/>
                <w:szCs w:val="20"/>
              </w:rPr>
              <w:t>Mueble evitado correctamente; contacto directo con la silla, no detectada en absoluto por el LiDAR</w:t>
            </w:r>
          </w:p>
        </w:tc>
      </w:tr>
      <w:tr w:rsidR="007E788D" w14:paraId="31D03139" w14:textId="77777777">
        <w:tc>
          <w:tcPr>
            <w:tcW w:w="0" w:type="dxa"/>
            <w:tcMar>
              <w:top w:w="60" w:type="dxa"/>
              <w:left w:w="80" w:type="dxa"/>
              <w:bottom w:w="60" w:type="dxa"/>
              <w:right w:w="80" w:type="dxa"/>
            </w:tcMar>
            <w:vAlign w:val="center"/>
          </w:tcPr>
          <w:p w14:paraId="144A9449"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0C2776FC"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10C5971" w14:textId="77777777" w:rsidR="007E788D" w:rsidRDefault="00444EEC">
            <w:pPr>
              <w:spacing w:after="40"/>
            </w:pPr>
            <w:r>
              <w:rPr>
                <w:sz w:val="20"/>
                <w:szCs w:val="20"/>
              </w:rPr>
              <w:t>Sin contacto — segunda repetición limpia del fix, confirmando el resultado en una sesión distinta</w:t>
            </w:r>
          </w:p>
        </w:tc>
      </w:tr>
    </w:tbl>
    <w:p w14:paraId="1AFD2423" w14:textId="77777777" w:rsidR="007E788D" w:rsidRDefault="00444EEC">
      <w:pPr>
        <w:spacing w:after="120" w:line="276" w:lineRule="auto"/>
        <w:jc w:val="both"/>
      </w:pPr>
      <w:r>
        <w:t>Lo más importante: la fórmula original del factor de reducción nunca bajaba de 0,4, porque el límite inferior era código muerto. La evasión nunca frenaba del todo y había contacto leve aunque el obstáculo se detectase. La corrección basó el factor en la distancia mínima real del sector frontal, con parada dura a partir de un segundo umbral, y se añadió la maniobra de rodeo.</w:t>
      </w:r>
    </w:p>
    <w:p w14:paraId="7C6010AD" w14:textId="77777777" w:rsidR="007E788D" w:rsidRDefault="00444EEC">
      <w:pPr>
        <w:spacing w:after="120" w:line="276" w:lineRule="auto"/>
        <w:jc w:val="both"/>
      </w:pPr>
      <w:r>
        <w:t>El choque con la silla en la toma v8, el quinto contacto acumulado, confirmó algo que ya se sospechaba: el LiDAR 2D tiene un punto ciego por altura (~47 cm), y los obstáculos finos, como una silla de patas delgadas, no se detectan en absoluto. Se decidió no repetir este escenario sin una mitigación de hardware, con la cámara RGB-D disponible o un segundo LiDAR a otra altura.</w:t>
      </w:r>
    </w:p>
    <w:p w14:paraId="0C6CC55F" w14:textId="77777777" w:rsidR="007E788D" w:rsidRDefault="00444EEC">
      <w:pPr>
        <w:pStyle w:val="Ttulo2"/>
        <w:spacing w:before="240" w:after="80"/>
      </w:pPr>
      <w:bookmarkStart w:id="54" w:name="_Toc242214056"/>
      <w:r>
        <w:rPr>
          <w:color w:val="000000"/>
        </w:rPr>
        <w:t>7.7 Resultado 5 — Nav2: localización y navegación autónoma (27 de julio de 2026)</w:t>
      </w:r>
      <w:bookmarkEnd w:id="54"/>
    </w:p>
    <w:p w14:paraId="43DC7F30"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r/>
    </w:p>
    <w:p w14:paraId="7D083EAF" w14:textId="77777777" w:rsidR="007E788D" w:rsidRDefault="00444EEC">
      <w:pPr>
        <w:spacing w:after="120" w:line="276" w:lineRule="auto"/>
        <w:jc w:val="both"/>
      </w:pPr>
      <w:r>
        <w:t>A continuación se probó por primera vez la fase de navegación completa, con siete objetivos enviados desde la interfaz de RViz:</w:t>
      </w:r>
    </w:p>
    <w:p w14:paraId="4059AF25"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0DF47D87" w14:textId="77777777">
        <w:trPr>
          <w:tblHeader/>
        </w:trPr>
        <w:tc>
          <w:tcPr>
            <w:tcW w:w="0" w:type="dxa"/>
            <w:shd w:val="clear" w:color="auto" w:fill="D9D9D9"/>
            <w:tcMar>
              <w:top w:w="60" w:type="dxa"/>
              <w:left w:w="80" w:type="dxa"/>
              <w:bottom w:w="60" w:type="dxa"/>
              <w:right w:w="80" w:type="dxa"/>
            </w:tcMar>
            <w:vAlign w:val="center"/>
          </w:tcPr>
          <w:p w14:paraId="4BA0E3C0"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64E1743"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2CDF4F5D" w14:textId="77777777" w:rsidR="007E788D" w:rsidRDefault="00444EEC">
            <w:pPr>
              <w:spacing w:after="40"/>
            </w:pPr>
            <w:r>
              <w:rPr>
                <w:b/>
                <w:bCs/>
                <w:sz w:val="20"/>
                <w:szCs w:val="20"/>
              </w:rPr>
              <w:t>Resultado</w:t>
            </w:r>
          </w:p>
        </w:tc>
      </w:tr>
      <w:tr w:rsidR="007E788D" w14:paraId="169F65A0" w14:textId="77777777">
        <w:tc>
          <w:tcPr>
            <w:tcW w:w="0" w:type="dxa"/>
            <w:tcMar>
              <w:top w:w="60" w:type="dxa"/>
              <w:left w:w="80" w:type="dxa"/>
              <w:bottom w:w="60" w:type="dxa"/>
              <w:right w:w="80" w:type="dxa"/>
            </w:tcMar>
            <w:vAlign w:val="center"/>
          </w:tcPr>
          <w:p w14:paraId="7780563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1797D3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7CC46D3B" w14:textId="77777777" w:rsidR="007E788D" w:rsidRDefault="00444EEC">
            <w:pPr>
              <w:spacing w:after="40"/>
            </w:pPr>
            <w:r>
              <w:rPr>
                <w:sz w:val="20"/>
                <w:szCs w:val="20"/>
              </w:rPr>
              <w:t>Éxito</w:t>
            </w:r>
          </w:p>
        </w:tc>
      </w:tr>
      <w:tr w:rsidR="007E788D" w14:paraId="1E5AED46" w14:textId="77777777">
        <w:tc>
          <w:tcPr>
            <w:tcW w:w="0" w:type="dxa"/>
            <w:tcMar>
              <w:top w:w="60" w:type="dxa"/>
              <w:left w:w="80" w:type="dxa"/>
              <w:bottom w:w="60" w:type="dxa"/>
              <w:right w:w="80" w:type="dxa"/>
            </w:tcMar>
            <w:vAlign w:val="center"/>
          </w:tcPr>
          <w:p w14:paraId="7C0A61E5"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55A85EE"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6CD0B920" w14:textId="77777777" w:rsidR="007E788D" w:rsidRDefault="00444EEC">
            <w:pPr>
              <w:spacing w:after="40"/>
            </w:pPr>
            <w:r>
              <w:rPr>
                <w:sz w:val="20"/>
                <w:szCs w:val="20"/>
              </w:rPr>
              <w:t>Éxito</w:t>
            </w:r>
          </w:p>
        </w:tc>
      </w:tr>
      <w:tr w:rsidR="007E788D" w14:paraId="2F1254E0" w14:textId="77777777">
        <w:tc>
          <w:tcPr>
            <w:tcW w:w="0" w:type="dxa"/>
            <w:tcMar>
              <w:top w:w="60" w:type="dxa"/>
              <w:left w:w="80" w:type="dxa"/>
              <w:bottom w:w="60" w:type="dxa"/>
              <w:right w:w="80" w:type="dxa"/>
            </w:tcMar>
            <w:vAlign w:val="center"/>
          </w:tcPr>
          <w:p w14:paraId="214D589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F4C819B"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514EE9A" w14:textId="77777777" w:rsidR="007E788D" w:rsidRDefault="00444EEC">
            <w:pPr>
              <w:spacing w:after="40"/>
            </w:pPr>
            <w:r>
              <w:rPr>
                <w:sz w:val="20"/>
                <w:szCs w:val="20"/>
              </w:rPr>
              <w:t>Éxito — detectado y esquivado por el costmap local</w:t>
            </w:r>
          </w:p>
        </w:tc>
      </w:tr>
      <w:tr w:rsidR="007E788D" w14:paraId="031BFA1C" w14:textId="77777777">
        <w:tc>
          <w:tcPr>
            <w:tcW w:w="0" w:type="dxa"/>
            <w:tcMar>
              <w:top w:w="60" w:type="dxa"/>
              <w:left w:w="80" w:type="dxa"/>
              <w:bottom w:w="60" w:type="dxa"/>
              <w:right w:w="80" w:type="dxa"/>
            </w:tcMar>
            <w:vAlign w:val="center"/>
          </w:tcPr>
          <w:p w14:paraId="6D4EE16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062AFA7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9D6DE53" w14:textId="77777777" w:rsidR="007E788D" w:rsidRDefault="00444EEC">
            <w:pPr>
              <w:spacing w:after="40"/>
            </w:pPr>
            <w:r>
              <w:rPr>
                <w:sz w:val="20"/>
                <w:szCs w:val="20"/>
              </w:rPr>
              <w:t>Éxito</w:t>
            </w:r>
          </w:p>
        </w:tc>
      </w:tr>
      <w:tr w:rsidR="007E788D" w14:paraId="38B67A2D" w14:textId="77777777">
        <w:tc>
          <w:tcPr>
            <w:tcW w:w="0" w:type="dxa"/>
            <w:tcMar>
              <w:top w:w="60" w:type="dxa"/>
              <w:left w:w="80" w:type="dxa"/>
              <w:bottom w:w="60" w:type="dxa"/>
              <w:right w:w="80" w:type="dxa"/>
            </w:tcMar>
            <w:vAlign w:val="center"/>
          </w:tcPr>
          <w:p w14:paraId="6356C37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296588C"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2CCFBDF0" w14:textId="77777777" w:rsidR="007E788D" w:rsidRDefault="00444EEC">
            <w:pPr>
              <w:spacing w:after="40"/>
            </w:pPr>
            <w:r>
              <w:rPr>
                <w:sz w:val="20"/>
                <w:szCs w:val="20"/>
              </w:rPr>
              <w:t>Éxito</w:t>
            </w:r>
          </w:p>
        </w:tc>
      </w:tr>
      <w:tr w:rsidR="007E788D" w14:paraId="52086E26" w14:textId="77777777">
        <w:tc>
          <w:tcPr>
            <w:tcW w:w="0" w:type="dxa"/>
            <w:tcMar>
              <w:top w:w="60" w:type="dxa"/>
              <w:left w:w="80" w:type="dxa"/>
              <w:bottom w:w="60" w:type="dxa"/>
              <w:right w:w="80" w:type="dxa"/>
            </w:tcMar>
            <w:vAlign w:val="center"/>
          </w:tcPr>
          <w:p w14:paraId="4B79EFF5"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F75B27"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70B624" w14:textId="77777777" w:rsidR="007E788D" w:rsidRDefault="00444EEC">
            <w:pPr>
              <w:spacing w:after="40"/>
            </w:pPr>
            <w:r>
              <w:rPr>
                <w:sz w:val="20"/>
                <w:szCs w:val="20"/>
              </w:rPr>
              <w:t>Fallo — recuperado automáticamente por el gestor de ciclo de vida en unos 2 s</w:t>
            </w:r>
          </w:p>
        </w:tc>
      </w:tr>
      <w:tr w:rsidR="007E788D" w14:paraId="093886A1" w14:textId="77777777">
        <w:tc>
          <w:tcPr>
            <w:tcW w:w="0" w:type="dxa"/>
            <w:tcMar>
              <w:top w:w="60" w:type="dxa"/>
              <w:left w:w="80" w:type="dxa"/>
              <w:bottom w:w="60" w:type="dxa"/>
              <w:right w:w="80" w:type="dxa"/>
            </w:tcMar>
            <w:vAlign w:val="center"/>
          </w:tcPr>
          <w:p w14:paraId="2876976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689A031B"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7761CB7" w14:textId="77777777" w:rsidR="007E788D" w:rsidRDefault="00444EEC">
            <w:pPr>
              <w:spacing w:after="40"/>
            </w:pPr>
            <w:r>
              <w:rPr>
                <w:sz w:val="20"/>
                <w:szCs w:val="20"/>
              </w:rPr>
              <w:t>Éxito</w:t>
            </w:r>
          </w:p>
        </w:tc>
      </w:tr>
    </w:tbl>
    <w:p w14:paraId="58918290"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614AB15E" w14:textId="77777777" w:rsidR="00AB69EF" w:rsidRDefault="00444EEC">
      <w:pPr>
        <w:pStyle w:val="Ttulo2"/>
        <w:spacing w:before="240" w:after="80"/>
      </w:pPr>
      <w:bookmarkStart w:id="55" w:name="_Toc242214057"/>
      <w:r>
        <w:rPr>
          <w:color w:val="000000"/>
        </w:rPr>
        <w:t>7.8 Resultado 6 — Gesto “casa”: integración de seguimiento y navegación (23 de septiembre de 2026)</w:t>
      </w:r>
      <w:bookmarkEnd w:id="55"/>
    </w:p>
    <w:p w14:paraId="098341F0" w14:textId="77777777" w:rsidR="00AB69EF" w:rsidRDefault="00444EEC">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(§2.3.4, §6.6).</w:t>
      </w:r>
    </w:p>
    <w:p w14:paraId="0B853F0D" w14:textId="77777777"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3D9A6A9A" w14:textId="77777777">
        <w:tc>
          <w:tcPr>
            <w:tcW w:w="3402" w:type="dxa"/>
          </w:tcPr>
          <w:p w14:paraId="11D0854E" w14:textId="77777777" w:rsidR="00AB69EF" w:rsidRDefault="00444EEC">
            <w:r>
              <w:rPr>
                <w:b/>
              </w:rPr>
              <w:t>Métrica</w:t>
            </w:r>
          </w:p>
        </w:tc>
        <w:tc>
          <w:tcPr>
            <w:tcW w:w="5272" w:type="dxa"/>
          </w:tcPr>
          <w:p w14:paraId="0796C1EE" w14:textId="77777777" w:rsidR="00AB69EF" w:rsidRDefault="00444EEC">
            <w:r>
              <w:rPr>
                <w:b/>
              </w:rPr>
              <w:t>Valor</w:t>
            </w:r>
          </w:p>
        </w:tc>
      </w:tr>
      <w:tr w:rsidR="00AB69EF" w14:paraId="7F10D615" w14:textId="77777777">
        <w:tc>
          <w:tcPr>
            <w:tcW w:w="3402" w:type="dxa"/>
          </w:tcPr>
          <w:p w14:paraId="67F8770D" w14:textId="77777777" w:rsidR="00AB69EF" w:rsidRDefault="00444EEC">
            <w:pPr>
              <w:spacing w:after="40"/>
            </w:pPr>
            <w:r>
              <w:t>Vueltas a casa completadas</w:t>
            </w:r>
          </w:p>
        </w:tc>
        <w:tc>
          <w:tcPr>
            <w:tcW w:w="5272" w:type="dxa"/>
          </w:tcPr>
          <w:p w14:paraId="41FC1726" w14:textId="77777777" w:rsidR="00AB69EF" w:rsidRDefault="00444EEC">
            <w:pPr>
              <w:spacing w:after="40"/>
            </w:pPr>
            <w:r>
              <w:t>9 de 11 (82 %)</w:t>
            </w:r>
          </w:p>
        </w:tc>
      </w:tr>
      <w:tr w:rsidR="00AB69EF" w14:paraId="02D347E3" w14:textId="77777777">
        <w:tc>
          <w:tcPr>
            <w:tcW w:w="3402" w:type="dxa"/>
          </w:tcPr>
          <w:p w14:paraId="43F1D632" w14:textId="77777777" w:rsidR="00AB69EF" w:rsidRDefault="00444EEC">
            <w:pPr>
              <w:spacing w:after="40"/>
            </w:pPr>
            <w:r>
              <w:t>Tiempo gesto → en casa</w:t>
            </w:r>
          </w:p>
        </w:tc>
        <w:tc>
          <w:tcPr>
            <w:tcW w:w="5272" w:type="dxa"/>
          </w:tcPr>
          <w:p w14:paraId="2FB30BAA" w14:textId="77777777" w:rsidR="00AB69EF" w:rsidRDefault="00444EEC">
            <w:pPr>
              <w:spacing w:after="40"/>
            </w:pPr>
            <w:r>
              <w:t>15,5 s de media (11-21 s)</w:t>
            </w:r>
          </w:p>
        </w:tc>
      </w:tr>
      <w:tr w:rsidR="00AB69EF" w14:paraId="654FAAAB" w14:textId="77777777">
        <w:tc>
          <w:tcPr>
            <w:tcW w:w="3402" w:type="dxa"/>
          </w:tcPr>
          <w:p w14:paraId="7E797BBE" w14:textId="77777777" w:rsidR="00AB69EF" w:rsidRDefault="00444EEC">
            <w:pPr>
              <w:spacing w:after="40"/>
            </w:pPr>
            <w:r>
              <w:t>Error de llegada</w:t>
            </w:r>
          </w:p>
        </w:tc>
        <w:tc>
          <w:tcPr>
            <w:tcW w:w="5272" w:type="dxa"/>
          </w:tcPr>
          <w:p w14:paraId="158D35A5" w14:textId="77777777" w:rsidR="00AB69EF" w:rsidRDefault="00444EEC">
            <w:pPr>
              <w:spacing w:after="40"/>
            </w:pPr>
            <w:r>
              <w:t>0,27 m / 8° de media (tolerancia Nav2: 0,25 m / 14°)</w:t>
            </w:r>
          </w:p>
        </w:tc>
      </w:tr>
      <w:tr w:rsidR="00AB69EF" w14:paraId="3248918E" w14:textId="77777777">
        <w:tc>
          <w:tcPr>
            <w:tcW w:w="3402" w:type="dxa"/>
          </w:tcPr>
          <w:p w14:paraId="3C535703" w14:textId="77777777" w:rsidR="00AB69EF" w:rsidRDefault="00444EEC">
            <w:pPr>
              <w:spacing w:after="40"/>
            </w:pPr>
            <w:r>
              <w:t>Cancelación con la mano izquierda</w:t>
            </w:r>
          </w:p>
        </w:tc>
        <w:tc>
          <w:tcPr>
            <w:tcW w:w="5272" w:type="dxa"/>
          </w:tcPr>
          <w:p w14:paraId="643DCF5A" w14:textId="77777777" w:rsidR="00AB69EF" w:rsidRDefault="00444EEC">
            <w:pPr>
              <w:spacing w:after="40"/>
            </w:pPr>
            <w:r>
              <w:t>Nav2 confirma en 20 ms, ~7 cm de desplazamiento</w:t>
            </w:r>
          </w:p>
        </w:tc>
      </w:tr>
      <w:tr w:rsidR="00AB69EF" w14:paraId="25DB78F9" w14:textId="77777777">
        <w:tc>
          <w:tcPr>
            <w:tcW w:w="3402" w:type="dxa"/>
          </w:tcPr>
          <w:p w14:paraId="2504B09B" w14:textId="77777777" w:rsidR="00AB69EF" w:rsidRDefault="00444EEC">
            <w:pPr>
              <w:spacing w:after="40"/>
            </w:pPr>
            <w:r>
              <w:t>Falsos positivos del gesto</w:t>
            </w:r>
          </w:p>
        </w:tc>
        <w:tc>
          <w:tcPr>
            <w:tcW w:w="5272" w:type="dxa"/>
          </w:tcPr>
          <w:p w14:paraId="3FF7F0BE" w14:textId="77777777" w:rsidR="00AB69EF" w:rsidRDefault="00444EEC">
            <w:pPr>
              <w:spacing w:after="40"/>
            </w:pPr>
            <w:r>
              <w:t>0 en ~4 min de gesticulación libre</w:t>
            </w:r>
          </w:p>
        </w:tc>
      </w:tr>
      <w:tr w:rsidR="00AB69EF" w14:paraId="1681173B" w14:textId="77777777">
        <w:tc>
          <w:tcPr>
            <w:tcW w:w="3402" w:type="dxa"/>
          </w:tcPr>
          <w:p w14:paraId="6FBCBB07" w14:textId="77777777" w:rsidR="00AB69EF" w:rsidRDefault="00444EEC">
            <w:pPr>
              <w:spacing w:after="40"/>
            </w:pPr>
            <w:r>
              <w:t>Tejado reconocido de espaldas</w:t>
            </w:r>
          </w:p>
        </w:tc>
        <w:tc>
          <w:tcPr>
            <w:tcW w:w="5272" w:type="dxa"/>
          </w:tcPr>
          <w:p w14:paraId="365FDBD4" w14:textId="77777777" w:rsidR="00AB69EF" w:rsidRDefault="00444EEC">
            <w:pPr>
              <w:spacing w:after="40"/>
            </w:pPr>
            <w:r>
              <w:t>2 de 2 (más lento: la cabeza tapa una muñeca)</w:t>
            </w:r>
          </w:p>
        </w:tc>
      </w:tr>
    </w:tbl>
    <w:p w14:paraId="7164E349"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p w14:paraId="467051D8" w14:textId="77777777" w:rsidR="007E788D" w:rsidRDefault="00444EEC">
      <w:pPr>
        <w:pStyle w:val="Ttulo2"/>
        <w:spacing w:before="240" w:after="80"/>
      </w:pPr>
      <w:bookmarkStart w:id="56" w:name="_Toc242214058"/>
      <w:r>
        <w:rPr>
          <w:color w:val="000000"/>
        </w:rPr>
        <w:lastRenderedPageBreak/>
        <w:t>7.9 Limitaciones de los resultados actuales</w:t>
      </w:r>
      <w:bookmarkEnd w:id="56"/>
    </w:p>
    <w:p w14:paraId="5E009BB7" w14:textId="77777777" w:rsidR="007E788D" w:rsidRDefault="00444EEC">
      <w:pPr>
        <w:pStyle w:val="Prrafodelista"/>
        <w:numPr>
          <w:ilvl w:val="0"/>
          <w:numId w:val="2"/>
        </w:numPr>
        <w:spacing w:after="120" w:line="280" w:lineRule="auto"/>
      </w:pPr>
      <w:r>
        <w:rPr>
          <w:b/>
        </w:rPr>
        <w:t>La muestra es pequeña.</w:t>
      </w:r>
      <w:r>
        <w:t xml:space="preserve"> Varias filas salen de una sola toma, así que no tenemos variabilidad entre pruebas iguales. Las pruebas de parada y oclusión solo tienen una repetición al cerrar el capítulo.</w:t>
      </w:r>
    </w:p>
    <w:p w14:paraId="5862A9EC" w14:textId="77777777" w:rsidR="007E788D" w:rsidRDefault="00444EEC">
      <w:pPr>
        <w:pStyle w:val="Prrafodelista"/>
        <w:numPr>
          <w:ilvl w:val="0"/>
          <w:numId w:val="2"/>
        </w:numPr>
        <w:spacing w:after="120" w:line="280" w:lineRule="auto"/>
      </w:pPr>
      <w:r>
        <w:rPr>
          <w:b/>
          <w:bCs/>
        </w:rPr>
        <w:t>Duraciones no comparables: las tomas del apartado 7.4 son de duración muy distinta, así que las cifras son proporciones dentro de cada toma, no valores normalizados.</w:t>
      </w:r>
    </w:p>
    <w:p w14:paraId="5C1DB8E5" w14:textId="77777777" w:rsidR="007E788D" w:rsidRDefault="00444EEC">
      <w:pPr>
        <w:pStyle w:val="Prrafodelista"/>
        <w:numPr>
          <w:ilvl w:val="0"/>
          <w:numId w:val="2"/>
        </w:numPr>
        <w:spacing w:after="120" w:line="280" w:lineRule="auto"/>
      </w:pPr>
      <w:r>
        <w:rPr>
          <w:b/>
          <w:bCs/>
        </w:rPr>
        <w:t>Gesto de activación poco representado: las tomas del 8 de julio se arrancaron con un mecanismo manual y no con el gesto real, así que el objetivo 1 no sale representado ahí, pero sí en las tomas posteriores al 9 de julio.</w:t>
      </w:r>
    </w:p>
    <w:p w14:paraId="7B4B1430"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0A525DF7" w14:textId="77777777" w:rsidR="007E788D" w:rsidRDefault="00444EEC">
      <w:pPr>
        <w:pStyle w:val="Prrafodelista"/>
        <w:numPr>
          <w:ilvl w:val="0"/>
          <w:numId w:val="2"/>
        </w:numPr>
        <w:spacing w:after="120" w:line="280" w:lineRule="auto"/>
      </w:pPr>
      <w:r>
        <w:rPr>
          <w:b/>
          <w:bCs/>
        </w:rPr>
        <w:t>Objetivo 5: solo hay un primer paso, con muestra reducida. El gesto “casa” (§7.8) junta seguimiento y navegación por primera vez: 9 de 11 vueltas a casa completadas en una única sesión (11 intentos). Los 2 fallos vinieron de la localización (AMCL, ±0,5 m), que dejó al robot junto a un obstáculo del mapa sin margen para que el planificador trazara ruta, y no del gesto ni de la máquina de estados. El guiado a varios destinos, que sería el alcance completo del objetivo, queda como trabajo futuro (§7.10).</w:t>
      </w:r>
    </w:p>
    <w:p w14:paraId="14EB8F32" w14:textId="77777777" w:rsidR="00AB69EF" w:rsidRDefault="00444EEC">
      <w:pPr>
        <w:pStyle w:val="Prrafodelista"/>
        <w:numPr>
          <w:ilvl w:val="0"/>
          <w:numId w:val="2"/>
        </w:numPr>
      </w:pPr>
      <w:r>
        <w:rPr>
          <w:b/>
        </w:rPr>
        <w:t>Recursos de cómputo compartidos.</w:t>
      </w:r>
      <w:r>
        <w:t xml:space="preserve"> El NUC tiene que correr a la vez el LiDAR, la cámara con MediaPipe, el seguimiento, SLAM y Nav2, y la interfaz de diagnóstico. En las primeras fases eso nos dio desconexiones y bloqueos de puerto, y tuvimos que optimizar el código a fondo: puertos duplicados, tasas de publicación y un pipeline de detección más simple (Capítulo 4). Con todo activo a la vez, la carga final medida es de ~30 % por núcleo (4 núcleos), sin saturación. No hemos comprobado si algún pico puntual influyó en los dos fallos de localización.</w:t>
      </w:r>
    </w:p>
    <w:p w14:paraId="2BE12910" w14:textId="77777777" w:rsidR="007E788D" w:rsidRDefault="00444EEC">
      <w:pPr>
        <w:pStyle w:val="Ttulo2"/>
        <w:spacing w:before="240" w:after="80"/>
      </w:pPr>
      <w:bookmarkStart w:id="57" w:name="_Toc242214059"/>
      <w:r>
        <w:rPr>
          <w:color w:val="000000"/>
        </w:rPr>
        <w:t>7.10 Trabajo futuro</w:t>
      </w:r>
      <w:bookmarkEnd w:id="57"/>
    </w:p>
    <w:p w14:paraId="77F1119E"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763DCD30"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8FDF5" w14:textId="77777777" w:rsidR="00442853" w:rsidRDefault="00442853">
      <w:r>
        <w:separator/>
      </w:r>
    </w:p>
  </w:endnote>
  <w:endnote w:type="continuationSeparator" w:id="0">
    <w:p w14:paraId="4A8B790E" w14:textId="77777777" w:rsidR="00442853" w:rsidRDefault="00442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F210D" w14:textId="77777777" w:rsidR="00442853" w:rsidRDefault="00442853">
      <w:r>
        <w:separator/>
      </w:r>
    </w:p>
  </w:footnote>
  <w:footnote w:type="continuationSeparator" w:id="0">
    <w:p w14:paraId="146E5C64" w14:textId="77777777" w:rsidR="00442853" w:rsidRDefault="00442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CBB3"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123F16"/>
    <w:rsid w:val="00124C15"/>
    <w:rsid w:val="0017549B"/>
    <w:rsid w:val="00197207"/>
    <w:rsid w:val="00230F6A"/>
    <w:rsid w:val="002328AC"/>
    <w:rsid w:val="002D0227"/>
    <w:rsid w:val="00442853"/>
    <w:rsid w:val="00444EEC"/>
    <w:rsid w:val="00541752"/>
    <w:rsid w:val="00567168"/>
    <w:rsid w:val="00594D8E"/>
    <w:rsid w:val="006258D7"/>
    <w:rsid w:val="00680CCD"/>
    <w:rsid w:val="00785C14"/>
    <w:rsid w:val="007E4C36"/>
    <w:rsid w:val="007E788D"/>
    <w:rsid w:val="00862663"/>
    <w:rsid w:val="00875E88"/>
    <w:rsid w:val="00AB69EF"/>
    <w:rsid w:val="00AD16A7"/>
    <w:rsid w:val="00B33A54"/>
    <w:rsid w:val="00CD622C"/>
    <w:rsid w:val="00D04526"/>
    <w:rsid w:val="00D75132"/>
    <w:rsid w:val="00E50D71"/>
    <w:rsid w:val="00EE2F89"/>
    <w:rsid w:val="00F6391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9F67"/>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30</Pages>
  <Words>9528</Words>
  <Characters>51511</Characters>
  <Application>Microsoft Office Word</Application>
  <DocSecurity>0</DocSecurity>
  <Lines>1122</Lines>
  <Paragraphs>634</Paragraphs>
  <ScaleCrop>false</ScaleCrop>
  <Company/>
  <LinksUpToDate>false</LinksUpToDate>
  <CharactersWithSpaces>60470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14</cp:revision>
  <dcterms:created xsi:type="dcterms:W3CDTF">2026-08-17T11:14:00Z</dcterms:created>
  <dcterms:modified xsi:type="dcterms:W3CDTF">2026-10-06T19:19:00Z</dcterms:modified>
</cp:coreProperties>
</file>