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806AC0" w14:textId="3E6A2AC4" w:rsidR="00F754DD" w:rsidRDefault="00A4704D" w:rsidP="00A4704D">
      <w:r w:rsidRPr="00A4704D">
        <w:rPr>
          <w:b/>
          <w:color w:val="1F4E79"/>
          <w:sz w:val="36"/>
          <w:szCs w:val="36"/>
        </w:rPr>
        <w:t>Juan Barrera</w:t>
      </w:r>
      <w:r w:rsidRPr="00A4704D">
        <w:rPr>
          <w:b/>
          <w:color w:val="1F4E79"/>
          <w:sz w:val="36"/>
          <w:szCs w:val="36"/>
        </w:rPr>
        <w:br/>
        <w:t>Professor Jeffrey Seaman</w:t>
      </w:r>
      <w:r w:rsidRPr="00A4704D">
        <w:rPr>
          <w:b/>
          <w:color w:val="1F4E79"/>
          <w:sz w:val="36"/>
          <w:szCs w:val="36"/>
        </w:rPr>
        <w:br/>
        <w:t>Management Information Systems</w:t>
      </w:r>
      <w:r w:rsidRPr="00A4704D">
        <w:rPr>
          <w:b/>
          <w:color w:val="1F4E79"/>
          <w:sz w:val="36"/>
          <w:szCs w:val="36"/>
        </w:rPr>
        <w:br/>
        <w:t>Assignment 1</w:t>
      </w:r>
      <w:r>
        <w:rPr>
          <w:b/>
          <w:color w:val="1F4E79"/>
          <w:sz w:val="40"/>
        </w:rPr>
        <w:br/>
      </w:r>
      <w:r>
        <w:rPr>
          <w:b/>
          <w:color w:val="1F4E79"/>
          <w:sz w:val="40"/>
        </w:rPr>
        <w:br/>
      </w:r>
      <w:proofErr w:type="spellStart"/>
      <w:r w:rsidR="00000000">
        <w:rPr>
          <w:b/>
          <w:color w:val="1F4E79"/>
          <w:sz w:val="40"/>
        </w:rPr>
        <w:t>FreshCart</w:t>
      </w:r>
      <w:proofErr w:type="spellEnd"/>
      <w:r w:rsidR="00000000">
        <w:rPr>
          <w:b/>
          <w:color w:val="1F4E79"/>
          <w:sz w:val="40"/>
        </w:rPr>
        <w:t xml:space="preserve"> Direct Infrastructure Strategy Analysis</w:t>
      </w:r>
    </w:p>
    <w:p w14:paraId="4B8C11B4" w14:textId="77777777" w:rsidR="00F754DD" w:rsidRDefault="00000000">
      <w:pPr>
        <w:jc w:val="center"/>
      </w:pPr>
      <w:r>
        <w:rPr>
          <w:i/>
          <w:sz w:val="26"/>
        </w:rPr>
        <w:t>Technology Consultant Report</w:t>
      </w:r>
    </w:p>
    <w:p w14:paraId="57900AF1" w14:textId="77777777" w:rsidR="00F754DD" w:rsidRDefault="00000000">
      <w:pPr>
        <w:spacing w:after="100" w:line="259" w:lineRule="auto"/>
      </w:pPr>
      <w:r>
        <w:t>Prepared for: FreshCart Direct Executive Team</w:t>
      </w:r>
    </w:p>
    <w:p w14:paraId="4C00B69D" w14:textId="77777777" w:rsidR="00F754DD" w:rsidRDefault="00000000">
      <w:pPr>
        <w:spacing w:after="100" w:line="259" w:lineRule="auto"/>
      </w:pPr>
      <w:r>
        <w:t>Recommended Strategy: Cloud Infrastructure using Amazon Web Services (AWS)</w:t>
      </w:r>
    </w:p>
    <w:p w14:paraId="526A7090" w14:textId="77777777" w:rsidR="00F754DD" w:rsidRDefault="00000000">
      <w:pPr>
        <w:spacing w:after="100" w:line="259" w:lineRule="auto"/>
      </w:pPr>
      <w:r>
        <w:t>Date: May 18, 2026</w:t>
      </w:r>
    </w:p>
    <w:p w14:paraId="586D21BF" w14:textId="77777777" w:rsidR="00F754DD" w:rsidRDefault="00F754DD"/>
    <w:p w14:paraId="6DB489A1" w14:textId="77777777" w:rsidR="00F754DD" w:rsidRDefault="00000000">
      <w:pPr>
        <w:pStyle w:val="Heading1"/>
        <w:spacing w:after="100" w:line="259" w:lineRule="auto"/>
      </w:pPr>
      <w:r>
        <w:rPr>
          <w:b w:val="0"/>
        </w:rPr>
        <w:t>Executive Summary</w:t>
      </w:r>
    </w:p>
    <w:p w14:paraId="4210DF3F" w14:textId="77777777" w:rsidR="00F754DD" w:rsidRDefault="00000000">
      <w:pPr>
        <w:spacing w:after="100" w:line="259" w:lineRule="auto"/>
      </w:pPr>
      <w:r>
        <w:t>FreshCart Direct should adopt a cloud-first infrastructure strategy rather than building a traditional on-premise data center or starting with a complex hybrid model. The company is a young online grocery delivery startup with only 35 employees, one office, five vehicles, and two IT employees. At the same time, the business model requires 24/7 uptime, real-time delivery tracking, customer account management, payment security, mobile application support, personalized recommendations, backups, and the ability to scale during holiday and weekend traffic spikes.</w:t>
      </w:r>
    </w:p>
    <w:p w14:paraId="1C51542C" w14:textId="77777777" w:rsidR="00F754DD" w:rsidRDefault="00000000">
      <w:pPr>
        <w:spacing w:after="100" w:line="259" w:lineRule="auto"/>
      </w:pPr>
      <w:r>
        <w:t>The most realistic strategy is a public cloud architecture hosted on Amazon Web Services. Cloud infrastructure gives FreshCart Direct elastic capacity, managed security services, managed databases, automated backups, high availability options, and pay-as-you-go budgeting. On-premise infrastructure would require large upfront investments in servers, networking hardware, facilities, backup systems, cybersecurity tools, and specialized staff. Hybrid infrastructure may become useful later for warehouse systems, specialized logistics devices, or compliance-driven integrations, but it is unnecessarily complex for the company’s current size. Therefore, the recommended decision is to launch on cloud infrastructure now and design the environment so it can evolve into a hybrid architecture only if future business requirements justify it.</w:t>
      </w:r>
    </w:p>
    <w:p w14:paraId="7716DF1E" w14:textId="77777777" w:rsidR="00F754DD" w:rsidRDefault="00000000">
      <w:r>
        <w:br w:type="page"/>
      </w:r>
    </w:p>
    <w:p w14:paraId="437A7883" w14:textId="77777777" w:rsidR="00F754DD" w:rsidRDefault="00000000">
      <w:pPr>
        <w:pStyle w:val="Heading1"/>
        <w:spacing w:after="100" w:line="259" w:lineRule="auto"/>
      </w:pPr>
      <w:r>
        <w:rPr>
          <w:b w:val="0"/>
        </w:rPr>
        <w:lastRenderedPageBreak/>
        <w:t>Part 1 — Infrastructure Analysis</w:t>
      </w:r>
    </w:p>
    <w:p w14:paraId="4C6E01BF" w14:textId="77777777" w:rsidR="00F754DD" w:rsidRDefault="00000000">
      <w:pPr>
        <w:pStyle w:val="Heading2"/>
        <w:spacing w:after="100" w:line="259" w:lineRule="auto"/>
      </w:pPr>
      <w:r>
        <w:rPr>
          <w:b w:val="0"/>
        </w:rPr>
        <w:t>1. Cost</w:t>
      </w:r>
    </w:p>
    <w:p w14:paraId="3345D328" w14:textId="77777777" w:rsidR="00F754DD" w:rsidRDefault="00000000">
      <w:r>
        <w:t>FreshCart Direct must evaluate cost as a real business constraint, not only as a technical preference. The company has 35 employees, one office, two IT employees, and a limited startup budget, so the most important cost question is whether the company should spend cash upfront on owned infrastructure or preserve cash by using monthly cloud services. The main cost categories are application compute, database hosting, storage, network bandwidth, load balancing, cybersecurity, monitoring, backups, disaster recovery, technical support, software licensing, and labor.</w:t>
      </w:r>
    </w:p>
    <w:p w14:paraId="18C2660C" w14:textId="77777777" w:rsidR="00F754DD" w:rsidRDefault="00000000">
      <w:r>
        <w:t>The pricing estimate below uses AWS US East (N. Virginia), on-demand pricing, 730 hours per month, and a practical MVP production environment for FreshCart Direct: containerized web/mobile API services, a managed PostgreSQL database, CDN delivery, firewall protection, monitoring, secure secrets storage, backups, and production support. This is not a formal AWS quote; taxes, SMS messaging, third-party payment processor fees, developer tools, and unusual holiday traffic spikes would be additional. However, it provides a realistic order-of-magnitude budget for this case study using current AWS unit pricing.</w:t>
      </w:r>
    </w:p>
    <w:p w14:paraId="1BE37DDF" w14:textId="77777777" w:rsidR="006A1DCE" w:rsidRDefault="006A1DCE"/>
    <w:tbl>
      <w:tblPr>
        <w:tblStyle w:val="TableGrid"/>
        <w:tblW w:w="0" w:type="auto"/>
        <w:jc w:val="center"/>
        <w:tblLook w:val="04A0" w:firstRow="1" w:lastRow="0" w:firstColumn="1" w:lastColumn="0" w:noHBand="0" w:noVBand="1"/>
      </w:tblPr>
      <w:tblGrid>
        <w:gridCol w:w="2274"/>
        <w:gridCol w:w="6174"/>
        <w:gridCol w:w="1704"/>
      </w:tblGrid>
      <w:tr w:rsidR="00F754DD" w14:paraId="5B640968" w14:textId="77777777">
        <w:trPr>
          <w:jc w:val="center"/>
        </w:trPr>
        <w:tc>
          <w:tcPr>
            <w:tcW w:w="2304" w:type="dxa"/>
          </w:tcPr>
          <w:p w14:paraId="74D19CE5" w14:textId="77777777" w:rsidR="00F754DD" w:rsidRDefault="00000000">
            <w:r>
              <w:rPr>
                <w:b/>
                <w:sz w:val="16"/>
              </w:rPr>
              <w:t>AWS cost item</w:t>
            </w:r>
          </w:p>
        </w:tc>
        <w:tc>
          <w:tcPr>
            <w:tcW w:w="6336" w:type="dxa"/>
          </w:tcPr>
          <w:p w14:paraId="287CE26C" w14:textId="77777777" w:rsidR="00F754DD" w:rsidRDefault="00000000">
            <w:r>
              <w:rPr>
                <w:b/>
                <w:sz w:val="16"/>
              </w:rPr>
              <w:t>Assumption used for FreshCart Direct</w:t>
            </w:r>
          </w:p>
        </w:tc>
        <w:tc>
          <w:tcPr>
            <w:tcW w:w="1728" w:type="dxa"/>
          </w:tcPr>
          <w:p w14:paraId="5A070BFF" w14:textId="77777777" w:rsidR="00F754DD" w:rsidRDefault="00000000">
            <w:r>
              <w:rPr>
                <w:b/>
                <w:sz w:val="16"/>
              </w:rPr>
              <w:t>Estimated monthly cost</w:t>
            </w:r>
          </w:p>
        </w:tc>
      </w:tr>
      <w:tr w:rsidR="00F754DD" w14:paraId="029AE26A" w14:textId="77777777">
        <w:trPr>
          <w:jc w:val="center"/>
        </w:trPr>
        <w:tc>
          <w:tcPr>
            <w:tcW w:w="2304" w:type="dxa"/>
          </w:tcPr>
          <w:p w14:paraId="27C9B778" w14:textId="77777777" w:rsidR="00F754DD" w:rsidRDefault="00000000">
            <w:r>
              <w:rPr>
                <w:sz w:val="16"/>
              </w:rPr>
              <w:t>ECS Fargate app/API compute</w:t>
            </w:r>
          </w:p>
        </w:tc>
        <w:tc>
          <w:tcPr>
            <w:tcW w:w="6336" w:type="dxa"/>
          </w:tcPr>
          <w:p w14:paraId="00904486" w14:textId="77777777" w:rsidR="00F754DD" w:rsidRDefault="00000000">
            <w:r>
              <w:rPr>
                <w:sz w:val="16"/>
              </w:rPr>
              <w:t>4 baseline ARM tasks at 0.5 vCPU/1 GB for 730 hours, plus 6 extra tasks for 80 peak hours. AWS Fargate ARM rates used: $0.0000089944 per vCPU-second and $0.0000009889 per GB-second.</w:t>
            </w:r>
          </w:p>
        </w:tc>
        <w:tc>
          <w:tcPr>
            <w:tcW w:w="1728" w:type="dxa"/>
          </w:tcPr>
          <w:p w14:paraId="39A1788F" w14:textId="77777777" w:rsidR="00F754DD" w:rsidRDefault="00000000">
            <w:r>
              <w:rPr>
                <w:sz w:val="16"/>
              </w:rPr>
              <w:t>$67</w:t>
            </w:r>
          </w:p>
        </w:tc>
      </w:tr>
      <w:tr w:rsidR="00F754DD" w14:paraId="431AC5D6" w14:textId="77777777">
        <w:trPr>
          <w:jc w:val="center"/>
        </w:trPr>
        <w:tc>
          <w:tcPr>
            <w:tcW w:w="2304" w:type="dxa"/>
          </w:tcPr>
          <w:p w14:paraId="0AECC0FF" w14:textId="77777777" w:rsidR="00F754DD" w:rsidRDefault="00000000">
            <w:r>
              <w:rPr>
                <w:sz w:val="16"/>
              </w:rPr>
              <w:t>Application Load Balancer</w:t>
            </w:r>
          </w:p>
        </w:tc>
        <w:tc>
          <w:tcPr>
            <w:tcW w:w="6336" w:type="dxa"/>
          </w:tcPr>
          <w:p w14:paraId="37B4AADD" w14:textId="77777777" w:rsidR="00F754DD" w:rsidRDefault="00000000">
            <w:r>
              <w:rPr>
                <w:sz w:val="16"/>
              </w:rPr>
              <w:t>1 ALB running all month at $0.0225/hour plus approximately 1 LCU-hour at $0.008/hour.</w:t>
            </w:r>
          </w:p>
        </w:tc>
        <w:tc>
          <w:tcPr>
            <w:tcW w:w="1728" w:type="dxa"/>
          </w:tcPr>
          <w:p w14:paraId="290BC1E9" w14:textId="77777777" w:rsidR="00F754DD" w:rsidRDefault="00000000">
            <w:r>
              <w:rPr>
                <w:sz w:val="16"/>
              </w:rPr>
              <w:t>$22</w:t>
            </w:r>
          </w:p>
        </w:tc>
      </w:tr>
      <w:tr w:rsidR="00F754DD" w14:paraId="39A8D9C6" w14:textId="77777777">
        <w:trPr>
          <w:jc w:val="center"/>
        </w:trPr>
        <w:tc>
          <w:tcPr>
            <w:tcW w:w="2304" w:type="dxa"/>
          </w:tcPr>
          <w:p w14:paraId="75247370" w14:textId="77777777" w:rsidR="00F754DD" w:rsidRDefault="00000000">
            <w:r>
              <w:rPr>
                <w:sz w:val="16"/>
              </w:rPr>
              <w:t>Amazon RDS for PostgreSQL</w:t>
            </w:r>
          </w:p>
        </w:tc>
        <w:tc>
          <w:tcPr>
            <w:tcW w:w="6336" w:type="dxa"/>
          </w:tcPr>
          <w:p w14:paraId="126D8195" w14:textId="77777777" w:rsidR="00F754DD" w:rsidRDefault="00000000">
            <w:r>
              <w:rPr>
                <w:sz w:val="16"/>
              </w:rPr>
              <w:t>Multi-AZ db.t4g.medium estimate: 2 DB instances at about $0.065/hour each, plus 400 GB total replicated gp3 storage at $0.115/GB-month.</w:t>
            </w:r>
          </w:p>
        </w:tc>
        <w:tc>
          <w:tcPr>
            <w:tcW w:w="1728" w:type="dxa"/>
          </w:tcPr>
          <w:p w14:paraId="0E10E834" w14:textId="77777777" w:rsidR="00F754DD" w:rsidRDefault="00000000">
            <w:r>
              <w:rPr>
                <w:sz w:val="16"/>
              </w:rPr>
              <w:t>$141</w:t>
            </w:r>
          </w:p>
        </w:tc>
      </w:tr>
      <w:tr w:rsidR="00F754DD" w14:paraId="1A67F803" w14:textId="77777777">
        <w:trPr>
          <w:jc w:val="center"/>
        </w:trPr>
        <w:tc>
          <w:tcPr>
            <w:tcW w:w="2304" w:type="dxa"/>
          </w:tcPr>
          <w:p w14:paraId="1DB75454" w14:textId="77777777" w:rsidR="00F754DD" w:rsidRDefault="00000000">
            <w:r>
              <w:rPr>
                <w:sz w:val="16"/>
              </w:rPr>
              <w:t>Amazon S3 storage/backups</w:t>
            </w:r>
          </w:p>
        </w:tc>
        <w:tc>
          <w:tcPr>
            <w:tcW w:w="6336" w:type="dxa"/>
          </w:tcPr>
          <w:p w14:paraId="1D2AD45D" w14:textId="77777777" w:rsidR="00F754DD" w:rsidRDefault="00000000">
            <w:r>
              <w:rPr>
                <w:sz w:val="16"/>
              </w:rPr>
              <w:t>500 GB of S3 Standard for receipts, exports, logs, backups, and operational files at $0.023/GB-month.</w:t>
            </w:r>
          </w:p>
        </w:tc>
        <w:tc>
          <w:tcPr>
            <w:tcW w:w="1728" w:type="dxa"/>
          </w:tcPr>
          <w:p w14:paraId="0F21AFF5" w14:textId="77777777" w:rsidR="00F754DD" w:rsidRDefault="00000000">
            <w:r>
              <w:rPr>
                <w:sz w:val="16"/>
              </w:rPr>
              <w:t>$12</w:t>
            </w:r>
          </w:p>
        </w:tc>
      </w:tr>
      <w:tr w:rsidR="00F754DD" w14:paraId="17395342" w14:textId="77777777">
        <w:trPr>
          <w:jc w:val="center"/>
        </w:trPr>
        <w:tc>
          <w:tcPr>
            <w:tcW w:w="2304" w:type="dxa"/>
          </w:tcPr>
          <w:p w14:paraId="21A252CC" w14:textId="77777777" w:rsidR="00F754DD" w:rsidRDefault="00000000">
            <w:r>
              <w:rPr>
                <w:sz w:val="16"/>
              </w:rPr>
              <w:t>Amazon CloudFront CDN</w:t>
            </w:r>
          </w:p>
        </w:tc>
        <w:tc>
          <w:tcPr>
            <w:tcW w:w="6336" w:type="dxa"/>
          </w:tcPr>
          <w:p w14:paraId="6B4F2F6D" w14:textId="77777777" w:rsidR="00F754DD" w:rsidRDefault="00000000">
            <w:r>
              <w:rPr>
                <w:sz w:val="16"/>
              </w:rPr>
              <w:t>300 GB/month of customer web and app traffic at roughly $0.085/GB for the first U.S. tier if pay-as-you-go is used.</w:t>
            </w:r>
          </w:p>
        </w:tc>
        <w:tc>
          <w:tcPr>
            <w:tcW w:w="1728" w:type="dxa"/>
          </w:tcPr>
          <w:p w14:paraId="57DB6833" w14:textId="77777777" w:rsidR="00F754DD" w:rsidRDefault="00000000">
            <w:r>
              <w:rPr>
                <w:sz w:val="16"/>
              </w:rPr>
              <w:t>$26</w:t>
            </w:r>
          </w:p>
        </w:tc>
      </w:tr>
      <w:tr w:rsidR="00F754DD" w14:paraId="603746E8" w14:textId="77777777">
        <w:trPr>
          <w:jc w:val="center"/>
        </w:trPr>
        <w:tc>
          <w:tcPr>
            <w:tcW w:w="2304" w:type="dxa"/>
          </w:tcPr>
          <w:p w14:paraId="0D3BBF94" w14:textId="77777777" w:rsidR="00F754DD" w:rsidRDefault="00000000">
            <w:r>
              <w:rPr>
                <w:sz w:val="16"/>
              </w:rPr>
              <w:t>AWS WAF</w:t>
            </w:r>
          </w:p>
        </w:tc>
        <w:tc>
          <w:tcPr>
            <w:tcW w:w="6336" w:type="dxa"/>
          </w:tcPr>
          <w:p w14:paraId="483157DF" w14:textId="77777777" w:rsidR="00F754DD" w:rsidRDefault="00000000">
            <w:r>
              <w:rPr>
                <w:sz w:val="16"/>
              </w:rPr>
              <w:t>1 web ACL ($5), 10 rules ($10), and 5 million requests at $0.60 per million requests.</w:t>
            </w:r>
          </w:p>
        </w:tc>
        <w:tc>
          <w:tcPr>
            <w:tcW w:w="1728" w:type="dxa"/>
          </w:tcPr>
          <w:p w14:paraId="2804EE50" w14:textId="77777777" w:rsidR="00F754DD" w:rsidRDefault="00000000">
            <w:r>
              <w:rPr>
                <w:sz w:val="16"/>
              </w:rPr>
              <w:t>$18</w:t>
            </w:r>
          </w:p>
        </w:tc>
      </w:tr>
      <w:tr w:rsidR="00F754DD" w14:paraId="1387BAC5" w14:textId="77777777">
        <w:trPr>
          <w:jc w:val="center"/>
        </w:trPr>
        <w:tc>
          <w:tcPr>
            <w:tcW w:w="2304" w:type="dxa"/>
          </w:tcPr>
          <w:p w14:paraId="43A815F0" w14:textId="77777777" w:rsidR="00F754DD" w:rsidRDefault="00000000">
            <w:r>
              <w:rPr>
                <w:sz w:val="16"/>
              </w:rPr>
              <w:t>NAT Gateway</w:t>
            </w:r>
          </w:p>
        </w:tc>
        <w:tc>
          <w:tcPr>
            <w:tcW w:w="6336" w:type="dxa"/>
          </w:tcPr>
          <w:p w14:paraId="225E61FE" w14:textId="77777777" w:rsidR="00F754DD" w:rsidRDefault="00000000">
            <w:r>
              <w:rPr>
                <w:sz w:val="16"/>
              </w:rPr>
              <w:t>1 NAT gateway for private subnet outbound access at $0.045/hour plus 100 GB processed at $0.045/GB.</w:t>
            </w:r>
          </w:p>
        </w:tc>
        <w:tc>
          <w:tcPr>
            <w:tcW w:w="1728" w:type="dxa"/>
          </w:tcPr>
          <w:p w14:paraId="19E223E5" w14:textId="77777777" w:rsidR="00F754DD" w:rsidRDefault="00000000">
            <w:r>
              <w:rPr>
                <w:sz w:val="16"/>
              </w:rPr>
              <w:t>$37</w:t>
            </w:r>
          </w:p>
        </w:tc>
      </w:tr>
      <w:tr w:rsidR="00F754DD" w14:paraId="31FC39E0" w14:textId="77777777">
        <w:trPr>
          <w:jc w:val="center"/>
        </w:trPr>
        <w:tc>
          <w:tcPr>
            <w:tcW w:w="2304" w:type="dxa"/>
          </w:tcPr>
          <w:p w14:paraId="5914E258" w14:textId="77777777" w:rsidR="00F754DD" w:rsidRDefault="00000000">
            <w:r>
              <w:rPr>
                <w:sz w:val="16"/>
              </w:rPr>
              <w:t>CloudWatch monitoring/logs</w:t>
            </w:r>
          </w:p>
        </w:tc>
        <w:tc>
          <w:tcPr>
            <w:tcW w:w="6336" w:type="dxa"/>
          </w:tcPr>
          <w:p w14:paraId="113C2E73" w14:textId="77777777" w:rsidR="00F754DD" w:rsidRDefault="00000000">
            <w:r>
              <w:rPr>
                <w:sz w:val="16"/>
              </w:rPr>
              <w:t>20 GB logs at $0.50/GB plus 50 custom metrics at $0.30/metric.</w:t>
            </w:r>
          </w:p>
        </w:tc>
        <w:tc>
          <w:tcPr>
            <w:tcW w:w="1728" w:type="dxa"/>
          </w:tcPr>
          <w:p w14:paraId="4CCEBB82" w14:textId="77777777" w:rsidR="00F754DD" w:rsidRDefault="00000000">
            <w:r>
              <w:rPr>
                <w:sz w:val="16"/>
              </w:rPr>
              <w:t>$25</w:t>
            </w:r>
          </w:p>
        </w:tc>
      </w:tr>
      <w:tr w:rsidR="00F754DD" w14:paraId="0BD84D66" w14:textId="77777777">
        <w:trPr>
          <w:jc w:val="center"/>
        </w:trPr>
        <w:tc>
          <w:tcPr>
            <w:tcW w:w="2304" w:type="dxa"/>
          </w:tcPr>
          <w:p w14:paraId="34452370" w14:textId="77777777" w:rsidR="00F754DD" w:rsidRDefault="00000000">
            <w:r>
              <w:rPr>
                <w:sz w:val="16"/>
              </w:rPr>
              <w:t>Secrets Manager, Route 53, support</w:t>
            </w:r>
          </w:p>
        </w:tc>
        <w:tc>
          <w:tcPr>
            <w:tcW w:w="6336" w:type="dxa"/>
          </w:tcPr>
          <w:p w14:paraId="5B6D4A17" w14:textId="77777777" w:rsidR="00F754DD" w:rsidRDefault="00000000">
            <w:r>
              <w:rPr>
                <w:sz w:val="16"/>
              </w:rPr>
              <w:t>10 secrets at $0.40/secret-month, one hosted zone around $0.50/month, and AWS Business Support+ minimum of $29/month.</w:t>
            </w:r>
          </w:p>
        </w:tc>
        <w:tc>
          <w:tcPr>
            <w:tcW w:w="1728" w:type="dxa"/>
          </w:tcPr>
          <w:p w14:paraId="0AC03C5C" w14:textId="77777777" w:rsidR="00F754DD" w:rsidRDefault="00000000">
            <w:r>
              <w:rPr>
                <w:sz w:val="16"/>
              </w:rPr>
              <w:t>$34</w:t>
            </w:r>
          </w:p>
        </w:tc>
      </w:tr>
      <w:tr w:rsidR="00F754DD" w14:paraId="7EAED69C" w14:textId="77777777">
        <w:trPr>
          <w:jc w:val="center"/>
        </w:trPr>
        <w:tc>
          <w:tcPr>
            <w:tcW w:w="2304" w:type="dxa"/>
          </w:tcPr>
          <w:p w14:paraId="041DE979" w14:textId="77777777" w:rsidR="00F754DD" w:rsidRDefault="00000000">
            <w:r>
              <w:rPr>
                <w:b/>
                <w:sz w:val="16"/>
              </w:rPr>
              <w:t>Estimated AWS monthly total</w:t>
            </w:r>
          </w:p>
        </w:tc>
        <w:tc>
          <w:tcPr>
            <w:tcW w:w="6336" w:type="dxa"/>
          </w:tcPr>
          <w:p w14:paraId="0A9268E7" w14:textId="77777777" w:rsidR="00F754DD" w:rsidRDefault="00000000">
            <w:r>
              <w:rPr>
                <w:b/>
                <w:sz w:val="16"/>
              </w:rPr>
              <w:t>Normal launch month before large-scale traffic, taxes, and third-party payment provider charges.</w:t>
            </w:r>
          </w:p>
        </w:tc>
        <w:tc>
          <w:tcPr>
            <w:tcW w:w="1728" w:type="dxa"/>
          </w:tcPr>
          <w:p w14:paraId="2DCF2442" w14:textId="77777777" w:rsidR="00F754DD" w:rsidRDefault="00000000">
            <w:r>
              <w:rPr>
                <w:b/>
                <w:sz w:val="16"/>
              </w:rPr>
              <w:t>$382</w:t>
            </w:r>
          </w:p>
        </w:tc>
      </w:tr>
      <w:tr w:rsidR="00F754DD" w14:paraId="464E88F1" w14:textId="77777777">
        <w:trPr>
          <w:jc w:val="center"/>
        </w:trPr>
        <w:tc>
          <w:tcPr>
            <w:tcW w:w="2304" w:type="dxa"/>
          </w:tcPr>
          <w:p w14:paraId="146C0853" w14:textId="77777777" w:rsidR="00F754DD" w:rsidRDefault="00000000">
            <w:r>
              <w:rPr>
                <w:b/>
                <w:sz w:val="16"/>
              </w:rPr>
              <w:t>Planning range with 15% contingency</w:t>
            </w:r>
          </w:p>
        </w:tc>
        <w:tc>
          <w:tcPr>
            <w:tcW w:w="6336" w:type="dxa"/>
          </w:tcPr>
          <w:p w14:paraId="0F880FFA" w14:textId="77777777" w:rsidR="00F754DD" w:rsidRDefault="00000000">
            <w:r>
              <w:rPr>
                <w:b/>
                <w:sz w:val="16"/>
              </w:rPr>
              <w:t>Allows for extra snapshots, dev/test resources, request growth, data transfer, and configuration changes.</w:t>
            </w:r>
          </w:p>
        </w:tc>
        <w:tc>
          <w:tcPr>
            <w:tcW w:w="1728" w:type="dxa"/>
          </w:tcPr>
          <w:p w14:paraId="71D9A9A8" w14:textId="77777777" w:rsidR="00F754DD" w:rsidRDefault="00000000">
            <w:r>
              <w:rPr>
                <w:b/>
                <w:sz w:val="16"/>
              </w:rPr>
              <w:t>$440</w:t>
            </w:r>
          </w:p>
        </w:tc>
      </w:tr>
    </w:tbl>
    <w:p w14:paraId="4DE86994" w14:textId="77777777" w:rsidR="00F754DD" w:rsidRDefault="00000000">
      <w:r>
        <w:t>Based on this estimate, cloud infrastructure is the most financially realistic option. A reasonable production AWS environment for FreshCart Direct can start around $382 per month, or about $440 per month with contingency. Even doubling this estimate for staging, stronger monitoring, and higher weekend demand would still be far below the first-year cash requirement of owning infrastructure. A small on-premise deployment would require multiple servers, redundant storage, firewall/security subscriptions, UPS equipment, networking gear, business internet, backup systems, and outside implementation help. Current market examples show a Dell PowerEdge T360 starting at $3,559 and a SonicWall TZ470 hardware firewall listed around $829 before advanced security subscriptions. A redundant on-premise environment for 24/7 e-commerce would therefore likely require at least $30,000-$60,000 in first-year spending before adding a second disaster recovery site or hiring specialized staff.</w:t>
      </w:r>
    </w:p>
    <w:p w14:paraId="68273F69" w14:textId="77777777" w:rsidR="00F754DD" w:rsidRDefault="00000000">
      <w:r>
        <w:t xml:space="preserve">In the short term, the cloud model protects FreshCart’s cash flow by replacing major capital expenditures with manageable operating expenses. In the long term, the cloud model is still financially stronger because the company can scale services only when customer demand grows, use reserved capacity or savings </w:t>
      </w:r>
      <w:r>
        <w:lastRenderedPageBreak/>
        <w:t>plans after usage becomes predictable, and avoid purchasing hardware that may become underused or obsolete. On-premise infrastructure may appear cheaper only when monthly AWS charges are compared against hardware prices without including redundancy, power, facilities, security subscriptions, disaster recovery, and labor. For this scenario, cloud is the strongest financial fit.</w:t>
      </w:r>
    </w:p>
    <w:p w14:paraId="44B88785" w14:textId="77777777" w:rsidR="00F754DD" w:rsidRDefault="00000000">
      <w:pPr>
        <w:pStyle w:val="Heading2"/>
        <w:spacing w:after="100" w:line="259" w:lineRule="auto"/>
      </w:pPr>
      <w:r>
        <w:rPr>
          <w:b w:val="0"/>
        </w:rPr>
        <w:t>2. Scalability</w:t>
      </w:r>
    </w:p>
    <w:p w14:paraId="7633D420" w14:textId="77777777" w:rsidR="00F754DD" w:rsidRDefault="00000000">
      <w:pPr>
        <w:spacing w:after="100" w:line="259" w:lineRule="auto"/>
      </w:pPr>
      <w:r>
        <w:t>FreshCart Direct expects heavy traffic during weekends and holidays, increasing mobile application usage, expansion into additional states within two years, and national growth within five years. This makes scalability one of the most important decision factors. On-premise infrastructure can scale, but it usually requires purchasing additional hardware, installing it, configuring networks, and forecasting demand months in advance. If the company underestimates demand, customers may experience slow pages, failed orders, or delayed delivery updates. If the company overestimates demand, it wastes money on idle hardware.</w:t>
      </w:r>
    </w:p>
    <w:p w14:paraId="3D5DD586" w14:textId="77777777" w:rsidR="00F754DD" w:rsidRDefault="00000000">
      <w:pPr>
        <w:spacing w:after="100" w:line="259" w:lineRule="auto"/>
      </w:pPr>
      <w:r>
        <w:t>Cloud infrastructure scales best for this case because capacity can be added automatically based on demand. A cloud design can use load balancers, auto-scaling application servers, managed database read replicas, content delivery networks, and serverless functions for event-based workloads such as notifications or delivery status updates. NIST identifies rapid elasticity and measured service as essential characteristics of cloud computing, which directly matches FreshCart’s need to handle traffic spikes without owning excess hardware (Mell &amp; Grance, 2011). Rapid growth may still create challenges: database performance must be managed, application code must be efficient, APIs must be protected from overload, and logistics systems must stay synchronized across multiple cities. However, these challenges are easier to handle in cloud platforms than in a small office server room.</w:t>
      </w:r>
    </w:p>
    <w:p w14:paraId="53D53FEF" w14:textId="77777777" w:rsidR="00F754DD" w:rsidRDefault="00000000">
      <w:pPr>
        <w:pStyle w:val="Heading2"/>
        <w:spacing w:after="100" w:line="259" w:lineRule="auto"/>
      </w:pPr>
      <w:r>
        <w:rPr>
          <w:b w:val="0"/>
        </w:rPr>
        <w:t>3. Security</w:t>
      </w:r>
    </w:p>
    <w:p w14:paraId="37028DE4" w14:textId="77777777" w:rsidR="00F754DD" w:rsidRDefault="00000000">
      <w:pPr>
        <w:spacing w:after="100" w:line="259" w:lineRule="auto"/>
      </w:pPr>
      <w:r>
        <w:t>FreshCart Direct faces serious security risks because it stores customer information and supports payment processing. Risks include stolen credentials, payment card exposure, ransomware, account takeover, insecure APIs, insider mistakes, mobile application vulnerabilities, misconfigured databases, and denial-of-service attacks during peak business periods. Security should be designed around defense in depth: identity and access management, multi-factor authentication, encryption, least-privilege permissions, network segmentation, vulnerability scanning, secure development practices, logging, monitoring, incident response, and regular security reviews.</w:t>
      </w:r>
    </w:p>
    <w:p w14:paraId="780A240A" w14:textId="77777777" w:rsidR="00F754DD" w:rsidRDefault="00000000">
      <w:pPr>
        <w:spacing w:after="100" w:line="259" w:lineRule="auto"/>
      </w:pPr>
      <w:r>
        <w:t>Payment data must be protected especially carefully. FreshCart should avoid storing raw payment card numbers if possible and should use a compliant payment processor for tokenized payments. If any cardholder data enters the company’s cloud environment, PCI DSS requirements become highly relevant. AWS states that it is assessed for Payment Card Industry security standards and provides guidance for customers building PCI-compliant workloads, while also making clear that customers remain responsible for their own compliance obligations (AWS, n.d.-b). The strongest security model is not simply “cloud” by itself; it is cloud infrastructure configured with strong governance. A major cloud provider offers more mature security services than a two-person IT team could realistically build from scratch, but misconfiguration remains a major risk. FreshCart must use secure defaults, automated compliance checks, encryption by default, and clear access policies.</w:t>
      </w:r>
    </w:p>
    <w:p w14:paraId="38158706" w14:textId="77777777" w:rsidR="00F754DD" w:rsidRDefault="00000000">
      <w:pPr>
        <w:pStyle w:val="Heading2"/>
        <w:spacing w:after="100" w:line="259" w:lineRule="auto"/>
      </w:pPr>
      <w:r>
        <w:rPr>
          <w:b w:val="0"/>
        </w:rPr>
        <w:t>4. Reliability</w:t>
      </w:r>
    </w:p>
    <w:p w14:paraId="2CE9C088" w14:textId="77777777" w:rsidR="00F754DD" w:rsidRDefault="00000000">
      <w:pPr>
        <w:spacing w:after="100" w:line="259" w:lineRule="auto"/>
      </w:pPr>
      <w:r>
        <w:t>Uptime is critical because FreshCart’s revenue depends on customers being able to create accounts, place orders, track deliveries, and receive updates at any time. If the website or mobile application fails during a holiday weekend, the company loses orders, damages customer trust, disrupts delivery operations, and creates support problems. Reliability should be designed into the architecture rather than treated as a support issue after launch.</w:t>
      </w:r>
    </w:p>
    <w:p w14:paraId="1E8BE299" w14:textId="77777777" w:rsidR="00F754DD" w:rsidRDefault="00000000">
      <w:pPr>
        <w:spacing w:after="100" w:line="259" w:lineRule="auto"/>
      </w:pPr>
      <w:r>
        <w:lastRenderedPageBreak/>
        <w:t>Recommended reliability systems include load balancing, redundant application servers across multiple availability zones, managed relational databases with automated backups, point-in-time recovery, object storage versioning, monitoring alerts, log aggregation, incident response runbooks, and disaster recovery testing. AWS Well-Architected guidance emphasizes building secure, high-performing, resilient, and efficient infrastructure using pillars such as reliability, security, operational excellence, performance efficiency, and cost optimization (AWS, n.d.-c). FreshCart should define recovery time objectives and recovery point objectives for each system. For example, order processing and payment systems should have very low downtime tolerance, while internal files may tolerate a longer recovery window. Backups should be encrypted, automated, tested, and stored separately from production systems.</w:t>
      </w:r>
    </w:p>
    <w:p w14:paraId="7780BC1B" w14:textId="77777777" w:rsidR="00F754DD" w:rsidRDefault="00000000">
      <w:pPr>
        <w:pStyle w:val="Heading2"/>
        <w:spacing w:after="100" w:line="259" w:lineRule="auto"/>
      </w:pPr>
      <w:r>
        <w:rPr>
          <w:b w:val="0"/>
        </w:rPr>
        <w:t>5. Staffing Requirements</w:t>
      </w:r>
    </w:p>
    <w:p w14:paraId="20BD3E50" w14:textId="77777777" w:rsidR="00F754DD" w:rsidRDefault="00000000">
      <w:pPr>
        <w:spacing w:after="100" w:line="259" w:lineRule="auto"/>
      </w:pPr>
      <w:r>
        <w:t>The company does not currently have enough IT staff to safely run a full on-premise production environment. Two IT employees would need to manage servers, databases, networks, firewalls, backups, patches, monitoring, user accounts, mobile support, cybersecurity response, vendor support, and disaster recovery. This is unrealistic for a customer-facing grocery platform that must operate 24/7.</w:t>
      </w:r>
    </w:p>
    <w:p w14:paraId="170C4920" w14:textId="77777777" w:rsidR="00F754DD" w:rsidRDefault="00000000">
      <w:pPr>
        <w:spacing w:after="100" w:line="259" w:lineRule="auto"/>
      </w:pPr>
      <w:r>
        <w:t>A cloud model reduces staffing complexity because managed services shift many hardware and platform maintenance tasks to the provider. FreshCart would still need technical skills in cloud architecture, application development, cybersecurity, database design, DevOps automation, monitoring, vendor management, and compliance. However, the staff can focus more on application performance, customer experience, security governance, and business growth rather than replacing failed hardware or maintaining a server room. As the company grows, it should add a cloud engineer or DevOps specialist, a security/compliance lead, and eventually data engineering talent for recommendation systems and analytics.</w:t>
      </w:r>
    </w:p>
    <w:p w14:paraId="4D5DFDBB" w14:textId="77777777" w:rsidR="00F754DD" w:rsidRDefault="00000000">
      <w:pPr>
        <w:pStyle w:val="Heading2"/>
        <w:spacing w:after="100" w:line="259" w:lineRule="auto"/>
      </w:pPr>
      <w:r>
        <w:rPr>
          <w:b w:val="0"/>
        </w:rPr>
        <w:t>6. Long-Term Growth</w:t>
      </w:r>
    </w:p>
    <w:p w14:paraId="29DBD61D" w14:textId="77777777" w:rsidR="00F754DD" w:rsidRDefault="00000000">
      <w:pPr>
        <w:spacing w:after="100" w:line="259" w:lineRule="auto"/>
      </w:pPr>
      <w:r>
        <w:t>A cloud-first infrastructure strategy best supports national expansion. As FreshCart expands to additional states, it will need to support more users, more delivery zones, more partner grocery stores, more mobile app usage, and more real-time data. Cloud infrastructure makes it easier to deploy services in multiple regions, add content delivery, integrate with mapping and notification services, and support data analytics. Future technology considerations should include mobile scalability, API management, machine learning recommendations, route optimization, warehouse or store integration, fraud detection, customer data governance, and privacy compliance across states.</w:t>
      </w:r>
    </w:p>
    <w:p w14:paraId="3FE01A6A" w14:textId="77777777" w:rsidR="006A1DCE" w:rsidRDefault="006A1DCE">
      <w:pPr>
        <w:spacing w:after="100" w:line="259" w:lineRule="auto"/>
      </w:pPr>
    </w:p>
    <w:p w14:paraId="355D0340" w14:textId="77777777" w:rsidR="006A1DCE" w:rsidRDefault="006A1DCE">
      <w:pPr>
        <w:spacing w:after="100" w:line="259" w:lineRule="auto"/>
      </w:pPr>
    </w:p>
    <w:p w14:paraId="14CE70F2" w14:textId="77777777" w:rsidR="006A1DCE" w:rsidRDefault="006A1DCE">
      <w:pPr>
        <w:spacing w:after="100" w:line="259" w:lineRule="auto"/>
      </w:pPr>
    </w:p>
    <w:p w14:paraId="0FBCF459" w14:textId="77777777" w:rsidR="006A1DCE" w:rsidRDefault="006A1DCE">
      <w:pPr>
        <w:spacing w:after="100" w:line="259" w:lineRule="auto"/>
      </w:pPr>
    </w:p>
    <w:p w14:paraId="3928E7DB" w14:textId="77777777" w:rsidR="006A1DCE" w:rsidRDefault="006A1DCE">
      <w:pPr>
        <w:spacing w:after="100" w:line="259" w:lineRule="auto"/>
      </w:pPr>
    </w:p>
    <w:p w14:paraId="2AE0C537" w14:textId="77777777" w:rsidR="006A1DCE" w:rsidRDefault="006A1DCE">
      <w:pPr>
        <w:spacing w:after="100" w:line="259" w:lineRule="auto"/>
      </w:pPr>
    </w:p>
    <w:p w14:paraId="29D515D8" w14:textId="77777777" w:rsidR="006A1DCE" w:rsidRDefault="006A1DCE">
      <w:pPr>
        <w:spacing w:after="100" w:line="259" w:lineRule="auto"/>
      </w:pPr>
    </w:p>
    <w:p w14:paraId="001B319F" w14:textId="77777777" w:rsidR="006A1DCE" w:rsidRDefault="006A1DCE">
      <w:pPr>
        <w:spacing w:after="100" w:line="259" w:lineRule="auto"/>
      </w:pPr>
    </w:p>
    <w:p w14:paraId="1D24A03B" w14:textId="77777777" w:rsidR="006A1DCE" w:rsidRDefault="006A1DCE">
      <w:pPr>
        <w:spacing w:after="100" w:line="259" w:lineRule="auto"/>
      </w:pPr>
    </w:p>
    <w:p w14:paraId="70EA781B" w14:textId="77777777" w:rsidR="006A1DCE" w:rsidRDefault="006A1DCE">
      <w:pPr>
        <w:spacing w:after="100" w:line="259" w:lineRule="auto"/>
      </w:pPr>
    </w:p>
    <w:p w14:paraId="41BFA3F5" w14:textId="77777777" w:rsidR="006A1DCE" w:rsidRDefault="006A1DCE">
      <w:pPr>
        <w:spacing w:after="100" w:line="259" w:lineRule="auto"/>
      </w:pPr>
    </w:p>
    <w:p w14:paraId="11B81FFC" w14:textId="77777777" w:rsidR="006A1DCE" w:rsidRDefault="006A1DCE">
      <w:pPr>
        <w:spacing w:after="100" w:line="259" w:lineRule="auto"/>
      </w:pPr>
    </w:p>
    <w:p w14:paraId="75F8AD66" w14:textId="77777777" w:rsidR="006A1DCE" w:rsidRDefault="006A1DCE">
      <w:pPr>
        <w:spacing w:after="100" w:line="259" w:lineRule="auto"/>
      </w:pPr>
    </w:p>
    <w:p w14:paraId="6E777A66" w14:textId="77777777" w:rsidR="006A1DCE" w:rsidRDefault="006A1DCE">
      <w:pPr>
        <w:spacing w:after="100" w:line="259" w:lineRule="auto"/>
      </w:pPr>
    </w:p>
    <w:p w14:paraId="71B1CE94" w14:textId="77777777" w:rsidR="00F754DD" w:rsidRDefault="00000000">
      <w:pPr>
        <w:pStyle w:val="Heading2"/>
        <w:spacing w:after="100" w:line="259" w:lineRule="auto"/>
      </w:pPr>
      <w:r>
        <w:rPr>
          <w:b w:val="0"/>
        </w:rPr>
        <w:t>Infrastructure Model Comparison</w:t>
      </w:r>
    </w:p>
    <w:tbl>
      <w:tblPr>
        <w:tblStyle w:val="TableGrid"/>
        <w:tblW w:w="0" w:type="auto"/>
        <w:jc w:val="center"/>
        <w:tblLook w:val="04A0" w:firstRow="1" w:lastRow="0" w:firstColumn="1" w:lastColumn="0" w:noHBand="0" w:noVBand="1"/>
      </w:tblPr>
      <w:tblGrid>
        <w:gridCol w:w="1987"/>
        <w:gridCol w:w="1987"/>
        <w:gridCol w:w="1987"/>
        <w:gridCol w:w="2049"/>
        <w:gridCol w:w="1987"/>
      </w:tblGrid>
      <w:tr w:rsidR="00F754DD" w14:paraId="6C73D354" w14:textId="77777777">
        <w:trPr>
          <w:jc w:val="center"/>
        </w:trPr>
        <w:tc>
          <w:tcPr>
            <w:tcW w:w="1987" w:type="dxa"/>
            <w:shd w:val="clear" w:color="auto" w:fill="D9EAF7"/>
            <w:vAlign w:val="center"/>
          </w:tcPr>
          <w:p w14:paraId="4D4EFEDF" w14:textId="77777777" w:rsidR="00F754DD" w:rsidRDefault="00000000">
            <w:r>
              <w:rPr>
                <w:b/>
              </w:rPr>
              <w:t>Criteria</w:t>
            </w:r>
          </w:p>
        </w:tc>
        <w:tc>
          <w:tcPr>
            <w:tcW w:w="1987" w:type="dxa"/>
            <w:shd w:val="clear" w:color="auto" w:fill="D9EAF7"/>
            <w:vAlign w:val="center"/>
          </w:tcPr>
          <w:p w14:paraId="6A949BA2" w14:textId="77777777" w:rsidR="00F754DD" w:rsidRDefault="00000000">
            <w:r>
              <w:rPr>
                <w:b/>
              </w:rPr>
              <w:t>On-Premise</w:t>
            </w:r>
          </w:p>
        </w:tc>
        <w:tc>
          <w:tcPr>
            <w:tcW w:w="1987" w:type="dxa"/>
            <w:shd w:val="clear" w:color="auto" w:fill="D9EAF7"/>
            <w:vAlign w:val="center"/>
          </w:tcPr>
          <w:p w14:paraId="622381E5" w14:textId="77777777" w:rsidR="00F754DD" w:rsidRDefault="00000000">
            <w:r>
              <w:rPr>
                <w:b/>
              </w:rPr>
              <w:t>Cloud</w:t>
            </w:r>
          </w:p>
        </w:tc>
        <w:tc>
          <w:tcPr>
            <w:tcW w:w="1987" w:type="dxa"/>
            <w:shd w:val="clear" w:color="auto" w:fill="D9EAF7"/>
            <w:vAlign w:val="center"/>
          </w:tcPr>
          <w:p w14:paraId="073B2B8D" w14:textId="77777777" w:rsidR="00F754DD" w:rsidRDefault="00000000">
            <w:r>
              <w:rPr>
                <w:b/>
              </w:rPr>
              <w:t>Hybrid</w:t>
            </w:r>
          </w:p>
        </w:tc>
        <w:tc>
          <w:tcPr>
            <w:tcW w:w="1987" w:type="dxa"/>
            <w:shd w:val="clear" w:color="auto" w:fill="D9EAF7"/>
            <w:vAlign w:val="center"/>
          </w:tcPr>
          <w:p w14:paraId="04026F48" w14:textId="77777777" w:rsidR="00F754DD" w:rsidRDefault="00000000">
            <w:r>
              <w:rPr>
                <w:b/>
              </w:rPr>
              <w:t>Best Fit for FreshCart</w:t>
            </w:r>
          </w:p>
        </w:tc>
      </w:tr>
      <w:tr w:rsidR="00F754DD" w14:paraId="27BDED80" w14:textId="77777777">
        <w:trPr>
          <w:jc w:val="center"/>
        </w:trPr>
        <w:tc>
          <w:tcPr>
            <w:tcW w:w="1987" w:type="dxa"/>
            <w:vAlign w:val="center"/>
          </w:tcPr>
          <w:p w14:paraId="327F23DE" w14:textId="77777777" w:rsidR="00F754DD" w:rsidRDefault="00000000">
            <w:r>
              <w:t>Cost</w:t>
            </w:r>
          </w:p>
        </w:tc>
        <w:tc>
          <w:tcPr>
            <w:tcW w:w="1987" w:type="dxa"/>
            <w:vAlign w:val="center"/>
          </w:tcPr>
          <w:p w14:paraId="528FDA22" w14:textId="77777777" w:rsidR="00F754DD" w:rsidRDefault="00000000">
            <w:r>
              <w:t>High upfront hardware, facilities, and support costs.</w:t>
            </w:r>
          </w:p>
        </w:tc>
        <w:tc>
          <w:tcPr>
            <w:tcW w:w="1987" w:type="dxa"/>
            <w:vAlign w:val="center"/>
          </w:tcPr>
          <w:p w14:paraId="73B02610" w14:textId="77777777" w:rsidR="00F754DD" w:rsidRDefault="00000000">
            <w:r>
              <w:t>Low upfront cost; pay-as-you-go; requires active cost management.</w:t>
            </w:r>
          </w:p>
        </w:tc>
        <w:tc>
          <w:tcPr>
            <w:tcW w:w="1987" w:type="dxa"/>
            <w:vAlign w:val="center"/>
          </w:tcPr>
          <w:p w14:paraId="47B11A3D" w14:textId="77777777" w:rsidR="00F754DD" w:rsidRDefault="00000000">
            <w:r>
              <w:t>Moderate to high due to managing both environments.</w:t>
            </w:r>
          </w:p>
        </w:tc>
        <w:tc>
          <w:tcPr>
            <w:tcW w:w="1987" w:type="dxa"/>
            <w:vAlign w:val="center"/>
          </w:tcPr>
          <w:p w14:paraId="70487BAF" w14:textId="77777777" w:rsidR="00F754DD" w:rsidRDefault="00000000">
            <w:r>
              <w:t>Cloud</w:t>
            </w:r>
          </w:p>
        </w:tc>
      </w:tr>
      <w:tr w:rsidR="00F754DD" w14:paraId="1648072D" w14:textId="77777777">
        <w:trPr>
          <w:jc w:val="center"/>
        </w:trPr>
        <w:tc>
          <w:tcPr>
            <w:tcW w:w="1987" w:type="dxa"/>
            <w:vAlign w:val="center"/>
          </w:tcPr>
          <w:p w14:paraId="3C4D03D1" w14:textId="77777777" w:rsidR="00F754DD" w:rsidRDefault="00000000">
            <w:r>
              <w:t>Scalability</w:t>
            </w:r>
          </w:p>
        </w:tc>
        <w:tc>
          <w:tcPr>
            <w:tcW w:w="1987" w:type="dxa"/>
            <w:vAlign w:val="center"/>
          </w:tcPr>
          <w:p w14:paraId="71984B3B" w14:textId="77777777" w:rsidR="00F754DD" w:rsidRDefault="00000000">
            <w:r>
              <w:t>Slow; depends on buying and installing hardware.</w:t>
            </w:r>
          </w:p>
        </w:tc>
        <w:tc>
          <w:tcPr>
            <w:tcW w:w="1987" w:type="dxa"/>
            <w:vAlign w:val="center"/>
          </w:tcPr>
          <w:p w14:paraId="7A8AFC42" w14:textId="77777777" w:rsidR="00F754DD" w:rsidRDefault="00000000">
            <w:r>
              <w:t>Fast; auto-scaling and elastic capacity.</w:t>
            </w:r>
          </w:p>
        </w:tc>
        <w:tc>
          <w:tcPr>
            <w:tcW w:w="1987" w:type="dxa"/>
            <w:vAlign w:val="center"/>
          </w:tcPr>
          <w:p w14:paraId="40FC6A7C" w14:textId="77777777" w:rsidR="00F754DD" w:rsidRDefault="00000000">
            <w:r>
              <w:t>Good, but integration adds complexity.</w:t>
            </w:r>
          </w:p>
        </w:tc>
        <w:tc>
          <w:tcPr>
            <w:tcW w:w="1987" w:type="dxa"/>
            <w:vAlign w:val="center"/>
          </w:tcPr>
          <w:p w14:paraId="2E8DF04A" w14:textId="77777777" w:rsidR="00F754DD" w:rsidRDefault="00000000">
            <w:r>
              <w:t>Cloud</w:t>
            </w:r>
          </w:p>
        </w:tc>
      </w:tr>
      <w:tr w:rsidR="00F754DD" w14:paraId="6CED95A4" w14:textId="77777777">
        <w:trPr>
          <w:jc w:val="center"/>
        </w:trPr>
        <w:tc>
          <w:tcPr>
            <w:tcW w:w="1987" w:type="dxa"/>
            <w:vAlign w:val="center"/>
          </w:tcPr>
          <w:p w14:paraId="6447F6FA" w14:textId="77777777" w:rsidR="00F754DD" w:rsidRDefault="00000000">
            <w:r>
              <w:t>Security</w:t>
            </w:r>
          </w:p>
        </w:tc>
        <w:tc>
          <w:tcPr>
            <w:tcW w:w="1987" w:type="dxa"/>
            <w:vAlign w:val="center"/>
          </w:tcPr>
          <w:p w14:paraId="37DAC66A" w14:textId="77777777" w:rsidR="00F754DD" w:rsidRDefault="00000000">
            <w:r>
              <w:t>Full control, but requires specialized staff and tools.</w:t>
            </w:r>
          </w:p>
        </w:tc>
        <w:tc>
          <w:tcPr>
            <w:tcW w:w="1987" w:type="dxa"/>
            <w:vAlign w:val="center"/>
          </w:tcPr>
          <w:p w14:paraId="5EFA9212" w14:textId="77777777" w:rsidR="00F754DD" w:rsidRDefault="00000000">
            <w:r>
              <w:t>Strong provider tools, encryption, IAM, monitoring, compliance programs.</w:t>
            </w:r>
          </w:p>
        </w:tc>
        <w:tc>
          <w:tcPr>
            <w:tcW w:w="1987" w:type="dxa"/>
            <w:vAlign w:val="center"/>
          </w:tcPr>
          <w:p w14:paraId="4DC293E8" w14:textId="77777777" w:rsidR="00F754DD" w:rsidRDefault="00000000">
            <w:r>
              <w:t>Strong if designed well, but more complex.</w:t>
            </w:r>
          </w:p>
        </w:tc>
        <w:tc>
          <w:tcPr>
            <w:tcW w:w="1987" w:type="dxa"/>
            <w:vAlign w:val="center"/>
          </w:tcPr>
          <w:p w14:paraId="3CB0FD2E" w14:textId="77777777" w:rsidR="00F754DD" w:rsidRDefault="00000000">
            <w:r>
              <w:t>Cloud</w:t>
            </w:r>
          </w:p>
        </w:tc>
      </w:tr>
      <w:tr w:rsidR="00F754DD" w14:paraId="70F9B7AB" w14:textId="77777777">
        <w:trPr>
          <w:jc w:val="center"/>
        </w:trPr>
        <w:tc>
          <w:tcPr>
            <w:tcW w:w="1987" w:type="dxa"/>
            <w:vAlign w:val="center"/>
          </w:tcPr>
          <w:p w14:paraId="71929CCD" w14:textId="77777777" w:rsidR="00F754DD" w:rsidRDefault="00000000">
            <w:r>
              <w:t>Reliability</w:t>
            </w:r>
          </w:p>
        </w:tc>
        <w:tc>
          <w:tcPr>
            <w:tcW w:w="1987" w:type="dxa"/>
            <w:vAlign w:val="center"/>
          </w:tcPr>
          <w:p w14:paraId="209657CA" w14:textId="77777777" w:rsidR="00F754DD" w:rsidRDefault="00000000">
            <w:r>
              <w:t>Requires duplicate sites and backup investments.</w:t>
            </w:r>
          </w:p>
        </w:tc>
        <w:tc>
          <w:tcPr>
            <w:tcW w:w="1987" w:type="dxa"/>
            <w:vAlign w:val="center"/>
          </w:tcPr>
          <w:p w14:paraId="42B2A8D7" w14:textId="77777777" w:rsidR="00F754DD" w:rsidRDefault="00000000">
            <w:r>
              <w:t>Multi-zone redundancy, managed backups, monitoring, disaster recovery options.</w:t>
            </w:r>
          </w:p>
        </w:tc>
        <w:tc>
          <w:tcPr>
            <w:tcW w:w="1987" w:type="dxa"/>
            <w:vAlign w:val="center"/>
          </w:tcPr>
          <w:p w14:paraId="5B040C62" w14:textId="77777777" w:rsidR="00F754DD" w:rsidRDefault="00000000">
            <w:r>
              <w:t>Good, but harder to coordinate.</w:t>
            </w:r>
          </w:p>
        </w:tc>
        <w:tc>
          <w:tcPr>
            <w:tcW w:w="1987" w:type="dxa"/>
            <w:vAlign w:val="center"/>
          </w:tcPr>
          <w:p w14:paraId="455BE1FE" w14:textId="77777777" w:rsidR="00F754DD" w:rsidRDefault="00000000">
            <w:r>
              <w:t>Cloud</w:t>
            </w:r>
          </w:p>
        </w:tc>
      </w:tr>
      <w:tr w:rsidR="00F754DD" w14:paraId="4197A395" w14:textId="77777777">
        <w:trPr>
          <w:jc w:val="center"/>
        </w:trPr>
        <w:tc>
          <w:tcPr>
            <w:tcW w:w="1987" w:type="dxa"/>
            <w:vAlign w:val="center"/>
          </w:tcPr>
          <w:p w14:paraId="370818A0" w14:textId="77777777" w:rsidR="00F754DD" w:rsidRDefault="00000000">
            <w:r>
              <w:t>Staffing</w:t>
            </w:r>
          </w:p>
        </w:tc>
        <w:tc>
          <w:tcPr>
            <w:tcW w:w="1987" w:type="dxa"/>
            <w:vAlign w:val="center"/>
          </w:tcPr>
          <w:p w14:paraId="4CA5958E" w14:textId="77777777" w:rsidR="00F754DD" w:rsidRDefault="00000000">
            <w:r>
              <w:t>Highest staffing burden.</w:t>
            </w:r>
          </w:p>
        </w:tc>
        <w:tc>
          <w:tcPr>
            <w:tcW w:w="1987" w:type="dxa"/>
            <w:vAlign w:val="center"/>
          </w:tcPr>
          <w:p w14:paraId="076743DA" w14:textId="77777777" w:rsidR="00F754DD" w:rsidRDefault="00000000">
            <w:r>
              <w:t>Lower operational burden with managed services.</w:t>
            </w:r>
          </w:p>
        </w:tc>
        <w:tc>
          <w:tcPr>
            <w:tcW w:w="1987" w:type="dxa"/>
            <w:vAlign w:val="center"/>
          </w:tcPr>
          <w:p w14:paraId="1FA2BED1" w14:textId="77777777" w:rsidR="00F754DD" w:rsidRDefault="00000000">
            <w:r>
              <w:t>Requires both cloud and on-premise expertise.</w:t>
            </w:r>
          </w:p>
        </w:tc>
        <w:tc>
          <w:tcPr>
            <w:tcW w:w="1987" w:type="dxa"/>
            <w:vAlign w:val="center"/>
          </w:tcPr>
          <w:p w14:paraId="417F0961" w14:textId="77777777" w:rsidR="00F754DD" w:rsidRDefault="00000000">
            <w:r>
              <w:t>Cloud</w:t>
            </w:r>
          </w:p>
        </w:tc>
      </w:tr>
      <w:tr w:rsidR="00F754DD" w14:paraId="3905F923" w14:textId="77777777">
        <w:trPr>
          <w:jc w:val="center"/>
        </w:trPr>
        <w:tc>
          <w:tcPr>
            <w:tcW w:w="1987" w:type="dxa"/>
            <w:vAlign w:val="center"/>
          </w:tcPr>
          <w:p w14:paraId="716B60B2" w14:textId="77777777" w:rsidR="00F754DD" w:rsidRDefault="00000000">
            <w:r>
              <w:t>Long-term growth</w:t>
            </w:r>
          </w:p>
        </w:tc>
        <w:tc>
          <w:tcPr>
            <w:tcW w:w="1987" w:type="dxa"/>
            <w:vAlign w:val="center"/>
          </w:tcPr>
          <w:p w14:paraId="3F697723" w14:textId="77777777" w:rsidR="00F754DD" w:rsidRDefault="00000000">
            <w:r>
              <w:t>Can become expensive and slow to expand nationally.</w:t>
            </w:r>
          </w:p>
        </w:tc>
        <w:tc>
          <w:tcPr>
            <w:tcW w:w="1987" w:type="dxa"/>
            <w:vAlign w:val="center"/>
          </w:tcPr>
          <w:p w14:paraId="4C0C57E6" w14:textId="77777777" w:rsidR="00F754DD" w:rsidRDefault="00000000">
            <w:r>
              <w:t>Best fit for multi-state and national expansion.</w:t>
            </w:r>
          </w:p>
        </w:tc>
        <w:tc>
          <w:tcPr>
            <w:tcW w:w="1987" w:type="dxa"/>
            <w:vAlign w:val="center"/>
          </w:tcPr>
          <w:p w14:paraId="1094F8C3" w14:textId="77777777" w:rsidR="00F754DD" w:rsidRDefault="00000000">
            <w:r>
              <w:t>Useful later if logistics/warehouse needs require local systems.</w:t>
            </w:r>
          </w:p>
        </w:tc>
        <w:tc>
          <w:tcPr>
            <w:tcW w:w="1987" w:type="dxa"/>
            <w:vAlign w:val="center"/>
          </w:tcPr>
          <w:p w14:paraId="3E17FB06" w14:textId="77777777" w:rsidR="00F754DD" w:rsidRDefault="00000000">
            <w:r>
              <w:t>Cloud-first, hybrid later if needed</w:t>
            </w:r>
          </w:p>
        </w:tc>
      </w:tr>
    </w:tbl>
    <w:p w14:paraId="35337308" w14:textId="77777777" w:rsidR="00F754DD" w:rsidRDefault="00000000">
      <w:pPr>
        <w:pStyle w:val="Heading1"/>
        <w:spacing w:after="100" w:line="259" w:lineRule="auto"/>
      </w:pPr>
      <w:r>
        <w:rPr>
          <w:b w:val="0"/>
        </w:rPr>
        <w:t>Part 2 — Infrastructure Recommendation</w:t>
      </w:r>
    </w:p>
    <w:p w14:paraId="11D0C00B" w14:textId="77777777" w:rsidR="00F754DD" w:rsidRDefault="00000000">
      <w:pPr>
        <w:pStyle w:val="Heading2"/>
        <w:spacing w:after="100" w:line="259" w:lineRule="auto"/>
      </w:pPr>
      <w:r>
        <w:rPr>
          <w:b w:val="0"/>
        </w:rPr>
        <w:t>Recommendation</w:t>
      </w:r>
    </w:p>
    <w:p w14:paraId="10641A13" w14:textId="77777777" w:rsidR="00F754DD" w:rsidRDefault="00000000">
      <w:pPr>
        <w:spacing w:after="100" w:line="259" w:lineRule="auto"/>
      </w:pPr>
      <w:r>
        <w:t>FreshCart Direct should choose a cloud infrastructure strategy, specifically a cloud-first architecture on Amazon Web Services. This recommendation is based on the company’s limited startup budget, small IT staff, expected traffic spikes, security needs, and national growth goals.</w:t>
      </w:r>
    </w:p>
    <w:p w14:paraId="6B490798" w14:textId="77777777" w:rsidR="00F754DD" w:rsidRDefault="00000000">
      <w:pPr>
        <w:pStyle w:val="Heading2"/>
        <w:spacing w:after="100" w:line="259" w:lineRule="auto"/>
      </w:pPr>
      <w:r>
        <w:rPr>
          <w:b w:val="0"/>
        </w:rPr>
        <w:t>Justification</w:t>
      </w:r>
    </w:p>
    <w:p w14:paraId="6BB53100" w14:textId="77777777" w:rsidR="00F754DD" w:rsidRDefault="00000000">
      <w:pPr>
        <w:spacing w:after="100" w:line="259" w:lineRule="auto"/>
      </w:pPr>
      <w:r>
        <w:t>Cloud infrastructure is the best fit because it aligns with the business model. FreshCart is not simply running internal office software; it is launching a customer-facing digital platform where demand can change quickly. A grocery delivery platform must handle online orders, delivery tracking, payment processing, recommendations, mobile users, backups, and high availability. Cloud services provide elastic capacity and managed capabilities that are difficult for a 35-person startup to build on its own.</w:t>
      </w:r>
    </w:p>
    <w:p w14:paraId="2125C4AA" w14:textId="77777777" w:rsidR="00F754DD" w:rsidRDefault="00000000">
      <w:pPr>
        <w:pStyle w:val="Heading2"/>
        <w:spacing w:after="100" w:line="259" w:lineRule="auto"/>
      </w:pPr>
      <w:r>
        <w:rPr>
          <w:b w:val="0"/>
        </w:rPr>
        <w:t>Advantages of the Cloud Strategy</w:t>
      </w:r>
    </w:p>
    <w:p w14:paraId="40F66461" w14:textId="77777777" w:rsidR="00F754DD" w:rsidRDefault="00000000">
      <w:pPr>
        <w:pStyle w:val="ListBullet"/>
        <w:spacing w:after="40"/>
      </w:pPr>
      <w:r>
        <w:t>Lower upfront cost: The company can avoid large capital purchases and start with right-sized resources.</w:t>
      </w:r>
    </w:p>
    <w:p w14:paraId="4775C709" w14:textId="77777777" w:rsidR="00F754DD" w:rsidRDefault="00000000">
      <w:pPr>
        <w:pStyle w:val="ListBullet"/>
        <w:spacing w:after="40"/>
      </w:pPr>
      <w:r>
        <w:lastRenderedPageBreak/>
        <w:t>Elastic scalability: Auto-scaling can support holiday and weekend traffic spikes.</w:t>
      </w:r>
    </w:p>
    <w:p w14:paraId="0C619065" w14:textId="77777777" w:rsidR="00F754DD" w:rsidRDefault="00000000">
      <w:pPr>
        <w:pStyle w:val="ListBullet"/>
        <w:spacing w:after="40"/>
      </w:pPr>
      <w:r>
        <w:t>Reliability: Multi-availability-zone deployment, managed databases, monitoring, and automated backups improve uptime.</w:t>
      </w:r>
    </w:p>
    <w:p w14:paraId="15ED2A4B" w14:textId="77777777" w:rsidR="00F754DD" w:rsidRDefault="00000000">
      <w:pPr>
        <w:pStyle w:val="ListBullet"/>
        <w:spacing w:after="40"/>
      </w:pPr>
      <w:r>
        <w:t>Security capabilities: Identity controls, encryption, firewall services, logging, monitoring, and compliance tools are available from day one.</w:t>
      </w:r>
    </w:p>
    <w:p w14:paraId="467C2A2E" w14:textId="77777777" w:rsidR="00F754DD" w:rsidRDefault="00000000">
      <w:pPr>
        <w:pStyle w:val="ListBullet"/>
        <w:spacing w:after="40"/>
      </w:pPr>
      <w:r>
        <w:t>Staff efficiency: The two-person IT team can rely on managed services and focus on business systems instead of hardware maintenance.</w:t>
      </w:r>
    </w:p>
    <w:p w14:paraId="246B03A0" w14:textId="77777777" w:rsidR="00F754DD" w:rsidRDefault="00000000">
      <w:pPr>
        <w:pStyle w:val="ListBullet"/>
        <w:spacing w:after="40"/>
      </w:pPr>
      <w:r>
        <w:t>Long-term expansion: Cloud architecture can support new cities, states, mobile users, analytics, and national delivery operations.</w:t>
      </w:r>
    </w:p>
    <w:p w14:paraId="3876CD98" w14:textId="77777777" w:rsidR="00F754DD" w:rsidRDefault="00000000">
      <w:pPr>
        <w:pStyle w:val="Heading2"/>
        <w:spacing w:after="100" w:line="259" w:lineRule="auto"/>
      </w:pPr>
      <w:r>
        <w:rPr>
          <w:b w:val="0"/>
        </w:rPr>
        <w:t>Risks and Challenges</w:t>
      </w:r>
    </w:p>
    <w:p w14:paraId="40BA0A19" w14:textId="77777777" w:rsidR="00F754DD" w:rsidRDefault="00000000">
      <w:pPr>
        <w:spacing w:after="100" w:line="259" w:lineRule="auto"/>
      </w:pPr>
      <w:r>
        <w:t>The main risks are cost sprawl, vendor lock-in, misconfiguration, internet dependence, and the need for cloud skills. These risks are manageable if FreshCart adopts cloud governance early. The company should implement budget alerts, tagging standards, role-based access control, infrastructure-as-code, secure deployment pipelines, logging, vulnerability management, and regular architecture reviews. Vendor lock-in should be reduced by using standard application designs, containerization where useful, documented APIs, and database export strategies.</w:t>
      </w:r>
    </w:p>
    <w:p w14:paraId="3C223EAB" w14:textId="77777777" w:rsidR="00F754DD" w:rsidRDefault="00000000">
      <w:pPr>
        <w:pStyle w:val="Heading2"/>
        <w:spacing w:after="100" w:line="259" w:lineRule="auto"/>
      </w:pPr>
      <w:r>
        <w:rPr>
          <w:b w:val="0"/>
        </w:rPr>
        <w:t>Financial Perspective</w:t>
      </w:r>
    </w:p>
    <w:p w14:paraId="08CAFAF2" w14:textId="77777777" w:rsidR="00F754DD" w:rsidRDefault="00000000">
      <w:pPr>
        <w:spacing w:after="100" w:line="259" w:lineRule="auto"/>
      </w:pPr>
      <w:r>
        <w:t>Financially, cloud infrastructure supports FreshCart’s growth because spending can follow demand. Instead of buying enough hardware for the busiest holiday weekend, the company can operate at normal levels most of the year and scale during peak periods. This preserves cash, reduces startup risk, and allows leadership to invest more in customer acquisition, delivery operations, and application development. As usage becomes predictable, FreshCart can use reserved pricing or savings plans for stable workloads while keeping auto-scaling for unpredictable demand.</w:t>
      </w:r>
    </w:p>
    <w:p w14:paraId="6E09BAB4" w14:textId="77777777" w:rsidR="00F754DD" w:rsidRDefault="00000000">
      <w:pPr>
        <w:pStyle w:val="Heading1"/>
        <w:spacing w:after="100" w:line="259" w:lineRule="auto"/>
      </w:pPr>
      <w:r>
        <w:rPr>
          <w:b w:val="0"/>
        </w:rPr>
        <w:t>Part 3 — Research Component: Amazon Web Services</w:t>
      </w:r>
    </w:p>
    <w:p w14:paraId="064C6C5A" w14:textId="77777777" w:rsidR="00F754DD" w:rsidRDefault="00000000">
      <w:pPr>
        <w:pStyle w:val="Heading2"/>
        <w:spacing w:after="100" w:line="259" w:lineRule="auto"/>
      </w:pPr>
      <w:r>
        <w:rPr>
          <w:b w:val="0"/>
        </w:rPr>
        <w:t>Services Offered</w:t>
      </w:r>
    </w:p>
    <w:p w14:paraId="3CE56DD2" w14:textId="77777777" w:rsidR="00F754DD" w:rsidRDefault="00000000">
      <w:pPr>
        <w:spacing w:after="100" w:line="259" w:lineRule="auto"/>
      </w:pPr>
      <w:r>
        <w:t>AWS offers a broad catalog of cloud services that fit FreshCart’s needs. A practical FreshCart architecture could use Amazon EC2 or AWS Elastic Beanstalk for application hosting, Elastic Load Balancing for traffic distribution, Amazon RDS or Aurora for customer and order databases, Amazon S3 for file storage and backups, Amazon CloudFront for content delivery, AWS Lambda for event-driven tasks, Amazon SNS or Pinpoint for notifications, AWS WAF for web application protection, Amazon CloudWatch for monitoring, and AWS IAM for access control. AWS states that it provides more than 200 fully featured services across many technologies and use cases (AWS, n.d.-d).</w:t>
      </w:r>
    </w:p>
    <w:p w14:paraId="48B2E2D0" w14:textId="77777777" w:rsidR="00F754DD" w:rsidRDefault="00000000">
      <w:pPr>
        <w:pStyle w:val="Heading2"/>
        <w:spacing w:after="100" w:line="259" w:lineRule="auto"/>
      </w:pPr>
      <w:r>
        <w:rPr>
          <w:b w:val="0"/>
        </w:rPr>
        <w:t>Security Capabilities</w:t>
      </w:r>
    </w:p>
    <w:p w14:paraId="11B41105" w14:textId="77777777" w:rsidR="00F754DD" w:rsidRDefault="00000000">
      <w:pPr>
        <w:spacing w:after="100" w:line="259" w:lineRule="auto"/>
      </w:pPr>
      <w:r>
        <w:t>AWS security capabilities include identity and access management, encryption, key management, network controls, security monitoring, vulnerability detection, firewall services, DDoS protection, and compliance support. For payment-related workloads, AWS provides PCI-related documentation and services that can help organizations build compliant environments, but FreshCart must still manage its own secure application design, payment processor integration, policies, and compliance evidence.</w:t>
      </w:r>
    </w:p>
    <w:p w14:paraId="43FD9CEC" w14:textId="77777777" w:rsidR="00F754DD" w:rsidRDefault="00000000">
      <w:pPr>
        <w:pStyle w:val="Heading2"/>
        <w:spacing w:after="100" w:line="259" w:lineRule="auto"/>
      </w:pPr>
      <w:r>
        <w:rPr>
          <w:b w:val="0"/>
        </w:rPr>
        <w:t>Scalability Features</w:t>
      </w:r>
    </w:p>
    <w:p w14:paraId="7379D4BC" w14:textId="77777777" w:rsidR="00F754DD" w:rsidRDefault="00000000">
      <w:pPr>
        <w:spacing w:after="100" w:line="259" w:lineRule="auto"/>
      </w:pPr>
      <w:r>
        <w:t xml:space="preserve">AWS supports scalability through elastic compute, auto-scaling groups, managed databases, serverless functions, load balancing, content delivery, and multi-region deployment options. These capabilities allow </w:t>
      </w:r>
      <w:r>
        <w:lastRenderedPageBreak/>
        <w:t>FreshCart to scale during peak demand and expand geographically without building new physical infrastructure for every market.</w:t>
      </w:r>
    </w:p>
    <w:p w14:paraId="23E329AF" w14:textId="77777777" w:rsidR="00F754DD" w:rsidRDefault="00000000">
      <w:pPr>
        <w:pStyle w:val="Heading2"/>
        <w:spacing w:after="100" w:line="259" w:lineRule="auto"/>
      </w:pPr>
      <w:r>
        <w:rPr>
          <w:b w:val="0"/>
        </w:rPr>
        <w:t>Pricing Approach</w:t>
      </w:r>
    </w:p>
    <w:p w14:paraId="5CC2DBF0" w14:textId="77777777" w:rsidR="00F754DD" w:rsidRDefault="00000000">
      <w:pPr>
        <w:spacing w:after="100" w:line="259" w:lineRule="auto"/>
      </w:pPr>
      <w:r>
        <w:t>AWS generally uses pay-as-you-go pricing. This is helpful for a startup because it avoids heavy upfront commitments, but it also requires discipline. FreshCart should use AWS Budgets, cost allocation tags, auto-scaling limits, storage lifecycle rules, and regular cost reviews to prevent waste. As the company grows and usage becomes stable, it can pursue discounts through savings plans or reserved capacity for predictable workloads.</w:t>
      </w:r>
    </w:p>
    <w:p w14:paraId="3A7C7D53" w14:textId="77777777" w:rsidR="00F754DD" w:rsidRDefault="00000000">
      <w:pPr>
        <w:pStyle w:val="Heading2"/>
        <w:spacing w:after="100" w:line="259" w:lineRule="auto"/>
      </w:pPr>
      <w:r>
        <w:rPr>
          <w:b w:val="0"/>
        </w:rPr>
        <w:t>Why Organizations Choose AWS</w:t>
      </w:r>
    </w:p>
    <w:p w14:paraId="54E0ABA6" w14:textId="77777777" w:rsidR="00F754DD" w:rsidRDefault="00000000">
      <w:pPr>
        <w:spacing w:after="100" w:line="259" w:lineRule="auto"/>
      </w:pPr>
      <w:r>
        <w:t>Organizations choose AWS because it provides a broad service catalog, global infrastructure, mature security tooling, reliability design guidance, and flexible pricing. For FreshCart, the most important reason is speed: AWS can help the company launch quickly, scale during demand spikes, and add capabilities such as analytics, personalization, and delivery tracking without building every infrastructure component from scratch.</w:t>
      </w:r>
    </w:p>
    <w:p w14:paraId="4A25D89E" w14:textId="77777777" w:rsidR="00F754DD" w:rsidRDefault="00000000">
      <w:pPr>
        <w:pStyle w:val="Heading1"/>
        <w:spacing w:after="100" w:line="259" w:lineRule="auto"/>
      </w:pPr>
      <w:r>
        <w:rPr>
          <w:b w:val="0"/>
        </w:rPr>
        <w:t>Final Implementation Roadmap</w:t>
      </w:r>
    </w:p>
    <w:p w14:paraId="28F41305" w14:textId="77777777" w:rsidR="00F754DD" w:rsidRDefault="00000000">
      <w:pPr>
        <w:spacing w:after="100" w:line="259" w:lineRule="auto"/>
      </w:pPr>
      <w:r>
        <w:t>FreshCart should implement the cloud strategy in phases. First, launch the production web and mobile backend using managed cloud services, a secure payment processor, encrypted databases, automated backups, and monitoring. Second, add auto-scaling, performance testing, security testing, and disaster recovery drills before major holidays. Third, as the company expands into more states, add analytics, route optimization, stronger data governance, and multi-region planning. Fourth, evaluate hybrid components only if future warehouse systems, local logistics devices, or business acquisitions require local infrastructure. The correct strategy is not to avoid hybrid forever; it is to avoid hybrid complexity until the business has a clear need for it.</w:t>
      </w:r>
    </w:p>
    <w:p w14:paraId="368A76B1" w14:textId="77777777" w:rsidR="00F754DD" w:rsidRDefault="00000000">
      <w:pPr>
        <w:pStyle w:val="Heading1"/>
        <w:spacing w:after="100" w:line="259" w:lineRule="auto"/>
      </w:pPr>
      <w:r>
        <w:rPr>
          <w:b w:val="0"/>
        </w:rPr>
        <w:t>Conclusion</w:t>
      </w:r>
    </w:p>
    <w:p w14:paraId="64529552" w14:textId="23909730" w:rsidR="00F754DD" w:rsidRPr="006A1DCE" w:rsidRDefault="00000000" w:rsidP="006A1DCE">
      <w:pPr>
        <w:spacing w:after="100" w:line="259" w:lineRule="auto"/>
      </w:pPr>
      <w:r>
        <w:t>FreshCart Direct should choose cloud infrastructure because it provides the best balance of cost control, scalability, security, reliability, staffing efficiency, and long-term growth. On-premise infrastructure gives control but is too expensive and operationally heavy for a startup with two IT employees. Hybrid infrastructure may become useful later, but it introduces complexity too early. A cloud-first AWS architecture allows FreshCart to launch quickly, protect customers, scale during demand spikes, and prepare for national expansion.</w:t>
      </w:r>
      <w:r w:rsidR="006A1DCE">
        <w:br/>
      </w:r>
      <w:r w:rsidR="006A1DCE">
        <w:br/>
      </w:r>
      <w:r w:rsidR="006A1DCE">
        <w:br/>
      </w:r>
      <w:r w:rsidR="006A1DCE">
        <w:br/>
      </w:r>
      <w:r w:rsidR="006A1DCE">
        <w:br/>
      </w:r>
      <w:r w:rsidR="006A1DCE">
        <w:br/>
      </w:r>
      <w:r w:rsidR="006A1DCE">
        <w:br/>
      </w:r>
      <w:r w:rsidR="006A1DCE">
        <w:br/>
      </w:r>
      <w:r w:rsidR="006A1DCE">
        <w:br/>
      </w:r>
      <w:r w:rsidR="006A1DCE">
        <w:br/>
      </w:r>
      <w:r w:rsidR="006A1DCE">
        <w:br/>
      </w:r>
      <w:r w:rsidR="006A1DCE">
        <w:br/>
      </w:r>
      <w:r w:rsidR="006A1DCE">
        <w:rPr>
          <w:b/>
        </w:rPr>
        <w:br/>
      </w:r>
      <w:r w:rsidR="006A1DCE">
        <w:rPr>
          <w:b/>
        </w:rPr>
        <w:lastRenderedPageBreak/>
        <w:br/>
      </w:r>
      <w:proofErr w:type="gramStart"/>
      <w:r w:rsidRPr="006A1DCE">
        <w:rPr>
          <w:sz w:val="44"/>
          <w:szCs w:val="44"/>
        </w:rPr>
        <w:t>References</w:t>
      </w:r>
      <w:proofErr w:type="gramEnd"/>
    </w:p>
    <w:p w14:paraId="7441366E" w14:textId="3DBA9FB6" w:rsidR="00E908EE" w:rsidRDefault="00E908EE" w:rsidP="00E908EE">
      <w:pPr>
        <w:pStyle w:val="NormalWeb"/>
      </w:pPr>
      <w:r>
        <w:t xml:space="preserve">Amazon Web Services. (n.d.-a). </w:t>
      </w:r>
      <w:r>
        <w:rPr>
          <w:rStyle w:val="Emphasis"/>
        </w:rPr>
        <w:t>AWS product and service pricing</w:t>
      </w:r>
      <w:r>
        <w:t xml:space="preserve">. Retrieved May 18, 2026, from </w:t>
      </w:r>
      <w:hyperlink r:id="rId8" w:tgtFrame="_new" w:history="1">
        <w:r>
          <w:rPr>
            <w:rStyle w:val="Hyperlink"/>
          </w:rPr>
          <w:t>https://aws.amazon.com/pr</w:t>
        </w:r>
        <w:r>
          <w:rPr>
            <w:rStyle w:val="Hyperlink"/>
          </w:rPr>
          <w:t>i</w:t>
        </w:r>
        <w:r>
          <w:rPr>
            <w:rStyle w:val="Hyperlink"/>
          </w:rPr>
          <w:t>c</w:t>
        </w:r>
        <w:r>
          <w:rPr>
            <w:rStyle w:val="Hyperlink"/>
          </w:rPr>
          <w:t>ing/</w:t>
        </w:r>
      </w:hyperlink>
    </w:p>
    <w:p w14:paraId="04D20556" w14:textId="24C6D3AE" w:rsidR="00E908EE" w:rsidRDefault="00E908EE" w:rsidP="00E908EE">
      <w:pPr>
        <w:pStyle w:val="NormalWeb"/>
      </w:pPr>
      <w:r>
        <w:t xml:space="preserve">Amazon Web Services. (n.d.-b). </w:t>
      </w:r>
      <w:r>
        <w:rPr>
          <w:rStyle w:val="Emphasis"/>
        </w:rPr>
        <w:t>PCI: Payment Card Industry Standards</w:t>
      </w:r>
      <w:r>
        <w:t xml:space="preserve">. </w:t>
      </w:r>
      <w:hyperlink r:id="rId9" w:tgtFrame="_new" w:history="1">
        <w:r>
          <w:rPr>
            <w:rStyle w:val="Hyperlink"/>
          </w:rPr>
          <w:t>https://aws.amazon.com/complianc</w:t>
        </w:r>
        <w:r>
          <w:rPr>
            <w:rStyle w:val="Hyperlink"/>
          </w:rPr>
          <w:t>e</w:t>
        </w:r>
        <w:r>
          <w:rPr>
            <w:rStyle w:val="Hyperlink"/>
          </w:rPr>
          <w:t>/pci-faqs/</w:t>
        </w:r>
      </w:hyperlink>
    </w:p>
    <w:p w14:paraId="082372F6" w14:textId="1B24DC3B" w:rsidR="00E908EE" w:rsidRDefault="00E908EE" w:rsidP="00E908EE">
      <w:pPr>
        <w:pStyle w:val="NormalWeb"/>
      </w:pPr>
      <w:r>
        <w:t xml:space="preserve">Amazon Web Services. (n.d.-c). </w:t>
      </w:r>
      <w:r>
        <w:rPr>
          <w:rStyle w:val="Emphasis"/>
        </w:rPr>
        <w:t>AWS Well-Architected</w:t>
      </w:r>
      <w:r>
        <w:t xml:space="preserve">. </w:t>
      </w:r>
      <w:hyperlink r:id="rId10" w:tgtFrame="_new" w:history="1">
        <w:r>
          <w:rPr>
            <w:rStyle w:val="Hyperlink"/>
          </w:rPr>
          <w:t>https://aws.amazon.com/architecture/well-architected/</w:t>
        </w:r>
      </w:hyperlink>
    </w:p>
    <w:p w14:paraId="52FDFC1E" w14:textId="140EA790" w:rsidR="00E908EE" w:rsidRDefault="00E908EE" w:rsidP="00E908EE">
      <w:pPr>
        <w:pStyle w:val="NormalWeb"/>
      </w:pPr>
      <w:r>
        <w:t xml:space="preserve">Amazon Web Services. (n.d.-d). </w:t>
      </w:r>
      <w:r>
        <w:rPr>
          <w:rStyle w:val="Emphasis"/>
        </w:rPr>
        <w:t>What is cloud computing?</w:t>
      </w:r>
      <w:r>
        <w:t xml:space="preserve"> </w:t>
      </w:r>
      <w:hyperlink r:id="rId11" w:tgtFrame="_new" w:history="1">
        <w:r>
          <w:rPr>
            <w:rStyle w:val="Hyperlink"/>
          </w:rPr>
          <w:t>https://aws.amazon.com/what-is-cloud-computing/</w:t>
        </w:r>
      </w:hyperlink>
    </w:p>
    <w:p w14:paraId="74BDDFF0" w14:textId="51161608" w:rsidR="00E908EE" w:rsidRDefault="00E908EE" w:rsidP="00E908EE">
      <w:pPr>
        <w:pStyle w:val="NormalWeb"/>
      </w:pPr>
      <w:r>
        <w:t xml:space="preserve">Amazon Web Services. (n.d.-e). </w:t>
      </w:r>
      <w:r>
        <w:rPr>
          <w:rStyle w:val="Emphasis"/>
        </w:rPr>
        <w:t xml:space="preserve">AWS </w:t>
      </w:r>
      <w:proofErr w:type="spellStart"/>
      <w:r>
        <w:rPr>
          <w:rStyle w:val="Emphasis"/>
        </w:rPr>
        <w:t>Fargate</w:t>
      </w:r>
      <w:proofErr w:type="spellEnd"/>
      <w:r>
        <w:rPr>
          <w:rStyle w:val="Emphasis"/>
        </w:rPr>
        <w:t xml:space="preserve"> pricing</w:t>
      </w:r>
      <w:r>
        <w:t xml:space="preserve">. Retrieved May 18, 2026, from </w:t>
      </w:r>
      <w:hyperlink r:id="rId12" w:tgtFrame="_new" w:history="1">
        <w:r>
          <w:rPr>
            <w:rStyle w:val="Hyperlink"/>
          </w:rPr>
          <w:t>https://aws.amazon.com/fargate/p</w:t>
        </w:r>
        <w:r>
          <w:rPr>
            <w:rStyle w:val="Hyperlink"/>
          </w:rPr>
          <w:t>r</w:t>
        </w:r>
        <w:r>
          <w:rPr>
            <w:rStyle w:val="Hyperlink"/>
          </w:rPr>
          <w:t>ici</w:t>
        </w:r>
        <w:r>
          <w:rPr>
            <w:rStyle w:val="Hyperlink"/>
          </w:rPr>
          <w:t>n</w:t>
        </w:r>
        <w:r>
          <w:rPr>
            <w:rStyle w:val="Hyperlink"/>
          </w:rPr>
          <w:t>g/</w:t>
        </w:r>
      </w:hyperlink>
    </w:p>
    <w:p w14:paraId="3345009C" w14:textId="3B6D9068" w:rsidR="00E908EE" w:rsidRDefault="00E908EE" w:rsidP="00E908EE">
      <w:pPr>
        <w:pStyle w:val="NormalWeb"/>
      </w:pPr>
      <w:r>
        <w:t xml:space="preserve">Amazon Web Services. (n.d.-f). </w:t>
      </w:r>
      <w:r>
        <w:rPr>
          <w:rStyle w:val="Emphasis"/>
        </w:rPr>
        <w:t>Elastic Load Balancing pricing</w:t>
      </w:r>
      <w:r>
        <w:t xml:space="preserve">. Retrieved May 18, 2026, from </w:t>
      </w:r>
      <w:hyperlink r:id="rId13" w:tgtFrame="_new" w:history="1">
        <w:r>
          <w:rPr>
            <w:rStyle w:val="Hyperlink"/>
          </w:rPr>
          <w:t>https://aws.amazon.com/elasticloadbalancin</w:t>
        </w:r>
        <w:r>
          <w:rPr>
            <w:rStyle w:val="Hyperlink"/>
          </w:rPr>
          <w:t>g</w:t>
        </w:r>
        <w:r>
          <w:rPr>
            <w:rStyle w:val="Hyperlink"/>
          </w:rPr>
          <w:t>/pricing/</w:t>
        </w:r>
      </w:hyperlink>
    </w:p>
    <w:p w14:paraId="79353543" w14:textId="5E0C91A5" w:rsidR="00E908EE" w:rsidRDefault="00E908EE" w:rsidP="00E908EE">
      <w:pPr>
        <w:pStyle w:val="NormalWeb"/>
      </w:pPr>
      <w:r>
        <w:t xml:space="preserve">Amazon Web Services. (n.d.-g). </w:t>
      </w:r>
      <w:r>
        <w:rPr>
          <w:rStyle w:val="Emphasis"/>
        </w:rPr>
        <w:t>Amazon RDS for PostgreSQL pricing</w:t>
      </w:r>
      <w:r>
        <w:t xml:space="preserve">. Retrieved May 18, 2026, from </w:t>
      </w:r>
      <w:hyperlink r:id="rId14" w:tgtFrame="_new" w:history="1">
        <w:r>
          <w:rPr>
            <w:rStyle w:val="Hyperlink"/>
          </w:rPr>
          <w:t>https://aws.amazon.com/rds/postgresql/pricing/</w:t>
        </w:r>
      </w:hyperlink>
    </w:p>
    <w:p w14:paraId="09494E51" w14:textId="1E53B74D" w:rsidR="00E908EE" w:rsidRDefault="00E908EE" w:rsidP="00E908EE">
      <w:pPr>
        <w:pStyle w:val="NormalWeb"/>
      </w:pPr>
      <w:r>
        <w:t xml:space="preserve">Amazon Web Services. (n.d.-h). </w:t>
      </w:r>
      <w:r>
        <w:rPr>
          <w:rStyle w:val="Emphasis"/>
        </w:rPr>
        <w:t>Amazon S3 pricing</w:t>
      </w:r>
      <w:r>
        <w:t xml:space="preserve">. Retrieved May 18, 2026, from </w:t>
      </w:r>
      <w:hyperlink r:id="rId15" w:tgtFrame="_new" w:history="1">
        <w:r>
          <w:rPr>
            <w:rStyle w:val="Hyperlink"/>
          </w:rPr>
          <w:t>https://aws.amazon.com/s3/pricing/</w:t>
        </w:r>
      </w:hyperlink>
    </w:p>
    <w:p w14:paraId="5C4E4062" w14:textId="13E056BF" w:rsidR="00E908EE" w:rsidRDefault="00E908EE" w:rsidP="00E908EE">
      <w:pPr>
        <w:pStyle w:val="NormalWeb"/>
      </w:pPr>
      <w:r>
        <w:t>Amazon Web Services. (n.d.-</w:t>
      </w:r>
      <w:proofErr w:type="spellStart"/>
      <w:r>
        <w:t>i</w:t>
      </w:r>
      <w:proofErr w:type="spellEnd"/>
      <w:r>
        <w:t xml:space="preserve">). </w:t>
      </w:r>
      <w:r>
        <w:rPr>
          <w:rStyle w:val="Emphasis"/>
        </w:rPr>
        <w:t>AWS WAF pricing</w:t>
      </w:r>
      <w:r>
        <w:t xml:space="preserve">. Retrieved May 18, 2026, from </w:t>
      </w:r>
      <w:hyperlink r:id="rId16" w:tgtFrame="_new" w:history="1">
        <w:r>
          <w:rPr>
            <w:rStyle w:val="Hyperlink"/>
          </w:rPr>
          <w:t>https://aws.amazon.com/waf/pricing/</w:t>
        </w:r>
      </w:hyperlink>
    </w:p>
    <w:p w14:paraId="4108C9F7" w14:textId="11219482" w:rsidR="00E908EE" w:rsidRDefault="00E908EE" w:rsidP="00E908EE">
      <w:pPr>
        <w:pStyle w:val="NormalWeb"/>
      </w:pPr>
      <w:r>
        <w:t xml:space="preserve">Amazon Web Services. (n.d.-j). </w:t>
      </w:r>
      <w:r>
        <w:rPr>
          <w:rStyle w:val="Emphasis"/>
        </w:rPr>
        <w:t>Amazon VPC pricing</w:t>
      </w:r>
      <w:r>
        <w:t xml:space="preserve">. Retrieved May 18, 2026, from </w:t>
      </w:r>
      <w:hyperlink r:id="rId17" w:tgtFrame="_new" w:history="1">
        <w:r>
          <w:rPr>
            <w:rStyle w:val="Hyperlink"/>
          </w:rPr>
          <w:t>https://aws.amazon.com/vpc/pricing/</w:t>
        </w:r>
      </w:hyperlink>
    </w:p>
    <w:p w14:paraId="0938E4D2" w14:textId="500A61FA" w:rsidR="00E908EE" w:rsidRDefault="00E908EE" w:rsidP="00E908EE">
      <w:pPr>
        <w:pStyle w:val="NormalWeb"/>
      </w:pPr>
      <w:r>
        <w:t xml:space="preserve">Amazon Web Services. (n.d.-k). </w:t>
      </w:r>
      <w:r>
        <w:rPr>
          <w:rStyle w:val="Emphasis"/>
        </w:rPr>
        <w:t>Amazon CloudWatch pricing</w:t>
      </w:r>
      <w:r>
        <w:t xml:space="preserve">. Retrieved May 18, 2026, from </w:t>
      </w:r>
      <w:hyperlink r:id="rId18" w:tgtFrame="_new" w:history="1">
        <w:r>
          <w:rPr>
            <w:rStyle w:val="Hyperlink"/>
          </w:rPr>
          <w:t>https://aws.amazon.com/cloudwatch/pricing/</w:t>
        </w:r>
      </w:hyperlink>
    </w:p>
    <w:p w14:paraId="66AF08D4" w14:textId="25687E2D" w:rsidR="00E908EE" w:rsidRDefault="00E908EE" w:rsidP="00E908EE">
      <w:pPr>
        <w:pStyle w:val="NormalWeb"/>
      </w:pPr>
      <w:r>
        <w:t xml:space="preserve">Amazon Web Services. (n.d.-l). </w:t>
      </w:r>
      <w:r>
        <w:rPr>
          <w:rStyle w:val="Emphasis"/>
        </w:rPr>
        <w:t>AWS Secrets Manager pricing</w:t>
      </w:r>
      <w:r>
        <w:t xml:space="preserve">. Retrieved May 18, 2026, from </w:t>
      </w:r>
      <w:hyperlink r:id="rId19" w:tgtFrame="_new" w:history="1">
        <w:r>
          <w:rPr>
            <w:rStyle w:val="Hyperlink"/>
          </w:rPr>
          <w:t>https://aws.amazon.com/secrets-manager/pricing/</w:t>
        </w:r>
      </w:hyperlink>
    </w:p>
    <w:p w14:paraId="63F2A43A" w14:textId="1CFD3D32" w:rsidR="00E908EE" w:rsidRDefault="00E908EE" w:rsidP="00E908EE">
      <w:pPr>
        <w:pStyle w:val="NormalWeb"/>
      </w:pPr>
      <w:r>
        <w:t xml:space="preserve">Amazon Web Services. (n.d.-m). </w:t>
      </w:r>
      <w:r>
        <w:rPr>
          <w:rStyle w:val="Emphasis"/>
        </w:rPr>
        <w:t>Amazon Route 53 pricing</w:t>
      </w:r>
      <w:r>
        <w:t xml:space="preserve">. Retrieved May 18, 2026, from </w:t>
      </w:r>
      <w:hyperlink r:id="rId20" w:tgtFrame="_new" w:history="1">
        <w:r>
          <w:rPr>
            <w:rStyle w:val="Hyperlink"/>
          </w:rPr>
          <w:t>https://aws.amazon.com/route53/pricing/</w:t>
        </w:r>
      </w:hyperlink>
    </w:p>
    <w:p w14:paraId="6E931E88" w14:textId="2F977202" w:rsidR="00E908EE" w:rsidRDefault="00E908EE" w:rsidP="00E908EE">
      <w:pPr>
        <w:pStyle w:val="NormalWeb"/>
      </w:pPr>
      <w:r>
        <w:t xml:space="preserve">Amazon Web Services. (n.d.-n). </w:t>
      </w:r>
      <w:r>
        <w:rPr>
          <w:rStyle w:val="Emphasis"/>
        </w:rPr>
        <w:t>AWS Support plan pricing</w:t>
      </w:r>
      <w:r>
        <w:t xml:space="preserve">. Retrieved May 18, 2026, from </w:t>
      </w:r>
      <w:hyperlink r:id="rId21" w:tgtFrame="_new" w:history="1">
        <w:r>
          <w:rPr>
            <w:rStyle w:val="Hyperlink"/>
          </w:rPr>
          <w:t>https://aws.amazon.com/premium</w:t>
        </w:r>
        <w:r>
          <w:rPr>
            <w:rStyle w:val="Hyperlink"/>
          </w:rPr>
          <w:t>s</w:t>
        </w:r>
        <w:r>
          <w:rPr>
            <w:rStyle w:val="Hyperlink"/>
          </w:rPr>
          <w:t>upport/pricing/</w:t>
        </w:r>
      </w:hyperlink>
    </w:p>
    <w:p w14:paraId="1D0742F7" w14:textId="27C99089" w:rsidR="00E908EE" w:rsidRDefault="00E908EE" w:rsidP="00E908EE">
      <w:pPr>
        <w:pStyle w:val="NormalWeb"/>
      </w:pPr>
      <w:r>
        <w:t xml:space="preserve">Mell, P., &amp; </w:t>
      </w:r>
      <w:proofErr w:type="spellStart"/>
      <w:r>
        <w:t>Grance</w:t>
      </w:r>
      <w:proofErr w:type="spellEnd"/>
      <w:r>
        <w:t xml:space="preserve">, T. (2011). </w:t>
      </w:r>
      <w:r>
        <w:rPr>
          <w:rStyle w:val="Emphasis"/>
        </w:rPr>
        <w:t>The NIST definition of cloud computing</w:t>
      </w:r>
      <w:r>
        <w:t xml:space="preserve"> (Special Publication 800-145). National Institute of Standards and Technology. </w:t>
      </w:r>
      <w:hyperlink r:id="rId22" w:tgtFrame="_new" w:history="1">
        <w:r>
          <w:rPr>
            <w:rStyle w:val="Hyperlink"/>
          </w:rPr>
          <w:t>https://csrc.nist.gov/</w:t>
        </w:r>
        <w:r>
          <w:rPr>
            <w:rStyle w:val="Hyperlink"/>
          </w:rPr>
          <w:t>p</w:t>
        </w:r>
        <w:r>
          <w:rPr>
            <w:rStyle w:val="Hyperlink"/>
          </w:rPr>
          <w:t>ublications/detail/sp/800-145/final</w:t>
        </w:r>
      </w:hyperlink>
    </w:p>
    <w:p w14:paraId="3AA0C570" w14:textId="77777777" w:rsidR="00E908EE" w:rsidRDefault="00E908EE" w:rsidP="00E908EE">
      <w:pPr>
        <w:pStyle w:val="NormalWeb"/>
      </w:pPr>
      <w:r>
        <w:lastRenderedPageBreak/>
        <w:t xml:space="preserve">National Institute of Standards and Technology. (2024). </w:t>
      </w:r>
      <w:r>
        <w:rPr>
          <w:rStyle w:val="Emphasis"/>
        </w:rPr>
        <w:t>The NIST Cybersecurity Framework (CSF) 2.0</w:t>
      </w:r>
      <w:r>
        <w:t xml:space="preserve">. </w:t>
      </w:r>
      <w:hyperlink r:id="rId23" w:tgtFrame="_new" w:history="1">
        <w:r>
          <w:rPr>
            <w:rStyle w:val="Hyperlink"/>
          </w:rPr>
          <w:t>https://www.nist.gov/cyberframework</w:t>
        </w:r>
      </w:hyperlink>
    </w:p>
    <w:p w14:paraId="7648D38B" w14:textId="05F3C7B6" w:rsidR="00F754DD" w:rsidRDefault="00F754DD" w:rsidP="00E908EE">
      <w:pPr>
        <w:spacing w:after="60"/>
        <w:ind w:left="720" w:hanging="720"/>
      </w:pPr>
    </w:p>
    <w:sectPr w:rsidR="00F754DD" w:rsidSect="00034616">
      <w:footerReference w:type="default" r:id="rId24"/>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5F42A6" w14:textId="77777777" w:rsidR="00376B9A" w:rsidRDefault="00376B9A">
      <w:pPr>
        <w:spacing w:after="0" w:line="240" w:lineRule="auto"/>
      </w:pPr>
      <w:r>
        <w:separator/>
      </w:r>
    </w:p>
  </w:endnote>
  <w:endnote w:type="continuationSeparator" w:id="0">
    <w:p w14:paraId="519E0989" w14:textId="77777777" w:rsidR="00376B9A" w:rsidRDefault="00376B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9DBC0" w14:textId="60003661" w:rsidR="00A4704D" w:rsidRDefault="00000000" w:rsidP="00A4704D">
    <w:pPr>
      <w:pStyle w:val="Footer"/>
      <w:jc w:val="center"/>
    </w:pPr>
    <w:r>
      <w:t>FreshCart Direct Infrastructure Strategy Report</w:t>
    </w:r>
    <w:r w:rsidR="00A4704D">
      <w:t xml:space="preserve"> – Juan Barrera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3A68C" w14:textId="77777777" w:rsidR="00376B9A" w:rsidRDefault="00376B9A">
      <w:pPr>
        <w:spacing w:after="0" w:line="240" w:lineRule="auto"/>
      </w:pPr>
      <w:r>
        <w:separator/>
      </w:r>
    </w:p>
  </w:footnote>
  <w:footnote w:type="continuationSeparator" w:id="0">
    <w:p w14:paraId="0FBFA689" w14:textId="77777777" w:rsidR="00376B9A" w:rsidRDefault="00376B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4990088">
    <w:abstractNumId w:val="8"/>
  </w:num>
  <w:num w:numId="2" w16cid:durableId="1948193218">
    <w:abstractNumId w:val="6"/>
  </w:num>
  <w:num w:numId="3" w16cid:durableId="922687196">
    <w:abstractNumId w:val="5"/>
  </w:num>
  <w:num w:numId="4" w16cid:durableId="1721855746">
    <w:abstractNumId w:val="4"/>
  </w:num>
  <w:num w:numId="5" w16cid:durableId="1313632799">
    <w:abstractNumId w:val="7"/>
  </w:num>
  <w:num w:numId="6" w16cid:durableId="1646349631">
    <w:abstractNumId w:val="3"/>
  </w:num>
  <w:num w:numId="7" w16cid:durableId="451630838">
    <w:abstractNumId w:val="2"/>
  </w:num>
  <w:num w:numId="8" w16cid:durableId="1147741656">
    <w:abstractNumId w:val="1"/>
  </w:num>
  <w:num w:numId="9" w16cid:durableId="272713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6B9A"/>
    <w:rsid w:val="006A1DCE"/>
    <w:rsid w:val="00A4704D"/>
    <w:rsid w:val="00AA1D8D"/>
    <w:rsid w:val="00B47730"/>
    <w:rsid w:val="00CB0664"/>
    <w:rsid w:val="00E908EE"/>
    <w:rsid w:val="00F754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5C1E65"/>
  <w14:defaultImageDpi w14:val="300"/>
  <w15:docId w15:val="{289A3E12-025D-C649-9234-CD2A1DE1E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E908E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908EE"/>
    <w:rPr>
      <w:color w:val="0000FF"/>
      <w:u w:val="single"/>
    </w:rPr>
  </w:style>
  <w:style w:type="character" w:styleId="FollowedHyperlink">
    <w:name w:val="FollowedHyperlink"/>
    <w:basedOn w:val="DefaultParagraphFont"/>
    <w:uiPriority w:val="99"/>
    <w:semiHidden/>
    <w:unhideWhenUsed/>
    <w:rsid w:val="00E908E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2158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pricing/" TargetMode="External"/><Relationship Id="rId13" Type="http://schemas.openxmlformats.org/officeDocument/2006/relationships/hyperlink" Target="https://aws.amazon.com/elasticloadbalancing/pricing/" TargetMode="External"/><Relationship Id="rId18" Type="http://schemas.openxmlformats.org/officeDocument/2006/relationships/hyperlink" Target="https://aws.amazon.com/cloudwatch/pricing/"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aws.amazon.com/premiumsupport/pricing/" TargetMode="External"/><Relationship Id="rId7" Type="http://schemas.openxmlformats.org/officeDocument/2006/relationships/endnotes" Target="endnotes.xml"/><Relationship Id="rId12" Type="http://schemas.openxmlformats.org/officeDocument/2006/relationships/hyperlink" Target="https://aws.amazon.com/fargate/pricing/" TargetMode="External"/><Relationship Id="rId17" Type="http://schemas.openxmlformats.org/officeDocument/2006/relationships/hyperlink" Target="https://aws.amazon.com/vpc/pricing/"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ws.amazon.com/waf/pricing/" TargetMode="External"/><Relationship Id="rId20" Type="http://schemas.openxmlformats.org/officeDocument/2006/relationships/hyperlink" Target="https://aws.amazon.com/route53/pric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ws.amazon.com/what-is-cloud-computing/"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aws.amazon.com/s3/pricing/" TargetMode="External"/><Relationship Id="rId23" Type="http://schemas.openxmlformats.org/officeDocument/2006/relationships/hyperlink" Target="https://www.nist.gov/cyberframework?utm_source=chatgpt.com" TargetMode="External"/><Relationship Id="rId10" Type="http://schemas.openxmlformats.org/officeDocument/2006/relationships/hyperlink" Target="https://aws.amazon.com/architecture/well-architected/" TargetMode="External"/><Relationship Id="rId19" Type="http://schemas.openxmlformats.org/officeDocument/2006/relationships/hyperlink" Target="https://aws.amazon.com/secrets-manager/pricing/" TargetMode="External"/><Relationship Id="rId4" Type="http://schemas.openxmlformats.org/officeDocument/2006/relationships/settings" Target="settings.xml"/><Relationship Id="rId9" Type="http://schemas.openxmlformats.org/officeDocument/2006/relationships/hyperlink" Target="https://aws.amazon.com/compliance/pci-faqs/" TargetMode="External"/><Relationship Id="rId14" Type="http://schemas.openxmlformats.org/officeDocument/2006/relationships/hyperlink" Target="https://aws.amazon.com/rds/postgresql/pricing/" TargetMode="External"/><Relationship Id="rId22" Type="http://schemas.openxmlformats.org/officeDocument/2006/relationships/hyperlink" Target="https://csrc.nist.gov/publications/detail/sp/800-1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9</Pages>
  <Words>3516</Words>
  <Characters>20045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Barrera, Juan J</cp:lastModifiedBy>
  <cp:revision>2</cp:revision>
  <dcterms:created xsi:type="dcterms:W3CDTF">2013-12-23T23:15:00Z</dcterms:created>
  <dcterms:modified xsi:type="dcterms:W3CDTF">2026-05-18T21:24:00Z</dcterms:modified>
  <cp:category/>
</cp:coreProperties>
</file>