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8395B" w14:textId="08E01C0B" w:rsidR="006F7DE7" w:rsidRPr="006F7DE7" w:rsidRDefault="006F7DE7" w:rsidP="006F7DE7">
      <w:pPr>
        <w:shd w:val="clear" w:color="auto" w:fill="FFFFFF"/>
        <w:spacing w:before="100" w:beforeAutospacing="1" w:after="100" w:afterAutospacing="1"/>
        <w:outlineLvl w:val="0"/>
        <w:rPr>
          <w:rFonts w:ascii="Georgia" w:eastAsia="Times New Roman" w:hAnsi="Georgia" w:cs="Times New Roman"/>
          <w:b/>
          <w:bCs/>
          <w:color w:val="000000" w:themeColor="text1"/>
          <w:kern w:val="36"/>
          <w:sz w:val="48"/>
          <w:szCs w:val="48"/>
          <w:lang w:val="es-ES"/>
        </w:rPr>
      </w:pPr>
      <w:r w:rsidRPr="006F7DE7">
        <w:rPr>
          <w:rFonts w:ascii="Georgia" w:eastAsia="Times New Roman" w:hAnsi="Georgia" w:cs="Times New Roman"/>
          <w:b/>
          <w:bCs/>
          <w:color w:val="000000" w:themeColor="text1"/>
          <w:kern w:val="36"/>
          <w:sz w:val="48"/>
          <w:szCs w:val="48"/>
          <w:lang w:val="es-ES"/>
        </w:rPr>
        <w:t xml:space="preserve">Un funcionario de </w:t>
      </w:r>
      <w:proofErr w:type="spellStart"/>
      <w:r w:rsidRPr="006F7DE7">
        <w:rPr>
          <w:rFonts w:ascii="Georgia" w:eastAsia="Times New Roman" w:hAnsi="Georgia" w:cs="Times New Roman"/>
          <w:b/>
          <w:bCs/>
          <w:color w:val="000000" w:themeColor="text1"/>
          <w:kern w:val="36"/>
          <w:sz w:val="48"/>
          <w:szCs w:val="48"/>
          <w:lang w:val="es-ES"/>
        </w:rPr>
        <w:t>Surfside</w:t>
      </w:r>
      <w:proofErr w:type="spellEnd"/>
      <w:r w:rsidRPr="006F7DE7">
        <w:rPr>
          <w:rFonts w:ascii="Georgia" w:eastAsia="Times New Roman" w:hAnsi="Georgia" w:cs="Times New Roman"/>
          <w:b/>
          <w:bCs/>
          <w:color w:val="000000" w:themeColor="text1"/>
          <w:kern w:val="36"/>
          <w:sz w:val="48"/>
          <w:szCs w:val="48"/>
          <w:lang w:val="es-ES"/>
        </w:rPr>
        <w:t xml:space="preserve"> ignoró el alarmante reporte sobre daños estructurales en el edificio colapsado</w:t>
      </w:r>
    </w:p>
    <w:p w14:paraId="28CD3E43" w14:textId="42D37CDB" w:rsidR="006F7DE7" w:rsidRPr="006F7DE7" w:rsidRDefault="006F7DE7" w:rsidP="006F7DE7">
      <w:pPr>
        <w:shd w:val="clear" w:color="auto" w:fill="FFFFFF"/>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El oficial, que ya no trabaja para la ciudad, se reunió con los vecinos para examinar el informe de un ingeniero que había descubierto fallas en 2018, pero concluyó que el edificio estaba “en muy buen estado”.</w:t>
      </w:r>
    </w:p>
    <w:p w14:paraId="38DFF823" w14:textId="5D1432DB" w:rsidR="006F7DE7" w:rsidRPr="006F7DE7" w:rsidRDefault="006F7DE7" w:rsidP="006F7DE7">
      <w:pPr>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Un funcionario del Departamento de Construcción de la localidad de </w:t>
      </w:r>
      <w:proofErr w:type="spellStart"/>
      <w:r w:rsidRPr="006F7DE7">
        <w:rPr>
          <w:rFonts w:ascii="Georgia" w:eastAsia="Times New Roman" w:hAnsi="Georgia" w:cs="Times New Roman"/>
          <w:color w:val="000000" w:themeColor="text1"/>
          <w:sz w:val="27"/>
          <w:szCs w:val="27"/>
          <w:lang w:val="es-ES"/>
        </w:rPr>
        <w:t>Surfside</w:t>
      </w:r>
      <w:proofErr w:type="spellEnd"/>
      <w:r w:rsidRPr="006F7DE7">
        <w:rPr>
          <w:rFonts w:ascii="Georgia" w:eastAsia="Times New Roman" w:hAnsi="Georgia" w:cs="Times New Roman"/>
          <w:color w:val="000000" w:themeColor="text1"/>
          <w:sz w:val="27"/>
          <w:szCs w:val="27"/>
          <w:lang w:val="es-ES"/>
        </w:rPr>
        <w:t>, en Florida, aseguró en noviembre de 2018 a los residentes del edificio derrumbado la semana pasada que</w:t>
      </w:r>
      <w:r w:rsidRPr="006F7DE7">
        <w:rPr>
          <w:rFonts w:ascii="Georgia" w:eastAsia="Times New Roman" w:hAnsi="Georgia" w:cs="Times New Roman"/>
          <w:b/>
          <w:bCs/>
          <w:color w:val="000000" w:themeColor="text1"/>
          <w:sz w:val="27"/>
          <w:szCs w:val="27"/>
          <w:lang w:val="es-ES"/>
        </w:rPr>
        <w:t> el condominio estaba "en muy buen estado"</w:t>
      </w:r>
      <w:r w:rsidRPr="006F7DE7">
        <w:rPr>
          <w:rFonts w:ascii="Georgia" w:eastAsia="Times New Roman" w:hAnsi="Georgia" w:cs="Times New Roman"/>
          <w:color w:val="000000" w:themeColor="text1"/>
          <w:sz w:val="27"/>
          <w:szCs w:val="27"/>
          <w:lang w:val="es-ES"/>
        </w:rPr>
        <w:t xml:space="preserve">, a pesar de que un mes antes un ingeniero </w:t>
      </w:r>
      <w:r>
        <w:rPr>
          <w:rFonts w:ascii="Georgia" w:eastAsia="Times New Roman" w:hAnsi="Georgia" w:cs="Times New Roman"/>
          <w:color w:val="000000" w:themeColor="text1"/>
          <w:sz w:val="27"/>
          <w:szCs w:val="27"/>
          <w:lang w:val="es-ES"/>
        </w:rPr>
        <w:t>había advertido</w:t>
      </w:r>
      <w:r w:rsidRPr="006F7DE7">
        <w:rPr>
          <w:rFonts w:ascii="Georgia" w:eastAsia="Times New Roman" w:hAnsi="Georgia" w:cs="Times New Roman"/>
          <w:color w:val="000000" w:themeColor="text1"/>
          <w:sz w:val="27"/>
          <w:szCs w:val="27"/>
          <w:lang w:val="es-ES"/>
        </w:rPr>
        <w:t xml:space="preserve"> en un informe de "importantes daños estructurales". </w:t>
      </w:r>
    </w:p>
    <w:p w14:paraId="033F2E29" w14:textId="01C46DC0" w:rsidR="006F7DE7" w:rsidRPr="006F7DE7" w:rsidRDefault="006F7DE7" w:rsidP="006F7DE7">
      <w:pPr>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Las actas de la reunión mantenida por la junta directiva del complejo </w:t>
      </w:r>
      <w:proofErr w:type="spellStart"/>
      <w:r w:rsidRPr="006F7DE7">
        <w:rPr>
          <w:rFonts w:ascii="Georgia" w:eastAsia="Times New Roman" w:hAnsi="Georgia" w:cs="Times New Roman"/>
          <w:color w:val="000000" w:themeColor="text1"/>
          <w:sz w:val="27"/>
          <w:szCs w:val="27"/>
          <w:lang w:val="es-ES"/>
        </w:rPr>
        <w:t>Champlain</w:t>
      </w:r>
      <w:proofErr w:type="spellEnd"/>
      <w:r w:rsidRPr="006F7DE7">
        <w:rPr>
          <w:rFonts w:ascii="Georgia" w:eastAsia="Times New Roman" w:hAnsi="Georgia" w:cs="Times New Roman"/>
          <w:color w:val="000000" w:themeColor="text1"/>
          <w:sz w:val="27"/>
          <w:szCs w:val="27"/>
          <w:lang w:val="es-ES"/>
        </w:rPr>
        <w:t xml:space="preserve"> </w:t>
      </w:r>
      <w:proofErr w:type="spellStart"/>
      <w:r w:rsidRPr="006F7DE7">
        <w:rPr>
          <w:rFonts w:ascii="Georgia" w:eastAsia="Times New Roman" w:hAnsi="Georgia" w:cs="Times New Roman"/>
          <w:color w:val="000000" w:themeColor="text1"/>
          <w:sz w:val="27"/>
          <w:szCs w:val="27"/>
          <w:lang w:val="es-ES"/>
        </w:rPr>
        <w:t>Towers</w:t>
      </w:r>
      <w:proofErr w:type="spellEnd"/>
      <w:r w:rsidRPr="006F7DE7">
        <w:rPr>
          <w:rFonts w:ascii="Georgia" w:eastAsia="Times New Roman" w:hAnsi="Georgia" w:cs="Times New Roman"/>
          <w:color w:val="000000" w:themeColor="text1"/>
          <w:sz w:val="27"/>
          <w:szCs w:val="27"/>
          <w:lang w:val="es-ES"/>
        </w:rPr>
        <w:t xml:space="preserve"> South de 13 plantas, obtenidas por el diario Miami </w:t>
      </w:r>
      <w:proofErr w:type="spellStart"/>
      <w:r w:rsidRPr="006F7DE7">
        <w:rPr>
          <w:rFonts w:ascii="Georgia" w:eastAsia="Times New Roman" w:hAnsi="Georgia" w:cs="Times New Roman"/>
          <w:color w:val="000000" w:themeColor="text1"/>
          <w:sz w:val="27"/>
          <w:szCs w:val="27"/>
          <w:lang w:val="es-ES"/>
        </w:rPr>
        <w:t>Herald</w:t>
      </w:r>
      <w:proofErr w:type="spellEnd"/>
      <w:r w:rsidRPr="006F7DE7">
        <w:rPr>
          <w:rFonts w:ascii="Georgia" w:eastAsia="Times New Roman" w:hAnsi="Georgia" w:cs="Times New Roman"/>
          <w:color w:val="000000" w:themeColor="text1"/>
          <w:sz w:val="27"/>
          <w:szCs w:val="27"/>
          <w:lang w:val="es-ES"/>
        </w:rPr>
        <w:t>, demuestran que el funcionario, identificado como Ross Prieto, </w:t>
      </w:r>
      <w:r w:rsidRPr="006F7DE7">
        <w:rPr>
          <w:rFonts w:ascii="Georgia" w:eastAsia="Times New Roman" w:hAnsi="Georgia" w:cs="Times New Roman"/>
          <w:b/>
          <w:bCs/>
          <w:color w:val="000000" w:themeColor="text1"/>
          <w:sz w:val="27"/>
          <w:szCs w:val="27"/>
          <w:lang w:val="es-ES"/>
        </w:rPr>
        <w:t>recibió y revisó el informe del ingeniero</w:t>
      </w:r>
      <w:r w:rsidRPr="006F7DE7">
        <w:rPr>
          <w:rFonts w:ascii="Georgia" w:eastAsia="Times New Roman" w:hAnsi="Georgia" w:cs="Times New Roman"/>
          <w:color w:val="000000" w:themeColor="text1"/>
          <w:sz w:val="27"/>
          <w:szCs w:val="27"/>
          <w:lang w:val="es-ES"/>
        </w:rPr>
        <w:t>.</w:t>
      </w:r>
    </w:p>
    <w:p w14:paraId="29DA8D66" w14:textId="0A4D67F3" w:rsidR="006F7DE7" w:rsidRPr="006F7DE7" w:rsidRDefault="006F7DE7" w:rsidP="006F7DE7">
      <w:pPr>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La ciudad de </w:t>
      </w:r>
      <w:proofErr w:type="spellStart"/>
      <w:r w:rsidRPr="006F7DE7">
        <w:rPr>
          <w:rFonts w:ascii="Georgia" w:eastAsia="Times New Roman" w:hAnsi="Georgia" w:cs="Times New Roman"/>
          <w:color w:val="000000" w:themeColor="text1"/>
          <w:sz w:val="27"/>
          <w:szCs w:val="27"/>
          <w:lang w:val="es-ES"/>
        </w:rPr>
        <w:t>Surfside</w:t>
      </w:r>
      <w:proofErr w:type="spellEnd"/>
      <w:r w:rsidRPr="006F7DE7">
        <w:rPr>
          <w:rFonts w:ascii="Georgia" w:eastAsia="Times New Roman" w:hAnsi="Georgia" w:cs="Times New Roman"/>
          <w:color w:val="000000" w:themeColor="text1"/>
          <w:sz w:val="27"/>
          <w:szCs w:val="27"/>
          <w:lang w:val="es-ES"/>
        </w:rPr>
        <w:t xml:space="preserve"> ha publicado en su página web una serie de correos electrónicos que acreditan que Mara </w:t>
      </w:r>
      <w:proofErr w:type="spellStart"/>
      <w:r w:rsidRPr="006F7DE7">
        <w:rPr>
          <w:rFonts w:ascii="Georgia" w:eastAsia="Times New Roman" w:hAnsi="Georgia" w:cs="Times New Roman"/>
          <w:color w:val="000000" w:themeColor="text1"/>
          <w:sz w:val="27"/>
          <w:szCs w:val="27"/>
          <w:lang w:val="es-ES"/>
        </w:rPr>
        <w:t>Chouela</w:t>
      </w:r>
      <w:proofErr w:type="spellEnd"/>
      <w:r w:rsidRPr="006F7DE7">
        <w:rPr>
          <w:rFonts w:ascii="Georgia" w:eastAsia="Times New Roman" w:hAnsi="Georgia" w:cs="Times New Roman"/>
          <w:color w:val="000000" w:themeColor="text1"/>
          <w:sz w:val="27"/>
          <w:szCs w:val="27"/>
          <w:lang w:val="es-ES"/>
        </w:rPr>
        <w:t>, miembro de la junta directiva, </w:t>
      </w:r>
      <w:r>
        <w:rPr>
          <w:rFonts w:ascii="Georgia" w:eastAsia="Times New Roman" w:hAnsi="Georgia" w:cs="Times New Roman"/>
          <w:color w:val="000000" w:themeColor="text1"/>
          <w:sz w:val="27"/>
          <w:szCs w:val="27"/>
          <w:lang w:val="es-ES"/>
        </w:rPr>
        <w:t>había enviado</w:t>
      </w:r>
      <w:r w:rsidRPr="006F7DE7">
        <w:rPr>
          <w:rFonts w:ascii="Georgia" w:eastAsia="Times New Roman" w:hAnsi="Georgia" w:cs="Times New Roman"/>
          <w:color w:val="000000" w:themeColor="text1"/>
          <w:sz w:val="27"/>
          <w:szCs w:val="27"/>
          <w:lang w:val="es-ES"/>
        </w:rPr>
        <w:t xml:space="preserve"> a Prieto dos días antes de la reunión dos documentos sobre el complejo de viviendas.</w:t>
      </w:r>
    </w:p>
    <w:p w14:paraId="406F45DE" w14:textId="77777777" w:rsidR="006F7DE7" w:rsidRPr="006F7DE7" w:rsidRDefault="006F7DE7" w:rsidP="006F7DE7">
      <w:pPr>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El primero era ese informe sobre el estado estructural, escrito por el ingeniero Frank Morabito, que daba cuenta de serias deficiencias. El segundo era un reporte sobre ingeniería mecánica y eléctrica, redactado por el estudio Thomas E. </w:t>
      </w:r>
      <w:proofErr w:type="spellStart"/>
      <w:r w:rsidRPr="006F7DE7">
        <w:rPr>
          <w:rFonts w:ascii="Georgia" w:eastAsia="Times New Roman" w:hAnsi="Georgia" w:cs="Times New Roman"/>
          <w:color w:val="000000" w:themeColor="text1"/>
          <w:sz w:val="27"/>
          <w:szCs w:val="27"/>
          <w:lang w:val="es-ES"/>
        </w:rPr>
        <w:t>Henz</w:t>
      </w:r>
      <w:proofErr w:type="spellEnd"/>
      <w:r w:rsidRPr="006F7DE7">
        <w:rPr>
          <w:rFonts w:ascii="Georgia" w:eastAsia="Times New Roman" w:hAnsi="Georgia" w:cs="Times New Roman"/>
          <w:color w:val="000000" w:themeColor="text1"/>
          <w:sz w:val="27"/>
          <w:szCs w:val="27"/>
          <w:lang w:val="es-ES"/>
        </w:rPr>
        <w:t>. P.E.</w:t>
      </w:r>
    </w:p>
    <w:p w14:paraId="2EA0D1A4"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proofErr w:type="spellStart"/>
      <w:r w:rsidRPr="006F7DE7">
        <w:rPr>
          <w:rFonts w:ascii="Georgia" w:eastAsia="Times New Roman" w:hAnsi="Georgia" w:cs="Times New Roman"/>
          <w:color w:val="000000" w:themeColor="text1"/>
          <w:sz w:val="27"/>
          <w:szCs w:val="27"/>
          <w:lang w:val="es-ES"/>
        </w:rPr>
        <w:t>Chouela</w:t>
      </w:r>
      <w:proofErr w:type="spellEnd"/>
      <w:r w:rsidRPr="006F7DE7">
        <w:rPr>
          <w:rFonts w:ascii="Georgia" w:eastAsia="Times New Roman" w:hAnsi="Georgia" w:cs="Times New Roman"/>
          <w:color w:val="000000" w:themeColor="text1"/>
          <w:sz w:val="27"/>
          <w:szCs w:val="27"/>
          <w:lang w:val="es-ES"/>
        </w:rPr>
        <w:t xml:space="preserve"> fue precisamente la persona que presentó a Prieto durante la reunión, en la que participaron cinco de los siete miembros de la junta directiva, la administradora de </w:t>
      </w:r>
      <w:proofErr w:type="spellStart"/>
      <w:r w:rsidRPr="006F7DE7">
        <w:rPr>
          <w:rFonts w:ascii="Georgia" w:eastAsia="Times New Roman" w:hAnsi="Georgia" w:cs="Times New Roman"/>
          <w:color w:val="000000" w:themeColor="text1"/>
          <w:sz w:val="27"/>
          <w:szCs w:val="27"/>
          <w:lang w:val="es-ES"/>
        </w:rPr>
        <w:t>Champlain</w:t>
      </w:r>
      <w:proofErr w:type="spellEnd"/>
      <w:r w:rsidRPr="006F7DE7">
        <w:rPr>
          <w:rFonts w:ascii="Georgia" w:eastAsia="Times New Roman" w:hAnsi="Georgia" w:cs="Times New Roman"/>
          <w:color w:val="000000" w:themeColor="text1"/>
          <w:sz w:val="27"/>
          <w:szCs w:val="27"/>
          <w:lang w:val="es-ES"/>
        </w:rPr>
        <w:t xml:space="preserve"> </w:t>
      </w:r>
      <w:proofErr w:type="spellStart"/>
      <w:r w:rsidRPr="006F7DE7">
        <w:rPr>
          <w:rFonts w:ascii="Georgia" w:eastAsia="Times New Roman" w:hAnsi="Georgia" w:cs="Times New Roman"/>
          <w:color w:val="000000" w:themeColor="text1"/>
          <w:sz w:val="27"/>
          <w:szCs w:val="27"/>
          <w:lang w:val="es-ES"/>
        </w:rPr>
        <w:t>Towers</w:t>
      </w:r>
      <w:proofErr w:type="spellEnd"/>
      <w:r w:rsidRPr="006F7DE7">
        <w:rPr>
          <w:rFonts w:ascii="Georgia" w:eastAsia="Times New Roman" w:hAnsi="Georgia" w:cs="Times New Roman"/>
          <w:color w:val="000000" w:themeColor="text1"/>
          <w:sz w:val="27"/>
          <w:szCs w:val="27"/>
          <w:lang w:val="es-ES"/>
        </w:rPr>
        <w:t xml:space="preserve"> South Alexandria </w:t>
      </w:r>
      <w:proofErr w:type="spellStart"/>
      <w:r w:rsidRPr="006F7DE7">
        <w:rPr>
          <w:rFonts w:ascii="Georgia" w:eastAsia="Times New Roman" w:hAnsi="Georgia" w:cs="Times New Roman"/>
          <w:color w:val="000000" w:themeColor="text1"/>
          <w:sz w:val="27"/>
          <w:szCs w:val="27"/>
          <w:lang w:val="es-ES"/>
        </w:rPr>
        <w:t>Santamaria</w:t>
      </w:r>
      <w:proofErr w:type="spellEnd"/>
      <w:r w:rsidRPr="006F7DE7">
        <w:rPr>
          <w:rFonts w:ascii="Georgia" w:eastAsia="Times New Roman" w:hAnsi="Georgia" w:cs="Times New Roman"/>
          <w:color w:val="000000" w:themeColor="text1"/>
          <w:sz w:val="27"/>
          <w:szCs w:val="27"/>
          <w:lang w:val="es-ES"/>
        </w:rPr>
        <w:t>, la abogada de la junta del condominio Marilyn Pérez, y un grupo de vecinos.     </w:t>
      </w:r>
    </w:p>
    <w:p w14:paraId="6A97504D" w14:textId="3EBC921C"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Sin embargo, Prieto -que dejó su cargo en </w:t>
      </w:r>
      <w:proofErr w:type="spellStart"/>
      <w:r w:rsidRPr="006F7DE7">
        <w:rPr>
          <w:rFonts w:ascii="Georgia" w:eastAsia="Times New Roman" w:hAnsi="Georgia" w:cs="Times New Roman"/>
          <w:color w:val="000000" w:themeColor="text1"/>
          <w:sz w:val="27"/>
          <w:szCs w:val="27"/>
          <w:lang w:val="es-ES"/>
        </w:rPr>
        <w:t>Surfside</w:t>
      </w:r>
      <w:proofErr w:type="spellEnd"/>
      <w:r w:rsidRPr="006F7DE7">
        <w:rPr>
          <w:rFonts w:ascii="Georgia" w:eastAsia="Times New Roman" w:hAnsi="Georgia" w:cs="Times New Roman"/>
          <w:color w:val="000000" w:themeColor="text1"/>
          <w:sz w:val="27"/>
          <w:szCs w:val="27"/>
          <w:lang w:val="es-ES"/>
        </w:rPr>
        <w:t xml:space="preserve"> el año pasado- afirmó el sábado en declaraciones al citado diario que </w:t>
      </w:r>
      <w:r w:rsidRPr="006F7DE7">
        <w:rPr>
          <w:rFonts w:ascii="Georgia" w:eastAsia="Times New Roman" w:hAnsi="Georgia" w:cs="Times New Roman"/>
          <w:b/>
          <w:bCs/>
          <w:color w:val="000000" w:themeColor="text1"/>
          <w:sz w:val="27"/>
          <w:szCs w:val="27"/>
          <w:lang w:val="es-ES"/>
        </w:rPr>
        <w:t>no recuerda haber visto el informe</w:t>
      </w:r>
      <w:r w:rsidRPr="006F7DE7">
        <w:rPr>
          <w:rFonts w:ascii="Georgia" w:eastAsia="Times New Roman" w:hAnsi="Georgia" w:cs="Times New Roman"/>
          <w:color w:val="000000" w:themeColor="text1"/>
          <w:sz w:val="27"/>
          <w:szCs w:val="27"/>
          <w:lang w:val="es-ES"/>
        </w:rPr>
        <w:t xml:space="preserve">, que notificaba de “abundantes grietas” en columnas de hormigón, vigas y paredes, ni el correo de </w:t>
      </w:r>
      <w:proofErr w:type="spellStart"/>
      <w:r w:rsidRPr="006F7DE7">
        <w:rPr>
          <w:rFonts w:ascii="Georgia" w:eastAsia="Times New Roman" w:hAnsi="Georgia" w:cs="Times New Roman"/>
          <w:color w:val="000000" w:themeColor="text1"/>
          <w:sz w:val="27"/>
          <w:szCs w:val="27"/>
          <w:lang w:val="es-ES"/>
        </w:rPr>
        <w:t>Chouela</w:t>
      </w:r>
      <w:proofErr w:type="spellEnd"/>
      <w:r w:rsidRPr="006F7DE7">
        <w:rPr>
          <w:rFonts w:ascii="Georgia" w:eastAsia="Times New Roman" w:hAnsi="Georgia" w:cs="Times New Roman"/>
          <w:color w:val="000000" w:themeColor="text1"/>
          <w:sz w:val="27"/>
          <w:szCs w:val="27"/>
          <w:lang w:val="es-ES"/>
        </w:rPr>
        <w:t>, que </w:t>
      </w:r>
      <w:r w:rsidRPr="006F7DE7">
        <w:rPr>
          <w:rFonts w:ascii="Georgia" w:eastAsia="Times New Roman" w:hAnsi="Georgia" w:cs="Times New Roman"/>
          <w:color w:val="000000" w:themeColor="text1"/>
          <w:sz w:val="27"/>
          <w:szCs w:val="27"/>
          <w:u w:val="single"/>
          <w:lang w:val="es-ES"/>
        </w:rPr>
        <w:t>estimaba en nueve millones de dólares el coste de las reparaciones</w:t>
      </w:r>
      <w:r w:rsidRPr="006F7DE7">
        <w:rPr>
          <w:rFonts w:ascii="Georgia" w:eastAsia="Times New Roman" w:hAnsi="Georgia" w:cs="Times New Roman"/>
          <w:color w:val="000000" w:themeColor="text1"/>
          <w:sz w:val="27"/>
          <w:szCs w:val="27"/>
          <w:lang w:val="es-ES"/>
        </w:rPr>
        <w:t>.</w:t>
      </w:r>
    </w:p>
    <w:p w14:paraId="49F07E00"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lastRenderedPageBreak/>
        <w:t>“No sé nada de eso”, aseguró, “pasó en 2018”.</w:t>
      </w:r>
    </w:p>
    <w:p w14:paraId="2A1EB2A6"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El edificio colapsó en la madrugada del jueves 24 de junio, llevándose por delante 55 de sus más de 130 viviendas. Al menos nueve personas fallecieron y más de 150 están desaparecidas. Los equipos de rescate</w:t>
      </w:r>
      <w:r w:rsidRPr="006F7DE7">
        <w:rPr>
          <w:rFonts w:ascii="Georgia" w:eastAsia="Times New Roman" w:hAnsi="Georgia" w:cs="Times New Roman"/>
          <w:b/>
          <w:bCs/>
          <w:color w:val="000000" w:themeColor="text1"/>
          <w:sz w:val="27"/>
          <w:szCs w:val="27"/>
          <w:lang w:val="es-ES"/>
        </w:rPr>
        <w:t> trabajan contra el reloj para encontrar sobrevivientes</w:t>
      </w:r>
      <w:r w:rsidRPr="006F7DE7">
        <w:rPr>
          <w:rFonts w:ascii="Georgia" w:eastAsia="Times New Roman" w:hAnsi="Georgia" w:cs="Times New Roman"/>
          <w:color w:val="000000" w:themeColor="text1"/>
          <w:sz w:val="27"/>
          <w:szCs w:val="27"/>
          <w:lang w:val="es-ES"/>
        </w:rPr>
        <w:t> entre los escombros. Los trabajos se han visto perjudicados por la gran masa de ruinas dejada por el desplome, así como por incendios puntuales.</w:t>
      </w:r>
    </w:p>
    <w:p w14:paraId="23ADF5B2" w14:textId="09C4EA8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DB37A5">
        <w:rPr>
          <w:rFonts w:ascii="Georgia" w:eastAsia="Times New Roman" w:hAnsi="Georgia" w:cs="Times New Roman"/>
          <w:b/>
          <w:bCs/>
          <w:color w:val="000000" w:themeColor="text1"/>
          <w:sz w:val="27"/>
          <w:szCs w:val="27"/>
          <w:highlight w:val="yellow"/>
          <w:lang w:val="es-ES"/>
        </w:rPr>
        <w:t>Inspecciones para cumplir la ley</w:t>
      </w:r>
    </w:p>
    <w:p w14:paraId="63B777D7" w14:textId="54E67305"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Entre los correos electrónicos que publicó la ciudad de </w:t>
      </w:r>
      <w:proofErr w:type="spellStart"/>
      <w:r w:rsidRPr="006F7DE7">
        <w:rPr>
          <w:rFonts w:ascii="Georgia" w:eastAsia="Times New Roman" w:hAnsi="Georgia" w:cs="Times New Roman"/>
          <w:color w:val="000000" w:themeColor="text1"/>
          <w:sz w:val="27"/>
          <w:szCs w:val="27"/>
          <w:lang w:val="es-ES"/>
        </w:rPr>
        <w:t>Surfside</w:t>
      </w:r>
      <w:proofErr w:type="spellEnd"/>
      <w:r w:rsidRPr="006F7DE7">
        <w:rPr>
          <w:rFonts w:ascii="Georgia" w:eastAsia="Times New Roman" w:hAnsi="Georgia" w:cs="Times New Roman"/>
          <w:color w:val="000000" w:themeColor="text1"/>
          <w:sz w:val="27"/>
          <w:szCs w:val="27"/>
          <w:lang w:val="es-ES"/>
        </w:rPr>
        <w:t xml:space="preserve"> sobre la gestión de Prieto también hay uno </w:t>
      </w:r>
      <w:r>
        <w:rPr>
          <w:rFonts w:ascii="Georgia" w:eastAsia="Times New Roman" w:hAnsi="Georgia" w:cs="Times New Roman"/>
          <w:color w:val="000000" w:themeColor="text1"/>
          <w:sz w:val="27"/>
          <w:szCs w:val="27"/>
          <w:lang w:val="es-ES"/>
        </w:rPr>
        <w:t xml:space="preserve">que había sido </w:t>
      </w:r>
      <w:r w:rsidRPr="006F7DE7">
        <w:rPr>
          <w:rFonts w:ascii="Georgia" w:eastAsia="Times New Roman" w:hAnsi="Georgia" w:cs="Times New Roman"/>
          <w:color w:val="000000" w:themeColor="text1"/>
          <w:sz w:val="27"/>
          <w:szCs w:val="27"/>
          <w:lang w:val="es-ES"/>
        </w:rPr>
        <w:t xml:space="preserve">enviado por el exfuncionario del Departamento de Construcción al administrador de la localidad, Guillermo Olmedillo, informándole de que la reunión con la junta directiva del </w:t>
      </w:r>
      <w:proofErr w:type="spellStart"/>
      <w:r w:rsidRPr="006F7DE7">
        <w:rPr>
          <w:rFonts w:ascii="Georgia" w:eastAsia="Times New Roman" w:hAnsi="Georgia" w:cs="Times New Roman"/>
          <w:color w:val="000000" w:themeColor="text1"/>
          <w:sz w:val="27"/>
          <w:szCs w:val="27"/>
          <w:lang w:val="es-ES"/>
        </w:rPr>
        <w:t>Champlain</w:t>
      </w:r>
      <w:proofErr w:type="spellEnd"/>
      <w:r w:rsidRPr="006F7DE7">
        <w:rPr>
          <w:rFonts w:ascii="Georgia" w:eastAsia="Times New Roman" w:hAnsi="Georgia" w:cs="Times New Roman"/>
          <w:color w:val="000000" w:themeColor="text1"/>
          <w:sz w:val="27"/>
          <w:szCs w:val="27"/>
          <w:lang w:val="es-ES"/>
        </w:rPr>
        <w:t xml:space="preserve"> </w:t>
      </w:r>
      <w:proofErr w:type="spellStart"/>
      <w:r w:rsidRPr="006F7DE7">
        <w:rPr>
          <w:rFonts w:ascii="Georgia" w:eastAsia="Times New Roman" w:hAnsi="Georgia" w:cs="Times New Roman"/>
          <w:color w:val="000000" w:themeColor="text1"/>
          <w:sz w:val="27"/>
          <w:szCs w:val="27"/>
          <w:lang w:val="es-ES"/>
        </w:rPr>
        <w:t>Towers</w:t>
      </w:r>
      <w:proofErr w:type="spellEnd"/>
      <w:r w:rsidRPr="006F7DE7">
        <w:rPr>
          <w:rFonts w:ascii="Georgia" w:eastAsia="Times New Roman" w:hAnsi="Georgia" w:cs="Times New Roman"/>
          <w:color w:val="000000" w:themeColor="text1"/>
          <w:sz w:val="27"/>
          <w:szCs w:val="27"/>
          <w:lang w:val="es-ES"/>
        </w:rPr>
        <w:t xml:space="preserve"> South “fue muy bien” y que “la respuesta fue muy positiva por parte de todos los presentes”. </w:t>
      </w:r>
    </w:p>
    <w:p w14:paraId="107D6C91"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Destacó que </w:t>
      </w:r>
      <w:r w:rsidRPr="006F7DE7">
        <w:rPr>
          <w:rFonts w:ascii="Georgia" w:eastAsia="Times New Roman" w:hAnsi="Georgia" w:cs="Times New Roman"/>
          <w:b/>
          <w:bCs/>
          <w:color w:val="000000" w:themeColor="text1"/>
          <w:sz w:val="27"/>
          <w:szCs w:val="27"/>
          <w:lang w:val="es-ES"/>
        </w:rPr>
        <w:t>los vecinos querían iniciar los trámites para obtener la recertificación</w:t>
      </w:r>
      <w:r w:rsidRPr="006F7DE7">
        <w:rPr>
          <w:rFonts w:ascii="Georgia" w:eastAsia="Times New Roman" w:hAnsi="Georgia" w:cs="Times New Roman"/>
          <w:color w:val="000000" w:themeColor="text1"/>
          <w:sz w:val="27"/>
          <w:szCs w:val="27"/>
          <w:lang w:val="es-ES"/>
        </w:rPr>
        <w:t> del edificio al cumplirse en 2021 los 40 años de su construcción.  </w:t>
      </w:r>
    </w:p>
    <w:p w14:paraId="36BABB03"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“Este edificio en concreto no cumple 40 años hasta 2021, pero han decidido empezar el proceso antes, lo que apoyo de todo corazón y deseo que esta tendencia se extienda a otras propiedades”, manifestó por escrito.</w:t>
      </w:r>
    </w:p>
    <w:p w14:paraId="3EB8AAE0" w14:textId="468FF3B9"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La mayoría de las viviendas del condado de Miami-</w:t>
      </w:r>
      <w:proofErr w:type="spellStart"/>
      <w:r w:rsidRPr="006F7DE7">
        <w:rPr>
          <w:rFonts w:ascii="Georgia" w:eastAsia="Times New Roman" w:hAnsi="Georgia" w:cs="Times New Roman"/>
          <w:color w:val="000000" w:themeColor="text1"/>
          <w:sz w:val="27"/>
          <w:szCs w:val="27"/>
          <w:lang w:val="es-ES"/>
        </w:rPr>
        <w:t>Dade</w:t>
      </w:r>
      <w:proofErr w:type="spellEnd"/>
      <w:r w:rsidRPr="006F7DE7">
        <w:rPr>
          <w:rFonts w:ascii="Georgia" w:eastAsia="Times New Roman" w:hAnsi="Georgia" w:cs="Times New Roman"/>
          <w:color w:val="000000" w:themeColor="text1"/>
          <w:sz w:val="27"/>
          <w:szCs w:val="27"/>
          <w:lang w:val="es-ES"/>
        </w:rPr>
        <w:t xml:space="preserve"> deben realizar inspecciones estructurales y eléctricas periódicas para comprobar que siguen siendo seguras. Para cumplir con la normativa, el </w:t>
      </w:r>
      <w:proofErr w:type="spellStart"/>
      <w:r w:rsidRPr="006F7DE7">
        <w:rPr>
          <w:rFonts w:ascii="Georgia" w:eastAsia="Times New Roman" w:hAnsi="Georgia" w:cs="Times New Roman"/>
          <w:color w:val="000000" w:themeColor="text1"/>
          <w:sz w:val="27"/>
          <w:szCs w:val="27"/>
          <w:lang w:val="es-ES"/>
        </w:rPr>
        <w:t>Champlain</w:t>
      </w:r>
      <w:proofErr w:type="spellEnd"/>
      <w:r w:rsidRPr="006F7DE7">
        <w:rPr>
          <w:rFonts w:ascii="Georgia" w:eastAsia="Times New Roman" w:hAnsi="Georgia" w:cs="Times New Roman"/>
          <w:color w:val="000000" w:themeColor="text1"/>
          <w:sz w:val="27"/>
          <w:szCs w:val="27"/>
          <w:lang w:val="es-ES"/>
        </w:rPr>
        <w:t xml:space="preserve"> </w:t>
      </w:r>
      <w:proofErr w:type="spellStart"/>
      <w:r w:rsidRPr="006F7DE7">
        <w:rPr>
          <w:rFonts w:ascii="Georgia" w:eastAsia="Times New Roman" w:hAnsi="Georgia" w:cs="Times New Roman"/>
          <w:color w:val="000000" w:themeColor="text1"/>
          <w:sz w:val="27"/>
          <w:szCs w:val="27"/>
          <w:lang w:val="es-ES"/>
        </w:rPr>
        <w:t>Towers</w:t>
      </w:r>
      <w:proofErr w:type="spellEnd"/>
      <w:r w:rsidRPr="006F7DE7">
        <w:rPr>
          <w:rFonts w:ascii="Georgia" w:eastAsia="Times New Roman" w:hAnsi="Georgia" w:cs="Times New Roman"/>
          <w:color w:val="000000" w:themeColor="text1"/>
          <w:sz w:val="27"/>
          <w:szCs w:val="27"/>
          <w:lang w:val="es-ES"/>
        </w:rPr>
        <w:t xml:space="preserve"> South </w:t>
      </w:r>
      <w:r w:rsidRPr="006F7DE7">
        <w:rPr>
          <w:rFonts w:ascii="Georgia" w:eastAsia="Times New Roman" w:hAnsi="Georgia" w:cs="Times New Roman"/>
          <w:b/>
          <w:bCs/>
          <w:color w:val="000000" w:themeColor="text1"/>
          <w:sz w:val="27"/>
          <w:szCs w:val="27"/>
          <w:lang w:val="es-ES"/>
        </w:rPr>
        <w:t>ya había comenzado a sustituir el techo</w:t>
      </w:r>
      <w:r w:rsidRPr="006F7DE7">
        <w:rPr>
          <w:rFonts w:ascii="Georgia" w:eastAsia="Times New Roman" w:hAnsi="Georgia" w:cs="Times New Roman"/>
          <w:color w:val="000000" w:themeColor="text1"/>
          <w:sz w:val="27"/>
          <w:szCs w:val="27"/>
          <w:lang w:val="es-ES"/>
        </w:rPr>
        <w:t xml:space="preserve">, aunque todavía no había enviado el reporte final a las autoridades de </w:t>
      </w:r>
      <w:proofErr w:type="spellStart"/>
      <w:r w:rsidRPr="006F7DE7">
        <w:rPr>
          <w:rFonts w:ascii="Georgia" w:eastAsia="Times New Roman" w:hAnsi="Georgia" w:cs="Times New Roman"/>
          <w:color w:val="000000" w:themeColor="text1"/>
          <w:sz w:val="27"/>
          <w:szCs w:val="27"/>
          <w:lang w:val="es-ES"/>
        </w:rPr>
        <w:t>Surfside</w:t>
      </w:r>
      <w:proofErr w:type="spellEnd"/>
      <w:r w:rsidRPr="006F7DE7">
        <w:rPr>
          <w:rFonts w:ascii="Georgia" w:eastAsia="Times New Roman" w:hAnsi="Georgia" w:cs="Times New Roman"/>
          <w:color w:val="000000" w:themeColor="text1"/>
          <w:sz w:val="27"/>
          <w:szCs w:val="27"/>
          <w:lang w:val="es-ES"/>
        </w:rPr>
        <w:t>, según el citado diario. </w:t>
      </w:r>
    </w:p>
    <w:p w14:paraId="4D8024E5"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DB37A5">
        <w:rPr>
          <w:rFonts w:ascii="Georgia" w:eastAsia="Times New Roman" w:hAnsi="Georgia" w:cs="Times New Roman"/>
          <w:b/>
          <w:bCs/>
          <w:color w:val="000000" w:themeColor="text1"/>
          <w:sz w:val="27"/>
          <w:szCs w:val="27"/>
          <w:highlight w:val="yellow"/>
          <w:u w:val="single"/>
          <w:lang w:val="es-ES"/>
        </w:rPr>
        <w:t>Los vecinos, preocupados por la estructura</w:t>
      </w:r>
    </w:p>
    <w:p w14:paraId="48145702"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El informe elaborado por el ingeniero Morabito</w:t>
      </w:r>
      <w:r w:rsidRPr="006F7DE7">
        <w:rPr>
          <w:rFonts w:ascii="Georgia" w:eastAsia="Times New Roman" w:hAnsi="Georgia" w:cs="Times New Roman"/>
          <w:b/>
          <w:bCs/>
          <w:color w:val="000000" w:themeColor="text1"/>
          <w:sz w:val="27"/>
          <w:szCs w:val="27"/>
          <w:lang w:val="es-ES"/>
        </w:rPr>
        <w:t> no avisaba de que el edificio pudiera derrumbarse</w:t>
      </w:r>
      <w:r w:rsidRPr="006F7DE7">
        <w:rPr>
          <w:rFonts w:ascii="Georgia" w:eastAsia="Times New Roman" w:hAnsi="Georgia" w:cs="Times New Roman"/>
          <w:color w:val="000000" w:themeColor="text1"/>
          <w:sz w:val="27"/>
          <w:szCs w:val="27"/>
          <w:lang w:val="es-ES"/>
        </w:rPr>
        <w:t>, aunque sí dio a conocer que las losas de hormigón situadas en la entrada del estacionamiento y bajo la cubierta de la piscina se habían deteriorado. También señaló que la falta de un buen drenaje había provocado "importantes daños estructurales".</w:t>
      </w:r>
    </w:p>
    <w:p w14:paraId="673F4F2A"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Pero correos electrónicos revelaron que Prieto </w:t>
      </w:r>
      <w:r w:rsidRPr="006F7DE7">
        <w:rPr>
          <w:rFonts w:ascii="Georgia" w:eastAsia="Times New Roman" w:hAnsi="Georgia" w:cs="Times New Roman"/>
          <w:b/>
          <w:bCs/>
          <w:color w:val="000000" w:themeColor="text1"/>
          <w:sz w:val="27"/>
          <w:szCs w:val="27"/>
          <w:lang w:val="es-ES"/>
        </w:rPr>
        <w:t>quitó importancia a los posibles daños</w:t>
      </w:r>
      <w:r w:rsidRPr="006F7DE7">
        <w:rPr>
          <w:rFonts w:ascii="Georgia" w:eastAsia="Times New Roman" w:hAnsi="Georgia" w:cs="Times New Roman"/>
          <w:color w:val="000000" w:themeColor="text1"/>
          <w:sz w:val="27"/>
          <w:szCs w:val="27"/>
          <w:lang w:val="es-ES"/>
        </w:rPr>
        <w:t> que podría sufrir el edificio debido a unas obras que se estaban desarrollando a poca distancia. </w:t>
      </w:r>
    </w:p>
    <w:p w14:paraId="02CCF7A5"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lastRenderedPageBreak/>
        <w:t xml:space="preserve">En enero de 2019, apenas dos meses después de la reunión de la junta directiva del </w:t>
      </w:r>
      <w:proofErr w:type="spellStart"/>
      <w:r w:rsidRPr="006F7DE7">
        <w:rPr>
          <w:rFonts w:ascii="Georgia" w:eastAsia="Times New Roman" w:hAnsi="Georgia" w:cs="Times New Roman"/>
          <w:color w:val="000000" w:themeColor="text1"/>
          <w:sz w:val="27"/>
          <w:szCs w:val="27"/>
          <w:lang w:val="es-ES"/>
        </w:rPr>
        <w:t>Champlain</w:t>
      </w:r>
      <w:proofErr w:type="spellEnd"/>
      <w:r w:rsidRPr="006F7DE7">
        <w:rPr>
          <w:rFonts w:ascii="Georgia" w:eastAsia="Times New Roman" w:hAnsi="Georgia" w:cs="Times New Roman"/>
          <w:color w:val="000000" w:themeColor="text1"/>
          <w:sz w:val="27"/>
          <w:szCs w:val="27"/>
          <w:lang w:val="es-ES"/>
        </w:rPr>
        <w:t xml:space="preserve"> </w:t>
      </w:r>
      <w:proofErr w:type="spellStart"/>
      <w:r w:rsidRPr="006F7DE7">
        <w:rPr>
          <w:rFonts w:ascii="Georgia" w:eastAsia="Times New Roman" w:hAnsi="Georgia" w:cs="Times New Roman"/>
          <w:color w:val="000000" w:themeColor="text1"/>
          <w:sz w:val="27"/>
          <w:szCs w:val="27"/>
          <w:lang w:val="es-ES"/>
        </w:rPr>
        <w:t>Towers</w:t>
      </w:r>
      <w:proofErr w:type="spellEnd"/>
      <w:r w:rsidRPr="006F7DE7">
        <w:rPr>
          <w:rFonts w:ascii="Georgia" w:eastAsia="Times New Roman" w:hAnsi="Georgia" w:cs="Times New Roman"/>
          <w:color w:val="000000" w:themeColor="text1"/>
          <w:sz w:val="27"/>
          <w:szCs w:val="27"/>
          <w:lang w:val="es-ES"/>
        </w:rPr>
        <w:t xml:space="preserve"> South, </w:t>
      </w:r>
      <w:proofErr w:type="spellStart"/>
      <w:r w:rsidRPr="006F7DE7">
        <w:rPr>
          <w:rFonts w:ascii="Georgia" w:eastAsia="Times New Roman" w:hAnsi="Georgia" w:cs="Times New Roman"/>
          <w:color w:val="000000" w:themeColor="text1"/>
          <w:sz w:val="27"/>
          <w:szCs w:val="27"/>
          <w:lang w:val="es-ES"/>
        </w:rPr>
        <w:t>Chouela</w:t>
      </w:r>
      <w:proofErr w:type="spellEnd"/>
      <w:r w:rsidRPr="006F7DE7">
        <w:rPr>
          <w:rFonts w:ascii="Georgia" w:eastAsia="Times New Roman" w:hAnsi="Georgia" w:cs="Times New Roman"/>
          <w:color w:val="000000" w:themeColor="text1"/>
          <w:sz w:val="27"/>
          <w:szCs w:val="27"/>
          <w:lang w:val="es-ES"/>
        </w:rPr>
        <w:t xml:space="preserve"> avisó a Prieto de que las obras estaban “demasiado cerca” del complejo y de que</w:t>
      </w:r>
      <w:r w:rsidRPr="006F7DE7">
        <w:rPr>
          <w:rFonts w:ascii="Georgia" w:eastAsia="Times New Roman" w:hAnsi="Georgia" w:cs="Times New Roman"/>
          <w:b/>
          <w:bCs/>
          <w:color w:val="000000" w:themeColor="text1"/>
          <w:sz w:val="27"/>
          <w:szCs w:val="27"/>
          <w:lang w:val="es-ES"/>
        </w:rPr>
        <w:t> los vecinos estaban “preocupados por la estructura” del edificio</w:t>
      </w:r>
      <w:r w:rsidRPr="006F7DE7">
        <w:rPr>
          <w:rFonts w:ascii="Georgia" w:eastAsia="Times New Roman" w:hAnsi="Georgia" w:cs="Times New Roman"/>
          <w:color w:val="000000" w:themeColor="text1"/>
          <w:sz w:val="27"/>
          <w:szCs w:val="27"/>
          <w:lang w:val="es-ES"/>
        </w:rPr>
        <w:t>.</w:t>
      </w:r>
    </w:p>
    <w:p w14:paraId="0C453250"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w:t>
      </w:r>
    </w:p>
    <w:p w14:paraId="55A7D179" w14:textId="568FBFE9" w:rsidR="006F7DE7" w:rsidRPr="006F7DE7" w:rsidRDefault="006F7DE7" w:rsidP="006F7DE7">
      <w:pPr>
        <w:rPr>
          <w:rFonts w:ascii="Georgia" w:eastAsia="Times New Roman" w:hAnsi="Georgia" w:cs="Times New Roman"/>
          <w:color w:val="000000" w:themeColor="text1"/>
          <w:sz w:val="27"/>
          <w:szCs w:val="27"/>
        </w:rPr>
      </w:pPr>
      <w:r w:rsidRPr="006F7DE7">
        <w:rPr>
          <w:rFonts w:ascii="Georgia" w:eastAsia="Times New Roman" w:hAnsi="Georgia" w:cs="Times New Roman"/>
          <w:color w:val="000000" w:themeColor="text1"/>
          <w:sz w:val="27"/>
          <w:szCs w:val="27"/>
        </w:rPr>
        <w:fldChar w:fldCharType="begin"/>
      </w:r>
      <w:r w:rsidRPr="006F7DE7">
        <w:rPr>
          <w:rFonts w:ascii="Georgia" w:eastAsia="Times New Roman" w:hAnsi="Georgia" w:cs="Times New Roman"/>
          <w:color w:val="000000" w:themeColor="text1"/>
          <w:sz w:val="27"/>
          <w:szCs w:val="27"/>
        </w:rPr>
        <w:instrText xml:space="preserve"> INCLUDEPICTURE "https://www.telemundo.com/sites/nbcutelemundo/files/styles/fit-760w/public/images/mpx/2021/06/28/210628_4387224___Por_que_se_cayo_el_edificio_en_Miami__Aqui.jpg?ramen_itok=iqwQftIcTf" \* MERGEFORMATINET </w:instrText>
      </w:r>
      <w:r w:rsidRPr="006F7DE7">
        <w:rPr>
          <w:rFonts w:ascii="Georgia" w:eastAsia="Times New Roman" w:hAnsi="Georgia" w:cs="Times New Roman"/>
          <w:color w:val="000000" w:themeColor="text1"/>
          <w:sz w:val="27"/>
          <w:szCs w:val="27"/>
        </w:rPr>
        <w:fldChar w:fldCharType="separate"/>
      </w:r>
      <w:r w:rsidRPr="006F7DE7">
        <w:rPr>
          <w:rFonts w:ascii="Georgia" w:eastAsia="Times New Roman" w:hAnsi="Georgia" w:cs="Times New Roman"/>
          <w:noProof/>
          <w:color w:val="000000" w:themeColor="text1"/>
          <w:sz w:val="27"/>
          <w:szCs w:val="27"/>
        </w:rPr>
        <w:drawing>
          <wp:inline distT="0" distB="0" distL="0" distR="0" wp14:anchorId="1C967E53" wp14:editId="65966AE5">
            <wp:extent cx="5943600" cy="3343275"/>
            <wp:effectExtent l="0" t="0" r="0" b="0"/>
            <wp:docPr id="1" name="Picture 1" descr="Edificio de Surfside Miami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ficio de Surfside Miami Bea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F7DE7">
        <w:rPr>
          <w:rFonts w:ascii="Georgia" w:eastAsia="Times New Roman" w:hAnsi="Georgia" w:cs="Times New Roman"/>
          <w:color w:val="000000" w:themeColor="text1"/>
          <w:sz w:val="27"/>
          <w:szCs w:val="27"/>
        </w:rPr>
        <w:fldChar w:fldCharType="end"/>
      </w:r>
    </w:p>
    <w:p w14:paraId="221BF873" w14:textId="77777777" w:rsidR="006F7DE7" w:rsidRPr="006F7DE7" w:rsidRDefault="006F7DE7" w:rsidP="006F7DE7">
      <w:pPr>
        <w:rPr>
          <w:rFonts w:ascii="Georgia" w:eastAsia="Times New Roman" w:hAnsi="Georgia" w:cs="Times New Roman"/>
          <w:color w:val="000000" w:themeColor="text1"/>
          <w:sz w:val="27"/>
          <w:szCs w:val="27"/>
          <w:lang w:val="es-ES"/>
        </w:rPr>
      </w:pPr>
      <w:proofErr w:type="spellStart"/>
      <w:r w:rsidRPr="006F7DE7">
        <w:rPr>
          <w:rFonts w:ascii="Georgia" w:eastAsia="Times New Roman" w:hAnsi="Georgia" w:cs="Times New Roman"/>
          <w:color w:val="000000" w:themeColor="text1"/>
          <w:spacing w:val="-10"/>
          <w:sz w:val="27"/>
          <w:szCs w:val="27"/>
          <w:lang w:val="es-ES"/>
        </w:rPr>
        <w:t>Getty</w:t>
      </w:r>
      <w:proofErr w:type="spellEnd"/>
      <w:r w:rsidRPr="006F7DE7">
        <w:rPr>
          <w:rFonts w:ascii="Georgia" w:eastAsia="Times New Roman" w:hAnsi="Georgia" w:cs="Times New Roman"/>
          <w:color w:val="000000" w:themeColor="text1"/>
          <w:spacing w:val="-10"/>
          <w:sz w:val="27"/>
          <w:szCs w:val="27"/>
          <w:lang w:val="es-ES"/>
        </w:rPr>
        <w:t xml:space="preserve"> </w:t>
      </w:r>
      <w:proofErr w:type="spellStart"/>
      <w:r w:rsidRPr="006F7DE7">
        <w:rPr>
          <w:rFonts w:ascii="Georgia" w:eastAsia="Times New Roman" w:hAnsi="Georgia" w:cs="Times New Roman"/>
          <w:color w:val="000000" w:themeColor="text1"/>
          <w:spacing w:val="-10"/>
          <w:sz w:val="27"/>
          <w:szCs w:val="27"/>
          <w:lang w:val="es-ES"/>
        </w:rPr>
        <w:t>Images</w:t>
      </w:r>
      <w:proofErr w:type="spellEnd"/>
    </w:p>
    <w:p w14:paraId="261714BE"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proofErr w:type="spellStart"/>
      <w:r w:rsidRPr="006F7DE7">
        <w:rPr>
          <w:rFonts w:ascii="Georgia" w:eastAsia="Times New Roman" w:hAnsi="Georgia" w:cs="Times New Roman"/>
          <w:color w:val="000000" w:themeColor="text1"/>
          <w:sz w:val="27"/>
          <w:szCs w:val="27"/>
          <w:lang w:val="es-ES"/>
        </w:rPr>
        <w:t>Chouela</w:t>
      </w:r>
      <w:proofErr w:type="spellEnd"/>
      <w:r w:rsidRPr="006F7DE7">
        <w:rPr>
          <w:rFonts w:ascii="Georgia" w:eastAsia="Times New Roman" w:hAnsi="Georgia" w:cs="Times New Roman"/>
          <w:color w:val="000000" w:themeColor="text1"/>
          <w:sz w:val="27"/>
          <w:szCs w:val="27"/>
          <w:lang w:val="es-ES"/>
        </w:rPr>
        <w:t xml:space="preserve"> pidió si un funcionario de </w:t>
      </w:r>
      <w:proofErr w:type="spellStart"/>
      <w:r w:rsidRPr="006F7DE7">
        <w:rPr>
          <w:rFonts w:ascii="Georgia" w:eastAsia="Times New Roman" w:hAnsi="Georgia" w:cs="Times New Roman"/>
          <w:color w:val="000000" w:themeColor="text1"/>
          <w:sz w:val="27"/>
          <w:szCs w:val="27"/>
          <w:lang w:val="es-ES"/>
        </w:rPr>
        <w:t>Surfside</w:t>
      </w:r>
      <w:proofErr w:type="spellEnd"/>
      <w:r w:rsidRPr="006F7DE7">
        <w:rPr>
          <w:rFonts w:ascii="Georgia" w:eastAsia="Times New Roman" w:hAnsi="Georgia" w:cs="Times New Roman"/>
          <w:color w:val="000000" w:themeColor="text1"/>
          <w:sz w:val="27"/>
          <w:szCs w:val="27"/>
          <w:lang w:val="es-ES"/>
        </w:rPr>
        <w:t xml:space="preserve"> podía comprobar las obras y adjuntó dos fotografías de una retroexcavadora trabajando contra el muro que formaba el borde sur de la cubierta de la piscina y el estacionamiento, en el lado opuesto de la parte derrumbada.</w:t>
      </w:r>
    </w:p>
    <w:p w14:paraId="5E838301"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Menos de media hora después, Prieto le contestó rechazando su petición. "</w:t>
      </w:r>
      <w:r w:rsidRPr="006F7DE7">
        <w:rPr>
          <w:rFonts w:ascii="Georgia" w:eastAsia="Times New Roman" w:hAnsi="Georgia" w:cs="Times New Roman"/>
          <w:b/>
          <w:bCs/>
          <w:color w:val="000000" w:themeColor="text1"/>
          <w:sz w:val="27"/>
          <w:szCs w:val="27"/>
          <w:lang w:val="es-ES"/>
        </w:rPr>
        <w:t>No hay nada que pueda comprobar</w:t>
      </w:r>
      <w:r w:rsidRPr="006F7DE7">
        <w:rPr>
          <w:rFonts w:ascii="Georgia" w:eastAsia="Times New Roman" w:hAnsi="Georgia" w:cs="Times New Roman"/>
          <w:color w:val="000000" w:themeColor="text1"/>
          <w:sz w:val="27"/>
          <w:szCs w:val="27"/>
          <w:lang w:val="es-ES"/>
        </w:rPr>
        <w:t>", escribió, "lo mejor es que alguien vigile la valla, la piscina y las zonas adyacentes en busca de daños o que contrate a un asesor para que vigile estas zonas, ya que son las más cercanas a la construcción".</w:t>
      </w:r>
    </w:p>
    <w:p w14:paraId="6A868C5E"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"Pensamos que, como están muy cerca del límite de la ciudad, el ayuntamiento podría [hacer] algo", respondió </w:t>
      </w:r>
      <w:proofErr w:type="spellStart"/>
      <w:r w:rsidRPr="006F7DE7">
        <w:rPr>
          <w:rFonts w:ascii="Georgia" w:eastAsia="Times New Roman" w:hAnsi="Georgia" w:cs="Times New Roman"/>
          <w:color w:val="000000" w:themeColor="text1"/>
          <w:sz w:val="27"/>
          <w:szCs w:val="27"/>
          <w:lang w:val="es-ES"/>
        </w:rPr>
        <w:t>Chouela</w:t>
      </w:r>
      <w:proofErr w:type="spellEnd"/>
      <w:r w:rsidRPr="006F7DE7">
        <w:rPr>
          <w:rFonts w:ascii="Georgia" w:eastAsia="Times New Roman" w:hAnsi="Georgia" w:cs="Times New Roman"/>
          <w:color w:val="000000" w:themeColor="text1"/>
          <w:sz w:val="27"/>
          <w:szCs w:val="27"/>
          <w:lang w:val="es-ES"/>
        </w:rPr>
        <w:t>, "</w:t>
      </w:r>
      <w:r w:rsidRPr="006F7DE7">
        <w:rPr>
          <w:rFonts w:ascii="Georgia" w:eastAsia="Times New Roman" w:hAnsi="Georgia" w:cs="Times New Roman"/>
          <w:b/>
          <w:bCs/>
          <w:color w:val="000000" w:themeColor="text1"/>
          <w:sz w:val="27"/>
          <w:szCs w:val="27"/>
          <w:lang w:val="es-ES"/>
        </w:rPr>
        <w:t>volveremos a consultar con nuestro abogado para asegurarnos de que nuestra propiedad no sufre daños</w:t>
      </w:r>
      <w:r w:rsidRPr="006F7DE7">
        <w:rPr>
          <w:rFonts w:ascii="Georgia" w:eastAsia="Times New Roman" w:hAnsi="Georgia" w:cs="Times New Roman"/>
          <w:color w:val="000000" w:themeColor="text1"/>
          <w:sz w:val="27"/>
          <w:szCs w:val="27"/>
          <w:lang w:val="es-ES"/>
        </w:rPr>
        <w:t>".</w:t>
      </w:r>
    </w:p>
    <w:p w14:paraId="644C667E"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lastRenderedPageBreak/>
        <w:t xml:space="preserve">Susana Álvarez, una vecina que acudió a la reunión de noviembre de 2018, afirmó que Prieto les trasladó que el edificio “estaba en perfecto estado”, según declaraciones recogidas por el Miami </w:t>
      </w:r>
      <w:proofErr w:type="spellStart"/>
      <w:r w:rsidRPr="006F7DE7">
        <w:rPr>
          <w:rFonts w:ascii="Georgia" w:eastAsia="Times New Roman" w:hAnsi="Georgia" w:cs="Times New Roman"/>
          <w:color w:val="000000" w:themeColor="text1"/>
          <w:sz w:val="27"/>
          <w:szCs w:val="27"/>
          <w:lang w:val="es-ES"/>
        </w:rPr>
        <w:t>Herald</w:t>
      </w:r>
      <w:proofErr w:type="spellEnd"/>
      <w:r w:rsidRPr="006F7DE7">
        <w:rPr>
          <w:rFonts w:ascii="Georgia" w:eastAsia="Times New Roman" w:hAnsi="Georgia" w:cs="Times New Roman"/>
          <w:color w:val="000000" w:themeColor="text1"/>
          <w:sz w:val="27"/>
          <w:szCs w:val="27"/>
          <w:lang w:val="es-ES"/>
        </w:rPr>
        <w:t>.</w:t>
      </w:r>
    </w:p>
    <w:p w14:paraId="6204E9AE" w14:textId="72D45FDE"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 xml:space="preserve">Álvarez también </w:t>
      </w:r>
      <w:r>
        <w:rPr>
          <w:rFonts w:ascii="Georgia" w:eastAsia="Times New Roman" w:hAnsi="Georgia" w:cs="Times New Roman"/>
          <w:color w:val="000000" w:themeColor="text1"/>
          <w:sz w:val="27"/>
          <w:szCs w:val="27"/>
          <w:lang w:val="es-ES"/>
        </w:rPr>
        <w:t>había participado</w:t>
      </w:r>
      <w:r w:rsidRPr="006F7DE7">
        <w:rPr>
          <w:rFonts w:ascii="Georgia" w:eastAsia="Times New Roman" w:hAnsi="Georgia" w:cs="Times New Roman"/>
          <w:color w:val="000000" w:themeColor="text1"/>
          <w:sz w:val="27"/>
          <w:szCs w:val="27"/>
          <w:lang w:val="es-ES"/>
        </w:rPr>
        <w:t xml:space="preserve"> en un encuentro previo con el ingeniero que detectó los daños estructurales, aunque subrayó que este nunca avisó de que el edificio pudiese desplomarse.</w:t>
      </w:r>
    </w:p>
    <w:p w14:paraId="7185A65A" w14:textId="77777777" w:rsidR="006F7DE7" w:rsidRPr="006F7DE7" w:rsidRDefault="006F7DE7" w:rsidP="006F7DE7">
      <w:pPr>
        <w:shd w:val="clear" w:color="auto" w:fill="FFFFFF"/>
        <w:spacing w:before="100" w:beforeAutospacing="1" w:after="100" w:afterAutospacing="1"/>
        <w:rPr>
          <w:rFonts w:ascii="Georgia" w:eastAsia="Times New Roman" w:hAnsi="Georgia" w:cs="Times New Roman"/>
          <w:color w:val="000000" w:themeColor="text1"/>
          <w:sz w:val="27"/>
          <w:szCs w:val="27"/>
          <w:lang w:val="es-ES"/>
        </w:rPr>
      </w:pPr>
      <w:r w:rsidRPr="006F7DE7">
        <w:rPr>
          <w:rFonts w:ascii="Georgia" w:eastAsia="Times New Roman" w:hAnsi="Georgia" w:cs="Times New Roman"/>
          <w:color w:val="000000" w:themeColor="text1"/>
          <w:sz w:val="27"/>
          <w:szCs w:val="27"/>
          <w:lang w:val="es-ES"/>
        </w:rPr>
        <w:t>Cuando el ingeniero dijo que las obras de reparación costarían unos 9 millones de dólares, unos 100,000 dólares por vivienda, “todo el mundo se asustó”, dijo esta vecina.</w:t>
      </w:r>
    </w:p>
    <w:p w14:paraId="5DAB3862" w14:textId="77777777" w:rsidR="006F7DE7" w:rsidRPr="006F7DE7" w:rsidRDefault="006F7DE7">
      <w:pPr>
        <w:rPr>
          <w:color w:val="000000" w:themeColor="text1"/>
          <w:lang w:val="es-ES"/>
        </w:rPr>
      </w:pPr>
    </w:p>
    <w:sectPr w:rsidR="006F7DE7" w:rsidRPr="006F7DE7" w:rsidSect="006B3F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8E0C0" w14:textId="77777777" w:rsidR="007A0B3F" w:rsidRDefault="007A0B3F" w:rsidP="006F7DE7">
      <w:r>
        <w:separator/>
      </w:r>
    </w:p>
  </w:endnote>
  <w:endnote w:type="continuationSeparator" w:id="0">
    <w:p w14:paraId="1C8AB313" w14:textId="77777777" w:rsidR="007A0B3F" w:rsidRDefault="007A0B3F" w:rsidP="006F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463D7" w14:textId="77777777" w:rsidR="007A0B3F" w:rsidRDefault="007A0B3F" w:rsidP="006F7DE7">
      <w:r>
        <w:separator/>
      </w:r>
    </w:p>
  </w:footnote>
  <w:footnote w:type="continuationSeparator" w:id="0">
    <w:p w14:paraId="7F984B3C" w14:textId="77777777" w:rsidR="007A0B3F" w:rsidRDefault="007A0B3F" w:rsidP="006F7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F4D28" w14:textId="08056E7B" w:rsidR="006F7DE7" w:rsidRDefault="006F7DE7">
    <w:pPr>
      <w:pStyle w:val="Header"/>
    </w:pPr>
    <w:r>
      <w:rPr>
        <w:rFonts w:ascii="Georgia" w:eastAsia="Times New Roman" w:hAnsi="Georgia" w:cs="Times New Roman"/>
        <w:b/>
        <w:bCs/>
        <w:noProof/>
        <w:color w:val="000000" w:themeColor="text1"/>
        <w:kern w:val="36"/>
        <w:sz w:val="48"/>
        <w:szCs w:val="48"/>
        <w:lang w:val="es-ES"/>
      </w:rPr>
      <w:drawing>
        <wp:inline distT="0" distB="0" distL="0" distR="0" wp14:anchorId="536C2845" wp14:editId="3A2A683F">
          <wp:extent cx="1115122" cy="433659"/>
          <wp:effectExtent l="0" t="0" r="254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5490" cy="4532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E7"/>
    <w:rsid w:val="002B6A64"/>
    <w:rsid w:val="005D1E2D"/>
    <w:rsid w:val="006B3FB0"/>
    <w:rsid w:val="006F7DE7"/>
    <w:rsid w:val="007A0B3F"/>
    <w:rsid w:val="007D4089"/>
    <w:rsid w:val="00DB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9B1E6"/>
  <w14:defaultImageDpi w14:val="32767"/>
  <w15:chartTrackingRefBased/>
  <w15:docId w15:val="{94255D09-19A0-1443-B85F-44B1EDEA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7DE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E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F7DE7"/>
    <w:rPr>
      <w:color w:val="0000FF"/>
      <w:u w:val="single"/>
    </w:rPr>
  </w:style>
  <w:style w:type="character" w:customStyle="1" w:styleId="stylestime26lp1">
    <w:name w:val="styles_time__26lp1"/>
    <w:basedOn w:val="DefaultParagraphFont"/>
    <w:rsid w:val="006F7DE7"/>
  </w:style>
  <w:style w:type="character" w:customStyle="1" w:styleId="stylesunmutetextyeg8l">
    <w:name w:val="styles_unmutetext__yeg8l"/>
    <w:basedOn w:val="DefaultParagraphFont"/>
    <w:rsid w:val="006F7DE7"/>
  </w:style>
  <w:style w:type="character" w:styleId="Strong">
    <w:name w:val="Strong"/>
    <w:basedOn w:val="DefaultParagraphFont"/>
    <w:uiPriority w:val="22"/>
    <w:qFormat/>
    <w:rsid w:val="006F7DE7"/>
    <w:rPr>
      <w:b/>
      <w:bCs/>
    </w:rPr>
  </w:style>
  <w:style w:type="character" w:styleId="Emphasis">
    <w:name w:val="Emphasis"/>
    <w:basedOn w:val="DefaultParagraphFont"/>
    <w:uiPriority w:val="20"/>
    <w:qFormat/>
    <w:rsid w:val="006F7DE7"/>
    <w:rPr>
      <w:i/>
      <w:iCs/>
    </w:rPr>
  </w:style>
  <w:style w:type="character" w:customStyle="1" w:styleId="captionsource">
    <w:name w:val="caption__source"/>
    <w:basedOn w:val="DefaultParagraphFont"/>
    <w:rsid w:val="006F7DE7"/>
  </w:style>
  <w:style w:type="paragraph" w:customStyle="1" w:styleId="endmark">
    <w:name w:val="endmark"/>
    <w:basedOn w:val="Normal"/>
    <w:rsid w:val="006F7DE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F7DE7"/>
    <w:pPr>
      <w:tabs>
        <w:tab w:val="center" w:pos="4680"/>
        <w:tab w:val="right" w:pos="9360"/>
      </w:tabs>
    </w:pPr>
  </w:style>
  <w:style w:type="character" w:customStyle="1" w:styleId="HeaderChar">
    <w:name w:val="Header Char"/>
    <w:basedOn w:val="DefaultParagraphFont"/>
    <w:link w:val="Header"/>
    <w:uiPriority w:val="99"/>
    <w:rsid w:val="006F7DE7"/>
  </w:style>
  <w:style w:type="paragraph" w:styleId="Footer">
    <w:name w:val="footer"/>
    <w:basedOn w:val="Normal"/>
    <w:link w:val="FooterChar"/>
    <w:uiPriority w:val="99"/>
    <w:unhideWhenUsed/>
    <w:rsid w:val="006F7DE7"/>
    <w:pPr>
      <w:tabs>
        <w:tab w:val="center" w:pos="4680"/>
        <w:tab w:val="right" w:pos="9360"/>
      </w:tabs>
    </w:pPr>
  </w:style>
  <w:style w:type="character" w:customStyle="1" w:styleId="FooterChar">
    <w:name w:val="Footer Char"/>
    <w:basedOn w:val="DefaultParagraphFont"/>
    <w:link w:val="Footer"/>
    <w:uiPriority w:val="99"/>
    <w:rsid w:val="006F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923">
      <w:bodyDiv w:val="1"/>
      <w:marLeft w:val="0"/>
      <w:marRight w:val="0"/>
      <w:marTop w:val="0"/>
      <w:marBottom w:val="0"/>
      <w:divBdr>
        <w:top w:val="none" w:sz="0" w:space="0" w:color="auto"/>
        <w:left w:val="none" w:sz="0" w:space="0" w:color="auto"/>
        <w:bottom w:val="none" w:sz="0" w:space="0" w:color="auto"/>
        <w:right w:val="none" w:sz="0" w:space="0" w:color="auto"/>
      </w:divBdr>
    </w:div>
    <w:div w:id="112216100">
      <w:bodyDiv w:val="1"/>
      <w:marLeft w:val="0"/>
      <w:marRight w:val="0"/>
      <w:marTop w:val="0"/>
      <w:marBottom w:val="0"/>
      <w:divBdr>
        <w:top w:val="none" w:sz="0" w:space="0" w:color="auto"/>
        <w:left w:val="none" w:sz="0" w:space="0" w:color="auto"/>
        <w:bottom w:val="none" w:sz="0" w:space="0" w:color="auto"/>
        <w:right w:val="none" w:sz="0" w:space="0" w:color="auto"/>
      </w:divBdr>
    </w:div>
    <w:div w:id="176770068">
      <w:bodyDiv w:val="1"/>
      <w:marLeft w:val="0"/>
      <w:marRight w:val="0"/>
      <w:marTop w:val="0"/>
      <w:marBottom w:val="0"/>
      <w:divBdr>
        <w:top w:val="none" w:sz="0" w:space="0" w:color="auto"/>
        <w:left w:val="none" w:sz="0" w:space="0" w:color="auto"/>
        <w:bottom w:val="none" w:sz="0" w:space="0" w:color="auto"/>
        <w:right w:val="none" w:sz="0" w:space="0" w:color="auto"/>
      </w:divBdr>
      <w:divsChild>
        <w:div w:id="907956532">
          <w:marLeft w:val="0"/>
          <w:marRight w:val="0"/>
          <w:marTop w:val="0"/>
          <w:marBottom w:val="0"/>
          <w:divBdr>
            <w:top w:val="none" w:sz="0" w:space="0" w:color="auto"/>
            <w:left w:val="none" w:sz="0" w:space="0" w:color="auto"/>
            <w:bottom w:val="none" w:sz="0" w:space="0" w:color="auto"/>
            <w:right w:val="none" w:sz="0" w:space="0" w:color="auto"/>
          </w:divBdr>
          <w:divsChild>
            <w:div w:id="1690989103">
              <w:marLeft w:val="0"/>
              <w:marRight w:val="0"/>
              <w:marTop w:val="0"/>
              <w:marBottom w:val="0"/>
              <w:divBdr>
                <w:top w:val="none" w:sz="0" w:space="0" w:color="auto"/>
                <w:left w:val="none" w:sz="0" w:space="0" w:color="auto"/>
                <w:bottom w:val="none" w:sz="0" w:space="0" w:color="auto"/>
                <w:right w:val="none" w:sz="0" w:space="0" w:color="auto"/>
              </w:divBdr>
            </w:div>
            <w:div w:id="1596940673">
              <w:marLeft w:val="0"/>
              <w:marRight w:val="0"/>
              <w:marTop w:val="0"/>
              <w:marBottom w:val="0"/>
              <w:divBdr>
                <w:top w:val="single" w:sz="2" w:space="0" w:color="auto"/>
                <w:left w:val="single" w:sz="48" w:space="0" w:color="auto"/>
                <w:bottom w:val="single" w:sz="2" w:space="0" w:color="auto"/>
                <w:right w:val="single" w:sz="48" w:space="0" w:color="auto"/>
              </w:divBdr>
              <w:divsChild>
                <w:div w:id="75324592">
                  <w:marLeft w:val="0"/>
                  <w:marRight w:val="0"/>
                  <w:marTop w:val="0"/>
                  <w:marBottom w:val="0"/>
                  <w:divBdr>
                    <w:top w:val="none" w:sz="0" w:space="0" w:color="auto"/>
                    <w:left w:val="none" w:sz="0" w:space="0" w:color="auto"/>
                    <w:bottom w:val="none" w:sz="0" w:space="0" w:color="auto"/>
                    <w:right w:val="none" w:sz="0" w:space="0" w:color="auto"/>
                  </w:divBdr>
                  <w:divsChild>
                    <w:div w:id="6614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951">
          <w:marLeft w:val="0"/>
          <w:marRight w:val="0"/>
          <w:marTop w:val="0"/>
          <w:marBottom w:val="720"/>
          <w:divBdr>
            <w:top w:val="none" w:sz="0" w:space="0" w:color="auto"/>
            <w:left w:val="none" w:sz="0" w:space="0" w:color="auto"/>
            <w:bottom w:val="none" w:sz="0" w:space="0" w:color="auto"/>
            <w:right w:val="none" w:sz="0" w:space="0" w:color="auto"/>
          </w:divBdr>
          <w:divsChild>
            <w:div w:id="1500391592">
              <w:marLeft w:val="3000"/>
              <w:marRight w:val="0"/>
              <w:marTop w:val="0"/>
              <w:marBottom w:val="0"/>
              <w:divBdr>
                <w:top w:val="single" w:sz="2" w:space="0" w:color="auto"/>
                <w:left w:val="single" w:sz="48" w:space="0" w:color="auto"/>
                <w:bottom w:val="single" w:sz="2" w:space="0" w:color="auto"/>
                <w:right w:val="single" w:sz="48" w:space="0" w:color="auto"/>
              </w:divBdr>
              <w:divsChild>
                <w:div w:id="696933331">
                  <w:marLeft w:val="0"/>
                  <w:marRight w:val="0"/>
                  <w:marTop w:val="0"/>
                  <w:marBottom w:val="0"/>
                  <w:divBdr>
                    <w:top w:val="none" w:sz="0" w:space="0" w:color="auto"/>
                    <w:left w:val="none" w:sz="0" w:space="0" w:color="auto"/>
                    <w:bottom w:val="none" w:sz="0" w:space="0" w:color="auto"/>
                    <w:right w:val="none" w:sz="0" w:space="0" w:color="auto"/>
                  </w:divBdr>
                  <w:divsChild>
                    <w:div w:id="663968869">
                      <w:marLeft w:val="0"/>
                      <w:marRight w:val="0"/>
                      <w:marTop w:val="0"/>
                      <w:marBottom w:val="0"/>
                      <w:divBdr>
                        <w:top w:val="none" w:sz="0" w:space="0" w:color="auto"/>
                        <w:left w:val="none" w:sz="0" w:space="0" w:color="auto"/>
                        <w:bottom w:val="none" w:sz="0" w:space="0" w:color="auto"/>
                        <w:right w:val="none" w:sz="0" w:space="0" w:color="auto"/>
                      </w:divBdr>
                      <w:divsChild>
                        <w:div w:id="182480995">
                          <w:marLeft w:val="0"/>
                          <w:marRight w:val="0"/>
                          <w:marTop w:val="0"/>
                          <w:marBottom w:val="0"/>
                          <w:divBdr>
                            <w:top w:val="none" w:sz="0" w:space="0" w:color="auto"/>
                            <w:left w:val="none" w:sz="0" w:space="0" w:color="auto"/>
                            <w:bottom w:val="none" w:sz="0" w:space="0" w:color="auto"/>
                            <w:right w:val="none" w:sz="0" w:space="0" w:color="auto"/>
                          </w:divBdr>
                          <w:divsChild>
                            <w:div w:id="1148862512">
                              <w:marLeft w:val="0"/>
                              <w:marRight w:val="0"/>
                              <w:marTop w:val="0"/>
                              <w:marBottom w:val="0"/>
                              <w:divBdr>
                                <w:top w:val="none" w:sz="0" w:space="0" w:color="auto"/>
                                <w:left w:val="none" w:sz="0" w:space="0" w:color="auto"/>
                                <w:bottom w:val="none" w:sz="0" w:space="0" w:color="auto"/>
                                <w:right w:val="none" w:sz="0" w:space="0" w:color="auto"/>
                              </w:divBdr>
                              <w:divsChild>
                                <w:div w:id="2018582412">
                                  <w:marLeft w:val="0"/>
                                  <w:marRight w:val="0"/>
                                  <w:marTop w:val="0"/>
                                  <w:marBottom w:val="0"/>
                                  <w:divBdr>
                                    <w:top w:val="none" w:sz="0" w:space="0" w:color="auto"/>
                                    <w:left w:val="none" w:sz="0" w:space="0" w:color="auto"/>
                                    <w:bottom w:val="none" w:sz="0" w:space="0" w:color="auto"/>
                                    <w:right w:val="none" w:sz="0" w:space="0" w:color="auto"/>
                                  </w:divBdr>
                                  <w:divsChild>
                                    <w:div w:id="16532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221531">
          <w:marLeft w:val="0"/>
          <w:marRight w:val="0"/>
          <w:marTop w:val="0"/>
          <w:marBottom w:val="0"/>
          <w:divBdr>
            <w:top w:val="none" w:sz="0" w:space="0" w:color="auto"/>
            <w:left w:val="none" w:sz="0" w:space="0" w:color="auto"/>
            <w:bottom w:val="none" w:sz="0" w:space="0" w:color="auto"/>
            <w:right w:val="none" w:sz="0" w:space="0" w:color="auto"/>
          </w:divBdr>
          <w:divsChild>
            <w:div w:id="930698521">
              <w:marLeft w:val="0"/>
              <w:marRight w:val="0"/>
              <w:marTop w:val="0"/>
              <w:marBottom w:val="0"/>
              <w:divBdr>
                <w:top w:val="none" w:sz="0" w:space="0" w:color="auto"/>
                <w:left w:val="none" w:sz="0" w:space="0" w:color="auto"/>
                <w:bottom w:val="none" w:sz="0" w:space="0" w:color="auto"/>
                <w:right w:val="none" w:sz="0" w:space="0" w:color="auto"/>
              </w:divBdr>
              <w:divsChild>
                <w:div w:id="357127852">
                  <w:marLeft w:val="0"/>
                  <w:marRight w:val="0"/>
                  <w:marTop w:val="0"/>
                  <w:marBottom w:val="0"/>
                  <w:divBdr>
                    <w:top w:val="none" w:sz="0" w:space="0" w:color="auto"/>
                    <w:left w:val="none" w:sz="0" w:space="0" w:color="auto"/>
                    <w:bottom w:val="none" w:sz="0" w:space="0" w:color="auto"/>
                    <w:right w:val="none" w:sz="0" w:space="0" w:color="auto"/>
                  </w:divBdr>
                  <w:divsChild>
                    <w:div w:id="1475945879">
                      <w:marLeft w:val="0"/>
                      <w:marRight w:val="0"/>
                      <w:marTop w:val="0"/>
                      <w:marBottom w:val="0"/>
                      <w:divBdr>
                        <w:top w:val="none" w:sz="0" w:space="0" w:color="auto"/>
                        <w:left w:val="none" w:sz="0" w:space="0" w:color="auto"/>
                        <w:bottom w:val="none" w:sz="0" w:space="0" w:color="auto"/>
                        <w:right w:val="none" w:sz="0" w:space="0" w:color="auto"/>
                      </w:divBdr>
                    </w:div>
                    <w:div w:id="8086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6099">
      <w:bodyDiv w:val="1"/>
      <w:marLeft w:val="0"/>
      <w:marRight w:val="0"/>
      <w:marTop w:val="0"/>
      <w:marBottom w:val="0"/>
      <w:divBdr>
        <w:top w:val="none" w:sz="0" w:space="0" w:color="auto"/>
        <w:left w:val="none" w:sz="0" w:space="0" w:color="auto"/>
        <w:bottom w:val="none" w:sz="0" w:space="0" w:color="auto"/>
        <w:right w:val="none" w:sz="0" w:space="0" w:color="auto"/>
      </w:divBdr>
      <w:divsChild>
        <w:div w:id="310451754">
          <w:marLeft w:val="0"/>
          <w:marRight w:val="0"/>
          <w:marTop w:val="0"/>
          <w:marBottom w:val="0"/>
          <w:divBdr>
            <w:top w:val="none" w:sz="0" w:space="0" w:color="auto"/>
            <w:left w:val="none" w:sz="0" w:space="0" w:color="auto"/>
            <w:bottom w:val="none" w:sz="0" w:space="0" w:color="auto"/>
            <w:right w:val="none" w:sz="0" w:space="0" w:color="auto"/>
          </w:divBdr>
          <w:divsChild>
            <w:div w:id="2011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061">
      <w:bodyDiv w:val="1"/>
      <w:marLeft w:val="0"/>
      <w:marRight w:val="0"/>
      <w:marTop w:val="0"/>
      <w:marBottom w:val="0"/>
      <w:divBdr>
        <w:top w:val="none" w:sz="0" w:space="0" w:color="auto"/>
        <w:left w:val="none" w:sz="0" w:space="0" w:color="auto"/>
        <w:bottom w:val="none" w:sz="0" w:space="0" w:color="auto"/>
        <w:right w:val="none" w:sz="0" w:space="0" w:color="auto"/>
      </w:divBdr>
      <w:divsChild>
        <w:div w:id="888683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Garrido Garrido Pozu</dc:creator>
  <cp:keywords/>
  <dc:description/>
  <cp:lastModifiedBy>Juan Jose Garrido Garrido Pozu</cp:lastModifiedBy>
  <cp:revision>2</cp:revision>
  <dcterms:created xsi:type="dcterms:W3CDTF">2021-06-28T23:16:00Z</dcterms:created>
  <dcterms:modified xsi:type="dcterms:W3CDTF">2021-06-30T14:54:00Z</dcterms:modified>
</cp:coreProperties>
</file>