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11158B">
        <w:rPr>
          <w:rFonts w:asciiTheme="majorHAnsi" w:hAnsiTheme="majorHAnsi" w:cstheme="majorHAnsi"/>
          <w:b/>
          <w:sz w:val="44"/>
          <w:szCs w:val="44"/>
        </w:rPr>
        <w:t>2.</w:t>
      </w:r>
      <w:r w:rsidR="0040526A">
        <w:rPr>
          <w:rFonts w:asciiTheme="majorHAnsi" w:hAnsiTheme="majorHAnsi" w:cstheme="majorHAnsi"/>
          <w:b/>
          <w:sz w:val="44"/>
          <w:szCs w:val="44"/>
        </w:rPr>
        <w:t>4</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11158B"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11158B" w:rsidRPr="008A1771" w:rsidRDefault="0011158B"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1158B" w:rsidRPr="008A1771" w:rsidRDefault="0011158B"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Alex Quino </w:t>
            </w:r>
            <w:proofErr w:type="spellStart"/>
            <w:r w:rsidRPr="008A1771">
              <w:rPr>
                <w:rFonts w:asciiTheme="majorHAnsi" w:hAnsiTheme="majorHAnsi" w:cstheme="majorHAnsi"/>
                <w:color w:val="000000"/>
                <w:sz w:val="20"/>
                <w:szCs w:val="20"/>
              </w:rPr>
              <w:t>Crispin</w:t>
            </w:r>
            <w:proofErr w:type="spellEnd"/>
          </w:p>
        </w:tc>
      </w:tr>
      <w:tr w:rsidR="007E495D"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2.1</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7E495D" w:rsidRPr="008A1771" w:rsidRDefault="007E495D" w:rsidP="007E495D">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7E495D" w:rsidRPr="008A1771" w:rsidRDefault="007E495D" w:rsidP="007E495D">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color w:val="000000"/>
                <w:sz w:val="20"/>
                <w:szCs w:val="20"/>
              </w:rPr>
              <w:t>Angelo</w:t>
            </w:r>
            <w:proofErr w:type="spellEnd"/>
            <w:r w:rsidRPr="008A1771">
              <w:rPr>
                <w:rFonts w:asciiTheme="majorHAnsi" w:hAnsiTheme="majorHAnsi" w:cstheme="majorHAnsi"/>
                <w:color w:val="000000"/>
                <w:sz w:val="20"/>
                <w:szCs w:val="20"/>
              </w:rPr>
              <w:t xml:space="preserve"> Rodas</w:t>
            </w:r>
          </w:p>
        </w:tc>
      </w:tr>
      <w:tr w:rsidR="00D026D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2.2</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026D7" w:rsidRPr="008A1771" w:rsidRDefault="00D026D7" w:rsidP="00D026D7">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026D7" w:rsidRPr="008A1771" w:rsidRDefault="00D026D7" w:rsidP="00D026D7">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r w:rsidR="00D95BAE"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95BAE" w:rsidRPr="008A1771" w:rsidRDefault="00D95BAE" w:rsidP="00D95BAE">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95BAE" w:rsidRPr="008A1771" w:rsidRDefault="00D95BAE" w:rsidP="00D95BAE">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40526A"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w:t>
            </w:r>
            <w:r>
              <w:rPr>
                <w:rFonts w:asciiTheme="majorHAnsi" w:hAnsiTheme="majorHAnsi" w:cstheme="majorHAnsi"/>
                <w:color w:val="000000" w:themeColor="text1"/>
                <w:sz w:val="20"/>
                <w:szCs w:val="20"/>
              </w:rPr>
              <w:t>4</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40526A" w:rsidRPr="008A1771" w:rsidRDefault="0040526A" w:rsidP="0040526A">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40526A" w:rsidRPr="008A1771" w:rsidRDefault="0040526A" w:rsidP="0040526A">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 xml:space="preserve">Javier Quintana </w:t>
            </w:r>
            <w:proofErr w:type="spellStart"/>
            <w:r w:rsidRPr="008A1771">
              <w:rPr>
                <w:rFonts w:asciiTheme="majorHAnsi" w:hAnsiTheme="majorHAnsi" w:cstheme="majorHAnsi"/>
                <w:color w:val="000000"/>
                <w:sz w:val="20"/>
                <w:szCs w:val="20"/>
              </w:rPr>
              <w:t>Taipe</w:t>
            </w:r>
            <w:proofErr w:type="spellEnd"/>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bookmarkStart w:id="7" w:name="_GoBack"/>
      <w:bookmarkEnd w:id="7"/>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A76426">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A76426">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A76426">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A76426">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A76426">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A76426">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8" w:name="_Toc525602616"/>
      <w:r w:rsidRPr="008A1771">
        <w:rPr>
          <w:rFonts w:asciiTheme="majorHAnsi" w:hAnsiTheme="majorHAnsi" w:cstheme="majorHAnsi"/>
          <w:b/>
          <w:color w:val="000000"/>
          <w:sz w:val="28"/>
          <w:szCs w:val="28"/>
        </w:rPr>
        <w:t>Introducción</w:t>
      </w:r>
      <w:bookmarkEnd w:id="8"/>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9"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9"/>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7"/>
      <w:r w:rsidRPr="008A1771">
        <w:rPr>
          <w:rFonts w:asciiTheme="majorHAnsi" w:hAnsiTheme="majorHAnsi" w:cstheme="majorHAnsi"/>
          <w:b/>
          <w:color w:val="000000"/>
          <w:sz w:val="28"/>
          <w:szCs w:val="28"/>
        </w:rPr>
        <w:t>Roles, responsabilidades y cantidad</w:t>
      </w:r>
      <w:bookmarkEnd w:id="10"/>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1" w:name="_Toc525602618"/>
      <w:r w:rsidRPr="008A1771">
        <w:rPr>
          <w:rFonts w:asciiTheme="majorHAnsi" w:hAnsiTheme="majorHAnsi" w:cstheme="majorHAnsi"/>
          <w:b/>
          <w:color w:val="000000"/>
          <w:sz w:val="28"/>
          <w:szCs w:val="28"/>
        </w:rPr>
        <w:t>Políticas, directrices y procedimientos</w:t>
      </w:r>
      <w:bookmarkEnd w:id="11"/>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2"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2"/>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3"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4" w:name="_Toc525602620"/>
      <w:r w:rsidRPr="008A1771">
        <w:rPr>
          <w:rFonts w:asciiTheme="majorHAnsi" w:hAnsiTheme="majorHAnsi" w:cstheme="majorHAnsi"/>
          <w:b/>
          <w:color w:val="auto"/>
          <w:sz w:val="22"/>
          <w:szCs w:val="22"/>
        </w:rPr>
        <w:t>Herramientas de control de versiones</w:t>
      </w:r>
      <w:bookmarkEnd w:id="13"/>
      <w:bookmarkEnd w:id="14"/>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5"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5"/>
    </w:p>
    <w:p w:rsidR="00290C87" w:rsidRPr="008A1771" w:rsidRDefault="00290C87" w:rsidP="00290C87">
      <w:pPr>
        <w:spacing w:after="0" w:line="240" w:lineRule="auto"/>
        <w:rPr>
          <w:rFonts w:asciiTheme="majorHAnsi" w:eastAsia="Times New Roman" w:hAnsiTheme="majorHAnsi" w:cstheme="majorHAnsi"/>
          <w:sz w:val="24"/>
          <w:szCs w:val="24"/>
        </w:rPr>
      </w:pPr>
      <w:bookmarkStart w:id="16" w:name="_17dp8vu" w:colFirst="0" w:colLast="0"/>
      <w:bookmarkEnd w:id="16"/>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40526A"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Empresa</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40526A" w:rsidTr="00090C47">
        <w:tc>
          <w:tcPr>
            <w:cnfStyle w:val="001000000000" w:firstRow="0" w:lastRow="0" w:firstColumn="1" w:lastColumn="0" w:oddVBand="0" w:evenVBand="0" w:oddHBand="0" w:evenHBand="0" w:firstRowFirstColumn="0" w:firstRowLastColumn="0" w:lastRowFirstColumn="0" w:lastRowLastColumn="0"/>
            <w:tcW w:w="205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Especificación de requisitos</w:t>
            </w:r>
          </w:p>
        </w:tc>
        <w:tc>
          <w:tcPr>
            <w:tcW w:w="1911"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Cliente</w:t>
            </w:r>
          </w:p>
        </w:tc>
        <w:tc>
          <w:tcPr>
            <w:tcW w:w="2338" w:type="dxa"/>
          </w:tcPr>
          <w:p w:rsidR="0040526A" w:rsidRDefault="0040526A" w:rsidP="0040526A">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95BAE"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Documentos de diseño</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95BAE" w:rsidTr="00090C47">
        <w:tc>
          <w:tcPr>
            <w:cnfStyle w:val="001000000000" w:firstRow="0" w:lastRow="0" w:firstColumn="1" w:lastColumn="0" w:oddVBand="0" w:evenVBand="0" w:oddHBand="0" w:evenHBand="0" w:firstRowFirstColumn="0" w:firstRowLastColumn="0" w:lastRowFirstColumn="0" w:lastRowLastColumn="0"/>
            <w:tcW w:w="205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Documento de análisis</w:t>
            </w:r>
          </w:p>
        </w:tc>
        <w:tc>
          <w:tcPr>
            <w:tcW w:w="1911"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95BAE" w:rsidRDefault="00D95BAE" w:rsidP="00D95BAE">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D026D7"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Documento de manual de usuario</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D026D7" w:rsidTr="00090C47">
        <w:tc>
          <w:tcPr>
            <w:cnfStyle w:val="001000000000" w:firstRow="0" w:lastRow="0" w:firstColumn="1" w:lastColumn="0" w:oddVBand="0" w:evenVBand="0" w:oddHBand="0" w:evenHBand="0" w:firstRowFirstColumn="0" w:firstRowLastColumn="0" w:lastRowFirstColumn="0" w:lastRowLastColumn="0"/>
            <w:tcW w:w="205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Código fuente</w:t>
            </w:r>
          </w:p>
        </w:tc>
        <w:tc>
          <w:tcPr>
            <w:tcW w:w="1911"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D026D7" w:rsidRDefault="00D026D7" w:rsidP="00D026D7">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7E495D"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Plan de instalación/</w:t>
            </w:r>
          </w:p>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rsidRPr="007A030E">
              <w:t>mantenimiento</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7E495D" w:rsidTr="00090C47">
        <w:tc>
          <w:tcPr>
            <w:cnfStyle w:val="001000000000" w:firstRow="0" w:lastRow="0" w:firstColumn="1" w:lastColumn="0" w:oddVBand="0" w:evenVBand="0" w:oddHBand="0" w:evenHBand="0" w:firstRowFirstColumn="0" w:firstRowLastColumn="0" w:lastRowFirstColumn="0" w:lastRowLastColumn="0"/>
            <w:tcW w:w="205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54588E">
              <w:t>Datos de pruebas y casos de pruebas</w:t>
            </w:r>
          </w:p>
        </w:tc>
        <w:tc>
          <w:tcPr>
            <w:tcW w:w="1911"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7E495D" w:rsidRDefault="007E495D" w:rsidP="007E495D">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r w:rsidR="0011158B"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Fuente</w:t>
            </w:r>
          </w:p>
        </w:tc>
        <w:tc>
          <w:tcPr>
            <w:tcW w:w="1910" w:type="dxa"/>
          </w:tcPr>
          <w:p w:rsidR="0011158B" w:rsidRPr="0054588E"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Script de la base de datos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pPr>
            <w:r>
              <w:t>Sistema de taquilla</w:t>
            </w:r>
          </w:p>
        </w:tc>
      </w:tr>
      <w:tr w:rsidR="0011158B" w:rsidTr="00090C47">
        <w:tc>
          <w:tcPr>
            <w:cnfStyle w:val="001000000000" w:firstRow="0" w:lastRow="0" w:firstColumn="1" w:lastColumn="0" w:oddVBand="0" w:evenVBand="0" w:oddHBand="0" w:evenHBand="0" w:firstRowFirstColumn="0" w:firstRowLastColumn="0" w:lastRowFirstColumn="0" w:lastRowLastColumn="0"/>
            <w:tcW w:w="205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pPr>
            <w:r>
              <w:t>Evolución</w:t>
            </w:r>
          </w:p>
        </w:tc>
        <w:tc>
          <w:tcPr>
            <w:tcW w:w="1910"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rsidRPr="007A030E">
              <w:t>Informes de métricas</w:t>
            </w:r>
          </w:p>
        </w:tc>
        <w:tc>
          <w:tcPr>
            <w:tcW w:w="1911"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Proyecto</w:t>
            </w:r>
          </w:p>
        </w:tc>
        <w:tc>
          <w:tcPr>
            <w:tcW w:w="2338" w:type="dxa"/>
          </w:tcPr>
          <w:p w:rsidR="0011158B" w:rsidRDefault="0011158B" w:rsidP="0011158B">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pPr>
            <w:r>
              <w:t>Sistema de taquilla</w:t>
            </w: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426" w:rsidRDefault="00A76426">
      <w:pPr>
        <w:spacing w:after="0" w:line="240" w:lineRule="auto"/>
      </w:pPr>
      <w:r>
        <w:separator/>
      </w:r>
    </w:p>
  </w:endnote>
  <w:endnote w:type="continuationSeparator" w:id="0">
    <w:p w:rsidR="00A76426" w:rsidRDefault="00A76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426" w:rsidRDefault="00A76426">
      <w:pPr>
        <w:spacing w:after="0" w:line="240" w:lineRule="auto"/>
      </w:pPr>
      <w:r>
        <w:separator/>
      </w:r>
    </w:p>
  </w:footnote>
  <w:footnote w:type="continuationSeparator" w:id="0">
    <w:p w:rsidR="00A76426" w:rsidRDefault="00A76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158B"/>
    <w:rsid w:val="00114F4B"/>
    <w:rsid w:val="0012231F"/>
    <w:rsid w:val="0028022C"/>
    <w:rsid w:val="00290C87"/>
    <w:rsid w:val="003362E6"/>
    <w:rsid w:val="0040526A"/>
    <w:rsid w:val="004375A5"/>
    <w:rsid w:val="00623F07"/>
    <w:rsid w:val="006B3D41"/>
    <w:rsid w:val="00790805"/>
    <w:rsid w:val="007E1833"/>
    <w:rsid w:val="007E280C"/>
    <w:rsid w:val="007E495D"/>
    <w:rsid w:val="00841A3A"/>
    <w:rsid w:val="008A1771"/>
    <w:rsid w:val="00A76426"/>
    <w:rsid w:val="00B01495"/>
    <w:rsid w:val="00C065C9"/>
    <w:rsid w:val="00C76B98"/>
    <w:rsid w:val="00D026D7"/>
    <w:rsid w:val="00D95BAE"/>
    <w:rsid w:val="00DA5D02"/>
    <w:rsid w:val="00E841E5"/>
    <w:rsid w:val="00EC1D04"/>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0F51"/>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ECA-E614-4229-8414-33451E803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1554</Words>
  <Characters>8550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10</cp:revision>
  <dcterms:created xsi:type="dcterms:W3CDTF">2018-09-25T06:36:00Z</dcterms:created>
  <dcterms:modified xsi:type="dcterms:W3CDTF">2018-09-28T20:57:00Z</dcterms:modified>
</cp:coreProperties>
</file>