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056" w:rsidRDefault="009B2056" w:rsidP="00D6325A">
      <w:pPr>
        <w:tabs>
          <w:tab w:val="left" w:pos="3690"/>
        </w:tabs>
        <w:jc w:val="both"/>
        <w:rPr>
          <w:b/>
          <w:sz w:val="44"/>
          <w:szCs w:val="44"/>
        </w:rPr>
      </w:pPr>
    </w:p>
    <w:p w:rsidR="009B2056" w:rsidRDefault="009B2056">
      <w:pPr>
        <w:jc w:val="both"/>
        <w:rPr>
          <w:b/>
          <w:sz w:val="44"/>
          <w:szCs w:val="44"/>
        </w:rPr>
      </w:pPr>
    </w:p>
    <w:p w:rsidR="009B2056" w:rsidRDefault="00967149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PLAN DE GESTIÓN DE CAMBIOS</w:t>
      </w:r>
    </w:p>
    <w:p w:rsidR="009B2056" w:rsidRDefault="00967149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Versión 1.</w:t>
      </w:r>
      <w:r w:rsidR="00666ABC">
        <w:rPr>
          <w:b/>
          <w:sz w:val="44"/>
          <w:szCs w:val="44"/>
        </w:rPr>
        <w:t>1</w:t>
      </w:r>
    </w:p>
    <w:p w:rsidR="009B2056" w:rsidRDefault="00D6325A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58750" wp14:editId="2EF4D953">
                <wp:simplePos x="0" y="0"/>
                <wp:positionH relativeFrom="column">
                  <wp:posOffset>219075</wp:posOffset>
                </wp:positionH>
                <wp:positionV relativeFrom="paragraph">
                  <wp:posOffset>1990090</wp:posOffset>
                </wp:positionV>
                <wp:extent cx="4944140" cy="2200940"/>
                <wp:effectExtent l="0" t="0" r="0" b="889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140" cy="2200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6325A" w:rsidRPr="00BD5566" w:rsidRDefault="00D6325A" w:rsidP="00D6325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4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56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4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CineSkype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58750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7.25pt;margin-top:156.7pt;width:389.3pt;height:17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" filled="f" stroked="f">
                <v:textbox>
                  <w:txbxContent>
                    <w:p w:rsidR="00D6325A" w:rsidRPr="00BD5566" w:rsidRDefault="00D6325A" w:rsidP="00D6325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44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5566">
                        <w:rPr>
                          <w:rFonts w:ascii="Arial" w:hAnsi="Arial" w:cs="Arial"/>
                          <w:b/>
                          <w:color w:val="000000" w:themeColor="text1"/>
                          <w:sz w:val="144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CineSkype</w:t>
                      </w:r>
                    </w:p>
                  </w:txbxContent>
                </v:textbox>
              </v:shape>
            </w:pict>
          </mc:Fallback>
        </mc:AlternateContent>
      </w:r>
      <w:r w:rsidR="00967149">
        <w:br w:type="page"/>
      </w:r>
    </w:p>
    <w:p w:rsidR="009B2056" w:rsidRDefault="009B20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32"/>
          <w:szCs w:val="32"/>
        </w:rPr>
        <w:sectPr w:rsidR="009B2056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bookmarkStart w:id="0" w:name="_GoBack"/>
      <w:bookmarkEnd w:id="0"/>
    </w:p>
    <w:p w:rsidR="009B2056" w:rsidRDefault="00967149">
      <w:pPr>
        <w:jc w:val="center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536" w:type="dxa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285"/>
        <w:gridCol w:w="966"/>
        <w:gridCol w:w="4000"/>
        <w:gridCol w:w="2285"/>
      </w:tblGrid>
      <w:tr w:rsidR="009B2056">
        <w:trPr>
          <w:trHeight w:val="28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9B2056" w:rsidRDefault="009671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9B2056" w:rsidRDefault="009671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9B2056" w:rsidRDefault="009671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9B2056" w:rsidRDefault="0096714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9B2056">
        <w:trPr>
          <w:trHeight w:val="42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666AB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16/11/18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666AB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666AB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Formato de solicitud de cambio y tipificación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666AB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Rodriguez Davila Juan Jhair</w:t>
            </w:r>
          </w:p>
        </w:tc>
      </w:tr>
      <w:tr w:rsidR="009B2056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9B2056">
        <w:trPr>
          <w:trHeight w:val="42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9B2056">
        <w:trPr>
          <w:trHeight w:val="42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9B2056">
        <w:trPr>
          <w:trHeight w:val="60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9B2056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9B2056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9B2056" w:rsidRDefault="009B205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</w:tbl>
    <w:p w:rsidR="009B2056" w:rsidRDefault="00967149">
      <w:r>
        <w:br w:type="page"/>
      </w:r>
    </w:p>
    <w:p w:rsidR="009B2056" w:rsidRDefault="009B20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  <w:sectPr w:rsidR="009B2056">
          <w:type w:val="continuous"/>
          <w:pgSz w:w="11906" w:h="16838"/>
          <w:pgMar w:top="1417" w:right="1701" w:bottom="1417" w:left="1701" w:header="708" w:footer="708" w:gutter="0"/>
          <w:cols w:space="720"/>
        </w:sectPr>
      </w:pPr>
    </w:p>
    <w:p w:rsidR="009B2056" w:rsidRDefault="009671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Índice</w:t>
      </w:r>
    </w:p>
    <w:p w:rsidR="009B2056" w:rsidRDefault="009B2056"/>
    <w:sdt>
      <w:sdtPr>
        <w:id w:val="974334516"/>
        <w:docPartObj>
          <w:docPartGallery w:val="Table of Contents"/>
          <w:docPartUnique/>
        </w:docPartObj>
      </w:sdtPr>
      <w:sdtEndPr/>
      <w:sdtContent>
        <w:p w:rsidR="009B2056" w:rsidRDefault="009671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b/>
                <w:color w:val="000000"/>
              </w:rPr>
              <w:t>Introducción</w:t>
            </w:r>
          </w:hyperlink>
          <w:hyperlink w:anchor="_1fob9te">
            <w:r>
              <w:rPr>
                <w:color w:val="000000"/>
              </w:rPr>
              <w:tab/>
              <w:t>4</w:t>
            </w:r>
          </w:hyperlink>
        </w:p>
        <w:p w:rsidR="009B2056" w:rsidRDefault="00A071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znysh7">
            <w:r w:rsidR="00967149">
              <w:rPr>
                <w:b/>
                <w:color w:val="000000"/>
              </w:rPr>
              <w:t>1.</w:t>
            </w:r>
          </w:hyperlink>
          <w:hyperlink w:anchor="_3znysh7">
            <w:r w:rsidR="00967149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967149">
            <w:fldChar w:fldCharType="begin"/>
          </w:r>
          <w:r w:rsidR="00967149">
            <w:instrText xml:space="preserve"> PAGEREF _3znysh7 \h </w:instrText>
          </w:r>
          <w:r w:rsidR="00967149">
            <w:fldChar w:fldCharType="separate"/>
          </w:r>
          <w:r w:rsidR="00967149">
            <w:rPr>
              <w:b/>
              <w:color w:val="000000"/>
            </w:rPr>
            <w:t>Formato de solicitud del cambio</w:t>
          </w:r>
          <w:r w:rsidR="00967149">
            <w:rPr>
              <w:color w:val="000000"/>
            </w:rPr>
            <w:tab/>
            <w:t>4</w:t>
          </w:r>
          <w:r w:rsidR="00967149">
            <w:fldChar w:fldCharType="end"/>
          </w:r>
        </w:p>
        <w:p w:rsidR="009B2056" w:rsidRDefault="00A071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2et92p0">
            <w:r w:rsidR="00967149">
              <w:rPr>
                <w:b/>
                <w:color w:val="000000"/>
              </w:rPr>
              <w:t>2.</w:t>
            </w:r>
          </w:hyperlink>
          <w:hyperlink w:anchor="_2et92p0">
            <w:r w:rsidR="00967149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967149">
            <w:fldChar w:fldCharType="begin"/>
          </w:r>
          <w:r w:rsidR="00967149">
            <w:instrText xml:space="preserve"> PAGEREF _2et92p0 \h </w:instrText>
          </w:r>
          <w:r w:rsidR="00967149">
            <w:fldChar w:fldCharType="separate"/>
          </w:r>
          <w:r w:rsidR="00967149">
            <w:rPr>
              <w:b/>
              <w:color w:val="000000"/>
            </w:rPr>
            <w:t>Tipificación</w:t>
          </w:r>
          <w:r w:rsidR="00967149">
            <w:rPr>
              <w:color w:val="000000"/>
            </w:rPr>
            <w:tab/>
            <w:t>4</w:t>
          </w:r>
          <w:r w:rsidR="00967149">
            <w:fldChar w:fldCharType="end"/>
          </w:r>
        </w:p>
        <w:p w:rsidR="009B2056" w:rsidRDefault="00A071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tyjcwt">
            <w:r w:rsidR="00967149">
              <w:rPr>
                <w:b/>
                <w:color w:val="000000"/>
              </w:rPr>
              <w:t>2.1.</w:t>
            </w:r>
          </w:hyperlink>
          <w:hyperlink w:anchor="_tyjcwt">
            <w:r w:rsidR="00967149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967149">
            <w:fldChar w:fldCharType="begin"/>
          </w:r>
          <w:r w:rsidR="00967149">
            <w:instrText xml:space="preserve"> PAGEREF _tyjcwt \h </w:instrText>
          </w:r>
          <w:r w:rsidR="00967149">
            <w:fldChar w:fldCharType="separate"/>
          </w:r>
          <w:r w:rsidR="00967149">
            <w:rPr>
              <w:b/>
              <w:color w:val="000000"/>
            </w:rPr>
            <w:t>Tipo de estados</w:t>
          </w:r>
          <w:r w:rsidR="00967149">
            <w:rPr>
              <w:color w:val="000000"/>
            </w:rPr>
            <w:tab/>
            <w:t>4</w:t>
          </w:r>
          <w:r w:rsidR="00967149">
            <w:fldChar w:fldCharType="end"/>
          </w:r>
        </w:p>
        <w:p w:rsidR="009B2056" w:rsidRDefault="00A071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3dy6vkm">
            <w:r w:rsidR="00967149">
              <w:rPr>
                <w:b/>
                <w:color w:val="000000"/>
              </w:rPr>
              <w:t>2.2.</w:t>
            </w:r>
          </w:hyperlink>
          <w:hyperlink w:anchor="_3dy6vkm">
            <w:r w:rsidR="00967149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967149">
            <w:fldChar w:fldCharType="begin"/>
          </w:r>
          <w:r w:rsidR="00967149">
            <w:instrText xml:space="preserve"> PAGEREF _3dy6vkm \h </w:instrText>
          </w:r>
          <w:r w:rsidR="00967149">
            <w:fldChar w:fldCharType="separate"/>
          </w:r>
          <w:r w:rsidR="00967149">
            <w:rPr>
              <w:b/>
              <w:color w:val="000000"/>
            </w:rPr>
            <w:t>Tipo de clasificación de solicitud</w:t>
          </w:r>
          <w:r w:rsidR="00967149">
            <w:rPr>
              <w:color w:val="000000"/>
            </w:rPr>
            <w:tab/>
            <w:t>4</w:t>
          </w:r>
          <w:r w:rsidR="00967149">
            <w:fldChar w:fldCharType="end"/>
          </w:r>
        </w:p>
        <w:p w:rsidR="009B2056" w:rsidRDefault="00A071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1t3h5sf">
            <w:r w:rsidR="00967149">
              <w:rPr>
                <w:b/>
                <w:color w:val="000000"/>
              </w:rPr>
              <w:t>2.3.</w:t>
            </w:r>
          </w:hyperlink>
          <w:hyperlink w:anchor="_1t3h5sf">
            <w:r w:rsidR="00967149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967149">
            <w:fldChar w:fldCharType="begin"/>
          </w:r>
          <w:r w:rsidR="00967149">
            <w:instrText xml:space="preserve"> PAGEREF _1t3h5sf \h </w:instrText>
          </w:r>
          <w:r w:rsidR="00967149">
            <w:fldChar w:fldCharType="separate"/>
          </w:r>
          <w:r w:rsidR="00967149">
            <w:rPr>
              <w:b/>
              <w:color w:val="000000"/>
            </w:rPr>
            <w:t>Tipos de impacto</w:t>
          </w:r>
          <w:r w:rsidR="00967149">
            <w:rPr>
              <w:color w:val="000000"/>
            </w:rPr>
            <w:tab/>
            <w:t>4</w:t>
          </w:r>
          <w:r w:rsidR="00967149">
            <w:fldChar w:fldCharType="end"/>
          </w:r>
        </w:p>
        <w:p w:rsidR="009B2056" w:rsidRDefault="00A071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4d34og8">
            <w:r w:rsidR="00967149">
              <w:rPr>
                <w:b/>
                <w:color w:val="000000"/>
              </w:rPr>
              <w:t>2.4.</w:t>
            </w:r>
          </w:hyperlink>
          <w:hyperlink w:anchor="_4d34og8">
            <w:r w:rsidR="00967149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967149">
            <w:fldChar w:fldCharType="begin"/>
          </w:r>
          <w:r w:rsidR="00967149">
            <w:instrText xml:space="preserve"> PAGEREF _4d34og8 \h </w:instrText>
          </w:r>
          <w:r w:rsidR="00967149">
            <w:fldChar w:fldCharType="separate"/>
          </w:r>
          <w:r w:rsidR="00967149">
            <w:rPr>
              <w:b/>
              <w:color w:val="000000"/>
            </w:rPr>
            <w:t>Tipos de riesgo</w:t>
          </w:r>
          <w:r w:rsidR="00967149">
            <w:rPr>
              <w:color w:val="000000"/>
            </w:rPr>
            <w:tab/>
            <w:t>4</w:t>
          </w:r>
          <w:r w:rsidR="00967149">
            <w:fldChar w:fldCharType="end"/>
          </w:r>
        </w:p>
        <w:p w:rsidR="009B2056" w:rsidRDefault="00A071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2s8eyo1">
            <w:r w:rsidR="00967149">
              <w:rPr>
                <w:b/>
                <w:color w:val="000000"/>
              </w:rPr>
              <w:t>3.</w:t>
            </w:r>
          </w:hyperlink>
          <w:hyperlink w:anchor="_2s8eyo1">
            <w:r w:rsidR="00967149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967149">
            <w:fldChar w:fldCharType="begin"/>
          </w:r>
          <w:r w:rsidR="00967149">
            <w:instrText xml:space="preserve"> PAGEREF _2s8eyo1 \h </w:instrText>
          </w:r>
          <w:r w:rsidR="00967149">
            <w:fldChar w:fldCharType="separate"/>
          </w:r>
          <w:r w:rsidR="00967149">
            <w:rPr>
              <w:b/>
              <w:color w:val="000000"/>
            </w:rPr>
            <w:t>Formatos y matrices</w:t>
          </w:r>
          <w:r w:rsidR="00967149">
            <w:rPr>
              <w:color w:val="000000"/>
            </w:rPr>
            <w:tab/>
            <w:t>4</w:t>
          </w:r>
          <w:r w:rsidR="00967149">
            <w:fldChar w:fldCharType="end"/>
          </w:r>
        </w:p>
        <w:p w:rsidR="009B2056" w:rsidRDefault="00A071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17dp8vu">
            <w:r w:rsidR="00967149">
              <w:rPr>
                <w:b/>
                <w:color w:val="000000"/>
              </w:rPr>
              <w:t>4.</w:t>
            </w:r>
          </w:hyperlink>
          <w:hyperlink w:anchor="_17dp8vu">
            <w:r w:rsidR="00967149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967149">
            <w:fldChar w:fldCharType="begin"/>
          </w:r>
          <w:r w:rsidR="00967149">
            <w:instrText xml:space="preserve"> PAGEREF _17dp8vu \h </w:instrText>
          </w:r>
          <w:r w:rsidR="00967149">
            <w:fldChar w:fldCharType="separate"/>
          </w:r>
          <w:r w:rsidR="00967149">
            <w:rPr>
              <w:b/>
              <w:color w:val="000000"/>
            </w:rPr>
            <w:t>Diagrama del proceso de Gestión de cambios</w:t>
          </w:r>
          <w:r w:rsidR="00967149">
            <w:rPr>
              <w:color w:val="000000"/>
            </w:rPr>
            <w:tab/>
            <w:t>4</w:t>
          </w:r>
          <w:r w:rsidR="00967149">
            <w:fldChar w:fldCharType="end"/>
          </w:r>
        </w:p>
        <w:p w:rsidR="009B2056" w:rsidRDefault="00A071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rdcrjn">
            <w:r w:rsidR="00967149">
              <w:rPr>
                <w:b/>
                <w:color w:val="000000"/>
              </w:rPr>
              <w:t>5.</w:t>
            </w:r>
          </w:hyperlink>
          <w:hyperlink w:anchor="_3rdcrjn">
            <w:r w:rsidR="00967149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967149">
            <w:fldChar w:fldCharType="begin"/>
          </w:r>
          <w:r w:rsidR="00967149">
            <w:instrText xml:space="preserve"> PAGEREF _3rdcrjn \h </w:instrText>
          </w:r>
          <w:r w:rsidR="00967149">
            <w:fldChar w:fldCharType="separate"/>
          </w:r>
          <w:r w:rsidR="00967149">
            <w:rPr>
              <w:b/>
              <w:color w:val="000000"/>
            </w:rPr>
            <w:t>Fases del proceso de Gestión de cambio</w:t>
          </w:r>
          <w:r w:rsidR="00967149">
            <w:rPr>
              <w:color w:val="000000"/>
            </w:rPr>
            <w:tab/>
            <w:t>4</w:t>
          </w:r>
          <w:r w:rsidR="00967149">
            <w:fldChar w:fldCharType="end"/>
          </w:r>
        </w:p>
        <w:p w:rsidR="009B2056" w:rsidRDefault="00967149">
          <w:pPr>
            <w:tabs>
              <w:tab w:val="right" w:pos="8503"/>
            </w:tabs>
            <w:spacing w:before="60" w:after="80" w:line="240" w:lineRule="auto"/>
            <w:ind w:left="360"/>
            <w:rPr>
              <w:b/>
            </w:rPr>
          </w:pPr>
          <w:r>
            <w:fldChar w:fldCharType="end"/>
          </w:r>
        </w:p>
      </w:sdtContent>
    </w:sdt>
    <w:p w:rsidR="009B2056" w:rsidRDefault="00967149">
      <w:bookmarkStart w:id="2" w:name="_30j0zll" w:colFirst="0" w:colLast="0"/>
      <w:bookmarkEnd w:id="2"/>
      <w:r>
        <w:br w:type="page"/>
      </w:r>
    </w:p>
    <w:p w:rsidR="009B2056" w:rsidRDefault="00967149">
      <w:pPr>
        <w:pStyle w:val="Ttulo1"/>
        <w:rPr>
          <w:b/>
          <w:color w:val="000000"/>
          <w:sz w:val="28"/>
          <w:szCs w:val="28"/>
        </w:rPr>
      </w:pPr>
      <w:bookmarkStart w:id="3" w:name="_1fob9te" w:colFirst="0" w:colLast="0"/>
      <w:bookmarkEnd w:id="3"/>
      <w:r>
        <w:rPr>
          <w:b/>
          <w:color w:val="000000"/>
          <w:sz w:val="28"/>
          <w:szCs w:val="28"/>
        </w:rPr>
        <w:lastRenderedPageBreak/>
        <w:t>Introducción</w:t>
      </w:r>
    </w:p>
    <w:p w:rsidR="009B2056" w:rsidRDefault="009B2056"/>
    <w:p w:rsidR="009B2056" w:rsidRDefault="0096714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este documento, Plan de Gestión de Cambios, se definen los formatos de solicitud, tipos y funciones para gestionar y controlar el cambio durante las diferentes etapas del proyecto.</w:t>
      </w:r>
    </w:p>
    <w:p w:rsidR="009B2056" w:rsidRDefault="009671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contextualSpacing/>
        <w:rPr>
          <w:b/>
          <w:color w:val="000000"/>
          <w:sz w:val="28"/>
          <w:szCs w:val="28"/>
        </w:rPr>
      </w:pPr>
      <w:bookmarkStart w:id="4" w:name="_3znysh7" w:colFirst="0" w:colLast="0"/>
      <w:bookmarkEnd w:id="4"/>
      <w:r>
        <w:rPr>
          <w:b/>
          <w:color w:val="000000"/>
          <w:sz w:val="28"/>
          <w:szCs w:val="28"/>
        </w:rPr>
        <w:t>Formato de solicitud del cambio</w:t>
      </w:r>
    </w:p>
    <w:p w:rsidR="009B2056" w:rsidRDefault="009B20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5" w:name="_cn5nqnmlj632" w:colFirst="0" w:colLast="0"/>
      <w:bookmarkEnd w:id="5"/>
    </w:p>
    <w:p w:rsidR="009B2056" w:rsidRDefault="009B205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32"/>
          <w:szCs w:val="32"/>
        </w:rPr>
      </w:pPr>
      <w:bookmarkStart w:id="6" w:name="_efo3kti78uha" w:colFirst="0" w:colLast="0"/>
      <w:bookmarkEnd w:id="6"/>
    </w:p>
    <w:tbl>
      <w:tblPr>
        <w:tblStyle w:val="a0"/>
        <w:tblW w:w="10020" w:type="dxa"/>
        <w:tblInd w:w="-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1815"/>
        <w:gridCol w:w="3000"/>
        <w:gridCol w:w="1860"/>
      </w:tblGrid>
      <w:tr w:rsidR="009B2056">
        <w:trPr>
          <w:trHeight w:val="44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SC- &lt;Generado automáticamente&gt;</w:t>
            </w:r>
          </w:p>
        </w:tc>
      </w:tr>
      <w:tr w:rsidR="009B2056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B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 w:rsidR="009B2056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Comité de control de cambios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B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 w:rsidR="009B2056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Fuente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B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 w:rsidR="009B2056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B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 w:rsidR="009B2056">
        <w:trPr>
          <w:trHeight w:val="114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B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 w:rsidR="009B2056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Justificación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B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 w:rsidR="009B2056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B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 w:rsidR="009B2056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impacto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B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 w:rsidR="009B2056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clasificación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B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 w:rsidR="009B2056"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atención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B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  <w:tc>
          <w:tcPr>
            <w:tcW w:w="300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Fecha de fin de </w:t>
            </w:r>
            <w:proofErr w:type="spellStart"/>
            <w:r>
              <w:rPr>
                <w:sz w:val="28"/>
                <w:szCs w:val="28"/>
              </w:rPr>
              <w:t>atenciÓn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B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 w:rsidR="009B2056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 responsable de la atención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B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 w:rsidR="009B2056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Fecha de implementación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B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 w:rsidR="009B2056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verificación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B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 w:rsidR="009B2056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Usuario que verificó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B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 w:rsidR="009B2056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Responsable de la aprobación de cambio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B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</w:tbl>
    <w:p w:rsidR="009B2056" w:rsidRDefault="009671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b/>
          <w:sz w:val="28"/>
          <w:szCs w:val="28"/>
        </w:rPr>
      </w:pPr>
      <w:bookmarkStart w:id="7" w:name="_dflyf3jzo5xr" w:colFirst="0" w:colLast="0"/>
      <w:bookmarkEnd w:id="7"/>
      <w:r>
        <w:rPr>
          <w:b/>
          <w:sz w:val="32"/>
          <w:szCs w:val="32"/>
        </w:rPr>
        <w:tab/>
      </w:r>
      <w:r>
        <w:rPr>
          <w:b/>
          <w:sz w:val="28"/>
          <w:szCs w:val="28"/>
        </w:rPr>
        <w:t>Tabla 1. Formato de solicitud de cambio</w:t>
      </w:r>
    </w:p>
    <w:p w:rsidR="009B2056" w:rsidRDefault="009B205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32"/>
          <w:szCs w:val="32"/>
        </w:rPr>
      </w:pPr>
      <w:bookmarkStart w:id="8" w:name="_eck5frhrrro6" w:colFirst="0" w:colLast="0"/>
      <w:bookmarkEnd w:id="8"/>
    </w:p>
    <w:p w:rsidR="009B2056" w:rsidRDefault="009671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contextualSpacing/>
        <w:rPr>
          <w:b/>
          <w:color w:val="000000"/>
          <w:sz w:val="28"/>
          <w:szCs w:val="28"/>
        </w:rPr>
      </w:pPr>
      <w:bookmarkStart w:id="9" w:name="_2et92p0" w:colFirst="0" w:colLast="0"/>
      <w:bookmarkEnd w:id="9"/>
      <w:r>
        <w:rPr>
          <w:b/>
          <w:color w:val="000000"/>
          <w:sz w:val="28"/>
          <w:szCs w:val="28"/>
        </w:rPr>
        <w:t>Tipificación</w:t>
      </w:r>
    </w:p>
    <w:p w:rsidR="009B2056" w:rsidRDefault="009B205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32"/>
          <w:szCs w:val="32"/>
        </w:rPr>
      </w:pPr>
      <w:bookmarkStart w:id="10" w:name="_41fktvk69yns" w:colFirst="0" w:colLast="0"/>
      <w:bookmarkEnd w:id="10"/>
    </w:p>
    <w:p w:rsidR="009B2056" w:rsidRDefault="009671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11" w:name="_tyjcwt" w:colFirst="0" w:colLast="0"/>
      <w:bookmarkEnd w:id="11"/>
      <w:r>
        <w:rPr>
          <w:b/>
          <w:color w:val="000000"/>
          <w:sz w:val="28"/>
          <w:szCs w:val="28"/>
        </w:rPr>
        <w:t>Tipo de estados</w:t>
      </w:r>
    </w:p>
    <w:p w:rsidR="009B2056" w:rsidRDefault="009B2056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28"/>
          <w:szCs w:val="28"/>
        </w:rPr>
      </w:pPr>
      <w:bookmarkStart w:id="12" w:name="_j0pfgadwuqw2" w:colFirst="0" w:colLast="0"/>
      <w:bookmarkEnd w:id="12"/>
    </w:p>
    <w:p w:rsidR="009B2056" w:rsidRDefault="009671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32"/>
          <w:szCs w:val="32"/>
        </w:rPr>
      </w:pPr>
      <w:bookmarkStart w:id="13" w:name="_rd237neq4iox" w:colFirst="0" w:colLast="0"/>
      <w:bookmarkEnd w:id="13"/>
      <w:r>
        <w:rPr>
          <w:sz w:val="24"/>
          <w:szCs w:val="24"/>
        </w:rPr>
        <w:t>Se lista los posibles estados en los que se encontrarán las solicitudes durante el proceso de gestión de cambio.</w:t>
      </w:r>
    </w:p>
    <w:p w:rsidR="009B2056" w:rsidRDefault="009B2056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32"/>
          <w:szCs w:val="32"/>
        </w:rPr>
      </w:pPr>
      <w:bookmarkStart w:id="14" w:name="_hgsokm1zxrts" w:colFirst="0" w:colLast="0"/>
      <w:bookmarkEnd w:id="14"/>
    </w:p>
    <w:tbl>
      <w:tblPr>
        <w:tblStyle w:val="a1"/>
        <w:tblW w:w="7680" w:type="dxa"/>
        <w:tblInd w:w="8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5190"/>
      </w:tblGrid>
      <w:tr w:rsidR="009B2056">
        <w:tc>
          <w:tcPr>
            <w:tcW w:w="249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Estado</w:t>
            </w:r>
          </w:p>
        </w:tc>
        <w:tc>
          <w:tcPr>
            <w:tcW w:w="519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</w:tr>
      <w:tr w:rsidR="009B2056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Recibida</w:t>
            </w:r>
          </w:p>
        </w:tc>
        <w:tc>
          <w:tcPr>
            <w:tcW w:w="5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solicitud ha sido recibida y está en espera de ser analizada.</w:t>
            </w:r>
          </w:p>
        </w:tc>
      </w:tr>
      <w:tr w:rsidR="009B2056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Rechazada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solicitud de cambio no procede o ha sido rechazada por factores del análisis.</w:t>
            </w:r>
          </w:p>
        </w:tc>
      </w:tr>
      <w:tr w:rsidR="009B2056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Analizada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solicitud ha sido analizada y está en espera de ser clasificada.</w:t>
            </w:r>
          </w:p>
        </w:tc>
      </w:tr>
      <w:tr w:rsidR="009B2056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Clasificada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solicitud ha sido clasificada y está en espera de que se evalúen sus impactos y sus riesgos.</w:t>
            </w:r>
          </w:p>
        </w:tc>
      </w:tr>
      <w:tr w:rsidR="009B2056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Los impactos y riesgos fueron evaluados y se está a la espera de que se apruebe.</w:t>
            </w:r>
          </w:p>
        </w:tc>
      </w:tr>
      <w:tr w:rsidR="009B2056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Aprobada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solicitud de cambio ha sido aprobada y está en espera de que se planifique, es decir, que sea asignada.</w:t>
            </w:r>
          </w:p>
        </w:tc>
      </w:tr>
      <w:tr w:rsidR="009B2056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Planificada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solicitud de cambio ha sido asignada y se encuentra a la espera de que la implementen.</w:t>
            </w:r>
          </w:p>
        </w:tc>
      </w:tr>
      <w:tr w:rsidR="009B2056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 implementó la solicitud de cambio y se espera que sea verificada por las pruebas.</w:t>
            </w:r>
          </w:p>
        </w:tc>
      </w:tr>
      <w:tr w:rsidR="009B2056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Pendiente de cerrar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solicitud de cambios una vez verificada espera que los interesados validen la implementación y se pueda cerrar correctamente.</w:t>
            </w:r>
          </w:p>
        </w:tc>
      </w:tr>
      <w:tr w:rsidR="009B2056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Cerrada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solicitud de cambio ha sido completada, ha pasado las fases de prueba, validación y las actualizaciones han sido publicadas.</w:t>
            </w:r>
          </w:p>
        </w:tc>
      </w:tr>
    </w:tbl>
    <w:p w:rsidR="009B2056" w:rsidRDefault="00967149">
      <w:pPr>
        <w:spacing w:after="0"/>
        <w:ind w:left="360"/>
        <w:jc w:val="center"/>
        <w:rPr>
          <w:b/>
          <w:sz w:val="28"/>
          <w:szCs w:val="28"/>
        </w:rPr>
      </w:pPr>
      <w:bookmarkStart w:id="15" w:name="_lzm2nvixokl7" w:colFirst="0" w:colLast="0"/>
      <w:bookmarkEnd w:id="15"/>
      <w:r>
        <w:rPr>
          <w:b/>
          <w:sz w:val="28"/>
          <w:szCs w:val="28"/>
        </w:rPr>
        <w:t xml:space="preserve">Tabla 2. Estado de </w:t>
      </w:r>
      <w:r w:rsidR="00666ABC">
        <w:rPr>
          <w:b/>
          <w:sz w:val="28"/>
          <w:szCs w:val="28"/>
        </w:rPr>
        <w:t>las solicitudes</w:t>
      </w:r>
    </w:p>
    <w:p w:rsidR="009B2056" w:rsidRDefault="009B20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16" w:name="_3dy6vkm" w:colFirst="0" w:colLast="0"/>
      <w:bookmarkEnd w:id="16"/>
    </w:p>
    <w:p w:rsidR="009B2056" w:rsidRDefault="009671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17" w:name="_28pa8jwttqf8" w:colFirst="0" w:colLast="0"/>
      <w:bookmarkEnd w:id="17"/>
      <w:r>
        <w:rPr>
          <w:b/>
          <w:color w:val="000000"/>
          <w:sz w:val="28"/>
          <w:szCs w:val="28"/>
        </w:rPr>
        <w:t>Tipo de clasificación de solicitud</w:t>
      </w:r>
    </w:p>
    <w:p w:rsidR="009B2056" w:rsidRDefault="009B20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18" w:name="_q8yig1swwmgz" w:colFirst="0" w:colLast="0"/>
      <w:bookmarkEnd w:id="18"/>
    </w:p>
    <w:p w:rsidR="009B2056" w:rsidRDefault="009671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>En la tabla 3 se define las posibles clasificaciones que una solicitud de cambio puede pertenecer:</w:t>
      </w:r>
    </w:p>
    <w:p w:rsidR="009B2056" w:rsidRDefault="009671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19" w:name="_5vb68git9ebf" w:colFirst="0" w:colLast="0"/>
      <w:bookmarkEnd w:id="19"/>
      <w:r>
        <w:rPr>
          <w:b/>
          <w:sz w:val="32"/>
          <w:szCs w:val="32"/>
        </w:rPr>
        <w:tab/>
      </w:r>
    </w:p>
    <w:tbl>
      <w:tblPr>
        <w:tblStyle w:val="a2"/>
        <w:tblW w:w="91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2400"/>
        <w:gridCol w:w="5310"/>
      </w:tblGrid>
      <w:tr w:rsidR="009B2056">
        <w:tc>
          <w:tcPr>
            <w:tcW w:w="13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4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</w:t>
            </w:r>
          </w:p>
        </w:tc>
        <w:tc>
          <w:tcPr>
            <w:tcW w:w="531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</w:tr>
      <w:tr w:rsidR="009B2056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cambio completa cada una de las fases del proceso de gestión de cambios.</w:t>
            </w:r>
          </w:p>
        </w:tc>
      </w:tr>
      <w:tr w:rsidR="009B2056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Urgente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El cambio atiende a un error de alto impacto negativo en el negocio y se encuentra obstruyendo la operación en las actividades de los usuarios.</w:t>
            </w:r>
          </w:p>
        </w:tc>
      </w:tr>
      <w:tr w:rsidR="009B2056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Prioritario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un cambio que requiere una inmediata atención, y pasa por alto la prioridad que tenga algún cambio que esté en desarrollo. Se necesita la aprobación del gerente de la empresa.</w:t>
            </w:r>
          </w:p>
        </w:tc>
      </w:tr>
    </w:tbl>
    <w:p w:rsidR="009B2056" w:rsidRDefault="00967149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center"/>
        <w:rPr>
          <w:b/>
          <w:sz w:val="28"/>
          <w:szCs w:val="28"/>
        </w:rPr>
      </w:pPr>
      <w:bookmarkStart w:id="20" w:name="_vxj127hv0nrv" w:colFirst="0" w:colLast="0"/>
      <w:bookmarkEnd w:id="20"/>
      <w:r>
        <w:rPr>
          <w:b/>
          <w:sz w:val="28"/>
          <w:szCs w:val="28"/>
        </w:rPr>
        <w:t>Tabla 3. Clasificación de solicitud de cambio</w:t>
      </w:r>
    </w:p>
    <w:p w:rsidR="009B2056" w:rsidRDefault="009B20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21" w:name="_wbgyaq9wbbky" w:colFirst="0" w:colLast="0"/>
      <w:bookmarkEnd w:id="21"/>
    </w:p>
    <w:p w:rsidR="009B2056" w:rsidRDefault="00967149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28"/>
          <w:szCs w:val="28"/>
        </w:rPr>
      </w:pPr>
      <w:bookmarkStart w:id="22" w:name="_1t3h5sf" w:colFirst="0" w:colLast="0"/>
      <w:bookmarkEnd w:id="22"/>
      <w:r>
        <w:br w:type="page"/>
      </w:r>
    </w:p>
    <w:p w:rsidR="009B2056" w:rsidRDefault="009671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23" w:name="_v2a3w32fjulz" w:colFirst="0" w:colLast="0"/>
      <w:bookmarkEnd w:id="23"/>
      <w:r>
        <w:rPr>
          <w:b/>
          <w:sz w:val="28"/>
          <w:szCs w:val="28"/>
        </w:rPr>
        <w:lastRenderedPageBreak/>
        <w:t xml:space="preserve"> </w:t>
      </w:r>
      <w:r>
        <w:rPr>
          <w:b/>
          <w:color w:val="000000"/>
          <w:sz w:val="28"/>
          <w:szCs w:val="28"/>
        </w:rPr>
        <w:t>Tipos de impacto</w:t>
      </w:r>
    </w:p>
    <w:p w:rsidR="009B2056" w:rsidRDefault="009B2056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28"/>
          <w:szCs w:val="28"/>
        </w:rPr>
      </w:pPr>
      <w:bookmarkStart w:id="24" w:name="_ne049h5tom2f" w:colFirst="0" w:colLast="0"/>
      <w:bookmarkEnd w:id="24"/>
    </w:p>
    <w:p w:rsidR="009B2056" w:rsidRDefault="00967149">
      <w:pPr>
        <w:spacing w:after="0"/>
        <w:ind w:left="720"/>
        <w:rPr>
          <w:b/>
          <w:sz w:val="24"/>
          <w:szCs w:val="24"/>
        </w:rPr>
      </w:pPr>
      <w:r>
        <w:rPr>
          <w:sz w:val="24"/>
          <w:szCs w:val="24"/>
        </w:rPr>
        <w:t>En la tabla 4 se define los tipos de impacto que una solicitud de cambio puede pertenecer:</w:t>
      </w:r>
    </w:p>
    <w:p w:rsidR="009B2056" w:rsidRDefault="009B2056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32"/>
          <w:szCs w:val="32"/>
        </w:rPr>
      </w:pPr>
    </w:p>
    <w:tbl>
      <w:tblPr>
        <w:tblStyle w:val="a3"/>
        <w:tblW w:w="7710" w:type="dxa"/>
        <w:tblInd w:w="8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710"/>
        <w:gridCol w:w="5295"/>
      </w:tblGrid>
      <w:tr w:rsidR="009B2056">
        <w:tc>
          <w:tcPr>
            <w:tcW w:w="7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71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</w:t>
            </w:r>
          </w:p>
        </w:tc>
        <w:tc>
          <w:tcPr>
            <w:tcW w:w="52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</w:tr>
      <w:tr w:rsidR="009B2056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Bajo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cambio impactará solo en un módulo.</w:t>
            </w:r>
          </w:p>
        </w:tc>
      </w:tr>
      <w:tr w:rsidR="009B2056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cambio impactará en más de un módulo.</w:t>
            </w:r>
          </w:p>
        </w:tc>
      </w:tr>
      <w:tr w:rsidR="009B2056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cambio impactará a un proceso de negocio.</w:t>
            </w:r>
          </w:p>
        </w:tc>
      </w:tr>
    </w:tbl>
    <w:p w:rsidR="009B2056" w:rsidRDefault="0096714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Tabla 4. Tipos de impacto</w:t>
      </w:r>
    </w:p>
    <w:p w:rsidR="009B2056" w:rsidRDefault="009B2056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32"/>
          <w:szCs w:val="32"/>
        </w:rPr>
      </w:pPr>
      <w:bookmarkStart w:id="25" w:name="_r0zdot1vj2oj" w:colFirst="0" w:colLast="0"/>
      <w:bookmarkEnd w:id="25"/>
    </w:p>
    <w:p w:rsidR="009B2056" w:rsidRDefault="009671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26" w:name="_4d34og8" w:colFirst="0" w:colLast="0"/>
      <w:bookmarkEnd w:id="26"/>
      <w:r>
        <w:rPr>
          <w:b/>
          <w:color w:val="000000"/>
          <w:sz w:val="28"/>
          <w:szCs w:val="28"/>
        </w:rPr>
        <w:t>Tipos de riesgo</w:t>
      </w:r>
    </w:p>
    <w:p w:rsidR="009B2056" w:rsidRDefault="009B2056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28"/>
          <w:szCs w:val="28"/>
        </w:rPr>
      </w:pPr>
      <w:bookmarkStart w:id="27" w:name="_hmnam2vr1o4c" w:colFirst="0" w:colLast="0"/>
      <w:bookmarkEnd w:id="27"/>
    </w:p>
    <w:p w:rsidR="009B2056" w:rsidRDefault="00967149">
      <w:pPr>
        <w:spacing w:after="0"/>
        <w:ind w:left="720"/>
        <w:rPr>
          <w:b/>
          <w:sz w:val="24"/>
          <w:szCs w:val="24"/>
        </w:rPr>
      </w:pPr>
      <w:bookmarkStart w:id="28" w:name="_wyqwm5nafgc8" w:colFirst="0" w:colLast="0"/>
      <w:bookmarkEnd w:id="28"/>
      <w:r>
        <w:rPr>
          <w:sz w:val="24"/>
          <w:szCs w:val="24"/>
        </w:rPr>
        <w:t>En la tabla 5 se define los tipos de riesgo que una solicitud de cambio puede pertenecer:</w:t>
      </w:r>
    </w:p>
    <w:p w:rsidR="009B2056" w:rsidRDefault="009B2056">
      <w:pPr>
        <w:spacing w:after="0"/>
        <w:ind w:left="792"/>
        <w:rPr>
          <w:b/>
          <w:sz w:val="32"/>
          <w:szCs w:val="32"/>
        </w:rPr>
      </w:pPr>
    </w:p>
    <w:tbl>
      <w:tblPr>
        <w:tblStyle w:val="a4"/>
        <w:tblW w:w="7710" w:type="dxa"/>
        <w:tblInd w:w="8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950"/>
        <w:gridCol w:w="4470"/>
      </w:tblGrid>
      <w:tr w:rsidR="009B2056">
        <w:tc>
          <w:tcPr>
            <w:tcW w:w="129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9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</w:t>
            </w:r>
          </w:p>
        </w:tc>
        <w:tc>
          <w:tcPr>
            <w:tcW w:w="447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</w:tr>
      <w:tr w:rsidR="009B205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Presupuesto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 cambio hará que el presupuesto aumente lo estimado.</w:t>
            </w:r>
          </w:p>
        </w:tc>
      </w:tr>
      <w:tr w:rsidR="009B205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666ABC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Técnico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 cambio hará que el proyecto se sea más complejo de lo que se estimó, en diseño, implementación e interfaz.</w:t>
            </w:r>
          </w:p>
        </w:tc>
      </w:tr>
      <w:tr w:rsidR="009B2056">
        <w:trPr>
          <w:trHeight w:val="560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Calidad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056" w:rsidRDefault="00967149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 cambio hará que la funcionalidad pueda cambiar.</w:t>
            </w:r>
          </w:p>
        </w:tc>
      </w:tr>
    </w:tbl>
    <w:p w:rsidR="009B2056" w:rsidRDefault="00967149">
      <w:pPr>
        <w:spacing w:after="0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Tabla 5. Tipos de riesgo</w:t>
      </w:r>
    </w:p>
    <w:p w:rsidR="009B2056" w:rsidRDefault="009B20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29" w:name="_4fajxrt5t8ib" w:colFirst="0" w:colLast="0"/>
      <w:bookmarkEnd w:id="29"/>
    </w:p>
    <w:p w:rsidR="009B2056" w:rsidRDefault="009671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bookmarkStart w:id="30" w:name="_2s8eyo1" w:colFirst="0" w:colLast="0"/>
      <w:bookmarkEnd w:id="30"/>
      <w:r>
        <w:rPr>
          <w:b/>
          <w:color w:val="000000"/>
          <w:sz w:val="28"/>
          <w:szCs w:val="28"/>
        </w:rPr>
        <w:t>Formatos y matrices</w:t>
      </w:r>
    </w:p>
    <w:p w:rsidR="009B2056" w:rsidRDefault="009B205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28"/>
          <w:szCs w:val="28"/>
        </w:rPr>
      </w:pPr>
      <w:bookmarkStart w:id="31" w:name="_vov5zhp21hf9" w:colFirst="0" w:colLast="0"/>
      <w:bookmarkEnd w:id="31"/>
    </w:p>
    <w:p w:rsidR="009B2056" w:rsidRDefault="009671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Formato de riesgo </w:t>
      </w:r>
    </w:p>
    <w:p w:rsidR="009B2056" w:rsidRDefault="009B2056">
      <w:pPr>
        <w:spacing w:after="0"/>
        <w:jc w:val="center"/>
        <w:rPr>
          <w:b/>
          <w:sz w:val="28"/>
          <w:szCs w:val="28"/>
        </w:rPr>
      </w:pPr>
      <w:bookmarkStart w:id="32" w:name="_us4pm82k9zt5" w:colFirst="0" w:colLast="0"/>
      <w:bookmarkStart w:id="33" w:name="_6aul9wtr26" w:colFirst="0" w:colLast="0"/>
      <w:bookmarkEnd w:id="32"/>
      <w:bookmarkEnd w:id="33"/>
    </w:p>
    <w:p w:rsidR="009B2056" w:rsidRDefault="009B2056">
      <w:pPr>
        <w:spacing w:after="0"/>
        <w:jc w:val="center"/>
        <w:rPr>
          <w:b/>
          <w:sz w:val="28"/>
          <w:szCs w:val="28"/>
        </w:rPr>
      </w:pPr>
      <w:bookmarkStart w:id="34" w:name="_2y7lli727svu" w:colFirst="0" w:colLast="0"/>
      <w:bookmarkEnd w:id="34"/>
    </w:p>
    <w:p w:rsidR="009B2056" w:rsidRDefault="00967149">
      <w:pPr>
        <w:numPr>
          <w:ilvl w:val="1"/>
          <w:numId w:val="3"/>
        </w:numPr>
        <w:spacing w:after="0"/>
        <w:contextualSpacing/>
        <w:rPr>
          <w:b/>
        </w:rPr>
      </w:pPr>
      <w:bookmarkStart w:id="35" w:name="_8i10bwushvx5" w:colFirst="0" w:colLast="0"/>
      <w:bookmarkEnd w:id="35"/>
      <w:r>
        <w:rPr>
          <w:b/>
          <w:sz w:val="28"/>
          <w:szCs w:val="28"/>
        </w:rPr>
        <w:lastRenderedPageBreak/>
        <w:t xml:space="preserve"> Formato de impacto</w:t>
      </w:r>
    </w:p>
    <w:p w:rsidR="009B2056" w:rsidRDefault="009B20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36" w:name="_gb4tnbqd9que" w:colFirst="0" w:colLast="0"/>
      <w:bookmarkStart w:id="37" w:name="_h22tkhi8attm" w:colFirst="0" w:colLast="0"/>
      <w:bookmarkEnd w:id="36"/>
      <w:bookmarkEnd w:id="37"/>
    </w:p>
    <w:p w:rsidR="009B2056" w:rsidRDefault="009671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sz w:val="28"/>
          <w:szCs w:val="28"/>
        </w:rPr>
      </w:pPr>
      <w:bookmarkStart w:id="38" w:name="_hocmnm88g3ua" w:colFirst="0" w:colLast="0"/>
      <w:bookmarkEnd w:id="38"/>
      <w:r>
        <w:rPr>
          <w:b/>
          <w:sz w:val="28"/>
          <w:szCs w:val="28"/>
        </w:rPr>
        <w:t>Matriz de priorización de los cambios</w:t>
      </w:r>
    </w:p>
    <w:p w:rsidR="009B2056" w:rsidRDefault="009B205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28"/>
          <w:szCs w:val="28"/>
        </w:rPr>
      </w:pPr>
      <w:bookmarkStart w:id="39" w:name="_luaobrsx08tu" w:colFirst="0" w:colLast="0"/>
      <w:bookmarkStart w:id="40" w:name="_17dp8vu" w:colFirst="0" w:colLast="0"/>
      <w:bookmarkEnd w:id="39"/>
      <w:bookmarkEnd w:id="40"/>
    </w:p>
    <w:p w:rsidR="009B2056" w:rsidRDefault="009671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bookmarkStart w:id="41" w:name="_rxs74e6cbmil" w:colFirst="0" w:colLast="0"/>
      <w:bookmarkEnd w:id="41"/>
      <w:r>
        <w:rPr>
          <w:b/>
          <w:color w:val="000000"/>
          <w:sz w:val="28"/>
          <w:szCs w:val="28"/>
        </w:rPr>
        <w:t xml:space="preserve">Diagrama del proceso de Gestión de cambios </w:t>
      </w:r>
    </w:p>
    <w:p w:rsidR="009B2056" w:rsidRDefault="009B20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42" w:name="_gvce14wg8br9" w:colFirst="0" w:colLast="0"/>
      <w:bookmarkStart w:id="43" w:name="_4omaj619qnfr" w:colFirst="0" w:colLast="0"/>
      <w:bookmarkStart w:id="44" w:name="_bt6wq5a2uttt" w:colFirst="0" w:colLast="0"/>
      <w:bookmarkEnd w:id="42"/>
      <w:bookmarkEnd w:id="43"/>
      <w:bookmarkEnd w:id="44"/>
    </w:p>
    <w:p w:rsidR="009B2056" w:rsidRDefault="009671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8"/>
          <w:szCs w:val="28"/>
        </w:rPr>
      </w:pPr>
      <w:bookmarkStart w:id="45" w:name="_3rdcrjn" w:colFirst="0" w:colLast="0"/>
      <w:bookmarkEnd w:id="45"/>
      <w:r>
        <w:rPr>
          <w:b/>
          <w:color w:val="000000"/>
          <w:sz w:val="28"/>
          <w:szCs w:val="28"/>
        </w:rPr>
        <w:t>Fases del proceso de Gestión de cambio</w:t>
      </w:r>
    </w:p>
    <w:p w:rsidR="009B2056" w:rsidRDefault="009B205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28"/>
          <w:szCs w:val="28"/>
        </w:rPr>
      </w:pPr>
      <w:bookmarkStart w:id="46" w:name="_t1hmxzl1j2a3" w:colFirst="0" w:colLast="0"/>
      <w:bookmarkEnd w:id="46"/>
    </w:p>
    <w:p w:rsidR="009B2056" w:rsidRPr="00666ABC" w:rsidRDefault="00967149" w:rsidP="00666ABC">
      <w:pPr>
        <w:numPr>
          <w:ilvl w:val="1"/>
          <w:numId w:val="3"/>
        </w:numPr>
        <w:spacing w:line="360" w:lineRule="auto"/>
        <w:rPr>
          <w:b/>
        </w:rPr>
      </w:pPr>
      <w:r>
        <w:rPr>
          <w:b/>
          <w:sz w:val="28"/>
          <w:szCs w:val="28"/>
        </w:rPr>
        <w:t>Analizar la petición</w:t>
      </w:r>
    </w:p>
    <w:p w:rsidR="009B2056" w:rsidRDefault="00967149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5.2. Clasificar el cambio</w:t>
      </w:r>
    </w:p>
    <w:p w:rsidR="009B2056" w:rsidRPr="00666ABC" w:rsidRDefault="00967149" w:rsidP="00666ABC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5.3. Evaluación del Impacto y riesgos</w:t>
      </w:r>
    </w:p>
    <w:p w:rsidR="00666ABC" w:rsidRDefault="00967149" w:rsidP="00666ABC">
      <w:pPr>
        <w:spacing w:line="360" w:lineRule="auto"/>
        <w:ind w:left="360"/>
      </w:pPr>
      <w:r>
        <w:rPr>
          <w:b/>
          <w:sz w:val="24"/>
          <w:szCs w:val="24"/>
        </w:rPr>
        <w:t xml:space="preserve"> </w:t>
      </w:r>
      <w:r>
        <w:rPr>
          <w:b/>
          <w:sz w:val="28"/>
          <w:szCs w:val="28"/>
        </w:rPr>
        <w:t>5.4. Aprobación del cambio</w:t>
      </w:r>
      <w:bookmarkStart w:id="47" w:name="_n5skrylcjli2" w:colFirst="0" w:colLast="0"/>
      <w:bookmarkEnd w:id="47"/>
    </w:p>
    <w:p w:rsidR="009B2056" w:rsidRDefault="00967149" w:rsidP="00666ABC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5.5. Planificación y calendarización</w:t>
      </w:r>
    </w:p>
    <w:p w:rsidR="009B2056" w:rsidRPr="00666ABC" w:rsidRDefault="00967149" w:rsidP="00666ABC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5.6. Implementación</w:t>
      </w:r>
    </w:p>
    <w:p w:rsidR="00666ABC" w:rsidRDefault="00967149" w:rsidP="00666ABC">
      <w:pPr>
        <w:spacing w:line="360" w:lineRule="auto"/>
        <w:ind w:left="360"/>
      </w:pPr>
      <w:bookmarkStart w:id="48" w:name="_ynovzl35r2j" w:colFirst="0" w:colLast="0"/>
      <w:bookmarkEnd w:id="48"/>
      <w:r>
        <w:rPr>
          <w:b/>
          <w:sz w:val="24"/>
          <w:szCs w:val="24"/>
        </w:rPr>
        <w:t xml:space="preserve"> </w:t>
      </w:r>
      <w:r>
        <w:rPr>
          <w:b/>
          <w:sz w:val="28"/>
          <w:szCs w:val="28"/>
        </w:rPr>
        <w:t>5.7. Verificación de la Implementación</w:t>
      </w:r>
    </w:p>
    <w:p w:rsidR="009B2056" w:rsidRDefault="00967149" w:rsidP="00666ABC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5.8. Cierre</w:t>
      </w:r>
    </w:p>
    <w:sectPr w:rsidR="009B2056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1AC" w:rsidRDefault="00A071AC">
      <w:pPr>
        <w:spacing w:after="0" w:line="240" w:lineRule="auto"/>
      </w:pPr>
      <w:r>
        <w:separator/>
      </w:r>
    </w:p>
  </w:endnote>
  <w:endnote w:type="continuationSeparator" w:id="0">
    <w:p w:rsidR="00A071AC" w:rsidRDefault="00A07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056" w:rsidRDefault="009B20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:rsidR="009B2056" w:rsidRDefault="009B20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1AC" w:rsidRDefault="00A071AC">
      <w:pPr>
        <w:spacing w:after="0" w:line="240" w:lineRule="auto"/>
      </w:pPr>
      <w:r>
        <w:separator/>
      </w:r>
    </w:p>
  </w:footnote>
  <w:footnote w:type="continuationSeparator" w:id="0">
    <w:p w:rsidR="00A071AC" w:rsidRDefault="00A07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056" w:rsidRDefault="009B20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3AC4"/>
    <w:multiLevelType w:val="multilevel"/>
    <w:tmpl w:val="526E9F5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55E1D53"/>
    <w:multiLevelType w:val="multilevel"/>
    <w:tmpl w:val="810E79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AE946A0"/>
    <w:multiLevelType w:val="multilevel"/>
    <w:tmpl w:val="6EE255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2056"/>
    <w:rsid w:val="00666ABC"/>
    <w:rsid w:val="00967149"/>
    <w:rsid w:val="009B2056"/>
    <w:rsid w:val="00A071AC"/>
    <w:rsid w:val="00D6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40A6A7"/>
  <w15:docId w15:val="{06374784-E589-4E52-A46F-BCB297AC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779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jhair rodriguez davila</cp:lastModifiedBy>
  <cp:revision>3</cp:revision>
  <dcterms:created xsi:type="dcterms:W3CDTF">2018-11-16T06:16:00Z</dcterms:created>
  <dcterms:modified xsi:type="dcterms:W3CDTF">2018-11-16T06:29:00Z</dcterms:modified>
</cp:coreProperties>
</file>