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40" w:type="dxa"/>
        <w:jc w:val="left"/>
        <w:tblInd w:w="0" w:type="dxa"/>
        <w:tblLayout w:type="fixed"/>
        <w:tblCellMar>
          <w:top w:w="280" w:type="dxa"/>
          <w:left w:w="340" w:type="dxa"/>
          <w:bottom w:w="280" w:type="dxa"/>
          <w:right w:w="200" w:type="dxa"/>
        </w:tblCellMar>
      </w:tblPr>
      <w:tblGrid>
        <w:gridCol w:w="6400"/>
        <w:gridCol w:w="3839"/>
      </w:tblGrid>
      <w:tr>
        <w:trPr/>
        <w:tc>
          <w:tcPr>
            <w:tcW w:w="6400" w:type="dxa"/>
            <w:tcBorders/>
            <w:shd w:fill="1A56A0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54"/>
                <w:szCs w:val="54"/>
              </w:rPr>
              <w:t>Juan José Peña Muñoz</w:t>
            </w:r>
          </w:p>
          <w:p>
            <w:pPr>
              <w:pStyle w:val="Normal"/>
              <w:spacing w:before="60" w:after="0"/>
              <w:rPr/>
            </w:pPr>
            <w:r>
              <w:rPr>
                <w:rFonts w:eastAsia="Arial" w:cs="Arial" w:ascii="Arial" w:hAnsi="Arial"/>
                <w:color w:val="BDD4F5"/>
                <w:sz w:val="21"/>
                <w:szCs w:val="21"/>
              </w:rPr>
              <w:t>Software Developer  |  Front-End &amp; Full Stack</w:t>
            </w:r>
          </w:p>
        </w:tc>
        <w:tc>
          <w:tcPr>
            <w:tcW w:w="3839" w:type="dxa"/>
            <w:tcBorders/>
            <w:shd w:fill="0F3A7A" w:val="clear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>
            <w:pPr>
              <w:pStyle w:val="Normal"/>
              <w:spacing w:before="0" w:after="55"/>
              <w:rPr/>
            </w:pPr>
            <w:r>
              <w:rPr>
                <w:rFonts w:eastAsia="Arial" w:cs="Arial" w:ascii="Arial" w:hAnsi="Arial"/>
                <w:color w:val="FFFFFF"/>
                <w:sz w:val="17"/>
                <w:szCs w:val="17"/>
              </w:rPr>
              <w:t xml:space="preserve">📧  </w:t>
            </w:r>
            <w:r>
              <w:rPr>
                <w:rFonts w:eastAsia="Arial" w:cs="Arial" w:ascii="Arial" w:hAnsi="Arial"/>
                <w:color w:val="FFFFFF"/>
                <w:sz w:val="17"/>
                <w:szCs w:val="17"/>
              </w:rPr>
              <w:t>penamunozjuanjose64@gmail.com</w:t>
            </w:r>
          </w:p>
          <w:p>
            <w:pPr>
              <w:pStyle w:val="Normal"/>
              <w:spacing w:before="0" w:after="55"/>
              <w:rPr/>
            </w:pPr>
            <w:r>
              <w:rPr>
                <w:rFonts w:eastAsia="Arial" w:cs="Arial" w:ascii="Arial" w:hAnsi="Arial"/>
                <w:color w:val="FFFFFF"/>
                <w:sz w:val="17"/>
                <w:szCs w:val="17"/>
              </w:rPr>
              <w:t xml:space="preserve">📱  </w:t>
            </w:r>
            <w:r>
              <w:rPr>
                <w:rFonts w:eastAsia="Arial" w:cs="Arial" w:ascii="Arial" w:hAnsi="Arial"/>
                <w:color w:val="FFFFFF"/>
                <w:sz w:val="17"/>
                <w:szCs w:val="17"/>
              </w:rPr>
              <w:t>+57 304 368 1597</w:t>
            </w:r>
          </w:p>
          <w:p>
            <w:pPr>
              <w:pStyle w:val="Normal"/>
              <w:spacing w:before="0" w:after="55"/>
              <w:rPr/>
            </w:pPr>
            <w:r>
              <w:rPr>
                <w:rFonts w:eastAsia="Arial" w:cs="Arial" w:ascii="Arial" w:hAnsi="Arial"/>
                <w:color w:val="FFFFFF"/>
                <w:sz w:val="17"/>
                <w:szCs w:val="17"/>
              </w:rPr>
              <w:t xml:space="preserve">📍  </w:t>
            </w:r>
            <w:r>
              <w:rPr>
                <w:rFonts w:eastAsia="Arial" w:cs="Arial" w:ascii="Arial" w:hAnsi="Arial"/>
                <w:color w:val="FFFFFF"/>
                <w:sz w:val="17"/>
                <w:szCs w:val="17"/>
              </w:rPr>
              <w:t>Medellín, Colombia</w:t>
            </w:r>
          </w:p>
          <w:p>
            <w:pPr>
              <w:pStyle w:val="Normal"/>
              <w:spacing w:before="0" w:after="55"/>
              <w:rPr/>
            </w:pPr>
            <w:r>
              <w:rPr>
                <w:rFonts w:eastAsia="Arial" w:cs="Arial" w:ascii="Arial" w:hAnsi="Arial"/>
                <w:color w:val="FFFFFF"/>
                <w:sz w:val="17"/>
                <w:szCs w:val="17"/>
              </w:rPr>
              <w:t xml:space="preserve">💼  </w:t>
            </w:r>
            <w:hyperlink r:id="rId2">
              <w:r>
                <w:rPr>
                  <w:rStyle w:val="ListLabel11"/>
                  <w:rFonts w:eastAsia="Arial" w:cs="Arial" w:ascii="Arial" w:hAnsi="Arial"/>
                  <w:color w:val="BDD4F5"/>
                  <w:sz w:val="17"/>
                  <w:szCs w:val="17"/>
                  <w:u w:val="single"/>
                </w:rPr>
                <w:t>LinkedIn / Juan José Peña</w:t>
              </w:r>
            </w:hyperlink>
          </w:p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FFFFFF"/>
                <w:sz w:val="17"/>
                <w:szCs w:val="17"/>
              </w:rPr>
              <w:t xml:space="preserve">🐙  </w:t>
            </w:r>
            <w:hyperlink r:id="rId3">
              <w:r>
                <w:rPr>
                  <w:rStyle w:val="ListLabel11"/>
                  <w:rFonts w:eastAsia="Arial" w:cs="Arial" w:ascii="Arial" w:hAnsi="Arial"/>
                  <w:color w:val="BDD4F5"/>
                  <w:sz w:val="17"/>
                  <w:szCs w:val="17"/>
                  <w:u w:val="single"/>
                </w:rPr>
                <w:t>github.com/juanjo-77</w:t>
              </w:r>
            </w:hyperlink>
          </w:p>
        </w:tc>
      </w:tr>
    </w:tbl>
    <w:p>
      <w:pPr>
        <w:pStyle w:val="Normal"/>
        <w:pBdr>
          <w:bottom w:val="single" w:sz="8" w:space="4" w:color="1A56A0"/>
        </w:pBdr>
        <w:spacing w:before="260" w:after="60"/>
        <w:rPr/>
      </w:pPr>
      <w:r>
        <w:rPr>
          <w:rFonts w:eastAsia="Arial" w:cs="Arial" w:ascii="Arial" w:hAnsi="Arial"/>
          <w:b/>
          <w:bCs/>
          <w:color w:val="1A56A0"/>
          <w:sz w:val="22"/>
          <w:szCs w:val="22"/>
        </w:rPr>
        <w:t>PROFESSIONAL PROFILE</w:t>
      </w:r>
    </w:p>
    <w:p>
      <w:pPr>
        <w:pStyle w:val="Normal"/>
        <w:spacing w:before="0" w:after="60"/>
        <w:rPr/>
      </w:pPr>
      <w:r>
        <w:rPr>
          <w:rFonts w:eastAsia="Arial" w:cs="Arial" w:ascii="Arial" w:hAnsi="Arial"/>
          <w:color w:val="555555"/>
          <w:sz w:val="19"/>
          <w:szCs w:val="19"/>
        </w:rPr>
        <w:t>18-year-old software developer currently pursuing a Systems Engineering degree at ITM (4th semester) and with one year of intensive software development training at Riwi. Hands-on experience in full stack web projects and freelance work. Strong foundations in front-end and back-end development, relational databases and REST API integration. Fast learner, motivated and focused on delivering quality solutions.</w:t>
      </w:r>
    </w:p>
    <w:p>
      <w:pPr>
        <w:pStyle w:val="Normal"/>
        <w:pBdr>
          <w:bottom w:val="single" w:sz="8" w:space="4" w:color="1A56A0"/>
        </w:pBdr>
        <w:spacing w:before="260" w:after="60"/>
        <w:rPr/>
      </w:pPr>
      <w:r>
        <w:rPr>
          <w:rFonts w:eastAsia="Arial" w:cs="Arial" w:ascii="Arial" w:hAnsi="Arial"/>
          <w:b/>
          <w:bCs/>
          <w:color w:val="1A56A0"/>
          <w:sz w:val="22"/>
          <w:szCs w:val="22"/>
        </w:rPr>
        <w:t>EXPERIENCE</w:t>
      </w:r>
    </w:p>
    <w:tbl>
      <w:tblPr>
        <w:tblW w:w="102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7"/>
        <w:gridCol w:w="2022"/>
      </w:tblGrid>
      <w:tr>
        <w:trPr/>
        <w:tc>
          <w:tcPr>
            <w:tcW w:w="8217" w:type="dxa"/>
            <w:tcBorders/>
          </w:tcPr>
          <w:p>
            <w:pPr>
              <w:pStyle w:val="Normal"/>
              <w:spacing w:before="100" w:after="30"/>
              <w:rPr/>
            </w:pPr>
            <w:r>
              <w:rPr>
                <w:rFonts w:eastAsia="Arial" w:cs="Arial" w:ascii="Arial" w:hAnsi="Arial"/>
                <w:b/>
                <w:bCs/>
                <w:color w:val="1A1A2E"/>
                <w:sz w:val="21"/>
                <w:szCs w:val="21"/>
              </w:rPr>
              <w:t>Freelance Developer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9"/>
                <w:szCs w:val="19"/>
              </w:rPr>
              <w:t>Self-Employed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 w:ascii="Arial" w:hAnsi="Arial"/>
                <w:color w:val="888888"/>
                <w:sz w:val="17"/>
                <w:szCs w:val="17"/>
              </w:rPr>
              <w:t>Medellín, Colombia (Remote)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Development of custom websites and applications for small and mid-sized clients.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Front-end implementation using HTML, CSS, JavaScript and Tailwind CSS.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Back-end integration with Node.js and PostgreSQL databases.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Direct client management: requirements gathering, deliveries and support.</w:t>
            </w:r>
          </w:p>
        </w:tc>
        <w:tc>
          <w:tcPr>
            <w:tcW w:w="2022" w:type="dxa"/>
            <w:tcBorders/>
          </w:tcPr>
          <w:p>
            <w:pPr>
              <w:pStyle w:val="Normal"/>
              <w:spacing w:before="100" w:after="0"/>
              <w:jc w:val="right"/>
              <w:rPr/>
            </w:pPr>
            <w:r>
              <w:rPr>
                <w:rFonts w:eastAsia="Arial" w:cs="Arial" w:ascii="Arial" w:hAnsi="Arial"/>
                <w:color w:val="888888"/>
                <w:sz w:val="17"/>
                <w:szCs w:val="17"/>
              </w:rPr>
              <w:t>202</w:t>
            </w:r>
            <w:r>
              <w:rPr>
                <w:rFonts w:eastAsia="Arial" w:cs="Arial" w:ascii="Arial" w:hAnsi="Arial"/>
                <w:color w:val="888888"/>
                <w:sz w:val="17"/>
                <w:szCs w:val="17"/>
              </w:rPr>
              <w:t>5</w:t>
            </w:r>
            <w:r>
              <w:rPr>
                <w:rFonts w:eastAsia="Arial" w:cs="Arial" w:ascii="Arial" w:hAnsi="Arial"/>
                <w:color w:val="888888"/>
                <w:sz w:val="17"/>
                <w:szCs w:val="17"/>
              </w:rPr>
              <w:t xml:space="preserve"> – Present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tbl>
      <w:tblPr>
        <w:tblW w:w="102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7"/>
        <w:gridCol w:w="2022"/>
      </w:tblGrid>
      <w:tr>
        <w:trPr/>
        <w:tc>
          <w:tcPr>
            <w:tcW w:w="8217" w:type="dxa"/>
            <w:tcBorders/>
          </w:tcPr>
          <w:p>
            <w:pPr>
              <w:pStyle w:val="Normal"/>
              <w:spacing w:before="100" w:after="30"/>
              <w:rPr/>
            </w:pPr>
            <w:r>
              <w:rPr>
                <w:rFonts w:eastAsia="Arial" w:cs="Arial" w:ascii="Arial" w:hAnsi="Arial"/>
                <w:b/>
                <w:bCs/>
                <w:color w:val="1A1A2E"/>
                <w:sz w:val="21"/>
                <w:szCs w:val="21"/>
              </w:rPr>
              <w:t>Software Development Student</w:t>
            </w:r>
          </w:p>
          <w:p>
            <w:pPr>
              <w:pStyle w:val="Normal"/>
              <w:spacing w:before="0" w:after="30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9"/>
                <w:szCs w:val="19"/>
              </w:rPr>
              <w:t>Riwi — Software Development Training Center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 w:ascii="Arial" w:hAnsi="Arial"/>
                <w:color w:val="888888"/>
                <w:sz w:val="17"/>
                <w:szCs w:val="17"/>
              </w:rPr>
              <w:t>Medellín, Colombia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Intensive training in web programming, logic and coding best practices.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Development of hands-on projects using HTML, CSS, JavaScript and Java.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Training in agile methodologies and collaborative teamwork.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Early exposure to professional development environments and industry standards.</w:t>
            </w:r>
          </w:p>
        </w:tc>
        <w:tc>
          <w:tcPr>
            <w:tcW w:w="2022" w:type="dxa"/>
            <w:tcBorders/>
          </w:tcPr>
          <w:p>
            <w:pPr>
              <w:pStyle w:val="Normal"/>
              <w:spacing w:before="100" w:after="0"/>
              <w:jc w:val="right"/>
              <w:rPr/>
            </w:pPr>
            <w:r>
              <w:rPr>
                <w:rFonts w:eastAsia="Arial" w:cs="Arial" w:ascii="Arial" w:hAnsi="Arial"/>
                <w:color w:val="888888"/>
                <w:sz w:val="17"/>
                <w:szCs w:val="17"/>
              </w:rPr>
              <w:t>202</w:t>
            </w:r>
            <w:r>
              <w:rPr>
                <w:rFonts w:eastAsia="Arial" w:cs="Arial" w:ascii="Arial" w:hAnsi="Arial"/>
                <w:color w:val="888888"/>
                <w:sz w:val="17"/>
                <w:szCs w:val="17"/>
              </w:rPr>
              <w:t>5</w:t>
            </w:r>
            <w:r>
              <w:rPr>
                <w:rFonts w:eastAsia="Arial" w:cs="Arial" w:ascii="Arial" w:hAnsi="Arial"/>
                <w:color w:val="888888"/>
                <w:sz w:val="17"/>
                <w:szCs w:val="17"/>
              </w:rPr>
              <w:t xml:space="preserve"> – 202</w:t>
            </w:r>
            <w:r>
              <w:rPr>
                <w:rFonts w:eastAsia="Arial" w:cs="Arial" w:ascii="Arial" w:hAnsi="Arial"/>
                <w:color w:val="888888"/>
                <w:sz w:val="17"/>
                <w:szCs w:val="17"/>
              </w:rPr>
              <w:t>6</w:t>
            </w:r>
            <w:r>
              <w:rPr>
                <w:rFonts w:eastAsia="Arial" w:cs="Arial" w:ascii="Arial" w:hAnsi="Arial"/>
                <w:color w:val="888888"/>
                <w:sz w:val="17"/>
                <w:szCs w:val="17"/>
              </w:rPr>
              <w:t xml:space="preserve">  (1 year)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bottom w:val="single" w:sz="8" w:space="4" w:color="1A56A0"/>
        </w:pBdr>
        <w:spacing w:before="260" w:after="60"/>
        <w:rPr/>
      </w:pPr>
      <w:r>
        <w:rPr>
          <w:rFonts w:eastAsia="Arial" w:cs="Arial" w:ascii="Arial" w:hAnsi="Arial"/>
          <w:b/>
          <w:bCs/>
          <w:color w:val="1A56A0"/>
          <w:sz w:val="22"/>
          <w:szCs w:val="22"/>
        </w:rPr>
        <w:t>EDUCATION</w:t>
      </w:r>
    </w:p>
    <w:tbl>
      <w:tblPr>
        <w:tblW w:w="102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7"/>
        <w:gridCol w:w="2022"/>
      </w:tblGrid>
      <w:tr>
        <w:trPr/>
        <w:tc>
          <w:tcPr>
            <w:tcW w:w="8217" w:type="dxa"/>
            <w:tcBorders/>
          </w:tcPr>
          <w:p>
            <w:pPr>
              <w:pStyle w:val="Normal"/>
              <w:spacing w:before="100" w:after="28"/>
              <w:rPr/>
            </w:pPr>
            <w:r>
              <w:rPr>
                <w:rFonts w:eastAsia="Arial" w:cs="Arial" w:ascii="Arial" w:hAnsi="Arial"/>
                <w:b/>
                <w:bCs/>
                <w:color w:val="1A1A2E"/>
                <w:sz w:val="21"/>
                <w:szCs w:val="21"/>
              </w:rPr>
              <w:t>Systems Engineering</w:t>
            </w:r>
          </w:p>
          <w:p>
            <w:pPr>
              <w:pStyle w:val="Normal"/>
              <w:spacing w:before="0" w:after="28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9"/>
                <w:szCs w:val="19"/>
              </w:rPr>
              <w:t>Instituto Tecnológico Metropolitano — ITM</w:t>
            </w:r>
          </w:p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888888"/>
                <w:sz w:val="17"/>
                <w:szCs w:val="17"/>
              </w:rPr>
              <w:t>Medellín, Colombia  ·  4th semester (ongoing)</w:t>
            </w:r>
          </w:p>
        </w:tc>
        <w:tc>
          <w:tcPr>
            <w:tcW w:w="2022" w:type="dxa"/>
            <w:tcBorders/>
            <w:vAlign w:val="center"/>
          </w:tcPr>
          <w:p>
            <w:pPr>
              <w:pStyle w:val="Normal"/>
              <w:spacing w:before="100" w:after="0"/>
              <w:jc w:val="right"/>
              <w:rPr/>
            </w:pPr>
            <w:r>
              <w:rPr>
                <w:rFonts w:eastAsia="Arial" w:cs="Arial" w:ascii="Arial" w:hAnsi="Arial"/>
                <w:color w:val="888888"/>
                <w:sz w:val="17"/>
                <w:szCs w:val="17"/>
              </w:rPr>
              <w:t>202</w:t>
            </w:r>
            <w:r>
              <w:rPr>
                <w:rFonts w:eastAsia="Arial" w:cs="Arial" w:ascii="Arial" w:hAnsi="Arial"/>
                <w:color w:val="888888"/>
                <w:sz w:val="17"/>
                <w:szCs w:val="17"/>
              </w:rPr>
              <w:t>5</w:t>
            </w:r>
            <w:r>
              <w:rPr>
                <w:rFonts w:eastAsia="Arial" w:cs="Arial" w:ascii="Arial" w:hAnsi="Arial"/>
                <w:color w:val="888888"/>
                <w:sz w:val="17"/>
                <w:szCs w:val="17"/>
              </w:rPr>
              <w:t xml:space="preserve"> – Present</w:t>
            </w:r>
          </w:p>
        </w:tc>
      </w:tr>
      <w:tr>
        <w:trPr/>
        <w:tc>
          <w:tcPr>
            <w:tcW w:w="8217" w:type="dxa"/>
            <w:tcBorders/>
          </w:tcPr>
          <w:p>
            <w:pPr>
              <w:pStyle w:val="Normal"/>
              <w:spacing w:before="120" w:after="28"/>
              <w:rPr/>
            </w:pPr>
            <w:r>
              <w:rPr>
                <w:rFonts w:eastAsia="Arial" w:cs="Arial" w:ascii="Arial" w:hAnsi="Arial"/>
                <w:b/>
                <w:bCs/>
                <w:color w:val="1A1A2E"/>
                <w:sz w:val="21"/>
                <w:szCs w:val="21"/>
              </w:rPr>
              <w:t>Software Development Training</w:t>
            </w:r>
          </w:p>
          <w:p>
            <w:pPr>
              <w:pStyle w:val="Normal"/>
              <w:spacing w:before="0" w:after="28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9"/>
                <w:szCs w:val="19"/>
              </w:rPr>
              <w:t>Riwi — Software Development Training Center</w:t>
            </w:r>
          </w:p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888888"/>
                <w:sz w:val="17"/>
                <w:szCs w:val="17"/>
              </w:rPr>
              <w:t>Medellín, Colombia</w:t>
            </w:r>
          </w:p>
        </w:tc>
        <w:tc>
          <w:tcPr>
            <w:tcW w:w="2022" w:type="dxa"/>
            <w:tcBorders/>
            <w:vAlign w:val="center"/>
          </w:tcPr>
          <w:p>
            <w:pPr>
              <w:pStyle w:val="Normal"/>
              <w:spacing w:before="120" w:after="0"/>
              <w:jc w:val="right"/>
              <w:rPr/>
            </w:pPr>
            <w:r>
              <w:rPr>
                <w:rFonts w:eastAsia="Arial" w:cs="Arial" w:ascii="Arial" w:hAnsi="Arial"/>
                <w:color w:val="888888"/>
                <w:sz w:val="17"/>
                <w:szCs w:val="17"/>
              </w:rPr>
              <w:t>202</w:t>
            </w:r>
            <w:r>
              <w:rPr>
                <w:rFonts w:eastAsia="Arial" w:cs="Arial" w:ascii="Arial" w:hAnsi="Arial"/>
                <w:color w:val="888888"/>
                <w:sz w:val="17"/>
                <w:szCs w:val="17"/>
              </w:rPr>
              <w:t>5</w:t>
            </w:r>
            <w:r>
              <w:rPr>
                <w:rFonts w:eastAsia="Arial" w:cs="Arial" w:ascii="Arial" w:hAnsi="Arial"/>
                <w:color w:val="888888"/>
                <w:sz w:val="17"/>
                <w:szCs w:val="17"/>
              </w:rPr>
              <w:t xml:space="preserve"> – 202</w:t>
            </w:r>
            <w:r>
              <w:rPr>
                <w:rFonts w:eastAsia="Arial" w:cs="Arial" w:ascii="Arial" w:hAnsi="Arial"/>
                <w:color w:val="888888"/>
                <w:sz w:val="17"/>
                <w:szCs w:val="17"/>
              </w:rPr>
              <w:t>6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bottom w:val="single" w:sz="8" w:space="4" w:color="1A56A0"/>
        </w:pBdr>
        <w:spacing w:before="260" w:after="60"/>
        <w:rPr/>
      </w:pPr>
      <w:r>
        <w:rPr>
          <w:rFonts w:eastAsia="Arial" w:cs="Arial" w:ascii="Arial" w:hAnsi="Arial"/>
          <w:b/>
          <w:bCs/>
          <w:color w:val="1A56A0"/>
          <w:sz w:val="22"/>
          <w:szCs w:val="22"/>
        </w:rPr>
        <w:t>TECHNICAL SKILLS</w:t>
      </w:r>
    </w:p>
    <w:p>
      <w:pPr>
        <w:pStyle w:val="Normal"/>
        <w:spacing w:before="80" w:after="70"/>
        <w:rPr/>
      </w:pPr>
      <w:r>
        <w:rPr>
          <w:rFonts w:eastAsia="Arial" w:cs="Arial" w:ascii="Arial" w:hAnsi="Arial"/>
          <w:b/>
          <w:bCs/>
          <w:color w:val="1A1A2E"/>
          <w:sz w:val="19"/>
          <w:szCs w:val="19"/>
        </w:rPr>
        <w:t>Languages &amp; Frameworks</w:t>
      </w:r>
    </w:p>
    <w:tbl>
      <w:tblPr>
        <w:tblW w:w="10240" w:type="dxa"/>
        <w:jc w:val="left"/>
        <w:tblInd w:w="0" w:type="dxa"/>
        <w:tblLayout w:type="fixed"/>
        <w:tblCellMar>
          <w:top w:w="55" w:type="dxa"/>
          <w:left w:w="90" w:type="dxa"/>
          <w:bottom w:w="55" w:type="dxa"/>
          <w:right w:w="90" w:type="dxa"/>
        </w:tblCellMar>
      </w:tblPr>
      <w:tblGrid>
        <w:gridCol w:w="2048"/>
        <w:gridCol w:w="2048"/>
        <w:gridCol w:w="2048"/>
        <w:gridCol w:w="2048"/>
        <w:gridCol w:w="2048"/>
      </w:tblGrid>
      <w:tr>
        <w:trPr/>
        <w:tc>
          <w:tcPr>
            <w:tcW w:w="204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7"/>
                <w:szCs w:val="17"/>
              </w:rPr>
              <w:t>HTML5</w:t>
            </w:r>
          </w:p>
        </w:tc>
        <w:tc>
          <w:tcPr>
            <w:tcW w:w="204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7"/>
                <w:szCs w:val="17"/>
              </w:rPr>
              <w:t>CSS3</w:t>
            </w:r>
          </w:p>
        </w:tc>
        <w:tc>
          <w:tcPr>
            <w:tcW w:w="204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7"/>
                <w:szCs w:val="17"/>
              </w:rPr>
              <w:t>JavaScript</w:t>
            </w:r>
          </w:p>
        </w:tc>
        <w:tc>
          <w:tcPr>
            <w:tcW w:w="204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7"/>
                <w:szCs w:val="17"/>
              </w:rPr>
              <w:t>Java</w:t>
            </w:r>
          </w:p>
        </w:tc>
        <w:tc>
          <w:tcPr>
            <w:tcW w:w="204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7"/>
                <w:szCs w:val="17"/>
              </w:rPr>
              <w:t>C#</w:t>
            </w:r>
          </w:p>
        </w:tc>
      </w:tr>
      <w:tr>
        <w:trPr/>
        <w:tc>
          <w:tcPr>
            <w:tcW w:w="2048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60"/>
              <w:rPr/>
            </w:pPr>
            <w:r>
              <w:rPr/>
            </w:r>
          </w:p>
        </w:tc>
        <w:tc>
          <w:tcPr>
            <w:tcW w:w="2048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60"/>
              <w:rPr/>
            </w:pPr>
            <w:r>
              <w:rPr/>
            </w:r>
          </w:p>
        </w:tc>
        <w:tc>
          <w:tcPr>
            <w:tcW w:w="2048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60"/>
              <w:rPr/>
            </w:pPr>
            <w:r>
              <w:rPr/>
            </w:r>
          </w:p>
        </w:tc>
        <w:tc>
          <w:tcPr>
            <w:tcW w:w="2048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60"/>
              <w:rPr/>
            </w:pPr>
            <w:r>
              <w:rPr/>
            </w:r>
          </w:p>
        </w:tc>
        <w:tc>
          <w:tcPr>
            <w:tcW w:w="2048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60"/>
              <w:rPr/>
            </w:pPr>
            <w:r>
              <w:rPr/>
            </w:r>
          </w:p>
        </w:tc>
      </w:tr>
      <w:tr>
        <w:trPr/>
        <w:tc>
          <w:tcPr>
            <w:tcW w:w="204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7"/>
                <w:szCs w:val="17"/>
              </w:rPr>
              <w:t>Node.js</w:t>
            </w:r>
          </w:p>
        </w:tc>
        <w:tc>
          <w:tcPr>
            <w:tcW w:w="204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7"/>
                <w:szCs w:val="17"/>
              </w:rPr>
              <w:t>Python</w:t>
            </w:r>
          </w:p>
        </w:tc>
        <w:tc>
          <w:tcPr>
            <w:tcW w:w="204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7"/>
                <w:szCs w:val="17"/>
              </w:rPr>
              <w:t>Tailwind CSS</w:t>
            </w:r>
          </w:p>
        </w:tc>
        <w:tc>
          <w:tcPr>
            <w:tcW w:w="204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7"/>
                <w:szCs w:val="17"/>
              </w:rPr>
              <w:t>REST APIs</w:t>
            </w:r>
          </w:p>
        </w:tc>
        <w:tc>
          <w:tcPr>
            <w:tcW w:w="204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7"/>
                <w:szCs w:val="17"/>
              </w:rPr>
              <w:t>Git / GitHub</w:t>
            </w:r>
          </w:p>
        </w:tc>
      </w:tr>
    </w:tbl>
    <w:p>
      <w:pPr>
        <w:pStyle w:val="Normal"/>
        <w:spacing w:before="130" w:after="70"/>
        <w:rPr/>
      </w:pPr>
      <w:r>
        <w:rPr>
          <w:rFonts w:eastAsia="Arial" w:cs="Arial" w:ascii="Arial" w:hAnsi="Arial"/>
          <w:b/>
          <w:bCs/>
          <w:color w:val="1A1A2E"/>
          <w:sz w:val="19"/>
          <w:szCs w:val="19"/>
        </w:rPr>
        <w:t>Databases</w:t>
      </w:r>
    </w:p>
    <w:tbl>
      <w:tblPr>
        <w:tblW w:w="10240" w:type="dxa"/>
        <w:jc w:val="left"/>
        <w:tblInd w:w="0" w:type="dxa"/>
        <w:tblLayout w:type="fixed"/>
        <w:tblCellMar>
          <w:top w:w="55" w:type="dxa"/>
          <w:left w:w="90" w:type="dxa"/>
          <w:bottom w:w="55" w:type="dxa"/>
          <w:right w:w="90" w:type="dxa"/>
        </w:tblCellMar>
      </w:tblPr>
      <w:tblGrid>
        <w:gridCol w:w="2048"/>
        <w:gridCol w:w="2048"/>
        <w:gridCol w:w="2048"/>
        <w:gridCol w:w="2048"/>
        <w:gridCol w:w="2048"/>
      </w:tblGrid>
      <w:tr>
        <w:trPr/>
        <w:tc>
          <w:tcPr>
            <w:tcW w:w="204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7"/>
                <w:szCs w:val="17"/>
              </w:rPr>
              <w:t>PostgreSQL</w:t>
            </w:r>
          </w:p>
        </w:tc>
        <w:tc>
          <w:tcPr>
            <w:tcW w:w="204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7"/>
                <w:szCs w:val="17"/>
              </w:rPr>
              <w:t>SQL</w:t>
            </w:r>
          </w:p>
        </w:tc>
        <w:tc>
          <w:tcPr>
            <w:tcW w:w="204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7"/>
                <w:szCs w:val="17"/>
              </w:rPr>
              <w:t>DB Modeling</w:t>
            </w:r>
          </w:p>
        </w:tc>
        <w:tc>
          <w:tcPr>
            <w:tcW w:w="204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7"/>
                <w:szCs w:val="17"/>
              </w:rPr>
              <w:t>Data Migration</w:t>
            </w:r>
          </w:p>
        </w:tc>
        <w:tc>
          <w:tcPr>
            <w:tcW w:w="204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before="130" w:after="70"/>
        <w:rPr/>
      </w:pPr>
      <w:r>
        <w:rPr>
          <w:rFonts w:eastAsia="Arial" w:cs="Arial" w:ascii="Arial" w:hAnsi="Arial"/>
          <w:b/>
          <w:bCs/>
          <w:color w:val="1A1A2E"/>
          <w:sz w:val="19"/>
          <w:szCs w:val="19"/>
        </w:rPr>
        <w:t>Tools &amp; Practices</w:t>
      </w:r>
    </w:p>
    <w:tbl>
      <w:tblPr>
        <w:tblW w:w="10240" w:type="dxa"/>
        <w:jc w:val="left"/>
        <w:tblInd w:w="0" w:type="dxa"/>
        <w:tblLayout w:type="fixed"/>
        <w:tblCellMar>
          <w:top w:w="55" w:type="dxa"/>
          <w:left w:w="90" w:type="dxa"/>
          <w:bottom w:w="55" w:type="dxa"/>
          <w:right w:w="90" w:type="dxa"/>
        </w:tblCellMar>
      </w:tblPr>
      <w:tblGrid>
        <w:gridCol w:w="2048"/>
        <w:gridCol w:w="2048"/>
        <w:gridCol w:w="2048"/>
        <w:gridCol w:w="2048"/>
        <w:gridCol w:w="2048"/>
      </w:tblGrid>
      <w:tr>
        <w:trPr/>
        <w:tc>
          <w:tcPr>
            <w:tcW w:w="204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7"/>
                <w:szCs w:val="17"/>
              </w:rPr>
              <w:t>VS Code</w:t>
            </w:r>
          </w:p>
        </w:tc>
        <w:tc>
          <w:tcPr>
            <w:tcW w:w="204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7"/>
                <w:szCs w:val="17"/>
              </w:rPr>
              <w:t>Web Design</w:t>
            </w:r>
          </w:p>
        </w:tc>
        <w:tc>
          <w:tcPr>
            <w:tcW w:w="204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7"/>
                <w:szCs w:val="17"/>
              </w:rPr>
              <w:t>QA / Testing</w:t>
            </w:r>
          </w:p>
        </w:tc>
        <w:tc>
          <w:tcPr>
            <w:tcW w:w="204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7"/>
                <w:szCs w:val="17"/>
              </w:rPr>
              <w:t>Freelancing</w:t>
            </w:r>
          </w:p>
        </w:tc>
        <w:tc>
          <w:tcPr>
            <w:tcW w:w="2048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17"/>
                <w:szCs w:val="17"/>
              </w:rPr>
              <w:t>Teamwork</w:t>
            </w:r>
          </w:p>
        </w:tc>
      </w:tr>
    </w:tbl>
    <w:p>
      <w:pPr>
        <w:pStyle w:val="Normal"/>
        <w:pBdr>
          <w:bottom w:val="single" w:sz="8" w:space="4" w:color="1A56A0"/>
        </w:pBdr>
        <w:spacing w:before="0" w:after="60"/>
        <w:rPr>
          <w:rFonts w:ascii="Arial" w:hAnsi="Arial" w:eastAsia="Arial" w:cs="Arial"/>
          <w:b/>
          <w:bCs/>
          <w:color w:val="1A56A0"/>
          <w:sz w:val="22"/>
          <w:szCs w:val="22"/>
        </w:rPr>
      </w:pPr>
      <w:r>
        <w:rPr/>
      </w:r>
    </w:p>
    <w:p>
      <w:pPr>
        <w:pStyle w:val="Normal"/>
        <w:pBdr>
          <w:bottom w:val="single" w:sz="8" w:space="4" w:color="1A56A0"/>
        </w:pBdr>
        <w:spacing w:before="0" w:after="60"/>
        <w:rPr/>
      </w:pPr>
      <w:r>
        <w:rPr>
          <w:rFonts w:eastAsia="Arial" w:cs="Arial" w:ascii="Arial" w:hAnsi="Arial"/>
          <w:b/>
          <w:bCs/>
          <w:color w:val="1A56A0"/>
          <w:sz w:val="22"/>
          <w:szCs w:val="22"/>
        </w:rPr>
        <w:t>FEATURED PROJECTS</w:t>
      </w:r>
    </w:p>
    <w:p>
      <w:pPr>
        <w:pStyle w:val="Normal"/>
        <w:spacing w:before="0" w:after="40"/>
        <w:rPr/>
      </w:pPr>
      <w:r>
        <w:rPr/>
      </w:r>
    </w:p>
    <w:tbl>
      <w:tblPr>
        <w:tblW w:w="1008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10080"/>
      </w:tblGrid>
      <w:tr>
        <w:trPr/>
        <w:tc>
          <w:tcPr>
            <w:tcW w:w="10080" w:type="dxa"/>
            <w:tcBorders/>
            <w:shd w:fill="F5F8FE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21"/>
                <w:szCs w:val="21"/>
              </w:rPr>
              <w:t>QA Learning Platform</w:t>
            </w:r>
            <w:r>
              <w:rPr>
                <w:rFonts w:eastAsia="Arial" w:cs="Arial" w:ascii="Arial" w:hAnsi="Arial"/>
                <w:color w:val="888888"/>
                <w:sz w:val="17"/>
                <w:szCs w:val="17"/>
              </w:rPr>
              <w:t xml:space="preserve">   ·   </w:t>
            </w:r>
            <w:hyperlink r:id="rId4">
              <w:r>
                <w:rPr>
                  <w:rStyle w:val="ListLabel12"/>
                  <w:rFonts w:eastAsia="Arial" w:cs="Arial" w:ascii="Arial" w:hAnsi="Arial"/>
                  <w:color w:val="1A56A0"/>
                  <w:sz w:val="17"/>
                  <w:szCs w:val="17"/>
                  <w:u w:val="single"/>
                </w:rPr>
                <w:t>GitHub →</w:t>
              </w:r>
            </w:hyperlink>
          </w:p>
          <w:p>
            <w:pPr>
              <w:pStyle w:val="Normal"/>
              <w:spacing w:before="0" w:after="70"/>
              <w:rPr/>
            </w:pPr>
            <w:r>
              <w:rPr>
                <w:rFonts w:eastAsia="Arial" w:cs="Arial" w:ascii="Arial" w:hAnsi="Arial"/>
                <w:i/>
                <w:iCs/>
                <w:color w:val="555555"/>
                <w:sz w:val="18"/>
                <w:szCs w:val="18"/>
              </w:rPr>
              <w:t>Full stack web application for software quality assurance (QA) learning and assessment.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User login and authentication system.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Diagnostic assessment that adapts recommended courses based on the user's level.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Interactive lab for users to identify, test and analyze QA problems.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Automatic PDF report generation with a summary of errors and solutions found.</w:t>
            </w:r>
          </w:p>
          <w:p>
            <w:pPr>
              <w:pStyle w:val="Normal"/>
              <w:spacing w:before="80" w:after="0"/>
              <w:rPr/>
            </w:pPr>
            <w:r>
              <w:rPr>
                <w:rFonts w:eastAsia="Arial" w:cs="Arial" w:ascii="Arial" w:hAnsi="Arial"/>
                <w:b/>
                <w:bCs/>
                <w:color w:val="1A1A2E"/>
                <w:sz w:val="17"/>
                <w:szCs w:val="17"/>
              </w:rPr>
              <w:t xml:space="preserve">Stack: </w:t>
            </w:r>
            <w:r>
              <w:rPr>
                <w:rFonts w:eastAsia="Arial" w:cs="Arial" w:ascii="Arial" w:hAnsi="Arial"/>
                <w:color w:val="555555"/>
                <w:sz w:val="17"/>
                <w:szCs w:val="17"/>
              </w:rPr>
              <w:t>HTML · CSS · JavaScript · Node.js · PostgreSQL · Tailwind CSS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tbl>
      <w:tblPr>
        <w:tblW w:w="1008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10080"/>
      </w:tblGrid>
      <w:tr>
        <w:trPr/>
        <w:tc>
          <w:tcPr>
            <w:tcW w:w="10080" w:type="dxa"/>
            <w:tcBorders/>
            <w:shd w:fill="F5F8FE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21"/>
                <w:szCs w:val="21"/>
              </w:rPr>
              <w:t>REST API — Backend Service</w:t>
            </w:r>
            <w:r>
              <w:rPr>
                <w:rFonts w:eastAsia="Arial" w:cs="Arial" w:ascii="Arial" w:hAnsi="Arial"/>
                <w:color w:val="888888"/>
                <w:sz w:val="17"/>
                <w:szCs w:val="17"/>
              </w:rPr>
              <w:t xml:space="preserve">   ·   </w:t>
            </w:r>
            <w:hyperlink r:id="rId5">
              <w:r>
                <w:rPr>
                  <w:rStyle w:val="ListLabel12"/>
                  <w:rFonts w:eastAsia="Arial" w:cs="Arial" w:ascii="Arial" w:hAnsi="Arial"/>
                  <w:color w:val="1A56A0"/>
                  <w:sz w:val="17"/>
                  <w:szCs w:val="17"/>
                  <w:u w:val="single"/>
                </w:rPr>
                <w:t>GitHub →</w:t>
              </w:r>
            </w:hyperlink>
          </w:p>
          <w:p>
            <w:pPr>
              <w:pStyle w:val="Normal"/>
              <w:spacing w:before="0" w:after="70"/>
              <w:rPr/>
            </w:pPr>
            <w:r>
              <w:rPr>
                <w:rFonts w:eastAsia="Arial" w:cs="Arial" w:ascii="Arial" w:hAnsi="Arial"/>
                <w:i/>
                <w:iCs/>
                <w:color w:val="555555"/>
                <w:sz w:val="18"/>
                <w:szCs w:val="18"/>
              </w:rPr>
              <w:t>Design and implementation of a RESTful API with clean architecture and documented endpoints.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Creation of GET, POST, PUT and DELETE endpoints with error handling and validations.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Integration with PostgreSQL database through optimized queries.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Modular project structure separating routes, controllers and models.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Endpoint testing with Postman / Thunder Client.</w:t>
            </w:r>
          </w:p>
          <w:p>
            <w:pPr>
              <w:pStyle w:val="Normal"/>
              <w:spacing w:before="80" w:after="0"/>
              <w:rPr/>
            </w:pPr>
            <w:r>
              <w:rPr>
                <w:rFonts w:eastAsia="Arial" w:cs="Arial" w:ascii="Arial" w:hAnsi="Arial"/>
                <w:b/>
                <w:bCs/>
                <w:color w:val="1A1A2E"/>
                <w:sz w:val="17"/>
                <w:szCs w:val="17"/>
              </w:rPr>
              <w:t xml:space="preserve">Stack: </w:t>
            </w:r>
            <w:r>
              <w:rPr>
                <w:rFonts w:eastAsia="Arial" w:cs="Arial" w:ascii="Arial" w:hAnsi="Arial"/>
                <w:color w:val="555555"/>
                <w:sz w:val="17"/>
                <w:szCs w:val="17"/>
              </w:rPr>
              <w:t>Node.js · PostgreSQL · JavaScript · REST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tbl>
      <w:tblPr>
        <w:tblW w:w="1008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10080"/>
      </w:tblGrid>
      <w:tr>
        <w:trPr/>
        <w:tc>
          <w:tcPr>
            <w:tcW w:w="10080" w:type="dxa"/>
            <w:tcBorders/>
            <w:shd w:fill="F5F8FE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21"/>
                <w:szCs w:val="21"/>
              </w:rPr>
              <w:t>Excel to PostgreSQL Migration</w:t>
            </w:r>
            <w:r>
              <w:rPr>
                <w:rFonts w:eastAsia="Arial" w:cs="Arial" w:ascii="Arial" w:hAnsi="Arial"/>
                <w:color w:val="888888"/>
                <w:sz w:val="17"/>
                <w:szCs w:val="17"/>
              </w:rPr>
              <w:t xml:space="preserve">   ·   </w:t>
            </w:r>
            <w:hyperlink r:id="rId6">
              <w:r>
                <w:rPr>
                  <w:rStyle w:val="ListLabel12"/>
                  <w:rFonts w:eastAsia="Arial" w:cs="Arial" w:ascii="Arial" w:hAnsi="Arial"/>
                  <w:color w:val="1A56A0"/>
                  <w:sz w:val="17"/>
                  <w:szCs w:val="17"/>
                  <w:u w:val="single"/>
                </w:rPr>
                <w:t>GitHub →</w:t>
              </w:r>
            </w:hyperlink>
          </w:p>
          <w:p>
            <w:pPr>
              <w:pStyle w:val="Normal"/>
              <w:spacing w:before="0" w:after="70"/>
              <w:rPr/>
            </w:pPr>
            <w:r>
              <w:rPr>
                <w:rFonts w:eastAsia="Arial" w:cs="Arial" w:ascii="Arial" w:hAnsi="Arial"/>
                <w:i/>
                <w:iCs/>
                <w:color w:val="555555"/>
                <w:sz w:val="18"/>
                <w:szCs w:val="18"/>
              </w:rPr>
              <w:t>Tool to import, transform and load data from Excel files into a relational database.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Reading and parsing of .xlsx files with data validation before loading.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Data transformation and cleaning to match the database schema.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Efficient bulk insertion into PostgreSQL tables avoiding duplicates.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Error log and successfully processed records report generation.</w:t>
            </w:r>
          </w:p>
          <w:p>
            <w:pPr>
              <w:pStyle w:val="Normal"/>
              <w:spacing w:before="80" w:after="0"/>
              <w:rPr/>
            </w:pPr>
            <w:r>
              <w:rPr>
                <w:rFonts w:eastAsia="Arial" w:cs="Arial" w:ascii="Arial" w:hAnsi="Arial"/>
                <w:b/>
                <w:bCs/>
                <w:color w:val="1A1A2E"/>
                <w:sz w:val="17"/>
                <w:szCs w:val="17"/>
              </w:rPr>
              <w:t xml:space="preserve">Stack: </w:t>
            </w:r>
            <w:r>
              <w:rPr>
                <w:rFonts w:eastAsia="Arial" w:cs="Arial" w:ascii="Arial" w:hAnsi="Arial"/>
                <w:color w:val="555555"/>
                <w:sz w:val="17"/>
                <w:szCs w:val="17"/>
              </w:rPr>
              <w:t>JavaScript · PostgreSQL · SQL · openpyxl / pandas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tbl>
      <w:tblPr>
        <w:tblW w:w="1008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10080"/>
      </w:tblGrid>
      <w:tr>
        <w:trPr/>
        <w:tc>
          <w:tcPr>
            <w:tcW w:w="10080" w:type="dxa"/>
            <w:tcBorders/>
            <w:shd w:fill="F5F8FE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 w:ascii="Arial" w:hAnsi="Arial"/>
                <w:b/>
                <w:bCs/>
                <w:color w:val="1A56A0"/>
                <w:sz w:val="21"/>
                <w:szCs w:val="21"/>
              </w:rPr>
              <w:t>Data Structures Management in Java</w:t>
            </w:r>
            <w:r>
              <w:rPr>
                <w:rFonts w:eastAsia="Arial" w:cs="Arial" w:ascii="Arial" w:hAnsi="Arial"/>
                <w:color w:val="888888"/>
                <w:sz w:val="17"/>
                <w:szCs w:val="17"/>
              </w:rPr>
              <w:t xml:space="preserve">   ·   </w:t>
            </w:r>
            <w:hyperlink r:id="rId7">
              <w:r>
                <w:rPr>
                  <w:rStyle w:val="ListLabel12"/>
                  <w:rFonts w:eastAsia="Arial" w:cs="Arial" w:ascii="Arial" w:hAnsi="Arial"/>
                  <w:color w:val="1A56A0"/>
                  <w:sz w:val="17"/>
                  <w:szCs w:val="17"/>
                  <w:u w:val="single"/>
                </w:rPr>
                <w:t>GitHub →</w:t>
              </w:r>
            </w:hyperlink>
          </w:p>
          <w:p>
            <w:pPr>
              <w:pStyle w:val="Normal"/>
              <w:spacing w:before="0" w:after="70"/>
              <w:rPr/>
            </w:pPr>
            <w:r>
              <w:rPr>
                <w:rFonts w:eastAsia="Arial" w:cs="Arial" w:ascii="Arial" w:hAnsi="Arial"/>
                <w:i/>
                <w:iCs/>
                <w:color w:val="555555"/>
                <w:sz w:val="18"/>
                <w:szCs w:val="18"/>
              </w:rPr>
              <w:t>Collection of projects focused on data structures and information management.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Creation and implementation of nodes and structures for data storage.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Information management using lists, queues, stacks and linked structures.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36"/>
              <w:rPr/>
            </w:pPr>
            <w:r>
              <w:rPr>
                <w:rFonts w:eastAsia="Arial" w:cs="Arial" w:ascii="Arial" w:hAnsi="Arial"/>
                <w:color w:val="555555"/>
                <w:sz w:val="19"/>
                <w:szCs w:val="19"/>
              </w:rPr>
              <w:t>Application of object-oriented programming fundamentals with Java.</w:t>
            </w:r>
          </w:p>
          <w:p>
            <w:pPr>
              <w:pStyle w:val="Normal"/>
              <w:spacing w:before="80" w:after="0"/>
              <w:rPr/>
            </w:pPr>
            <w:r>
              <w:rPr>
                <w:rFonts w:eastAsia="Arial" w:cs="Arial" w:ascii="Arial" w:hAnsi="Arial"/>
                <w:b/>
                <w:bCs/>
                <w:color w:val="1A1A2E"/>
                <w:sz w:val="17"/>
                <w:szCs w:val="17"/>
              </w:rPr>
              <w:t xml:space="preserve">Stack: </w:t>
            </w:r>
            <w:r>
              <w:rPr>
                <w:rFonts w:eastAsia="Arial" w:cs="Arial" w:ascii="Arial" w:hAnsi="Arial"/>
                <w:color w:val="555555"/>
                <w:sz w:val="17"/>
                <w:szCs w:val="17"/>
              </w:rPr>
              <w:t>Java (OOP · Data Structures)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pBdr>
          <w:bottom w:val="single" w:sz="8" w:space="4" w:color="1A56A0"/>
        </w:pBdr>
        <w:spacing w:before="260" w:after="60"/>
        <w:rPr/>
      </w:pPr>
      <w:r>
        <w:rPr>
          <w:rFonts w:eastAsia="Arial" w:cs="Arial" w:ascii="Arial" w:hAnsi="Arial"/>
          <w:b/>
          <w:bCs/>
          <w:color w:val="1A56A0"/>
          <w:sz w:val="22"/>
          <w:szCs w:val="22"/>
        </w:rPr>
        <w:t>LANGUAGES</w:t>
      </w:r>
    </w:p>
    <w:tbl>
      <w:tblPr>
        <w:tblW w:w="10240" w:type="dxa"/>
        <w:jc w:val="left"/>
        <w:tblInd w:w="0" w:type="dxa"/>
        <w:tblLayout w:type="fixed"/>
        <w:tblCellMar>
          <w:top w:w="80" w:type="dxa"/>
          <w:left w:w="0" w:type="dxa"/>
          <w:bottom w:w="80" w:type="dxa"/>
          <w:right w:w="160" w:type="dxa"/>
        </w:tblCellMar>
      </w:tblPr>
      <w:tblGrid>
        <w:gridCol w:w="3413"/>
        <w:gridCol w:w="3413"/>
        <w:gridCol w:w="3414"/>
      </w:tblGrid>
      <w:tr>
        <w:trPr/>
        <w:tc>
          <w:tcPr>
            <w:tcW w:w="3413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A1A2E"/>
                <w:sz w:val="19"/>
                <w:szCs w:val="19"/>
              </w:rPr>
              <w:t>Spanish</w:t>
            </w:r>
          </w:p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555555"/>
                <w:sz w:val="17"/>
                <w:szCs w:val="17"/>
              </w:rPr>
              <w:t>Native</w:t>
            </w:r>
          </w:p>
        </w:tc>
        <w:tc>
          <w:tcPr>
            <w:tcW w:w="3413" w:type="dxa"/>
            <w:tcBorders/>
            <w:tcMar>
              <w:lef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A1A2E"/>
                <w:sz w:val="19"/>
                <w:szCs w:val="19"/>
              </w:rPr>
              <w:t>English</w:t>
            </w:r>
          </w:p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555555"/>
                <w:sz w:val="17"/>
                <w:szCs w:val="17"/>
              </w:rPr>
              <w:t xml:space="preserve">Intermediate B1/B2 —  technical reading </w:t>
            </w:r>
            <w:r>
              <w:rPr>
                <w:rFonts w:eastAsia="Arial" w:cs="Arial" w:ascii="Arial" w:hAnsi="Arial"/>
                <w:color w:val="555555"/>
                <w:sz w:val="17"/>
                <w:szCs w:val="17"/>
              </w:rPr>
              <w:t>and writing</w:t>
              <w:softHyphen/>
            </w:r>
          </w:p>
        </w:tc>
        <w:tc>
          <w:tcPr>
            <w:tcW w:w="3414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bottom w:val="single" w:sz="8" w:space="4" w:color="1A56A0"/>
        </w:pBdr>
        <w:spacing w:before="260" w:after="60"/>
        <w:rPr/>
      </w:pPr>
      <w:r>
        <w:rPr>
          <w:rFonts w:eastAsia="Arial" w:cs="Arial" w:ascii="Arial" w:hAnsi="Arial"/>
          <w:b/>
          <w:bCs/>
          <w:color w:val="1A56A0"/>
          <w:sz w:val="22"/>
          <w:szCs w:val="22"/>
        </w:rPr>
        <w:t>SOFT SKILLS</w:t>
      </w:r>
    </w:p>
    <w:tbl>
      <w:tblPr>
        <w:tblW w:w="1024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560"/>
        <w:gridCol w:w="2560"/>
        <w:gridCol w:w="2560"/>
        <w:gridCol w:w="2559"/>
      </w:tblGrid>
      <w:tr>
        <w:trPr/>
        <w:tc>
          <w:tcPr>
            <w:tcW w:w="2560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A56A0"/>
                <w:sz w:val="18"/>
                <w:szCs w:val="18"/>
              </w:rPr>
              <w:t>Fast learner</w:t>
            </w:r>
          </w:p>
        </w:tc>
        <w:tc>
          <w:tcPr>
            <w:tcW w:w="2560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A56A0"/>
                <w:sz w:val="18"/>
                <w:szCs w:val="18"/>
              </w:rPr>
              <w:t>Teamwork</w:t>
            </w:r>
          </w:p>
        </w:tc>
        <w:tc>
          <w:tcPr>
            <w:tcW w:w="2560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A56A0"/>
                <w:sz w:val="18"/>
                <w:szCs w:val="18"/>
              </w:rPr>
              <w:t>Problem solving</w:t>
            </w:r>
          </w:p>
        </w:tc>
        <w:tc>
          <w:tcPr>
            <w:tcW w:w="2559" w:type="dxa"/>
            <w:tcBorders/>
            <w:shd w:fill="E8F0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color w:val="1A56A0"/>
                <w:sz w:val="18"/>
                <w:szCs w:val="18"/>
              </w:rPr>
              <w:t>Proactivity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sectPr>
      <w:type w:val="nextPage"/>
      <w:pgSz w:w="12240" w:h="15840"/>
      <w:pgMar w:left="1000" w:right="1000" w:gutter="0" w:header="0" w:top="800" w:footer="0" w:bottom="80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8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s-ES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juan-jose-pe&#241;a-mu&#241;oz-6873953b6/" TargetMode="External"/><Relationship Id="rId3" Type="http://schemas.openxmlformats.org/officeDocument/2006/relationships/hyperlink" Target="https://github.com/juanjo-77" TargetMode="External"/><Relationship Id="rId4" Type="http://schemas.openxmlformats.org/officeDocument/2006/relationships/hyperlink" Target="https://github.com/juanjo-77" TargetMode="External"/><Relationship Id="rId5" Type="http://schemas.openxmlformats.org/officeDocument/2006/relationships/hyperlink" Target="https://github.com/juanjo-77" TargetMode="External"/><Relationship Id="rId6" Type="http://schemas.openxmlformats.org/officeDocument/2006/relationships/hyperlink" Target="https://github.com/juanjo-77" TargetMode="External"/><Relationship Id="rId7" Type="http://schemas.openxmlformats.org/officeDocument/2006/relationships/hyperlink" Target="https://github.com/juanjo-77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2</Pages>
  <Words>540</Words>
  <Characters>3256</Characters>
  <CharactersWithSpaces>3712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2026-03-30T20:20:10Z</dcterms:created>
  <dc:creator>Un-named</dc:creator>
  <dc:description/>
  <dc:language>es-ES</dc:language>
  <cp:lastModifiedBy/>
  <dcterms:modified xsi:type="dcterms:W3CDTF">2026-03-30T15:23:45Z</dcterms:modified>
  <cp:revision>2</cp:revision>
  <dc:subject/>
  <dc:title/>
</cp:coreProperties>
</file>