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Arial" w:hAnsi="Arial"/>
          <w:b/>
          <w:color w:val="8B6914"/>
          <w:sz w:val="56"/>
        </w:rPr>
        <w:t>GEOSPEED IQ CHALLENGE</w:t>
      </w:r>
    </w:p>
    <w:p>
      <w:pPr>
        <w:spacing w:after="120"/>
        <w:jc w:val="center"/>
      </w:pPr>
      <w:r>
        <w:rPr>
          <w:rFonts w:ascii="Arial" w:hAnsi="Arial"/>
          <w:color w:val="666666"/>
          <w:sz w:val="28"/>
        </w:rPr>
        <w:t>Analisis de Mercado, Monetizacion y Viabilidad Financiera</w:t>
      </w:r>
    </w:p>
    <w:p>
      <w:pPr>
        <w:spacing w:after="480"/>
        <w:jc w:val="center"/>
      </w:pPr>
      <w:r>
        <w:rPr>
          <w:rFonts w:ascii="Arial" w:hAnsi="Arial"/>
          <w:color w:val="999999"/>
          <w:sz w:val="22"/>
        </w:rPr>
        <w:t>Mayo 2026 — Documento Estrategico</w:t>
      </w:r>
    </w:p>
    <w:p>
      <w:pPr>
        <w:jc w:val="center"/>
        <w:pBdr>
          <w:bottom w:val="single" w:sz="12" w:space="1" w:color="F5C842"/>
        </w:pBdr>
      </w:pPr>
    </w:p>
    <w:p>
      <w:pPr>
        <w:spacing w:after="120"/>
        <w:jc w:val="center"/>
      </w:pPr>
      <w:r>
        <w:rPr>
          <w:rFonts w:ascii="Arial" w:hAnsi="Arial"/>
          <w:color w:val="666666"/>
          <w:sz w:val="22"/>
        </w:rPr>
        <w:t>Preparado para: JuanJo Grimar — Senior Manager BPO</w:t>
      </w:r>
    </w:p>
    <w:p>
      <w:pPr>
        <w:spacing w:after="120"/>
        <w:jc w:val="center"/>
      </w:pPr>
      <w:r>
        <w:rPr>
          <w:rFonts w:ascii="Arial" w:hAnsi="Arial"/>
          <w:color w:val="999999"/>
          <w:sz w:val="22"/>
        </w:rPr>
        <w:t>De proyecto academico a producto monetizable</w:t>
      </w:r>
    </w:p>
    <w:p>
      <w:r>
        <w:br w:type="page"/>
      </w:r>
    </w:p>
    <w:p>
      <w:pPr>
        <w:pStyle w:val="Heading1"/>
      </w:pPr>
      <w:r>
        <w:t>1. Resumen Ejecutivo</w:t>
      </w:r>
    </w:p>
    <w:p>
      <w:pPr>
        <w:spacing w:after="120"/>
      </w:pPr>
      <w:r>
        <w:rPr>
          <w:rFonts w:ascii="Arial" w:hAnsi="Arial"/>
          <w:sz w:val="22"/>
        </w:rPr>
        <w:t>GeoSpeed IQ Challenge nacio como proyecto academico y ha evolucionado hasta tener un producto tecnico completo: 5 modos de juego, multiplayer en tiempo real, sistema de monetizacion, seguridad A+ en Mozilla Observatory, y configuracion lista para App Store y Google Play.</w:t>
      </w:r>
    </w:p>
    <w:p>
      <w:pPr>
        <w:spacing w:after="120"/>
      </w:pPr>
      <w:r>
        <w:rPr>
          <w:rFonts w:ascii="Arial" w:hAnsi="Arial"/>
          <w:sz w:val="22"/>
        </w:rPr>
        <w:t>Este documento analiza si tiene sentido comercial dar el salto a producto monetizable. La respuesta corta: si, pero con matices importantes. El mercado de geography games tiene un lider claro (GeoGuessr, $17M revenue, 21M visitas/mes) y multiples competidores free-to-play. GeoSpeed compite en un nicho diferente: quiz rapido de ciudades en mapa 2D (no Street View), optimizado para movil, con modelo freemium + ads + IAP. La inversion para lanzar es minima (~$140 USD) y el riesgo financiero es practicamente cero.</w:t>
      </w:r>
    </w:p>
    <w:p>
      <w:pPr>
        <w:spacing w:after="120"/>
      </w:pPr>
      <w:r>
        <w:rPr>
          <w:rFonts w:ascii="Arial" w:hAnsi="Arial"/>
          <w:b/>
          <w:sz w:val="22"/>
        </w:rPr>
        <w:t>La pregunta real no es si lanzar, sino como maximizar la retencion antes de invertir en adquisicion.</w:t>
      </w:r>
    </w:p>
    <w:p>
      <w:r>
        <w:br w:type="page"/>
      </w:r>
    </w:p>
    <w:p>
      <w:pPr>
        <w:pStyle w:val="Heading1"/>
      </w:pPr>
      <w:r>
        <w:t>2. Analisis de Mercado</w:t>
      </w:r>
    </w:p>
    <w:p>
      <w:pPr>
        <w:pStyle w:val="Heading2"/>
      </w:pPr>
      <w:r>
        <w:t>2.1 Tamano del Mercado</w:t>
      </w:r>
    </w:p>
    <w:p>
      <w:pPr>
        <w:spacing w:after="120"/>
      </w:pPr>
      <w:r>
        <w:rPr>
          <w:rFonts w:ascii="Arial" w:hAnsi="Arial"/>
          <w:sz w:val="22"/>
        </w:rPr>
        <w:t>El mercado global de trivia games alcanzo USD $3.4 mil millones en 2024 y crece a un CAGR de 9.2%, proyectandose a USD $6.29 mil millones para 2033 (Dataintelo/Growth Market Reports). El segmento movil de gaming en general fue USD $121 mil millones en 2025 y se proyecta a USD $289 mil millones para 2034.</w:t>
      </w:r>
    </w:p>
    <w:p>
      <w:pPr>
        <w:spacing w:after="120"/>
      </w:pPr>
      <w:r>
        <w:rPr>
          <w:rFonts w:ascii="Arial" w:hAnsi="Arial"/>
          <w:sz w:val="22"/>
        </w:rPr>
        <w:t>Latinoamerica es una de las regiones de mas rapido crecimiento, con proyeccion de USD $5.8 mil millones en revenue movil para 2026. Brasil, Mexico y Argentina muestran crecimiento de doble digito YoY en gasto de mobile gaming.</w:t>
      </w:r>
    </w:p>
    <w:p>
      <w:pPr>
        <w:pStyle w:val="Heading2"/>
      </w:pPr>
      <w:r>
        <w:t>2.2 Competidor Principal: GeoGuessr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2C2C" w:val="clear"/>
          </w:tcPr>
          <w:p>
            <w:r/>
            <w:r>
              <w:rPr>
                <w:rFonts w:ascii="Arial" w:hAnsi="Arial"/>
                <w:b/>
                <w:color w:val="FFFFFF"/>
                <w:sz w:val="18"/>
              </w:rPr>
              <w:t>Metrica</w:t>
            </w:r>
          </w:p>
        </w:tc>
        <w:tc>
          <w:tcPr>
            <w:tcW w:type="dxa" w:w="3168"/>
            <w:shd w:fill="2C2C2C" w:val="clear"/>
          </w:tcPr>
          <w:p>
            <w:r/>
            <w:r>
              <w:rPr>
                <w:rFonts w:ascii="Arial" w:hAnsi="Arial"/>
                <w:b/>
                <w:color w:val="FFFFFF"/>
                <w:sz w:val="18"/>
              </w:rPr>
              <w:t>GeoGuessr</w:t>
            </w:r>
          </w:p>
        </w:tc>
        <w:tc>
          <w:tcPr>
            <w:tcW w:type="dxa" w:w="3168"/>
            <w:shd w:fill="2C2C2C" w:val="clear"/>
          </w:tcPr>
          <w:p>
            <w:r/>
            <w:r>
              <w:rPr>
                <w:rFonts w:ascii="Arial" w:hAnsi="Arial"/>
                <w:b/>
                <w:color w:val="FFFFFF"/>
                <w:sz w:val="18"/>
              </w:rPr>
              <w:t>GeoSpeed IQ</w:t>
            </w:r>
          </w:p>
        </w:tc>
      </w:tr>
      <w:tr>
        <w:tc>
          <w:tcPr>
            <w:tcW w:type="dxa" w:w="2880"/>
          </w:tcPr>
          <w:p>
            <w:r/>
            <w:r>
              <w:rPr>
                <w:rFonts w:ascii="Arial" w:hAnsi="Arial"/>
                <w:sz w:val="18"/>
              </w:rPr>
              <w:t>Revenue estimado</w:t>
            </w:r>
          </w:p>
        </w:tc>
        <w:tc>
          <w:tcPr>
            <w:tcW w:type="dxa" w:w="3168"/>
          </w:tcPr>
          <w:p>
            <w:r/>
            <w:r>
              <w:rPr>
                <w:rFonts w:ascii="Arial" w:hAnsi="Arial"/>
                <w:sz w:val="18"/>
              </w:rPr>
              <w:t>$17M USD/ano</w:t>
            </w:r>
          </w:p>
        </w:tc>
        <w:tc>
          <w:tcPr>
            <w:tcW w:type="dxa" w:w="3168"/>
          </w:tcPr>
          <w:p>
            <w:r/>
            <w:r>
              <w:rPr>
                <w:rFonts w:ascii="Arial" w:hAnsi="Arial"/>
                <w:sz w:val="18"/>
              </w:rPr>
              <w:t>$0 (pre-lanzamiento)</w:t>
            </w:r>
          </w:p>
        </w:tc>
      </w:tr>
      <w:tr>
        <w:tc>
          <w:tcPr>
            <w:tcW w:type="dxa" w:w="2880"/>
            <w:shd w:fill="F5F5F5" w:val="clear"/>
          </w:tcPr>
          <w:p>
            <w:r/>
            <w:r>
              <w:rPr>
                <w:rFonts w:ascii="Arial" w:hAnsi="Arial"/>
                <w:sz w:val="18"/>
              </w:rPr>
              <w:t>Empleados</w:t>
            </w:r>
          </w:p>
        </w:tc>
        <w:tc>
          <w:tcPr>
            <w:tcW w:type="dxa" w:w="3168"/>
            <w:shd w:fill="F5F5F5" w:val="clear"/>
          </w:tcPr>
          <w:p>
            <w:r/>
            <w:r>
              <w:rPr>
                <w:rFonts w:ascii="Arial" w:hAnsi="Arial"/>
                <w:sz w:val="18"/>
              </w:rPr>
              <w:t>80+</w:t>
            </w:r>
          </w:p>
        </w:tc>
        <w:tc>
          <w:tcPr>
            <w:tcW w:type="dxa" w:w="3168"/>
            <w:shd w:fill="F5F5F5" w:val="clear"/>
          </w:tcPr>
          <w:p>
            <w:r/>
            <w:r>
              <w:rPr>
                <w:rFonts w:ascii="Arial" w:hAnsi="Arial"/>
                <w:sz w:val="18"/>
              </w:rPr>
              <w:t>1 (tu)</w:t>
            </w:r>
          </w:p>
        </w:tc>
      </w:tr>
      <w:tr>
        <w:tc>
          <w:tcPr>
            <w:tcW w:type="dxa" w:w="2880"/>
          </w:tcPr>
          <w:p>
            <w:r/>
            <w:r>
              <w:rPr>
                <w:rFonts w:ascii="Arial" w:hAnsi="Arial"/>
                <w:sz w:val="18"/>
              </w:rPr>
              <w:t>Visitas web/mes</w:t>
            </w:r>
          </w:p>
        </w:tc>
        <w:tc>
          <w:tcPr>
            <w:tcW w:type="dxa" w:w="3168"/>
          </w:tcPr>
          <w:p>
            <w:r/>
            <w:r>
              <w:rPr>
                <w:rFonts w:ascii="Arial" w:hAnsi="Arial"/>
                <w:sz w:val="18"/>
              </w:rPr>
              <w:t>21.2M</w:t>
            </w:r>
          </w:p>
        </w:tc>
        <w:tc>
          <w:tcPr>
            <w:tcW w:type="dxa" w:w="3168"/>
          </w:tcPr>
          <w:p>
            <w:r/>
            <w:r>
              <w:rPr>
                <w:rFonts w:ascii="Arial" w:hAnsi="Arial"/>
                <w:sz w:val="18"/>
              </w:rPr>
              <w:t>Por medir</w:t>
            </w:r>
          </w:p>
        </w:tc>
      </w:tr>
      <w:tr>
        <w:tc>
          <w:tcPr>
            <w:tcW w:type="dxa" w:w="2880"/>
            <w:shd w:fill="F5F5F5" w:val="clear"/>
          </w:tcPr>
          <w:p>
            <w:r/>
            <w:r>
              <w:rPr>
                <w:rFonts w:ascii="Arial" w:hAnsi="Arial"/>
                <w:sz w:val="18"/>
              </w:rPr>
              <w:t>Modelo</w:t>
            </w:r>
          </w:p>
        </w:tc>
        <w:tc>
          <w:tcPr>
            <w:tcW w:type="dxa" w:w="3168"/>
            <w:shd w:fill="F5F5F5" w:val="clear"/>
          </w:tcPr>
          <w:p>
            <w:r/>
            <w:r>
              <w:rPr>
                <w:rFonts w:ascii="Arial" w:hAnsi="Arial"/>
                <w:sz w:val="18"/>
              </w:rPr>
              <w:t>Suscripcion $3.99-9.99/mes</w:t>
            </w:r>
          </w:p>
        </w:tc>
        <w:tc>
          <w:tcPr>
            <w:tcW w:type="dxa" w:w="3168"/>
            <w:shd w:fill="F5F5F5" w:val="clear"/>
          </w:tcPr>
          <w:p>
            <w:r/>
            <w:r>
              <w:rPr>
                <w:rFonts w:ascii="Arial" w:hAnsi="Arial"/>
                <w:sz w:val="18"/>
              </w:rPr>
              <w:t>Freemium + Ads + IAP</w:t>
            </w:r>
          </w:p>
        </w:tc>
      </w:tr>
      <w:tr>
        <w:tc>
          <w:tcPr>
            <w:tcW w:type="dxa" w:w="2880"/>
          </w:tcPr>
          <w:p>
            <w:r/>
            <w:r>
              <w:rPr>
                <w:rFonts w:ascii="Arial" w:hAnsi="Arial"/>
                <w:sz w:val="18"/>
              </w:rPr>
              <w:t>Mecanica core</w:t>
            </w:r>
          </w:p>
        </w:tc>
        <w:tc>
          <w:tcPr>
            <w:tcW w:type="dxa" w:w="3168"/>
          </w:tcPr>
          <w:p>
            <w:r/>
            <w:r>
              <w:rPr>
                <w:rFonts w:ascii="Arial" w:hAnsi="Arial"/>
                <w:sz w:val="18"/>
              </w:rPr>
              <w:t>Street View 360 (Google Maps API)</w:t>
            </w:r>
          </w:p>
        </w:tc>
        <w:tc>
          <w:tcPr>
            <w:tcW w:type="dxa" w:w="3168"/>
          </w:tcPr>
          <w:p>
            <w:r/>
            <w:r>
              <w:rPr>
                <w:rFonts w:ascii="Arial" w:hAnsi="Arial"/>
                <w:sz w:val="18"/>
              </w:rPr>
              <w:t>Mapa 2D Canvas, quiz rapido</w:t>
            </w:r>
          </w:p>
        </w:tc>
      </w:tr>
      <w:tr>
        <w:tc>
          <w:tcPr>
            <w:tcW w:type="dxa" w:w="2880"/>
            <w:shd w:fill="F5F5F5" w:val="clear"/>
          </w:tcPr>
          <w:p>
            <w:r/>
            <w:r>
              <w:rPr>
                <w:rFonts w:ascii="Arial" w:hAnsi="Arial"/>
                <w:sz w:val="18"/>
              </w:rPr>
              <w:t>Plataformas</w:t>
            </w:r>
          </w:p>
        </w:tc>
        <w:tc>
          <w:tcPr>
            <w:tcW w:type="dxa" w:w="3168"/>
            <w:shd w:fill="F5F5F5" w:val="clear"/>
          </w:tcPr>
          <w:p>
            <w:r/>
            <w:r>
              <w:rPr>
                <w:rFonts w:ascii="Arial" w:hAnsi="Arial"/>
                <w:sz w:val="18"/>
              </w:rPr>
              <w:t>Web + iOS + Android</w:t>
            </w:r>
          </w:p>
        </w:tc>
        <w:tc>
          <w:tcPr>
            <w:tcW w:type="dxa" w:w="3168"/>
            <w:shd w:fill="F5F5F5" w:val="clear"/>
          </w:tcPr>
          <w:p>
            <w:r/>
            <w:r>
              <w:rPr>
                <w:rFonts w:ascii="Arial" w:hAnsi="Arial"/>
                <w:sz w:val="18"/>
              </w:rPr>
              <w:t>Web + iOS + Android (ready)</w:t>
            </w:r>
          </w:p>
        </w:tc>
      </w:tr>
      <w:tr>
        <w:tc>
          <w:tcPr>
            <w:tcW w:type="dxa" w:w="2880"/>
          </w:tcPr>
          <w:p>
            <w:r/>
            <w:r>
              <w:rPr>
                <w:rFonts w:ascii="Arial" w:hAnsi="Arial"/>
                <w:sz w:val="18"/>
              </w:rPr>
              <w:t>Audiencia</w:t>
            </w:r>
          </w:p>
        </w:tc>
        <w:tc>
          <w:tcPr>
            <w:tcW w:type="dxa" w:w="3168"/>
          </w:tcPr>
          <w:p>
            <w:r/>
            <w:r>
              <w:rPr>
                <w:rFonts w:ascii="Arial" w:hAnsi="Arial"/>
                <w:sz w:val="18"/>
              </w:rPr>
              <w:t>62% hombres, 18-24 anos</w:t>
            </w:r>
          </w:p>
        </w:tc>
        <w:tc>
          <w:tcPr>
            <w:tcW w:type="dxa" w:w="3168"/>
          </w:tcPr>
          <w:p>
            <w:r/>
            <w:r>
              <w:rPr>
                <w:rFonts w:ascii="Arial" w:hAnsi="Arial"/>
                <w:sz w:val="18"/>
              </w:rPr>
              <w:t>Target similar, + Latam</w:t>
            </w:r>
          </w:p>
        </w:tc>
      </w:tr>
      <w:tr>
        <w:tc>
          <w:tcPr>
            <w:tcW w:type="dxa" w:w="2880"/>
            <w:shd w:fill="F5F5F5" w:val="clear"/>
          </w:tcPr>
          <w:p>
            <w:r/>
            <w:r>
              <w:rPr>
                <w:rFonts w:ascii="Arial" w:hAnsi="Arial"/>
                <w:sz w:val="18"/>
              </w:rPr>
              <w:t>Costo de uso</w:t>
            </w:r>
          </w:p>
        </w:tc>
        <w:tc>
          <w:tcPr>
            <w:tcW w:type="dxa" w:w="3168"/>
            <w:shd w:fill="F5F5F5" w:val="clear"/>
          </w:tcPr>
          <w:p>
            <w:r/>
            <w:r>
              <w:rPr>
                <w:rFonts w:ascii="Arial" w:hAnsi="Arial"/>
                <w:sz w:val="18"/>
              </w:rPr>
              <w:t>Free limitado, luego pago</w:t>
            </w:r>
          </w:p>
        </w:tc>
        <w:tc>
          <w:tcPr>
            <w:tcW w:type="dxa" w:w="3168"/>
            <w:shd w:fill="F5F5F5" w:val="clear"/>
          </w:tcPr>
          <w:p>
            <w:r/>
            <w:r>
              <w:rPr>
                <w:rFonts w:ascii="Arial" w:hAnsi="Arial"/>
                <w:sz w:val="18"/>
              </w:rPr>
              <w:t>Free con ads, IAP opcional</w:t>
            </w:r>
          </w:p>
        </w:tc>
      </w:tr>
      <w:tr>
        <w:tc>
          <w:tcPr>
            <w:tcW w:type="dxa" w:w="2880"/>
          </w:tcPr>
          <w:p>
            <w:r/>
            <w:r>
              <w:rPr>
                <w:rFonts w:ascii="Arial" w:hAnsi="Arial"/>
                <w:sz w:val="18"/>
              </w:rPr>
              <w:t>Barrera de entrada</w:t>
            </w:r>
          </w:p>
        </w:tc>
        <w:tc>
          <w:tcPr>
            <w:tcW w:type="dxa" w:w="3168"/>
          </w:tcPr>
          <w:p>
            <w:r/>
            <w:r>
              <w:rPr>
                <w:rFonts w:ascii="Arial" w:hAnsi="Arial"/>
                <w:sz w:val="18"/>
              </w:rPr>
              <w:t>Alta (paga Google Maps API)</w:t>
            </w:r>
          </w:p>
        </w:tc>
        <w:tc>
          <w:tcPr>
            <w:tcW w:type="dxa" w:w="3168"/>
          </w:tcPr>
          <w:p>
            <w:r/>
            <w:r>
              <w:rPr>
                <w:rFonts w:ascii="Arial" w:hAnsi="Arial"/>
                <w:sz w:val="18"/>
              </w:rPr>
              <w:t>Baja (mapa propio, sin API cost)</w:t>
            </w:r>
          </w:p>
        </w:tc>
      </w:tr>
      <w:tr>
        <w:tc>
          <w:tcPr>
            <w:tcW w:type="dxa" w:w="2880"/>
            <w:shd w:fill="F5F5F5" w:val="clear"/>
          </w:tcPr>
          <w:p>
            <w:r/>
            <w:r>
              <w:rPr>
                <w:rFonts w:ascii="Arial" w:hAnsi="Arial"/>
                <w:sz w:val="18"/>
              </w:rPr>
              <w:t>Bounce rate</w:t>
            </w:r>
          </w:p>
        </w:tc>
        <w:tc>
          <w:tcPr>
            <w:tcW w:type="dxa" w:w="3168"/>
            <w:shd w:fill="F5F5F5" w:val="clear"/>
          </w:tcPr>
          <w:p>
            <w:r/>
            <w:r>
              <w:rPr>
                <w:rFonts w:ascii="Arial" w:hAnsi="Arial"/>
                <w:sz w:val="18"/>
              </w:rPr>
              <w:t>22.59%</w:t>
            </w:r>
          </w:p>
        </w:tc>
        <w:tc>
          <w:tcPr>
            <w:tcW w:type="dxa" w:w="3168"/>
            <w:shd w:fill="F5F5F5" w:val="clear"/>
          </w:tcPr>
          <w:p>
            <w:r/>
            <w:r>
              <w:rPr>
                <w:rFonts w:ascii="Arial" w:hAnsi="Arial"/>
                <w:sz w:val="18"/>
              </w:rPr>
              <w:t>Por medir</w:t>
            </w:r>
          </w:p>
        </w:tc>
      </w:tr>
      <w:tr>
        <w:tc>
          <w:tcPr>
            <w:tcW w:type="dxa" w:w="2880"/>
          </w:tcPr>
          <w:p>
            <w:r/>
            <w:r>
              <w:rPr>
                <w:rFonts w:ascii="Arial" w:hAnsi="Arial"/>
                <w:sz w:val="18"/>
              </w:rPr>
              <w:t>Paginas/visita</w:t>
            </w:r>
          </w:p>
        </w:tc>
        <w:tc>
          <w:tcPr>
            <w:tcW w:type="dxa" w:w="3168"/>
          </w:tcPr>
          <w:p>
            <w:r/>
            <w:r>
              <w:rPr>
                <w:rFonts w:ascii="Arial" w:hAnsi="Arial"/>
                <w:sz w:val="18"/>
              </w:rPr>
              <w:t>7.50</w:t>
            </w:r>
          </w:p>
        </w:tc>
        <w:tc>
          <w:tcPr>
            <w:tcW w:type="dxa" w:w="3168"/>
          </w:tcPr>
          <w:p>
            <w:r/>
            <w:r>
              <w:rPr>
                <w:rFonts w:ascii="Arial" w:hAnsi="Arial"/>
                <w:sz w:val="18"/>
              </w:rPr>
              <w:t>Por medir</w:t>
            </w:r>
          </w:p>
        </w:tc>
      </w:tr>
      <w:tr>
        <w:tc>
          <w:tcPr>
            <w:tcW w:type="dxa" w:w="2880"/>
            <w:shd w:fill="F5F5F5" w:val="clear"/>
          </w:tcPr>
          <w:p>
            <w:r/>
            <w:r>
              <w:rPr>
                <w:rFonts w:ascii="Arial" w:hAnsi="Arial"/>
                <w:sz w:val="18"/>
              </w:rPr>
              <w:t>Tiempo promedio</w:t>
            </w:r>
          </w:p>
        </w:tc>
        <w:tc>
          <w:tcPr>
            <w:tcW w:type="dxa" w:w="3168"/>
            <w:shd w:fill="F5F5F5" w:val="clear"/>
          </w:tcPr>
          <w:p>
            <w:r/>
            <w:r>
              <w:rPr>
                <w:rFonts w:ascii="Arial" w:hAnsi="Arial"/>
                <w:sz w:val="18"/>
              </w:rPr>
              <w:t>9:34 minutos</w:t>
            </w:r>
          </w:p>
        </w:tc>
        <w:tc>
          <w:tcPr>
            <w:tcW w:type="dxa" w:w="3168"/>
            <w:shd w:fill="F5F5F5" w:val="clear"/>
          </w:tcPr>
          <w:p>
            <w:r/>
            <w:r>
              <w:rPr>
                <w:rFonts w:ascii="Arial" w:hAnsi="Arial"/>
                <w:sz w:val="18"/>
              </w:rPr>
              <w:t>Por medir</w:t>
            </w:r>
          </w:p>
        </w:tc>
      </w:tr>
    </w:tbl>
    <w:p/>
    <w:p>
      <w:pPr>
        <w:pStyle w:val="Heading2"/>
      </w:pPr>
      <w:r>
        <w:t>2.3 Otros Competidores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2C2C" w:val="clear"/>
          </w:tcPr>
          <w:p>
            <w:r/>
            <w:r>
              <w:rPr>
                <w:rFonts w:ascii="Arial" w:hAnsi="Arial"/>
                <w:b/>
                <w:color w:val="FFFFFF"/>
                <w:sz w:val="18"/>
              </w:rPr>
              <w:t>Competidor</w:t>
            </w:r>
          </w:p>
        </w:tc>
        <w:tc>
          <w:tcPr>
            <w:tcW w:type="dxa" w:w="2160"/>
            <w:shd w:fill="2C2C2C" w:val="clear"/>
          </w:tcPr>
          <w:p>
            <w:r/>
            <w:r>
              <w:rPr>
                <w:rFonts w:ascii="Arial" w:hAnsi="Arial"/>
                <w:b/>
                <w:color w:val="FFFFFF"/>
                <w:sz w:val="18"/>
              </w:rPr>
              <w:t>Mecanica</w:t>
            </w:r>
          </w:p>
        </w:tc>
        <w:tc>
          <w:tcPr>
            <w:tcW w:type="dxa" w:w="1872"/>
            <w:shd w:fill="2C2C2C" w:val="clear"/>
          </w:tcPr>
          <w:p>
            <w:r/>
            <w:r>
              <w:rPr>
                <w:rFonts w:ascii="Arial" w:hAnsi="Arial"/>
                <w:b/>
                <w:color w:val="FFFFFF"/>
                <w:sz w:val="18"/>
              </w:rPr>
              <w:t>Modelo</w:t>
            </w:r>
          </w:p>
        </w:tc>
        <w:tc>
          <w:tcPr>
            <w:tcW w:type="dxa" w:w="3168"/>
            <w:shd w:fill="2C2C2C" w:val="clear"/>
          </w:tcPr>
          <w:p>
            <w:r/>
            <w:r>
              <w:rPr>
                <w:rFonts w:ascii="Arial" w:hAnsi="Arial"/>
                <w:b/>
                <w:color w:val="FFFFFF"/>
                <w:sz w:val="18"/>
              </w:rPr>
              <w:t>Diferenciador</w:t>
            </w:r>
          </w:p>
        </w:tc>
      </w:tr>
      <w:tr>
        <w:tc>
          <w:tcPr>
            <w:tcW w:type="dxa" w:w="2160"/>
          </w:tcPr>
          <w:p>
            <w:r/>
            <w:r>
              <w:rPr>
                <w:rFonts w:ascii="Arial" w:hAnsi="Arial"/>
                <w:sz w:val="18"/>
              </w:rPr>
              <w:t>OpenGuessr</w:t>
            </w:r>
          </w:p>
        </w:tc>
        <w:tc>
          <w:tcPr>
            <w:tcW w:type="dxa" w:w="2160"/>
          </w:tcPr>
          <w:p>
            <w:r/>
            <w:r>
              <w:rPr>
                <w:rFonts w:ascii="Arial" w:hAnsi="Arial"/>
                <w:sz w:val="18"/>
              </w:rPr>
              <w:t>Street View clone</w:t>
            </w:r>
          </w:p>
        </w:tc>
        <w:tc>
          <w:tcPr>
            <w:tcW w:type="dxa" w:w="1872"/>
          </w:tcPr>
          <w:p>
            <w:r/>
            <w:r>
              <w:rPr>
                <w:rFonts w:ascii="Arial" w:hAnsi="Arial"/>
                <w:sz w:val="18"/>
              </w:rPr>
              <w:t>Free</w:t>
            </w:r>
          </w:p>
        </w:tc>
        <w:tc>
          <w:tcPr>
            <w:tcW w:type="dxa" w:w="3168"/>
          </w:tcPr>
          <w:p>
            <w:r/>
            <w:r>
              <w:rPr>
                <w:rFonts w:ascii="Arial" w:hAnsi="Arial"/>
                <w:sz w:val="18"/>
              </w:rPr>
              <w:t>Clon directo de GeoGuessr, sin costo</w:t>
            </w:r>
          </w:p>
        </w:tc>
      </w:tr>
      <w:tr>
        <w:tc>
          <w:tcPr>
            <w:tcW w:type="dxa" w:w="2160"/>
            <w:shd w:fill="F5F5F5" w:val="clear"/>
          </w:tcPr>
          <w:p>
            <w:r/>
            <w:r>
              <w:rPr>
                <w:rFonts w:ascii="Arial" w:hAnsi="Arial"/>
                <w:sz w:val="18"/>
              </w:rPr>
              <w:t>WorldGuessr</w:t>
            </w:r>
          </w:p>
        </w:tc>
        <w:tc>
          <w:tcPr>
            <w:tcW w:type="dxa" w:w="2160"/>
            <w:shd w:fill="F5F5F5" w:val="clear"/>
          </w:tcPr>
          <w:p>
            <w:r/>
            <w:r>
              <w:rPr>
                <w:rFonts w:ascii="Arial" w:hAnsi="Arial"/>
                <w:sz w:val="18"/>
              </w:rPr>
              <w:t>Street View</w:t>
            </w:r>
          </w:p>
        </w:tc>
        <w:tc>
          <w:tcPr>
            <w:tcW w:type="dxa" w:w="1872"/>
            <w:shd w:fill="F5F5F5" w:val="clear"/>
          </w:tcPr>
          <w:p>
            <w:r/>
            <w:r>
              <w:rPr>
                <w:rFonts w:ascii="Arial" w:hAnsi="Arial"/>
                <w:sz w:val="18"/>
              </w:rPr>
              <w:t>Free + Premium</w:t>
            </w:r>
          </w:p>
        </w:tc>
        <w:tc>
          <w:tcPr>
            <w:tcW w:type="dxa" w:w="3168"/>
            <w:shd w:fill="F5F5F5" w:val="clear"/>
          </w:tcPr>
          <w:p>
            <w:r/>
            <w:r>
              <w:rPr>
                <w:rFonts w:ascii="Arial" w:hAnsi="Arial"/>
                <w:sz w:val="18"/>
              </w:rPr>
              <w:t>Mas pulido que OpenGuessr</w:t>
            </w:r>
          </w:p>
        </w:tc>
      </w:tr>
      <w:tr>
        <w:tc>
          <w:tcPr>
            <w:tcW w:type="dxa" w:w="2160"/>
          </w:tcPr>
          <w:p>
            <w:r/>
            <w:r>
              <w:rPr>
                <w:rFonts w:ascii="Arial" w:hAnsi="Arial"/>
                <w:sz w:val="18"/>
              </w:rPr>
              <w:t>Seterra</w:t>
            </w:r>
          </w:p>
        </w:tc>
        <w:tc>
          <w:tcPr>
            <w:tcW w:type="dxa" w:w="2160"/>
          </w:tcPr>
          <w:p>
            <w:r/>
            <w:r>
              <w:rPr>
                <w:rFonts w:ascii="Arial" w:hAnsi="Arial"/>
                <w:sz w:val="18"/>
              </w:rPr>
              <w:t>Quiz mapas educativo</w:t>
            </w:r>
          </w:p>
        </w:tc>
        <w:tc>
          <w:tcPr>
            <w:tcW w:type="dxa" w:w="1872"/>
          </w:tcPr>
          <w:p>
            <w:r/>
            <w:r>
              <w:rPr>
                <w:rFonts w:ascii="Arial" w:hAnsi="Arial"/>
                <w:sz w:val="18"/>
              </w:rPr>
              <w:t>Free + Ads</w:t>
            </w:r>
          </w:p>
        </w:tc>
        <w:tc>
          <w:tcPr>
            <w:tcW w:type="dxa" w:w="3168"/>
          </w:tcPr>
          <w:p>
            <w:r/>
            <w:r>
              <w:rPr>
                <w:rFonts w:ascii="Arial" w:hAnsi="Arial"/>
                <w:sz w:val="18"/>
              </w:rPr>
              <w:t>400+ modos quiz, foco educativo</w:t>
            </w:r>
          </w:p>
        </w:tc>
      </w:tr>
      <w:tr>
        <w:tc>
          <w:tcPr>
            <w:tcW w:type="dxa" w:w="2160"/>
            <w:shd w:fill="F5F5F5" w:val="clear"/>
          </w:tcPr>
          <w:p>
            <w:r/>
            <w:r>
              <w:rPr>
                <w:rFonts w:ascii="Arial" w:hAnsi="Arial"/>
                <w:sz w:val="18"/>
              </w:rPr>
              <w:t>City Guesser</w:t>
            </w:r>
          </w:p>
        </w:tc>
        <w:tc>
          <w:tcPr>
            <w:tcW w:type="dxa" w:w="2160"/>
            <w:shd w:fill="F5F5F5" w:val="clear"/>
          </w:tcPr>
          <w:p>
            <w:r/>
            <w:r>
              <w:rPr>
                <w:rFonts w:ascii="Arial" w:hAnsi="Arial"/>
                <w:sz w:val="18"/>
              </w:rPr>
              <w:t>Video (no Street View)</w:t>
            </w:r>
          </w:p>
        </w:tc>
        <w:tc>
          <w:tcPr>
            <w:tcW w:type="dxa" w:w="1872"/>
            <w:shd w:fill="F5F5F5" w:val="clear"/>
          </w:tcPr>
          <w:p>
            <w:r/>
            <w:r>
              <w:rPr>
                <w:rFonts w:ascii="Arial" w:hAnsi="Arial"/>
                <w:sz w:val="18"/>
              </w:rPr>
              <w:t>Free</w:t>
            </w:r>
          </w:p>
        </w:tc>
        <w:tc>
          <w:tcPr>
            <w:tcW w:type="dxa" w:w="3168"/>
            <w:shd w:fill="F5F5F5" w:val="clear"/>
          </w:tcPr>
          <w:p>
            <w:r/>
            <w:r>
              <w:rPr>
                <w:rFonts w:ascii="Arial" w:hAnsi="Arial"/>
                <w:sz w:val="18"/>
              </w:rPr>
              <w:t>Videos en vez de fotos 360</w:t>
            </w:r>
          </w:p>
        </w:tc>
      </w:tr>
      <w:tr>
        <w:tc>
          <w:tcPr>
            <w:tcW w:type="dxa" w:w="2160"/>
          </w:tcPr>
          <w:p>
            <w:r/>
            <w:r>
              <w:rPr>
                <w:rFonts w:ascii="Arial" w:hAnsi="Arial"/>
                <w:sz w:val="18"/>
              </w:rPr>
              <w:t>WhereAmIGame</w:t>
            </w:r>
          </w:p>
        </w:tc>
        <w:tc>
          <w:tcPr>
            <w:tcW w:type="dxa" w:w="2160"/>
          </w:tcPr>
          <w:p>
            <w:r/>
            <w:r>
              <w:rPr>
                <w:rFonts w:ascii="Arial" w:hAnsi="Arial"/>
                <w:sz w:val="18"/>
              </w:rPr>
              <w:t>Video HD walks</w:t>
            </w:r>
          </w:p>
        </w:tc>
        <w:tc>
          <w:tcPr>
            <w:tcW w:type="dxa" w:w="1872"/>
          </w:tcPr>
          <w:p>
            <w:r/>
            <w:r>
              <w:rPr>
                <w:rFonts w:ascii="Arial" w:hAnsi="Arial"/>
                <w:sz w:val="18"/>
              </w:rPr>
              <w:t>Free</w:t>
            </w:r>
          </w:p>
        </w:tc>
        <w:tc>
          <w:tcPr>
            <w:tcW w:type="dxa" w:w="3168"/>
          </w:tcPr>
          <w:p>
            <w:r/>
            <w:r>
              <w:rPr>
                <w:rFonts w:ascii="Arial" w:hAnsi="Arial"/>
                <w:sz w:val="18"/>
              </w:rPr>
              <w:t>Videos de caminatas HD</w:t>
            </w:r>
          </w:p>
        </w:tc>
      </w:tr>
      <w:tr>
        <w:tc>
          <w:tcPr>
            <w:tcW w:type="dxa" w:w="2160"/>
            <w:shd w:fill="F5F5F5" w:val="clear"/>
          </w:tcPr>
          <w:p>
            <w:r/>
            <w:r>
              <w:rPr>
                <w:rFonts w:ascii="Arial" w:hAnsi="Arial"/>
                <w:sz w:val="18"/>
              </w:rPr>
              <w:t>GeoSpeed IQ</w:t>
            </w:r>
          </w:p>
        </w:tc>
        <w:tc>
          <w:tcPr>
            <w:tcW w:type="dxa" w:w="2160"/>
            <w:shd w:fill="F5F5F5" w:val="clear"/>
          </w:tcPr>
          <w:p>
            <w:r/>
            <w:r>
              <w:rPr>
                <w:rFonts w:ascii="Arial" w:hAnsi="Arial"/>
                <w:sz w:val="18"/>
              </w:rPr>
              <w:t>Mapa 2D + velocidad</w:t>
            </w:r>
          </w:p>
        </w:tc>
        <w:tc>
          <w:tcPr>
            <w:tcW w:type="dxa" w:w="1872"/>
            <w:shd w:fill="F5F5F5" w:val="clear"/>
          </w:tcPr>
          <w:p>
            <w:r/>
            <w:r>
              <w:rPr>
                <w:rFonts w:ascii="Arial" w:hAnsi="Arial"/>
                <w:sz w:val="18"/>
              </w:rPr>
              <w:t>Freemium hybrid</w:t>
            </w:r>
          </w:p>
        </w:tc>
        <w:tc>
          <w:tcPr>
            <w:tcW w:type="dxa" w:w="3168"/>
            <w:shd w:fill="F5F5F5" w:val="clear"/>
          </w:tcPr>
          <w:p>
            <w:r/>
            <w:r>
              <w:rPr>
                <w:rFonts w:ascii="Arial" w:hAnsi="Arial"/>
                <w:sz w:val="18"/>
              </w:rPr>
              <w:t>Velocidad + precision, 5 modos, multiplayer</w:t>
            </w:r>
          </w:p>
        </w:tc>
      </w:tr>
    </w:tbl>
    <w:p/>
    <w:p>
      <w:pPr>
        <w:pStyle w:val="Heading2"/>
      </w:pPr>
      <w:r>
        <w:t>2.4 Posicionamiento de GeoSpeed</w:t>
      </w:r>
    </w:p>
    <w:p>
      <w:pPr>
        <w:spacing w:after="120"/>
      </w:pPr>
      <w:r>
        <w:rPr>
          <w:rFonts w:ascii="Arial" w:hAnsi="Arial"/>
          <w:sz w:val="22"/>
        </w:rPr>
        <w:t>GeoSpeed NO compite directamente con GeoGuessr. GeoGuessr es una experiencia inmersiva de exploracion (Street View 360); GeoSpeed es un quiz rapido de velocidad + precision en mapa 2D. Son experiencias diferentes que atraen al mismo publico pero satisfacen necesidades distintas:</w:t>
      </w:r>
    </w:p>
    <w:p>
      <w:pPr>
        <w:spacing w:after="120"/>
      </w:pPr>
      <w:r>
        <w:rPr>
          <w:rFonts w:ascii="Arial" w:hAnsi="Arial"/>
          <w:sz w:val="22"/>
        </w:rPr>
        <w:t>GeoGuessr = "explorar el mundo lentamente" (sesiones de 15-30 min). GeoSpeed = "testear tu conocimiento rapidamente" (sesiones de 2-5 min). Esta diferencia es clave para movil, donde las sesiones cortas dominan.</w:t>
      </w:r>
    </w:p>
    <w:p>
      <w:pPr>
        <w:spacing w:after="120"/>
      </w:pPr>
      <w:r>
        <w:rPr>
          <w:rFonts w:ascii="Arial" w:hAnsi="Arial"/>
          <w:b/>
          <w:sz w:val="22"/>
        </w:rPr>
        <w:t>La ventaja competitiva real de GeoSpeed es: 1) Cero costo de API (no paga Google Maps), 2) Optimizado para sesiones cortas en movil, 3) Modelo freemium con ads (GeoGuessr cobra suscripcion), 4) Multiplayer 1v1 con codes, 5) Sistema de engagement (streaks, Battle Pass, niveles).</w:t>
      </w:r>
    </w:p>
    <w:p>
      <w:r>
        <w:br w:type="page"/>
      </w:r>
    </w:p>
    <w:p>
      <w:pPr>
        <w:pStyle w:val="Heading1"/>
      </w:pPr>
      <w:r>
        <w:t>3. Estrategia de Monetizacion</w:t>
      </w:r>
    </w:p>
    <w:p>
      <w:pPr>
        <w:pStyle w:val="Heading2"/>
      </w:pPr>
      <w:r>
        <w:t>3.1 Modelo Hibrido (Recomendado)</w:t>
      </w:r>
    </w:p>
    <w:p>
      <w:pPr>
        <w:spacing w:after="120"/>
      </w:pPr>
      <w:r>
        <w:rPr>
          <w:rFonts w:ascii="Arial" w:hAnsi="Arial"/>
          <w:sz w:val="22"/>
        </w:rPr>
        <w:t>El 78% de los top-grossing mobile games usan monetizacion hibrida (ads + IAP). El 82% de los desarrolladores usan rewarded video ads. La combinacion optima es: 2-3 placements de rewarded ads por sesion (opt-in) + 1-2 interstitiales forzados + IAP para quienes quieren experiencia sin ads.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2C2C" w:val="clear"/>
          </w:tcPr>
          <w:p>
            <w:r/>
            <w:r>
              <w:rPr>
                <w:rFonts w:ascii="Arial" w:hAnsi="Arial"/>
                <w:b/>
                <w:color w:val="FFFFFF"/>
                <w:sz w:val="18"/>
              </w:rPr>
              <w:t>Fuente de Revenue</w:t>
            </w:r>
          </w:p>
        </w:tc>
        <w:tc>
          <w:tcPr>
            <w:tcW w:type="dxa" w:w="2880"/>
            <w:shd w:fill="2C2C2C" w:val="clear"/>
          </w:tcPr>
          <w:p>
            <w:r/>
            <w:r>
              <w:rPr>
                <w:rFonts w:ascii="Arial" w:hAnsi="Arial"/>
                <w:b/>
                <w:color w:val="FFFFFF"/>
                <w:sz w:val="18"/>
              </w:rPr>
              <w:t>Mecanica</w:t>
            </w:r>
          </w:p>
        </w:tc>
        <w:tc>
          <w:tcPr>
            <w:tcW w:type="dxa" w:w="2592"/>
            <w:shd w:fill="2C2C2C" w:val="clear"/>
          </w:tcPr>
          <w:p>
            <w:r/>
            <w:r>
              <w:rPr>
                <w:rFonts w:ascii="Arial" w:hAnsi="Arial"/>
                <w:b/>
                <w:color w:val="FFFFFF"/>
                <w:sz w:val="18"/>
              </w:rPr>
              <w:t>eCPM Estimado</w:t>
            </w:r>
          </w:p>
        </w:tc>
        <w:tc>
          <w:tcPr>
            <w:tcW w:type="dxa" w:w="1728"/>
            <w:shd w:fill="2C2C2C" w:val="clear"/>
          </w:tcPr>
          <w:p>
            <w:r/>
            <w:r>
              <w:rPr>
                <w:rFonts w:ascii="Arial" w:hAnsi="Arial"/>
                <w:b/>
                <w:color w:val="FFFFFF"/>
                <w:sz w:val="18"/>
              </w:rPr>
              <w:t>% del Revenue</w:t>
            </w:r>
          </w:p>
        </w:tc>
      </w:tr>
      <w:tr>
        <w:tc>
          <w:tcPr>
            <w:tcW w:type="dxa" w:w="2160"/>
          </w:tcPr>
          <w:p>
            <w:r/>
            <w:r>
              <w:rPr>
                <w:rFonts w:ascii="Arial" w:hAnsi="Arial"/>
                <w:sz w:val="18"/>
              </w:rPr>
              <w:t>Rewarded Ads</w:t>
            </w:r>
          </w:p>
        </w:tc>
        <w:tc>
          <w:tcPr>
            <w:tcW w:type="dxa" w:w="2880"/>
          </w:tcPr>
          <w:p>
            <w:r/>
            <w:r>
              <w:rPr>
                <w:rFonts w:ascii="Arial" w:hAnsi="Arial"/>
                <w:sz w:val="18"/>
              </w:rPr>
              <w:t>Ver video = +1 vida</w:t>
            </w:r>
          </w:p>
        </w:tc>
        <w:tc>
          <w:tcPr>
            <w:tcW w:type="dxa" w:w="2592"/>
          </w:tcPr>
          <w:p>
            <w:r/>
            <w:r>
              <w:rPr>
                <w:rFonts w:ascii="Arial" w:hAnsi="Arial"/>
                <w:sz w:val="18"/>
              </w:rPr>
              <w:t>$2-4 (Latam: $1-3)</w:t>
            </w:r>
          </w:p>
        </w:tc>
        <w:tc>
          <w:tcPr>
            <w:tcW w:type="dxa" w:w="1728"/>
          </w:tcPr>
          <w:p>
            <w:r/>
            <w:r>
              <w:rPr>
                <w:rFonts w:ascii="Arial" w:hAnsi="Arial"/>
                <w:sz w:val="18"/>
              </w:rPr>
              <w:t>40-50%</w:t>
            </w:r>
          </w:p>
        </w:tc>
      </w:tr>
      <w:tr>
        <w:tc>
          <w:tcPr>
            <w:tcW w:type="dxa" w:w="2160"/>
            <w:shd w:fill="F5F5F5" w:val="clear"/>
          </w:tcPr>
          <w:p>
            <w:r/>
            <w:r>
              <w:rPr>
                <w:rFonts w:ascii="Arial" w:hAnsi="Arial"/>
                <w:sz w:val="18"/>
              </w:rPr>
              <w:t>Interstitiales</w:t>
            </w:r>
          </w:p>
        </w:tc>
        <w:tc>
          <w:tcPr>
            <w:tcW w:type="dxa" w:w="2880"/>
            <w:shd w:fill="F5F5F5" w:val="clear"/>
          </w:tcPr>
          <w:p>
            <w:r/>
            <w:r>
              <w:rPr>
                <w:rFonts w:ascii="Arial" w:hAnsi="Arial"/>
                <w:sz w:val="18"/>
              </w:rPr>
              <w:t>Entre partidas (smart timing)</w:t>
            </w:r>
          </w:p>
        </w:tc>
        <w:tc>
          <w:tcPr>
            <w:tcW w:type="dxa" w:w="2592"/>
            <w:shd w:fill="F5F5F5" w:val="clear"/>
          </w:tcPr>
          <w:p>
            <w:r/>
            <w:r>
              <w:rPr>
                <w:rFonts w:ascii="Arial" w:hAnsi="Arial"/>
                <w:sz w:val="18"/>
              </w:rPr>
              <w:t>$1-3 (Latam: $0.50-1.50)</w:t>
            </w:r>
          </w:p>
        </w:tc>
        <w:tc>
          <w:tcPr>
            <w:tcW w:type="dxa" w:w="1728"/>
            <w:shd w:fill="F5F5F5" w:val="clear"/>
          </w:tcPr>
          <w:p>
            <w:r/>
            <w:r>
              <w:rPr>
                <w:rFonts w:ascii="Arial" w:hAnsi="Arial"/>
                <w:sz w:val="18"/>
              </w:rPr>
              <w:t>15-20%</w:t>
            </w:r>
          </w:p>
        </w:tc>
      </w:tr>
      <w:tr>
        <w:tc>
          <w:tcPr>
            <w:tcW w:type="dxa" w:w="2160"/>
          </w:tcPr>
          <w:p>
            <w:r/>
            <w:r>
              <w:rPr>
                <w:rFonts w:ascii="Arial" w:hAnsi="Arial"/>
                <w:sz w:val="18"/>
              </w:rPr>
              <w:t>IAP: Vidas</w:t>
            </w:r>
          </w:p>
        </w:tc>
        <w:tc>
          <w:tcPr>
            <w:tcW w:type="dxa" w:w="2880"/>
          </w:tcPr>
          <w:p>
            <w:r/>
            <w:r>
              <w:rPr>
                <w:rFonts w:ascii="Arial" w:hAnsi="Arial"/>
                <w:sz w:val="18"/>
              </w:rPr>
              <w:t>Packs de 5/15 vidas</w:t>
            </w:r>
          </w:p>
        </w:tc>
        <w:tc>
          <w:tcPr>
            <w:tcW w:type="dxa" w:w="2592"/>
          </w:tcPr>
          <w:p>
            <w:r/>
            <w:r>
              <w:rPr>
                <w:rFonts w:ascii="Arial" w:hAnsi="Arial"/>
                <w:sz w:val="18"/>
              </w:rPr>
              <w:t>ARPU $0.05-0.10/mes</w:t>
            </w:r>
          </w:p>
        </w:tc>
        <w:tc>
          <w:tcPr>
            <w:tcW w:type="dxa" w:w="1728"/>
          </w:tcPr>
          <w:p>
            <w:r/>
            <w:r>
              <w:rPr>
                <w:rFonts w:ascii="Arial" w:hAnsi="Arial"/>
                <w:sz w:val="18"/>
              </w:rPr>
              <w:t>15-25%</w:t>
            </w:r>
          </w:p>
        </w:tc>
      </w:tr>
      <w:tr>
        <w:tc>
          <w:tcPr>
            <w:tcW w:type="dxa" w:w="2160"/>
            <w:shd w:fill="F5F5F5" w:val="clear"/>
          </w:tcPr>
          <w:p>
            <w:r/>
            <w:r>
              <w:rPr>
                <w:rFonts w:ascii="Arial" w:hAnsi="Arial"/>
                <w:sz w:val="18"/>
              </w:rPr>
              <w:t>IAP: GeoSpeed Pro</w:t>
            </w:r>
          </w:p>
        </w:tc>
        <w:tc>
          <w:tcPr>
            <w:tcW w:type="dxa" w:w="2880"/>
            <w:shd w:fill="F5F5F5" w:val="clear"/>
          </w:tcPr>
          <w:p>
            <w:r/>
            <w:r>
              <w:rPr>
                <w:rFonts w:ascii="Arial" w:hAnsi="Arial"/>
                <w:sz w:val="18"/>
              </w:rPr>
              <w:t>Sin ads + beneficios</w:t>
            </w:r>
          </w:p>
        </w:tc>
        <w:tc>
          <w:tcPr>
            <w:tcW w:type="dxa" w:w="2592"/>
            <w:shd w:fill="F5F5F5" w:val="clear"/>
          </w:tcPr>
          <w:p>
            <w:r/>
            <w:r>
              <w:rPr>
                <w:rFonts w:ascii="Arial" w:hAnsi="Arial"/>
                <w:sz w:val="18"/>
              </w:rPr>
              <w:t>$4.99/mes o $29.99/ano</w:t>
            </w:r>
          </w:p>
        </w:tc>
        <w:tc>
          <w:tcPr>
            <w:tcW w:type="dxa" w:w="1728"/>
            <w:shd w:fill="F5F5F5" w:val="clear"/>
          </w:tcPr>
          <w:p>
            <w:r/>
            <w:r>
              <w:rPr>
                <w:rFonts w:ascii="Arial" w:hAnsi="Arial"/>
                <w:sz w:val="18"/>
              </w:rPr>
              <w:t>15-25%</w:t>
            </w:r>
          </w:p>
        </w:tc>
      </w:tr>
      <w:tr>
        <w:tc>
          <w:tcPr>
            <w:tcW w:type="dxa" w:w="2160"/>
          </w:tcPr>
          <w:p>
            <w:r/>
            <w:r>
              <w:rPr>
                <w:rFonts w:ascii="Arial" w:hAnsi="Arial"/>
                <w:sz w:val="18"/>
              </w:rPr>
              <w:t>IAP: Cosmeticos</w:t>
            </w:r>
          </w:p>
        </w:tc>
        <w:tc>
          <w:tcPr>
            <w:tcW w:type="dxa" w:w="2880"/>
          </w:tcPr>
          <w:p>
            <w:r/>
            <w:r>
              <w:rPr>
                <w:rFonts w:ascii="Arial" w:hAnsi="Arial"/>
                <w:sz w:val="18"/>
              </w:rPr>
              <w:t>Battle Pass, skins de mapa</w:t>
            </w:r>
          </w:p>
        </w:tc>
        <w:tc>
          <w:tcPr>
            <w:tcW w:type="dxa" w:w="2592"/>
          </w:tcPr>
          <w:p>
            <w:r/>
            <w:r>
              <w:rPr>
                <w:rFonts w:ascii="Arial" w:hAnsi="Arial"/>
                <w:sz w:val="18"/>
              </w:rPr>
              <w:t>$2.99-9.99</w:t>
            </w:r>
          </w:p>
        </w:tc>
        <w:tc>
          <w:tcPr>
            <w:tcW w:type="dxa" w:w="1728"/>
          </w:tcPr>
          <w:p>
            <w:r/>
            <w:r>
              <w:rPr>
                <w:rFonts w:ascii="Arial" w:hAnsi="Arial"/>
                <w:sz w:val="18"/>
              </w:rPr>
              <w:t>5-10%</w:t>
            </w:r>
          </w:p>
        </w:tc>
      </w:tr>
    </w:tbl>
    <w:p/>
    <w:p>
      <w:pPr>
        <w:pStyle w:val="Heading2"/>
      </w:pPr>
      <w:r>
        <w:t>3.2 Sistema de Ads Rewarded (Ya Implementado)</w:t>
      </w:r>
    </w:p>
    <w:p>
      <w:pPr>
        <w:spacing w:after="120"/>
      </w:pPr>
      <w:r>
        <w:rPr>
          <w:rFonts w:ascii="Arial" w:hAnsi="Arial"/>
          <w:sz w:val="22"/>
        </w:rPr>
        <w:t>El sistema ya existe en el codigo (adSystem.ts, NoLivesModal.tsx, frustrationDetector.ts). Cuando el jugador se queda sin vidas, ve 3 opciones: ver video (+1 vida), comprar vidas, o GeoSpeed Pro. El frustration detector limita a 4 ofertas por sesion con 90 segundos de cooldown. Solo falta conectar AdMob con keys reales.</w:t>
      </w:r>
    </w:p>
    <w:p>
      <w:pPr>
        <w:spacing w:after="120"/>
      </w:pPr>
      <w:r>
        <w:rPr>
          <w:rFonts w:ascii="Arial" w:hAnsi="Arial"/>
          <w:b/>
          <w:sz w:val="22"/>
        </w:rPr>
        <w:t>Datos clave de rewarded ads: 9 de 10 jugadores interactuan con rewarded ads. Los usuarios que ven rewarded ads muestran hasta 3.5x mayor retencion que los que no. Los rewarded tienen fill rates del 90%+ y los eCPMs mas altos de todos los formatos.</w:t>
      </w:r>
    </w:p>
    <w:p>
      <w:pPr>
        <w:pStyle w:val="Heading2"/>
      </w:pPr>
      <w:r>
        <w:t>3.3 Pricing Strategy</w:t>
      </w:r>
    </w:p>
    <w:p>
      <w:pPr>
        <w:spacing w:after="120"/>
      </w:pPr>
      <w:r>
        <w:rPr>
          <w:rFonts w:ascii="Arial" w:hAnsi="Arial"/>
          <w:sz w:val="22"/>
        </w:rPr>
        <w:t>GeoGuessr cobra $3.99-9.99/mes. GeoSpeed debe posicionarse DEBAJO para capturar el segmento price-sensitive (especialmente Latam):</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2C2C2C" w:val="clear"/>
          </w:tcPr>
          <w:p>
            <w:r/>
            <w:r>
              <w:rPr>
                <w:rFonts w:ascii="Arial" w:hAnsi="Arial"/>
                <w:b/>
                <w:color w:val="FFFFFF"/>
                <w:sz w:val="18"/>
              </w:rPr>
              <w:t>Producto</w:t>
            </w:r>
          </w:p>
        </w:tc>
        <w:tc>
          <w:tcPr>
            <w:tcW w:type="dxa" w:w="1872"/>
            <w:shd w:fill="2C2C2C" w:val="clear"/>
          </w:tcPr>
          <w:p>
            <w:r/>
            <w:r>
              <w:rPr>
                <w:rFonts w:ascii="Arial" w:hAnsi="Arial"/>
                <w:b/>
                <w:color w:val="FFFFFF"/>
                <w:sz w:val="18"/>
              </w:rPr>
              <w:t>Precio</w:t>
            </w:r>
          </w:p>
        </w:tc>
        <w:tc>
          <w:tcPr>
            <w:tcW w:type="dxa" w:w="4896"/>
            <w:shd w:fill="2C2C2C" w:val="clear"/>
          </w:tcPr>
          <w:p>
            <w:r/>
            <w:r>
              <w:rPr>
                <w:rFonts w:ascii="Arial" w:hAnsi="Arial"/>
                <w:b/>
                <w:color w:val="FFFFFF"/>
                <w:sz w:val="18"/>
              </w:rPr>
              <w:t>Justificacion</w:t>
            </w:r>
          </w:p>
        </w:tc>
      </w:tr>
      <w:tr>
        <w:tc>
          <w:tcPr>
            <w:tcW w:type="dxa" w:w="2592"/>
          </w:tcPr>
          <w:p>
            <w:r/>
            <w:r>
              <w:rPr>
                <w:rFonts w:ascii="Arial" w:hAnsi="Arial"/>
                <w:sz w:val="18"/>
              </w:rPr>
              <w:t>5 Vidas Extra</w:t>
            </w:r>
          </w:p>
        </w:tc>
        <w:tc>
          <w:tcPr>
            <w:tcW w:type="dxa" w:w="1872"/>
          </w:tcPr>
          <w:p>
            <w:r/>
            <w:r>
              <w:rPr>
                <w:rFonts w:ascii="Arial" w:hAnsi="Arial"/>
                <w:sz w:val="18"/>
              </w:rPr>
              <w:t>$0.99 USD</w:t>
            </w:r>
          </w:p>
        </w:tc>
        <w:tc>
          <w:tcPr>
            <w:tcW w:type="dxa" w:w="4896"/>
          </w:tcPr>
          <w:p>
            <w:r/>
            <w:r>
              <w:rPr>
                <w:rFonts w:ascii="Arial" w:hAnsi="Arial"/>
                <w:sz w:val="18"/>
              </w:rPr>
              <w:t>Impulso de conveniencia, bajo friction</w:t>
            </w:r>
          </w:p>
        </w:tc>
      </w:tr>
      <w:tr>
        <w:tc>
          <w:tcPr>
            <w:tcW w:type="dxa" w:w="2592"/>
            <w:shd w:fill="F5F5F5" w:val="clear"/>
          </w:tcPr>
          <w:p>
            <w:r/>
            <w:r>
              <w:rPr>
                <w:rFonts w:ascii="Arial" w:hAnsi="Arial"/>
                <w:sz w:val="18"/>
              </w:rPr>
              <w:t>15 Vidas Extra</w:t>
            </w:r>
          </w:p>
        </w:tc>
        <w:tc>
          <w:tcPr>
            <w:tcW w:type="dxa" w:w="1872"/>
            <w:shd w:fill="F5F5F5" w:val="clear"/>
          </w:tcPr>
          <w:p>
            <w:r/>
            <w:r>
              <w:rPr>
                <w:rFonts w:ascii="Arial" w:hAnsi="Arial"/>
                <w:sz w:val="18"/>
              </w:rPr>
              <w:t>$1.99 USD</w:t>
            </w:r>
          </w:p>
        </w:tc>
        <w:tc>
          <w:tcPr>
            <w:tcW w:type="dxa" w:w="4896"/>
            <w:shd w:fill="F5F5F5" w:val="clear"/>
          </w:tcPr>
          <w:p>
            <w:r/>
            <w:r>
              <w:rPr>
                <w:rFonts w:ascii="Arial" w:hAnsi="Arial"/>
                <w:sz w:val="18"/>
              </w:rPr>
              <w:t>Mejor valor percibido (2x vidas, 2x precio)</w:t>
            </w:r>
          </w:p>
        </w:tc>
      </w:tr>
      <w:tr>
        <w:tc>
          <w:tcPr>
            <w:tcW w:type="dxa" w:w="2592"/>
          </w:tcPr>
          <w:p>
            <w:r/>
            <w:r>
              <w:rPr>
                <w:rFonts w:ascii="Arial" w:hAnsi="Arial"/>
                <w:sz w:val="18"/>
              </w:rPr>
              <w:t>GeoSpeed Pro Mensual</w:t>
            </w:r>
          </w:p>
        </w:tc>
        <w:tc>
          <w:tcPr>
            <w:tcW w:type="dxa" w:w="1872"/>
          </w:tcPr>
          <w:p>
            <w:r/>
            <w:r>
              <w:rPr>
                <w:rFonts w:ascii="Arial" w:hAnsi="Arial"/>
                <w:sz w:val="18"/>
              </w:rPr>
              <w:t>$2.99 USD</w:t>
            </w:r>
          </w:p>
        </w:tc>
        <w:tc>
          <w:tcPr>
            <w:tcW w:type="dxa" w:w="4896"/>
          </w:tcPr>
          <w:p>
            <w:r/>
            <w:r>
              <w:rPr>
                <w:rFonts w:ascii="Arial" w:hAnsi="Arial"/>
                <w:sz w:val="18"/>
              </w:rPr>
              <w:t>Sin ads + 2x XP + vidas ilimitadas</w:t>
            </w:r>
          </w:p>
        </w:tc>
      </w:tr>
      <w:tr>
        <w:tc>
          <w:tcPr>
            <w:tcW w:type="dxa" w:w="2592"/>
            <w:shd w:fill="F5F5F5" w:val="clear"/>
          </w:tcPr>
          <w:p>
            <w:r/>
            <w:r>
              <w:rPr>
                <w:rFonts w:ascii="Arial" w:hAnsi="Arial"/>
                <w:sz w:val="18"/>
              </w:rPr>
              <w:t>GeoSpeed Pro Anual</w:t>
            </w:r>
          </w:p>
        </w:tc>
        <w:tc>
          <w:tcPr>
            <w:tcW w:type="dxa" w:w="1872"/>
            <w:shd w:fill="F5F5F5" w:val="clear"/>
          </w:tcPr>
          <w:p>
            <w:r/>
            <w:r>
              <w:rPr>
                <w:rFonts w:ascii="Arial" w:hAnsi="Arial"/>
                <w:sz w:val="18"/>
              </w:rPr>
              <w:t>$19.99 USD</w:t>
            </w:r>
          </w:p>
        </w:tc>
        <w:tc>
          <w:tcPr>
            <w:tcW w:type="dxa" w:w="4896"/>
            <w:shd w:fill="F5F5F5" w:val="clear"/>
          </w:tcPr>
          <w:p>
            <w:r/>
            <w:r>
              <w:rPr>
                <w:rFonts w:ascii="Arial" w:hAnsi="Arial"/>
                <w:sz w:val="18"/>
              </w:rPr>
              <w:t>44% descuento vs mensual (hook de retencion)</w:t>
            </w:r>
          </w:p>
        </w:tc>
      </w:tr>
      <w:tr>
        <w:tc>
          <w:tcPr>
            <w:tcW w:type="dxa" w:w="2592"/>
          </w:tcPr>
          <w:p>
            <w:r/>
            <w:r>
              <w:rPr>
                <w:rFonts w:ascii="Arial" w:hAnsi="Arial"/>
                <w:sz w:val="18"/>
              </w:rPr>
              <w:t>Battle Pass Temporada</w:t>
            </w:r>
          </w:p>
        </w:tc>
        <w:tc>
          <w:tcPr>
            <w:tcW w:type="dxa" w:w="1872"/>
          </w:tcPr>
          <w:p>
            <w:r/>
            <w:r>
              <w:rPr>
                <w:rFonts w:ascii="Arial" w:hAnsi="Arial"/>
                <w:sz w:val="18"/>
              </w:rPr>
              <w:t>$4.99 USD</w:t>
            </w:r>
          </w:p>
        </w:tc>
        <w:tc>
          <w:tcPr>
            <w:tcW w:type="dxa" w:w="4896"/>
          </w:tcPr>
          <w:p>
            <w:r/>
            <w:r>
              <w:rPr>
                <w:rFonts w:ascii="Arial" w:hAnsi="Arial"/>
                <w:sz w:val="18"/>
              </w:rPr>
              <w:t>Cosmeticos exclusivos, renueva cada 3 meses</w:t>
            </w:r>
          </w:p>
        </w:tc>
      </w:tr>
    </w:tbl>
    <w:p/>
    <w:p>
      <w:pPr>
        <w:spacing w:after="120"/>
      </w:pPr>
      <w:r>
        <w:rPr>
          <w:rFonts w:ascii="Arial" w:hAnsi="Arial"/>
          <w:sz w:val="22"/>
        </w:rPr>
        <w:t>NOTA: Estos precios son para A/B testing. El sistema de feature flags que implementamos permite cambiar precios remotamente sin actualizar la app. Arranca con estos y optimiza basado en datos reales.</w:t>
      </w:r>
    </w:p>
    <w:p>
      <w:r>
        <w:br w:type="page"/>
      </w:r>
    </w:p>
    <w:p>
      <w:pPr>
        <w:pStyle w:val="Heading1"/>
      </w:pPr>
      <w:r>
        <w:t>4. Estrategia de Viralizacion</w:t>
      </w:r>
    </w:p>
    <w:p>
      <w:pPr>
        <w:pStyle w:val="Heading2"/>
      </w:pPr>
      <w:r>
        <w:t>4.1 TikTok: Canal #1 (Gratis)</w:t>
      </w:r>
    </w:p>
    <w:p>
      <w:pPr>
        <w:spacing w:after="120"/>
      </w:pPr>
      <w:r>
        <w:rPr>
          <w:rFonts w:ascii="Arial" w:hAnsi="Arial"/>
          <w:sz w:val="22"/>
        </w:rPr>
        <w:t>El interes de busqueda por "viral games on TikTok" alcanzo su punto mas alto en enero 2026. Las cuentas dedicadas a un tema nicho tienen 45% mas alcance que las generalistas. GeoSpeed tiene un formato perfecto para TikTok:</w:t>
      </w:r>
    </w:p>
    <w:p>
      <w:pPr>
        <w:spacing w:after="120"/>
      </w:pPr>
      <w:r>
        <w:rPr>
          <w:rFonts w:ascii="Arial" w:hAnsi="Arial"/>
          <w:sz w:val="22"/>
        </w:rPr>
        <w:t>"Puedes ubicar Ulaanbaatar en 15 segundos?" + gameplay + reaccion. Este formato genera tension (el reloj corre), curiosidad (donde queda?) y engagement (el viewer quiere probarlo). Es el loop viral ideal para juegos de conocimiento.</w:t>
      </w:r>
    </w:p>
    <w:p>
      <w:pPr>
        <w:spacing w:after="120"/>
      </w:pPr>
      <w:r>
        <w:rPr>
          <w:rFonts w:ascii="Arial" w:hAnsi="Arial"/>
          <w:b/>
          <w:sz w:val="22"/>
        </w:rPr>
        <w:t>ADVERTENCIA: TikTok ya no ofrece la misma visibilidad organica gratuita de antes. En 2026, los views significativos tipicamente requieren promocion pagada. Sin embargo, el contenido de nicho de geografia/educacion todavia tiene mejor alcance organico que el gaming general.</w:t>
      </w:r>
    </w:p>
    <w:p>
      <w:pPr>
        <w:pStyle w:val="Heading2"/>
      </w:pPr>
      <w:r>
        <w:t>4.2 Loops Virales Integrados (Ya Implementados)</w:t>
      </w:r>
    </w:p>
    <w:p>
      <w:pPr>
        <w:spacing w:after="120"/>
      </w:pPr>
      <w:r>
        <w:rPr>
          <w:rFonts w:ascii="Arial" w:hAnsi="Arial"/>
          <w:sz w:val="22"/>
        </w:rPr>
        <w:t>GeoSpeed ya tiene mecanismos de viralizacion en el codigo:</w:t>
      </w:r>
    </w:p>
    <w:p>
      <w:pPr>
        <w:spacing w:after="120"/>
      </w:pPr>
      <w:r>
        <w:rPr>
          <w:rFonts w:ascii="Arial" w:hAnsi="Arial"/>
          <w:sz w:val="22"/>
        </w:rPr>
        <w:t>1) Video share clips de 5 segundos con audio del juego (shareVideo.ts + sounds.ts). 2) Referral system con deep links (referralSystem.ts). 3) Daily Challenge con counter social ("X jugadores hoy"). 4) Duelo 1v1 con codigos compartibles. 5) Sistema de streaks con FOMO hooks.</w:t>
      </w:r>
    </w:p>
    <w:p>
      <w:pPr>
        <w:spacing w:after="120"/>
      </w:pPr>
      <w:r>
        <w:rPr>
          <w:rFonts w:ascii="Arial" w:hAnsi="Arial"/>
          <w:sz w:val="22"/>
        </w:rPr>
        <w:t>El Daily Challenge es contenido automatico: cada dia puedes postear el resultado y retar a la audiencia, sin crear contenido manualmente.</w:t>
      </w:r>
    </w:p>
    <w:p>
      <w:pPr>
        <w:pStyle w:val="Heading2"/>
      </w:pPr>
      <w:r>
        <w:t>4.3 Necesitamos Marketing Digital Pagado?</w:t>
      </w:r>
    </w:p>
    <w:p>
      <w:pPr>
        <w:spacing w:after="120"/>
      </w:pPr>
      <w:r>
        <w:rPr>
          <w:rFonts w:ascii="Arial" w:hAnsi="Arial"/>
          <w:sz w:val="22"/>
        </w:rPr>
        <w:t>NO al principio. La regla de oro en mobile gaming es: no gastes en adquisicion hasta que tu retencion sea solida. Si D1 retention esta por debajo de 30%, cada dolar en ads es plata perdida porque los usuarios se van al dia siguiente.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2C2C2C" w:val="clear"/>
          </w:tcPr>
          <w:p>
            <w:r/>
            <w:r>
              <w:rPr>
                <w:rFonts w:ascii="Arial" w:hAnsi="Arial"/>
                <w:b/>
                <w:color w:val="FFFFFF"/>
                <w:sz w:val="18"/>
              </w:rPr>
              <w:t>Fase</w:t>
            </w:r>
          </w:p>
        </w:tc>
        <w:tc>
          <w:tcPr>
            <w:tcW w:type="dxa" w:w="2160"/>
            <w:shd w:fill="2C2C2C" w:val="clear"/>
          </w:tcPr>
          <w:p>
            <w:r/>
            <w:r>
              <w:rPr>
                <w:rFonts w:ascii="Arial" w:hAnsi="Arial"/>
                <w:b/>
                <w:color w:val="FFFFFF"/>
                <w:sz w:val="18"/>
              </w:rPr>
              <w:t>Condicion</w:t>
            </w:r>
          </w:p>
        </w:tc>
        <w:tc>
          <w:tcPr>
            <w:tcW w:type="dxa" w:w="3600"/>
            <w:shd w:fill="2C2C2C" w:val="clear"/>
          </w:tcPr>
          <w:p>
            <w:r/>
            <w:r>
              <w:rPr>
                <w:rFonts w:ascii="Arial" w:hAnsi="Arial"/>
                <w:b/>
                <w:color w:val="FFFFFF"/>
                <w:sz w:val="18"/>
              </w:rPr>
              <w:t>Accion</w:t>
            </w:r>
          </w:p>
        </w:tc>
        <w:tc>
          <w:tcPr>
            <w:tcW w:type="dxa" w:w="1872"/>
            <w:shd w:fill="2C2C2C" w:val="clear"/>
          </w:tcPr>
          <w:p>
            <w:r/>
            <w:r>
              <w:rPr>
                <w:rFonts w:ascii="Arial" w:hAnsi="Arial"/>
                <w:b/>
                <w:color w:val="FFFFFF"/>
                <w:sz w:val="18"/>
              </w:rPr>
              <w:t>Presupuesto</w:t>
            </w:r>
          </w:p>
        </w:tc>
      </w:tr>
      <w:tr>
        <w:tc>
          <w:tcPr>
            <w:tcW w:type="dxa" w:w="1728"/>
          </w:tcPr>
          <w:p>
            <w:r/>
            <w:r>
              <w:rPr>
                <w:rFonts w:ascii="Arial" w:hAnsi="Arial"/>
                <w:sz w:val="18"/>
              </w:rPr>
              <w:t>Fase 0: Pre-launch</w:t>
            </w:r>
          </w:p>
        </w:tc>
        <w:tc>
          <w:tcPr>
            <w:tcW w:type="dxa" w:w="2160"/>
          </w:tcPr>
          <w:p>
            <w:r/>
            <w:r>
              <w:rPr>
                <w:rFonts w:ascii="Arial" w:hAnsi="Arial"/>
                <w:sz w:val="18"/>
              </w:rPr>
              <w:t>Antes de publicar</w:t>
            </w:r>
          </w:p>
        </w:tc>
        <w:tc>
          <w:tcPr>
            <w:tcW w:type="dxa" w:w="3600"/>
          </w:tcPr>
          <w:p>
            <w:r/>
            <w:r>
              <w:rPr>
                <w:rFonts w:ascii="Arial" w:hAnsi="Arial"/>
                <w:sz w:val="18"/>
              </w:rPr>
              <w:t>Solo organico: TikTok, Reels, Reddit</w:t>
            </w:r>
          </w:p>
        </w:tc>
        <w:tc>
          <w:tcPr>
            <w:tcW w:type="dxa" w:w="1872"/>
          </w:tcPr>
          <w:p>
            <w:r/>
            <w:r>
              <w:rPr>
                <w:rFonts w:ascii="Arial" w:hAnsi="Arial"/>
                <w:sz w:val="18"/>
              </w:rPr>
              <w:t>$0</w:t>
            </w:r>
          </w:p>
        </w:tc>
      </w:tr>
      <w:tr>
        <w:tc>
          <w:tcPr>
            <w:tcW w:type="dxa" w:w="1728"/>
            <w:shd w:fill="F5F5F5" w:val="clear"/>
          </w:tcPr>
          <w:p>
            <w:r/>
            <w:r>
              <w:rPr>
                <w:rFonts w:ascii="Arial" w:hAnsi="Arial"/>
                <w:sz w:val="18"/>
              </w:rPr>
              <w:t>Fase 1: Soft Launch</w:t>
            </w:r>
          </w:p>
        </w:tc>
        <w:tc>
          <w:tcPr>
            <w:tcW w:type="dxa" w:w="2160"/>
            <w:shd w:fill="F5F5F5" w:val="clear"/>
          </w:tcPr>
          <w:p>
            <w:r/>
            <w:r>
              <w:rPr>
                <w:rFonts w:ascii="Arial" w:hAnsi="Arial"/>
                <w:sz w:val="18"/>
              </w:rPr>
              <w:t>D1 &lt; 30%</w:t>
            </w:r>
          </w:p>
        </w:tc>
        <w:tc>
          <w:tcPr>
            <w:tcW w:type="dxa" w:w="3600"/>
            <w:shd w:fill="F5F5F5" w:val="clear"/>
          </w:tcPr>
          <w:p>
            <w:r/>
            <w:r>
              <w:rPr>
                <w:rFonts w:ascii="Arial" w:hAnsi="Arial"/>
                <w:sz w:val="18"/>
              </w:rPr>
              <w:t>NO ads pagados. Iterar onboarding y primeras sesiones</w:t>
            </w:r>
          </w:p>
        </w:tc>
        <w:tc>
          <w:tcPr>
            <w:tcW w:type="dxa" w:w="1872"/>
            <w:shd w:fill="F5F5F5" w:val="clear"/>
          </w:tcPr>
          <w:p>
            <w:r/>
            <w:r>
              <w:rPr>
                <w:rFonts w:ascii="Arial" w:hAnsi="Arial"/>
                <w:sz w:val="18"/>
              </w:rPr>
              <w:t>$0</w:t>
            </w:r>
          </w:p>
        </w:tc>
      </w:tr>
      <w:tr>
        <w:tc>
          <w:tcPr>
            <w:tcW w:type="dxa" w:w="1728"/>
          </w:tcPr>
          <w:p>
            <w:r/>
            <w:r>
              <w:rPr>
                <w:rFonts w:ascii="Arial" w:hAnsi="Arial"/>
                <w:sz w:val="18"/>
              </w:rPr>
              <w:t>Fase 2: Validacion</w:t>
            </w:r>
          </w:p>
        </w:tc>
        <w:tc>
          <w:tcPr>
            <w:tcW w:type="dxa" w:w="2160"/>
          </w:tcPr>
          <w:p>
            <w:r/>
            <w:r>
              <w:rPr>
                <w:rFonts w:ascii="Arial" w:hAnsi="Arial"/>
                <w:sz w:val="18"/>
              </w:rPr>
              <w:t>D1 &gt; 35%, D7 &gt; 12%</w:t>
            </w:r>
          </w:p>
        </w:tc>
        <w:tc>
          <w:tcPr>
            <w:tcW w:type="dxa" w:w="3600"/>
          </w:tcPr>
          <w:p>
            <w:r/>
            <w:r>
              <w:rPr>
                <w:rFonts w:ascii="Arial" w:hAnsi="Arial"/>
                <w:sz w:val="18"/>
              </w:rPr>
              <w:t>Test con $300-500/mes en TikTok Ads o Meta Ads</w:t>
            </w:r>
          </w:p>
        </w:tc>
        <w:tc>
          <w:tcPr>
            <w:tcW w:type="dxa" w:w="1872"/>
          </w:tcPr>
          <w:p>
            <w:r/>
            <w:r>
              <w:rPr>
                <w:rFonts w:ascii="Arial" w:hAnsi="Arial"/>
                <w:sz w:val="18"/>
              </w:rPr>
              <w:t>$300-500/mes</w:t>
            </w:r>
          </w:p>
        </w:tc>
      </w:tr>
      <w:tr>
        <w:tc>
          <w:tcPr>
            <w:tcW w:type="dxa" w:w="1728"/>
            <w:shd w:fill="F5F5F5" w:val="clear"/>
          </w:tcPr>
          <w:p>
            <w:r/>
            <w:r>
              <w:rPr>
                <w:rFonts w:ascii="Arial" w:hAnsi="Arial"/>
                <w:sz w:val="18"/>
              </w:rPr>
              <w:t>Fase 3: Escala</w:t>
            </w:r>
          </w:p>
        </w:tc>
        <w:tc>
          <w:tcPr>
            <w:tcW w:type="dxa" w:w="2160"/>
            <w:shd w:fill="F5F5F5" w:val="clear"/>
          </w:tcPr>
          <w:p>
            <w:r/>
            <w:r>
              <w:rPr>
                <w:rFonts w:ascii="Arial" w:hAnsi="Arial"/>
                <w:sz w:val="18"/>
              </w:rPr>
              <w:t>LTV &gt; 2x CPI</w:t>
            </w:r>
          </w:p>
        </w:tc>
        <w:tc>
          <w:tcPr>
            <w:tcW w:type="dxa" w:w="3600"/>
            <w:shd w:fill="F5F5F5" w:val="clear"/>
          </w:tcPr>
          <w:p>
            <w:r/>
            <w:r>
              <w:rPr>
                <w:rFonts w:ascii="Arial" w:hAnsi="Arial"/>
                <w:sz w:val="18"/>
              </w:rPr>
              <w:t>Escalar a $1,500-3,000/mes multi-canal</w:t>
            </w:r>
          </w:p>
        </w:tc>
        <w:tc>
          <w:tcPr>
            <w:tcW w:type="dxa" w:w="1872"/>
            <w:shd w:fill="F5F5F5" w:val="clear"/>
          </w:tcPr>
          <w:p>
            <w:r/>
            <w:r>
              <w:rPr>
                <w:rFonts w:ascii="Arial" w:hAnsi="Arial"/>
                <w:sz w:val="18"/>
              </w:rPr>
              <w:t>$1,500-3,000/mes</w:t>
            </w:r>
          </w:p>
        </w:tc>
      </w:tr>
      <w:tr>
        <w:tc>
          <w:tcPr>
            <w:tcW w:type="dxa" w:w="1728"/>
          </w:tcPr>
          <w:p>
            <w:r/>
            <w:r>
              <w:rPr>
                <w:rFonts w:ascii="Arial" w:hAnsi="Arial"/>
                <w:sz w:val="18"/>
              </w:rPr>
              <w:t>Fase 4: Growth</w:t>
            </w:r>
          </w:p>
        </w:tc>
        <w:tc>
          <w:tcPr>
            <w:tcW w:type="dxa" w:w="2160"/>
          </w:tcPr>
          <w:p>
            <w:r/>
            <w:r>
              <w:rPr>
                <w:rFonts w:ascii="Arial" w:hAnsi="Arial"/>
                <w:sz w:val="18"/>
              </w:rPr>
              <w:t>Revenue &gt; costos</w:t>
            </w:r>
          </w:p>
        </w:tc>
        <w:tc>
          <w:tcPr>
            <w:tcW w:type="dxa" w:w="3600"/>
          </w:tcPr>
          <w:p>
            <w:r/>
            <w:r>
              <w:rPr>
                <w:rFonts w:ascii="Arial" w:hAnsi="Arial"/>
                <w:sz w:val="18"/>
              </w:rPr>
              <w:t>Reinvertir % del revenue en UA</w:t>
            </w:r>
          </w:p>
        </w:tc>
        <w:tc>
          <w:tcPr>
            <w:tcW w:type="dxa" w:w="1872"/>
          </w:tcPr>
          <w:p>
            <w:r/>
            <w:r>
              <w:rPr>
                <w:rFonts w:ascii="Arial" w:hAnsi="Arial"/>
                <w:sz w:val="18"/>
              </w:rPr>
              <w:t>20-30% del revenue</w:t>
            </w:r>
          </w:p>
        </w:tc>
      </w:tr>
    </w:tbl>
    <w:p/>
    <w:p>
      <w:pPr>
        <w:spacing w:after="120"/>
      </w:pPr>
      <w:r>
        <w:rPr>
          <w:rFonts w:ascii="Arial" w:hAnsi="Arial"/>
          <w:sz w:val="22"/>
        </w:rPr>
        <w:t>CPI en Latam (Android): ~$0.50-1.20 USD. CPI en Norteamerica: ~$2.00-3.60 USD. Latam es 3-4x mas barato para adquisicion, y es tu mercado natural por idioma y cultura.</w:t>
      </w:r>
    </w:p>
    <w:p>
      <w:r>
        <w:br w:type="page"/>
      </w:r>
    </w:p>
    <w:p>
      <w:pPr>
        <w:pStyle w:val="Heading1"/>
      </w:pPr>
      <w:r>
        <w:t>5. Analisis Financiero</w:t>
      </w:r>
    </w:p>
    <w:p>
      <w:pPr>
        <w:pStyle w:val="Heading2"/>
      </w:pPr>
      <w:r>
        <w:t>5.1 Inversion Inicial</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2C2C2C" w:val="clear"/>
          </w:tcPr>
          <w:p>
            <w:r/>
            <w:r>
              <w:rPr>
                <w:rFonts w:ascii="Arial" w:hAnsi="Arial"/>
                <w:b/>
                <w:color w:val="FFFFFF"/>
                <w:sz w:val="18"/>
              </w:rPr>
              <w:t>Concepto</w:t>
            </w:r>
          </w:p>
        </w:tc>
        <w:tc>
          <w:tcPr>
            <w:tcW w:type="dxa" w:w="2160"/>
            <w:shd w:fill="2C2C2C" w:val="clear"/>
          </w:tcPr>
          <w:p>
            <w:r/>
            <w:r>
              <w:rPr>
                <w:rFonts w:ascii="Arial" w:hAnsi="Arial"/>
                <w:b/>
                <w:color w:val="FFFFFF"/>
                <w:sz w:val="18"/>
              </w:rPr>
              <w:t>Costo</w:t>
            </w:r>
          </w:p>
        </w:tc>
        <w:tc>
          <w:tcPr>
            <w:tcW w:type="dxa" w:w="3600"/>
            <w:shd w:fill="2C2C2C" w:val="clear"/>
          </w:tcPr>
          <w:p>
            <w:r/>
            <w:r>
              <w:rPr>
                <w:rFonts w:ascii="Arial" w:hAnsi="Arial"/>
                <w:b/>
                <w:color w:val="FFFFFF"/>
                <w:sz w:val="18"/>
              </w:rPr>
              <w:t>Tipo</w:t>
            </w:r>
          </w:p>
        </w:tc>
      </w:tr>
      <w:tr>
        <w:tc>
          <w:tcPr>
            <w:tcW w:type="dxa" w:w="3600"/>
          </w:tcPr>
          <w:p>
            <w:r/>
            <w:r>
              <w:rPr>
                <w:rFonts w:ascii="Arial" w:hAnsi="Arial"/>
                <w:sz w:val="18"/>
              </w:rPr>
              <w:t>Apple Developer</w:t>
            </w:r>
          </w:p>
        </w:tc>
        <w:tc>
          <w:tcPr>
            <w:tcW w:type="dxa" w:w="2160"/>
          </w:tcPr>
          <w:p>
            <w:r/>
            <w:r>
              <w:rPr>
                <w:rFonts w:ascii="Arial" w:hAnsi="Arial"/>
                <w:sz w:val="18"/>
              </w:rPr>
              <w:t>$99 USD</w:t>
            </w:r>
          </w:p>
        </w:tc>
        <w:tc>
          <w:tcPr>
            <w:tcW w:type="dxa" w:w="3600"/>
          </w:tcPr>
          <w:p>
            <w:r/>
            <w:r>
              <w:rPr>
                <w:rFonts w:ascii="Arial" w:hAnsi="Arial"/>
                <w:sz w:val="18"/>
              </w:rPr>
              <w:t>Anual</w:t>
            </w:r>
          </w:p>
        </w:tc>
      </w:tr>
      <w:tr>
        <w:tc>
          <w:tcPr>
            <w:tcW w:type="dxa" w:w="3600"/>
            <w:shd w:fill="F5F5F5" w:val="clear"/>
          </w:tcPr>
          <w:p>
            <w:r/>
            <w:r>
              <w:rPr>
                <w:rFonts w:ascii="Arial" w:hAnsi="Arial"/>
                <w:sz w:val="18"/>
              </w:rPr>
              <w:t>Google Play Console</w:t>
            </w:r>
          </w:p>
        </w:tc>
        <w:tc>
          <w:tcPr>
            <w:tcW w:type="dxa" w:w="2160"/>
            <w:shd w:fill="F5F5F5" w:val="clear"/>
          </w:tcPr>
          <w:p>
            <w:r/>
            <w:r>
              <w:rPr>
                <w:rFonts w:ascii="Arial" w:hAnsi="Arial"/>
                <w:sz w:val="18"/>
              </w:rPr>
              <w:t>$25 USD</w:t>
            </w:r>
          </w:p>
        </w:tc>
        <w:tc>
          <w:tcPr>
            <w:tcW w:type="dxa" w:w="3600"/>
            <w:shd w:fill="F5F5F5" w:val="clear"/>
          </w:tcPr>
          <w:p>
            <w:r/>
            <w:r>
              <w:rPr>
                <w:rFonts w:ascii="Arial" w:hAnsi="Arial"/>
                <w:sz w:val="18"/>
              </w:rPr>
              <w:t>Unico</w:t>
            </w:r>
          </w:p>
        </w:tc>
      </w:tr>
      <w:tr>
        <w:tc>
          <w:tcPr>
            <w:tcW w:type="dxa" w:w="3600"/>
          </w:tcPr>
          <w:p>
            <w:r/>
            <w:r>
              <w:rPr>
                <w:rFonts w:ascii="Arial" w:hAnsi="Arial"/>
                <w:sz w:val="18"/>
              </w:rPr>
              <w:t>Dominio</w:t>
            </w:r>
          </w:p>
        </w:tc>
        <w:tc>
          <w:tcPr>
            <w:tcW w:type="dxa" w:w="2160"/>
          </w:tcPr>
          <w:p>
            <w:r/>
            <w:r>
              <w:rPr>
                <w:rFonts w:ascii="Arial" w:hAnsi="Arial"/>
                <w:sz w:val="18"/>
              </w:rPr>
              <w:t>$15 USD</w:t>
            </w:r>
          </w:p>
        </w:tc>
        <w:tc>
          <w:tcPr>
            <w:tcW w:type="dxa" w:w="3600"/>
          </w:tcPr>
          <w:p>
            <w:r/>
            <w:r>
              <w:rPr>
                <w:rFonts w:ascii="Arial" w:hAnsi="Arial"/>
                <w:sz w:val="18"/>
              </w:rPr>
              <w:t>Anual</w:t>
            </w:r>
          </w:p>
        </w:tc>
      </w:tr>
      <w:tr>
        <w:tc>
          <w:tcPr>
            <w:tcW w:type="dxa" w:w="3600"/>
            <w:shd w:fill="F5F5F5" w:val="clear"/>
          </w:tcPr>
          <w:p>
            <w:r/>
            <w:r>
              <w:rPr>
                <w:rFonts w:ascii="Arial" w:hAnsi="Arial"/>
                <w:sz w:val="18"/>
              </w:rPr>
              <w:t>Hosting (Vercel)</w:t>
            </w:r>
          </w:p>
        </w:tc>
        <w:tc>
          <w:tcPr>
            <w:tcW w:type="dxa" w:w="2160"/>
            <w:shd w:fill="F5F5F5" w:val="clear"/>
          </w:tcPr>
          <w:p>
            <w:r/>
            <w:r>
              <w:rPr>
                <w:rFonts w:ascii="Arial" w:hAnsi="Arial"/>
                <w:sz w:val="18"/>
              </w:rPr>
              <w:t>$0</w:t>
            </w:r>
          </w:p>
        </w:tc>
        <w:tc>
          <w:tcPr>
            <w:tcW w:type="dxa" w:w="3600"/>
            <w:shd w:fill="F5F5F5" w:val="clear"/>
          </w:tcPr>
          <w:p>
            <w:r/>
            <w:r>
              <w:rPr>
                <w:rFonts w:ascii="Arial" w:hAnsi="Arial"/>
                <w:sz w:val="18"/>
              </w:rPr>
              <w:t>Gratis</w:t>
            </w:r>
          </w:p>
        </w:tc>
      </w:tr>
      <w:tr>
        <w:tc>
          <w:tcPr>
            <w:tcW w:type="dxa" w:w="3600"/>
          </w:tcPr>
          <w:p>
            <w:r/>
            <w:r>
              <w:rPr>
                <w:rFonts w:ascii="Arial" w:hAnsi="Arial"/>
                <w:sz w:val="18"/>
              </w:rPr>
              <w:t>Backend (Supabase)</w:t>
            </w:r>
          </w:p>
        </w:tc>
        <w:tc>
          <w:tcPr>
            <w:tcW w:type="dxa" w:w="2160"/>
          </w:tcPr>
          <w:p>
            <w:r/>
            <w:r>
              <w:rPr>
                <w:rFonts w:ascii="Arial" w:hAnsi="Arial"/>
                <w:sz w:val="18"/>
              </w:rPr>
              <w:t>$0</w:t>
            </w:r>
          </w:p>
        </w:tc>
        <w:tc>
          <w:tcPr>
            <w:tcW w:type="dxa" w:w="3600"/>
          </w:tcPr>
          <w:p>
            <w:r/>
            <w:r>
              <w:rPr>
                <w:rFonts w:ascii="Arial" w:hAnsi="Arial"/>
                <w:sz w:val="18"/>
              </w:rPr>
              <w:t>Gratis hasta escala</w:t>
            </w:r>
          </w:p>
        </w:tc>
      </w:tr>
      <w:tr>
        <w:tc>
          <w:tcPr>
            <w:tcW w:type="dxa" w:w="3600"/>
            <w:shd w:fill="F5F5F5" w:val="clear"/>
          </w:tcPr>
          <w:p>
            <w:r/>
            <w:r>
              <w:rPr>
                <w:rFonts w:ascii="Arial" w:hAnsi="Arial"/>
                <w:sz w:val="18"/>
              </w:rPr>
              <w:t>Pagos (RevenueCat)</w:t>
            </w:r>
          </w:p>
        </w:tc>
        <w:tc>
          <w:tcPr>
            <w:tcW w:type="dxa" w:w="2160"/>
            <w:shd w:fill="F5F5F5" w:val="clear"/>
          </w:tcPr>
          <w:p>
            <w:r/>
            <w:r>
              <w:rPr>
                <w:rFonts w:ascii="Arial" w:hAnsi="Arial"/>
                <w:sz w:val="18"/>
              </w:rPr>
              <w:t>$0</w:t>
            </w:r>
          </w:p>
        </w:tc>
        <w:tc>
          <w:tcPr>
            <w:tcW w:type="dxa" w:w="3600"/>
            <w:shd w:fill="F5F5F5" w:val="clear"/>
          </w:tcPr>
          <w:p>
            <w:r/>
            <w:r>
              <w:rPr>
                <w:rFonts w:ascii="Arial" w:hAnsi="Arial"/>
                <w:sz w:val="18"/>
              </w:rPr>
              <w:t>Gratis hasta $2.5K/mes</w:t>
            </w:r>
          </w:p>
        </w:tc>
      </w:tr>
      <w:tr>
        <w:tc>
          <w:tcPr>
            <w:tcW w:type="dxa" w:w="3600"/>
          </w:tcPr>
          <w:p>
            <w:r/>
            <w:r>
              <w:rPr>
                <w:rFonts w:ascii="Arial" w:hAnsi="Arial"/>
                <w:sz w:val="18"/>
              </w:rPr>
              <w:t>Analytics (GA4)</w:t>
            </w:r>
          </w:p>
        </w:tc>
        <w:tc>
          <w:tcPr>
            <w:tcW w:type="dxa" w:w="2160"/>
          </w:tcPr>
          <w:p>
            <w:r/>
            <w:r>
              <w:rPr>
                <w:rFonts w:ascii="Arial" w:hAnsi="Arial"/>
                <w:sz w:val="18"/>
              </w:rPr>
              <w:t>$0</w:t>
            </w:r>
          </w:p>
        </w:tc>
        <w:tc>
          <w:tcPr>
            <w:tcW w:type="dxa" w:w="3600"/>
          </w:tcPr>
          <w:p>
            <w:r/>
            <w:r>
              <w:rPr>
                <w:rFonts w:ascii="Arial" w:hAnsi="Arial"/>
                <w:sz w:val="18"/>
              </w:rPr>
              <w:t>Gratis</w:t>
            </w:r>
          </w:p>
        </w:tc>
      </w:tr>
      <w:tr>
        <w:tc>
          <w:tcPr>
            <w:tcW w:type="dxa" w:w="3600"/>
            <w:shd w:fill="F5F5F5" w:val="clear"/>
          </w:tcPr>
          <w:p>
            <w:r/>
            <w:r>
              <w:rPr>
                <w:rFonts w:ascii="Arial" w:hAnsi="Arial"/>
                <w:sz w:val="18"/>
              </w:rPr>
              <w:t>Ads (AdMob/AdSense)</w:t>
            </w:r>
          </w:p>
        </w:tc>
        <w:tc>
          <w:tcPr>
            <w:tcW w:type="dxa" w:w="2160"/>
            <w:shd w:fill="F5F5F5" w:val="clear"/>
          </w:tcPr>
          <w:p>
            <w:r/>
            <w:r>
              <w:rPr>
                <w:rFonts w:ascii="Arial" w:hAnsi="Arial"/>
                <w:sz w:val="18"/>
              </w:rPr>
              <w:t>$0</w:t>
            </w:r>
          </w:p>
        </w:tc>
        <w:tc>
          <w:tcPr>
            <w:tcW w:type="dxa" w:w="3600"/>
            <w:shd w:fill="F5F5F5" w:val="clear"/>
          </w:tcPr>
          <w:p>
            <w:r/>
            <w:r>
              <w:rPr>
                <w:rFonts w:ascii="Arial" w:hAnsi="Arial"/>
                <w:sz w:val="18"/>
              </w:rPr>
              <w:t>Gratis (tu ganas)</w:t>
            </w:r>
          </w:p>
        </w:tc>
      </w:tr>
      <w:tr>
        <w:tc>
          <w:tcPr>
            <w:tcW w:type="dxa" w:w="3600"/>
          </w:tcPr>
          <w:p>
            <w:r/>
            <w:r>
              <w:rPr>
                <w:rFonts w:ascii="Arial" w:hAnsi="Arial"/>
                <w:sz w:val="18"/>
              </w:rPr>
              <w:t>Desarrollo</w:t>
            </w:r>
          </w:p>
        </w:tc>
        <w:tc>
          <w:tcPr>
            <w:tcW w:type="dxa" w:w="2160"/>
          </w:tcPr>
          <w:p>
            <w:r/>
            <w:r>
              <w:rPr>
                <w:rFonts w:ascii="Arial" w:hAnsi="Arial"/>
                <w:sz w:val="18"/>
              </w:rPr>
              <w:t>$0</w:t>
            </w:r>
          </w:p>
        </w:tc>
        <w:tc>
          <w:tcPr>
            <w:tcW w:type="dxa" w:w="3600"/>
          </w:tcPr>
          <w:p>
            <w:r/>
            <w:r>
              <w:rPr>
                <w:rFonts w:ascii="Arial" w:hAnsi="Arial"/>
                <w:sz w:val="18"/>
              </w:rPr>
              <w:t>Ya invertido (tu tiempo)</w:t>
            </w:r>
          </w:p>
        </w:tc>
      </w:tr>
      <w:tr>
        <w:tc>
          <w:tcPr>
            <w:tcW w:type="dxa" w:w="3600"/>
            <w:shd w:fill="F5F5F5" w:val="clear"/>
          </w:tcPr>
          <w:p>
            <w:r/>
            <w:r>
              <w:rPr>
                <w:rFonts w:ascii="Arial" w:hAnsi="Arial"/>
                <w:sz w:val="18"/>
              </w:rPr>
              <w:t>TOTAL</w:t>
            </w:r>
          </w:p>
        </w:tc>
        <w:tc>
          <w:tcPr>
            <w:tcW w:type="dxa" w:w="2160"/>
            <w:shd w:fill="F5F5F5" w:val="clear"/>
          </w:tcPr>
          <w:p>
            <w:r/>
            <w:r>
              <w:rPr>
                <w:rFonts w:ascii="Arial" w:hAnsi="Arial"/>
                <w:sz w:val="18"/>
              </w:rPr>
              <w:t>~$140 USD</w:t>
            </w:r>
          </w:p>
        </w:tc>
        <w:tc>
          <w:tcPr>
            <w:tcW w:type="dxa" w:w="3600"/>
            <w:shd w:fill="F5F5F5" w:val="clear"/>
          </w:tcPr>
          <w:p>
            <w:r/>
            <w:r>
              <w:rPr>
                <w:rFonts w:ascii="Arial" w:hAnsi="Arial"/>
                <w:sz w:val="18"/>
              </w:rPr>
              <w:t>Para lanzar</w:t>
            </w:r>
          </w:p>
        </w:tc>
      </w:tr>
    </w:tbl>
    <w:p/>
    <w:p>
      <w:pPr>
        <w:pStyle w:val="Heading2"/>
      </w:pPr>
      <w:r>
        <w:t>5.2 Proyeccion de Revenue — 3 Escenarios</w:t>
      </w:r>
    </w:p>
    <w:p>
      <w:pPr>
        <w:spacing w:after="120"/>
      </w:pPr>
      <w:r>
        <w:rPr>
          <w:rFonts w:ascii="Arial" w:hAnsi="Arial"/>
          <w:sz w:val="22"/>
        </w:rPr>
        <w:t>Supuestos base: Modelo hibrido (ads + IAP). Rewarded ad eCPM $2 (conservador para Latam). 3% conversion a pago. ARPPU $4/mes. Interstitial eCPM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C2C2C" w:val="clear"/>
          </w:tcPr>
          <w:p>
            <w:r/>
            <w:r>
              <w:rPr>
                <w:rFonts w:ascii="Arial" w:hAnsi="Arial"/>
                <w:b/>
                <w:color w:val="FFFFFF"/>
                <w:sz w:val="18"/>
              </w:rPr>
              <w:t>Metrica</w:t>
            </w:r>
          </w:p>
        </w:tc>
        <w:tc>
          <w:tcPr>
            <w:tcW w:type="dxa" w:w="2160"/>
            <w:shd w:fill="2C2C2C" w:val="clear"/>
          </w:tcPr>
          <w:p>
            <w:r/>
            <w:r>
              <w:rPr>
                <w:rFonts w:ascii="Arial" w:hAnsi="Arial"/>
                <w:b/>
                <w:color w:val="FFFFFF"/>
                <w:sz w:val="18"/>
              </w:rPr>
              <w:t>Pesimista</w:t>
            </w:r>
          </w:p>
        </w:tc>
        <w:tc>
          <w:tcPr>
            <w:tcW w:type="dxa" w:w="2160"/>
            <w:shd w:fill="2C2C2C" w:val="clear"/>
          </w:tcPr>
          <w:p>
            <w:r/>
            <w:r>
              <w:rPr>
                <w:rFonts w:ascii="Arial" w:hAnsi="Arial"/>
                <w:b/>
                <w:color w:val="FFFFFF"/>
                <w:sz w:val="18"/>
              </w:rPr>
              <w:t>Base</w:t>
            </w:r>
          </w:p>
        </w:tc>
        <w:tc>
          <w:tcPr>
            <w:tcW w:type="dxa" w:w="2160"/>
            <w:shd w:fill="2C2C2C" w:val="clear"/>
          </w:tcPr>
          <w:p>
            <w:r/>
            <w:r>
              <w:rPr>
                <w:rFonts w:ascii="Arial" w:hAnsi="Arial"/>
                <w:b/>
                <w:color w:val="FFFFFF"/>
                <w:sz w:val="18"/>
              </w:rPr>
              <w:t>Optimista</w:t>
            </w:r>
          </w:p>
        </w:tc>
      </w:tr>
      <w:tr>
        <w:tc>
          <w:tcPr>
            <w:tcW w:type="dxa" w:w="2880"/>
          </w:tcPr>
          <w:p>
            <w:r/>
            <w:r>
              <w:rPr>
                <w:rFonts w:ascii="Arial" w:hAnsi="Arial"/>
                <w:sz w:val="18"/>
              </w:rPr>
              <w:t>DAU (Mes 3)</w:t>
            </w:r>
          </w:p>
        </w:tc>
        <w:tc>
          <w:tcPr>
            <w:tcW w:type="dxa" w:w="2160"/>
          </w:tcPr>
          <w:p>
            <w:r/>
            <w:r>
              <w:rPr>
                <w:rFonts w:ascii="Arial" w:hAnsi="Arial"/>
                <w:sz w:val="18"/>
              </w:rPr>
              <w:t>1,000</w:t>
            </w:r>
          </w:p>
        </w:tc>
        <w:tc>
          <w:tcPr>
            <w:tcW w:type="dxa" w:w="2160"/>
          </w:tcPr>
          <w:p>
            <w:r/>
            <w:r>
              <w:rPr>
                <w:rFonts w:ascii="Arial" w:hAnsi="Arial"/>
                <w:sz w:val="18"/>
              </w:rPr>
              <w:t>5,000</w:t>
            </w:r>
          </w:p>
        </w:tc>
        <w:tc>
          <w:tcPr>
            <w:tcW w:type="dxa" w:w="2160"/>
          </w:tcPr>
          <w:p>
            <w:r/>
            <w:r>
              <w:rPr>
                <w:rFonts w:ascii="Arial" w:hAnsi="Arial"/>
                <w:sz w:val="18"/>
              </w:rPr>
              <w:t>20,000</w:t>
            </w:r>
          </w:p>
        </w:tc>
      </w:tr>
      <w:tr>
        <w:tc>
          <w:tcPr>
            <w:tcW w:type="dxa" w:w="2880"/>
            <w:shd w:fill="F5F5F5" w:val="clear"/>
          </w:tcPr>
          <w:p>
            <w:r/>
            <w:r>
              <w:rPr>
                <w:rFonts w:ascii="Arial" w:hAnsi="Arial"/>
                <w:sz w:val="18"/>
              </w:rPr>
              <w:t>DAU (Mes 6)</w:t>
            </w:r>
          </w:p>
        </w:tc>
        <w:tc>
          <w:tcPr>
            <w:tcW w:type="dxa" w:w="2160"/>
            <w:shd w:fill="F5F5F5" w:val="clear"/>
          </w:tcPr>
          <w:p>
            <w:r/>
            <w:r>
              <w:rPr>
                <w:rFonts w:ascii="Arial" w:hAnsi="Arial"/>
                <w:sz w:val="18"/>
              </w:rPr>
              <w:t>2,000</w:t>
            </w:r>
          </w:p>
        </w:tc>
        <w:tc>
          <w:tcPr>
            <w:tcW w:type="dxa" w:w="2160"/>
            <w:shd w:fill="F5F5F5" w:val="clear"/>
          </w:tcPr>
          <w:p>
            <w:r/>
            <w:r>
              <w:rPr>
                <w:rFonts w:ascii="Arial" w:hAnsi="Arial"/>
                <w:sz w:val="18"/>
              </w:rPr>
              <w:t>10,000</w:t>
            </w:r>
          </w:p>
        </w:tc>
        <w:tc>
          <w:tcPr>
            <w:tcW w:type="dxa" w:w="2160"/>
            <w:shd w:fill="F5F5F5" w:val="clear"/>
          </w:tcPr>
          <w:p>
            <w:r/>
            <w:r>
              <w:rPr>
                <w:rFonts w:ascii="Arial" w:hAnsi="Arial"/>
                <w:sz w:val="18"/>
              </w:rPr>
              <w:t>50,000</w:t>
            </w:r>
          </w:p>
        </w:tc>
      </w:tr>
      <w:tr>
        <w:tc>
          <w:tcPr>
            <w:tcW w:type="dxa" w:w="2880"/>
          </w:tcPr>
          <w:p>
            <w:r/>
            <w:r>
              <w:rPr>
                <w:rFonts w:ascii="Arial" w:hAnsi="Arial"/>
                <w:sz w:val="18"/>
              </w:rPr>
              <w:t>DAU (Mes 12)</w:t>
            </w:r>
          </w:p>
        </w:tc>
        <w:tc>
          <w:tcPr>
            <w:tcW w:type="dxa" w:w="2160"/>
          </w:tcPr>
          <w:p>
            <w:r/>
            <w:r>
              <w:rPr>
                <w:rFonts w:ascii="Arial" w:hAnsi="Arial"/>
                <w:sz w:val="18"/>
              </w:rPr>
              <w:t>3,000</w:t>
            </w:r>
          </w:p>
        </w:tc>
        <w:tc>
          <w:tcPr>
            <w:tcW w:type="dxa" w:w="2160"/>
          </w:tcPr>
          <w:p>
            <w:r/>
            <w:r>
              <w:rPr>
                <w:rFonts w:ascii="Arial" w:hAnsi="Arial"/>
                <w:sz w:val="18"/>
              </w:rPr>
              <w:t>25,000</w:t>
            </w:r>
          </w:p>
        </w:tc>
        <w:tc>
          <w:tcPr>
            <w:tcW w:type="dxa" w:w="2160"/>
          </w:tcPr>
          <w:p>
            <w:r/>
            <w:r>
              <w:rPr>
                <w:rFonts w:ascii="Arial" w:hAnsi="Arial"/>
                <w:sz w:val="18"/>
              </w:rPr>
              <w:t>100,000</w:t>
            </w:r>
          </w:p>
        </w:tc>
      </w:tr>
      <w:tr>
        <w:tc>
          <w:tcPr>
            <w:tcW w:type="dxa" w:w="2880"/>
            <w:shd w:fill="F5F5F5" w:val="clear"/>
          </w:tcPr>
          <w:p>
            <w:r/>
            <w:r>
              <w:rPr>
                <w:rFonts w:ascii="Arial" w:hAnsi="Arial"/>
                <w:sz w:val="18"/>
              </w:rPr>
              <w:t>D1 Retention</w:t>
            </w:r>
          </w:p>
        </w:tc>
        <w:tc>
          <w:tcPr>
            <w:tcW w:type="dxa" w:w="2160"/>
            <w:shd w:fill="F5F5F5" w:val="clear"/>
          </w:tcPr>
          <w:p>
            <w:r/>
            <w:r>
              <w:rPr>
                <w:rFonts w:ascii="Arial" w:hAnsi="Arial"/>
                <w:sz w:val="18"/>
              </w:rPr>
              <w:t>25%</w:t>
            </w:r>
          </w:p>
        </w:tc>
        <w:tc>
          <w:tcPr>
            <w:tcW w:type="dxa" w:w="2160"/>
            <w:shd w:fill="F5F5F5" w:val="clear"/>
          </w:tcPr>
          <w:p>
            <w:r/>
            <w:r>
              <w:rPr>
                <w:rFonts w:ascii="Arial" w:hAnsi="Arial"/>
                <w:sz w:val="18"/>
              </w:rPr>
              <w:t>35%</w:t>
            </w:r>
          </w:p>
        </w:tc>
        <w:tc>
          <w:tcPr>
            <w:tcW w:type="dxa" w:w="2160"/>
            <w:shd w:fill="F5F5F5" w:val="clear"/>
          </w:tcPr>
          <w:p>
            <w:r/>
            <w:r>
              <w:rPr>
                <w:rFonts w:ascii="Arial" w:hAnsi="Arial"/>
                <w:sz w:val="18"/>
              </w:rPr>
              <w:t>45%</w:t>
            </w:r>
          </w:p>
        </w:tc>
      </w:tr>
      <w:tr>
        <w:tc>
          <w:tcPr>
            <w:tcW w:type="dxa" w:w="2880"/>
          </w:tcPr>
          <w:p>
            <w:r/>
            <w:r>
              <w:rPr>
                <w:rFonts w:ascii="Arial" w:hAnsi="Arial"/>
                <w:sz w:val="18"/>
              </w:rPr>
              <w:t>D7 Retention</w:t>
            </w:r>
          </w:p>
        </w:tc>
        <w:tc>
          <w:tcPr>
            <w:tcW w:type="dxa" w:w="2160"/>
          </w:tcPr>
          <w:p>
            <w:r/>
            <w:r>
              <w:rPr>
                <w:rFonts w:ascii="Arial" w:hAnsi="Arial"/>
                <w:sz w:val="18"/>
              </w:rPr>
              <w:t>8%</w:t>
            </w:r>
          </w:p>
        </w:tc>
        <w:tc>
          <w:tcPr>
            <w:tcW w:type="dxa" w:w="2160"/>
          </w:tcPr>
          <w:p>
            <w:r/>
            <w:r>
              <w:rPr>
                <w:rFonts w:ascii="Arial" w:hAnsi="Arial"/>
                <w:sz w:val="18"/>
              </w:rPr>
              <w:t>15%</w:t>
            </w:r>
          </w:p>
        </w:tc>
        <w:tc>
          <w:tcPr>
            <w:tcW w:type="dxa" w:w="2160"/>
          </w:tcPr>
          <w:p>
            <w:r/>
            <w:r>
              <w:rPr>
                <w:rFonts w:ascii="Arial" w:hAnsi="Arial"/>
                <w:sz w:val="18"/>
              </w:rPr>
              <w:t>22%</w:t>
            </w:r>
          </w:p>
        </w:tc>
      </w:tr>
      <w:tr>
        <w:tc>
          <w:tcPr>
            <w:tcW w:type="dxa" w:w="2880"/>
            <w:shd w:fill="F5F5F5" w:val="clear"/>
          </w:tcPr>
          <w:p>
            <w:r/>
            <w:r>
              <w:rPr>
                <w:rFonts w:ascii="Arial" w:hAnsi="Arial"/>
                <w:sz w:val="18"/>
              </w:rPr>
              <w:t>--- Revenue Mes 6 ---</w:t>
            </w:r>
          </w:p>
        </w:tc>
        <w:tc>
          <w:tcPr>
            <w:tcW w:type="dxa" w:w="2160"/>
            <w:shd w:fill="F5F5F5" w:val="clear"/>
          </w:tcPr>
          <w:p>
            <w:r/>
            <w:r>
              <w:rPr>
                <w:rFonts w:ascii="Arial" w:hAnsi="Arial"/>
                <w:sz w:val="18"/>
              </w:rPr>
            </w:r>
          </w:p>
        </w:tc>
        <w:tc>
          <w:tcPr>
            <w:tcW w:type="dxa" w:w="2160"/>
            <w:shd w:fill="F5F5F5" w:val="clear"/>
          </w:tcPr>
          <w:p>
            <w:r/>
            <w:r>
              <w:rPr>
                <w:rFonts w:ascii="Arial" w:hAnsi="Arial"/>
                <w:sz w:val="18"/>
              </w:rPr>
            </w:r>
          </w:p>
        </w:tc>
        <w:tc>
          <w:tcPr>
            <w:tcW w:type="dxa" w:w="2160"/>
            <w:shd w:fill="F5F5F5" w:val="clear"/>
          </w:tcPr>
          <w:p>
            <w:r/>
            <w:r>
              <w:rPr>
                <w:rFonts w:ascii="Arial" w:hAnsi="Arial"/>
                <w:sz w:val="18"/>
              </w:rPr>
            </w:r>
          </w:p>
        </w:tc>
      </w:tr>
      <w:tr>
        <w:tc>
          <w:tcPr>
            <w:tcW w:type="dxa" w:w="2880"/>
          </w:tcPr>
          <w:p>
            <w:r/>
            <w:r>
              <w:rPr>
                <w:rFonts w:ascii="Arial" w:hAnsi="Arial"/>
                <w:sz w:val="18"/>
              </w:rPr>
              <w:t>Rewarded Ads</w:t>
            </w:r>
          </w:p>
        </w:tc>
        <w:tc>
          <w:tcPr>
            <w:tcW w:type="dxa" w:w="2160"/>
          </w:tcPr>
          <w:p>
            <w:r/>
            <w:r>
              <w:rPr>
                <w:rFonts w:ascii="Arial" w:hAnsi="Arial"/>
                <w:sz w:val="18"/>
              </w:rPr>
              <w:t>$60/mes</w:t>
            </w:r>
          </w:p>
        </w:tc>
        <w:tc>
          <w:tcPr>
            <w:tcW w:type="dxa" w:w="2160"/>
          </w:tcPr>
          <w:p>
            <w:r/>
            <w:r>
              <w:rPr>
                <w:rFonts w:ascii="Arial" w:hAnsi="Arial"/>
                <w:sz w:val="18"/>
              </w:rPr>
              <w:t>$400/mes</w:t>
            </w:r>
          </w:p>
        </w:tc>
        <w:tc>
          <w:tcPr>
            <w:tcW w:type="dxa" w:w="2160"/>
          </w:tcPr>
          <w:p>
            <w:r/>
            <w:r>
              <w:rPr>
                <w:rFonts w:ascii="Arial" w:hAnsi="Arial"/>
                <w:sz w:val="18"/>
              </w:rPr>
              <w:t>$2,000/mes</w:t>
            </w:r>
          </w:p>
        </w:tc>
      </w:tr>
      <w:tr>
        <w:tc>
          <w:tcPr>
            <w:tcW w:type="dxa" w:w="2880"/>
            <w:shd w:fill="F5F5F5" w:val="clear"/>
          </w:tcPr>
          <w:p>
            <w:r/>
            <w:r>
              <w:rPr>
                <w:rFonts w:ascii="Arial" w:hAnsi="Arial"/>
                <w:sz w:val="18"/>
              </w:rPr>
              <w:t>Interstitiales</w:t>
            </w:r>
          </w:p>
        </w:tc>
        <w:tc>
          <w:tcPr>
            <w:tcW w:type="dxa" w:w="2160"/>
            <w:shd w:fill="F5F5F5" w:val="clear"/>
          </w:tcPr>
          <w:p>
            <w:r/>
            <w:r>
              <w:rPr>
                <w:rFonts w:ascii="Arial" w:hAnsi="Arial"/>
                <w:sz w:val="18"/>
              </w:rPr>
              <w:t>$20/mes</w:t>
            </w:r>
          </w:p>
        </w:tc>
        <w:tc>
          <w:tcPr>
            <w:tcW w:type="dxa" w:w="2160"/>
            <w:shd w:fill="F5F5F5" w:val="clear"/>
          </w:tcPr>
          <w:p>
            <w:r/>
            <w:r>
              <w:rPr>
                <w:rFonts w:ascii="Arial" w:hAnsi="Arial"/>
                <w:sz w:val="18"/>
              </w:rPr>
              <w:t>$150/mes</w:t>
            </w:r>
          </w:p>
        </w:tc>
        <w:tc>
          <w:tcPr>
            <w:tcW w:type="dxa" w:w="2160"/>
            <w:shd w:fill="F5F5F5" w:val="clear"/>
          </w:tcPr>
          <w:p>
            <w:r/>
            <w:r>
              <w:rPr>
                <w:rFonts w:ascii="Arial" w:hAnsi="Arial"/>
                <w:sz w:val="18"/>
              </w:rPr>
              <w:t>$750/mes</w:t>
            </w:r>
          </w:p>
        </w:tc>
      </w:tr>
      <w:tr>
        <w:tc>
          <w:tcPr>
            <w:tcW w:type="dxa" w:w="2880"/>
          </w:tcPr>
          <w:p>
            <w:r/>
            <w:r>
              <w:rPr>
                <w:rFonts w:ascii="Arial" w:hAnsi="Arial"/>
                <w:sz w:val="18"/>
              </w:rPr>
              <w:t>IAP (3% x ARPPU)</w:t>
            </w:r>
          </w:p>
        </w:tc>
        <w:tc>
          <w:tcPr>
            <w:tcW w:type="dxa" w:w="2160"/>
          </w:tcPr>
          <w:p>
            <w:r/>
            <w:r>
              <w:rPr>
                <w:rFonts w:ascii="Arial" w:hAnsi="Arial"/>
                <w:sz w:val="18"/>
              </w:rPr>
              <w:t>$240/mes</w:t>
            </w:r>
          </w:p>
        </w:tc>
        <w:tc>
          <w:tcPr>
            <w:tcW w:type="dxa" w:w="2160"/>
          </w:tcPr>
          <w:p>
            <w:r/>
            <w:r>
              <w:rPr>
                <w:rFonts w:ascii="Arial" w:hAnsi="Arial"/>
                <w:sz w:val="18"/>
              </w:rPr>
              <w:t>$1,200/mes</w:t>
            </w:r>
          </w:p>
        </w:tc>
        <w:tc>
          <w:tcPr>
            <w:tcW w:type="dxa" w:w="2160"/>
          </w:tcPr>
          <w:p>
            <w:r/>
            <w:r>
              <w:rPr>
                <w:rFonts w:ascii="Arial" w:hAnsi="Arial"/>
                <w:sz w:val="18"/>
              </w:rPr>
              <w:t>$6,000/mes</w:t>
            </w:r>
          </w:p>
        </w:tc>
      </w:tr>
      <w:tr>
        <w:tc>
          <w:tcPr>
            <w:tcW w:type="dxa" w:w="2880"/>
            <w:shd w:fill="F5F5F5" w:val="clear"/>
          </w:tcPr>
          <w:p>
            <w:r/>
            <w:r>
              <w:rPr>
                <w:rFonts w:ascii="Arial" w:hAnsi="Arial"/>
                <w:sz w:val="18"/>
              </w:rPr>
              <w:t>Revenue Bruto Mes 6</w:t>
            </w:r>
          </w:p>
        </w:tc>
        <w:tc>
          <w:tcPr>
            <w:tcW w:type="dxa" w:w="2160"/>
            <w:shd w:fill="F5F5F5" w:val="clear"/>
          </w:tcPr>
          <w:p>
            <w:r/>
            <w:r>
              <w:rPr>
                <w:rFonts w:ascii="Arial" w:hAnsi="Arial"/>
                <w:sz w:val="18"/>
              </w:rPr>
              <w:t>$320/mes</w:t>
            </w:r>
          </w:p>
        </w:tc>
        <w:tc>
          <w:tcPr>
            <w:tcW w:type="dxa" w:w="2160"/>
            <w:shd w:fill="F5F5F5" w:val="clear"/>
          </w:tcPr>
          <w:p>
            <w:r/>
            <w:r>
              <w:rPr>
                <w:rFonts w:ascii="Arial" w:hAnsi="Arial"/>
                <w:sz w:val="18"/>
              </w:rPr>
              <w:t>$1,750/mes</w:t>
            </w:r>
          </w:p>
        </w:tc>
        <w:tc>
          <w:tcPr>
            <w:tcW w:type="dxa" w:w="2160"/>
            <w:shd w:fill="F5F5F5" w:val="clear"/>
          </w:tcPr>
          <w:p>
            <w:r/>
            <w:r>
              <w:rPr>
                <w:rFonts w:ascii="Arial" w:hAnsi="Arial"/>
                <w:sz w:val="18"/>
              </w:rPr>
              <w:t>$8,750/mes</w:t>
            </w:r>
          </w:p>
        </w:tc>
      </w:tr>
      <w:tr>
        <w:tc>
          <w:tcPr>
            <w:tcW w:type="dxa" w:w="2880"/>
          </w:tcPr>
          <w:p>
            <w:r/>
            <w:r>
              <w:rPr>
                <w:rFonts w:ascii="Arial" w:hAnsi="Arial"/>
                <w:sz w:val="18"/>
              </w:rPr>
              <w:t>- Comisiones (25%)</w:t>
            </w:r>
          </w:p>
        </w:tc>
        <w:tc>
          <w:tcPr>
            <w:tcW w:type="dxa" w:w="2160"/>
          </w:tcPr>
          <w:p>
            <w:r/>
            <w:r>
              <w:rPr>
                <w:rFonts w:ascii="Arial" w:hAnsi="Arial"/>
                <w:sz w:val="18"/>
              </w:rPr>
              <w:t>-$80</w:t>
            </w:r>
          </w:p>
        </w:tc>
        <w:tc>
          <w:tcPr>
            <w:tcW w:type="dxa" w:w="2160"/>
          </w:tcPr>
          <w:p>
            <w:r/>
            <w:r>
              <w:rPr>
                <w:rFonts w:ascii="Arial" w:hAnsi="Arial"/>
                <w:sz w:val="18"/>
              </w:rPr>
              <w:t>-$437</w:t>
            </w:r>
          </w:p>
        </w:tc>
        <w:tc>
          <w:tcPr>
            <w:tcW w:type="dxa" w:w="2160"/>
          </w:tcPr>
          <w:p>
            <w:r/>
            <w:r>
              <w:rPr>
                <w:rFonts w:ascii="Arial" w:hAnsi="Arial"/>
                <w:sz w:val="18"/>
              </w:rPr>
              <w:t>-$2,187</w:t>
            </w:r>
          </w:p>
        </w:tc>
      </w:tr>
      <w:tr>
        <w:tc>
          <w:tcPr>
            <w:tcW w:type="dxa" w:w="2880"/>
            <w:shd w:fill="F5F5F5" w:val="clear"/>
          </w:tcPr>
          <w:p>
            <w:r/>
            <w:r>
              <w:rPr>
                <w:rFonts w:ascii="Arial" w:hAnsi="Arial"/>
                <w:sz w:val="18"/>
              </w:rPr>
              <w:t>Revenue Neto Mes 6</w:t>
            </w:r>
          </w:p>
        </w:tc>
        <w:tc>
          <w:tcPr>
            <w:tcW w:type="dxa" w:w="2160"/>
            <w:shd w:fill="F5F5F5" w:val="clear"/>
          </w:tcPr>
          <w:p>
            <w:r/>
            <w:r>
              <w:rPr>
                <w:rFonts w:ascii="Arial" w:hAnsi="Arial"/>
                <w:sz w:val="18"/>
              </w:rPr>
              <w:t>$240/mes</w:t>
            </w:r>
          </w:p>
        </w:tc>
        <w:tc>
          <w:tcPr>
            <w:tcW w:type="dxa" w:w="2160"/>
            <w:shd w:fill="F5F5F5" w:val="clear"/>
          </w:tcPr>
          <w:p>
            <w:r/>
            <w:r>
              <w:rPr>
                <w:rFonts w:ascii="Arial" w:hAnsi="Arial"/>
                <w:sz w:val="18"/>
              </w:rPr>
              <w:t>$1,313/mes</w:t>
            </w:r>
          </w:p>
        </w:tc>
        <w:tc>
          <w:tcPr>
            <w:tcW w:type="dxa" w:w="2160"/>
            <w:shd w:fill="F5F5F5" w:val="clear"/>
          </w:tcPr>
          <w:p>
            <w:r/>
            <w:r>
              <w:rPr>
                <w:rFonts w:ascii="Arial" w:hAnsi="Arial"/>
                <w:sz w:val="18"/>
              </w:rPr>
              <w:t>$6,563/mes</w:t>
            </w:r>
          </w:p>
        </w:tc>
      </w:tr>
      <w:tr>
        <w:tc>
          <w:tcPr>
            <w:tcW w:type="dxa" w:w="2880"/>
          </w:tcPr>
          <w:p>
            <w:r/>
            <w:r>
              <w:rPr>
                <w:rFonts w:ascii="Arial" w:hAnsi="Arial"/>
                <w:sz w:val="18"/>
              </w:rPr>
              <w:t>--- Revenue Mes 12 ---</w:t>
            </w:r>
          </w:p>
        </w:tc>
        <w:tc>
          <w:tcPr>
            <w:tcW w:type="dxa" w:w="2160"/>
          </w:tcPr>
          <w:p>
            <w:r/>
            <w:r>
              <w:rPr>
                <w:rFonts w:ascii="Arial" w:hAnsi="Arial"/>
                <w:sz w:val="18"/>
              </w:rPr>
            </w:r>
          </w:p>
        </w:tc>
        <w:tc>
          <w:tcPr>
            <w:tcW w:type="dxa" w:w="2160"/>
          </w:tcPr>
          <w:p>
            <w:r/>
            <w:r>
              <w:rPr>
                <w:rFonts w:ascii="Arial" w:hAnsi="Arial"/>
                <w:sz w:val="18"/>
              </w:rPr>
            </w:r>
          </w:p>
        </w:tc>
        <w:tc>
          <w:tcPr>
            <w:tcW w:type="dxa" w:w="2160"/>
          </w:tcPr>
          <w:p>
            <w:r/>
            <w:r>
              <w:rPr>
                <w:rFonts w:ascii="Arial" w:hAnsi="Arial"/>
                <w:sz w:val="18"/>
              </w:rPr>
            </w:r>
          </w:p>
        </w:tc>
      </w:tr>
      <w:tr>
        <w:tc>
          <w:tcPr>
            <w:tcW w:type="dxa" w:w="2880"/>
            <w:shd w:fill="F5F5F5" w:val="clear"/>
          </w:tcPr>
          <w:p>
            <w:r/>
            <w:r>
              <w:rPr>
                <w:rFonts w:ascii="Arial" w:hAnsi="Arial"/>
                <w:sz w:val="18"/>
              </w:rPr>
              <w:t>Revenue Bruto Mes 12</w:t>
            </w:r>
          </w:p>
        </w:tc>
        <w:tc>
          <w:tcPr>
            <w:tcW w:type="dxa" w:w="2160"/>
            <w:shd w:fill="F5F5F5" w:val="clear"/>
          </w:tcPr>
          <w:p>
            <w:r/>
            <w:r>
              <w:rPr>
                <w:rFonts w:ascii="Arial" w:hAnsi="Arial"/>
                <w:sz w:val="18"/>
              </w:rPr>
              <w:t>$480/mes</w:t>
            </w:r>
          </w:p>
        </w:tc>
        <w:tc>
          <w:tcPr>
            <w:tcW w:type="dxa" w:w="2160"/>
            <w:shd w:fill="F5F5F5" w:val="clear"/>
          </w:tcPr>
          <w:p>
            <w:r/>
            <w:r>
              <w:rPr>
                <w:rFonts w:ascii="Arial" w:hAnsi="Arial"/>
                <w:sz w:val="18"/>
              </w:rPr>
              <w:t>$4,375/mes</w:t>
            </w:r>
          </w:p>
        </w:tc>
        <w:tc>
          <w:tcPr>
            <w:tcW w:type="dxa" w:w="2160"/>
            <w:shd w:fill="F5F5F5" w:val="clear"/>
          </w:tcPr>
          <w:p>
            <w:r/>
            <w:r>
              <w:rPr>
                <w:rFonts w:ascii="Arial" w:hAnsi="Arial"/>
                <w:sz w:val="18"/>
              </w:rPr>
              <w:t>$21,875/mes</w:t>
            </w:r>
          </w:p>
        </w:tc>
      </w:tr>
      <w:tr>
        <w:tc>
          <w:tcPr>
            <w:tcW w:type="dxa" w:w="2880"/>
          </w:tcPr>
          <w:p>
            <w:r/>
            <w:r>
              <w:rPr>
                <w:rFonts w:ascii="Arial" w:hAnsi="Arial"/>
                <w:sz w:val="18"/>
              </w:rPr>
              <w:t>Revenue Neto Mes 12</w:t>
            </w:r>
          </w:p>
        </w:tc>
        <w:tc>
          <w:tcPr>
            <w:tcW w:type="dxa" w:w="2160"/>
          </w:tcPr>
          <w:p>
            <w:r/>
            <w:r>
              <w:rPr>
                <w:rFonts w:ascii="Arial" w:hAnsi="Arial"/>
                <w:sz w:val="18"/>
              </w:rPr>
              <w:t>$360/mes</w:t>
            </w:r>
          </w:p>
        </w:tc>
        <w:tc>
          <w:tcPr>
            <w:tcW w:type="dxa" w:w="2160"/>
          </w:tcPr>
          <w:p>
            <w:r/>
            <w:r>
              <w:rPr>
                <w:rFonts w:ascii="Arial" w:hAnsi="Arial"/>
                <w:sz w:val="18"/>
              </w:rPr>
              <w:t>$3,281/mes</w:t>
            </w:r>
          </w:p>
        </w:tc>
        <w:tc>
          <w:tcPr>
            <w:tcW w:type="dxa" w:w="2160"/>
          </w:tcPr>
          <w:p>
            <w:r/>
            <w:r>
              <w:rPr>
                <w:rFonts w:ascii="Arial" w:hAnsi="Arial"/>
                <w:sz w:val="18"/>
              </w:rPr>
              <w:t>$16,406/mes</w:t>
            </w:r>
          </w:p>
        </w:tc>
      </w:tr>
      <w:tr>
        <w:tc>
          <w:tcPr>
            <w:tcW w:type="dxa" w:w="2880"/>
            <w:shd w:fill="F5F5F5" w:val="clear"/>
          </w:tcPr>
          <w:p>
            <w:r/>
            <w:r>
              <w:rPr>
                <w:rFonts w:ascii="Arial" w:hAnsi="Arial"/>
                <w:sz w:val="18"/>
              </w:rPr>
              <w:t>Revenue Neto Anual</w:t>
            </w:r>
          </w:p>
        </w:tc>
        <w:tc>
          <w:tcPr>
            <w:tcW w:type="dxa" w:w="2160"/>
            <w:shd w:fill="F5F5F5" w:val="clear"/>
          </w:tcPr>
          <w:p>
            <w:r/>
            <w:r>
              <w:rPr>
                <w:rFonts w:ascii="Arial" w:hAnsi="Arial"/>
                <w:sz w:val="18"/>
              </w:rPr>
              <w:t>$3,600</w:t>
            </w:r>
          </w:p>
        </w:tc>
        <w:tc>
          <w:tcPr>
            <w:tcW w:type="dxa" w:w="2160"/>
            <w:shd w:fill="F5F5F5" w:val="clear"/>
          </w:tcPr>
          <w:p>
            <w:r/>
            <w:r>
              <w:rPr>
                <w:rFonts w:ascii="Arial" w:hAnsi="Arial"/>
                <w:sz w:val="18"/>
              </w:rPr>
              <w:t>$28,000</w:t>
            </w:r>
          </w:p>
        </w:tc>
        <w:tc>
          <w:tcPr>
            <w:tcW w:type="dxa" w:w="2160"/>
            <w:shd w:fill="F5F5F5" w:val="clear"/>
          </w:tcPr>
          <w:p>
            <w:r/>
            <w:r>
              <w:rPr>
                <w:rFonts w:ascii="Arial" w:hAnsi="Arial"/>
                <w:sz w:val="18"/>
              </w:rPr>
              <w:t>$120,000</w:t>
            </w:r>
          </w:p>
        </w:tc>
      </w:tr>
    </w:tbl>
    <w:p/>
    <w:p>
      <w:pPr>
        <w:pStyle w:val="Heading2"/>
      </w:pPr>
      <w:r>
        <w:t>5.3 Analisis de Break-Even</w:t>
      </w:r>
    </w:p>
    <w:p>
      <w:pPr>
        <w:spacing w:after="120"/>
      </w:pPr>
      <w:r>
        <w:rPr>
          <w:rFonts w:ascii="Arial" w:hAnsi="Arial"/>
          <w:sz w:val="22"/>
        </w:rPr>
        <w:t>Con una inversion de ~$140 USD, el break-even es casi inmediato. Incluso el escenario pesimista (1,000 DAU) genera $240/mes neto, lo cual recupera la inversion en el primer mes.</w:t>
      </w:r>
    </w:p>
    <w:p>
      <w:pPr>
        <w:spacing w:after="120"/>
      </w:pPr>
      <w:r>
        <w:rPr>
          <w:rFonts w:ascii="Arial" w:hAnsi="Arial"/>
          <w:sz w:val="22"/>
        </w:rPr>
        <w:t>Si decides invertir en marketing pagado (Fase 2-3), el calculo cambia: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2C2C2C" w:val="clear"/>
          </w:tcPr>
          <w:p>
            <w:r/>
            <w:r>
              <w:rPr>
                <w:rFonts w:ascii="Arial" w:hAnsi="Arial"/>
                <w:b/>
                <w:color w:val="FFFFFF"/>
                <w:sz w:val="18"/>
              </w:rPr>
              <w:t>Escenario UA</w:t>
            </w:r>
          </w:p>
        </w:tc>
        <w:tc>
          <w:tcPr>
            <w:tcW w:type="dxa" w:w="1872"/>
            <w:shd w:fill="2C2C2C" w:val="clear"/>
          </w:tcPr>
          <w:p>
            <w:r/>
            <w:r>
              <w:rPr>
                <w:rFonts w:ascii="Arial" w:hAnsi="Arial"/>
                <w:b/>
                <w:color w:val="FFFFFF"/>
                <w:sz w:val="18"/>
              </w:rPr>
              <w:t>Inversion/mes</w:t>
            </w:r>
          </w:p>
        </w:tc>
        <w:tc>
          <w:tcPr>
            <w:tcW w:type="dxa" w:w="1728"/>
            <w:shd w:fill="2C2C2C" w:val="clear"/>
          </w:tcPr>
          <w:p>
            <w:r/>
            <w:r>
              <w:rPr>
                <w:rFonts w:ascii="Arial" w:hAnsi="Arial"/>
                <w:b/>
                <w:color w:val="FFFFFF"/>
                <w:sz w:val="18"/>
              </w:rPr>
              <w:t>CPI Latam</w:t>
            </w:r>
          </w:p>
        </w:tc>
        <w:tc>
          <w:tcPr>
            <w:tcW w:type="dxa" w:w="1872"/>
            <w:shd w:fill="2C2C2C" w:val="clear"/>
          </w:tcPr>
          <w:p>
            <w:r/>
            <w:r>
              <w:rPr>
                <w:rFonts w:ascii="Arial" w:hAnsi="Arial"/>
                <w:b/>
                <w:color w:val="FFFFFF"/>
                <w:sz w:val="18"/>
              </w:rPr>
              <w:t>Installs/mes</w:t>
            </w:r>
          </w:p>
        </w:tc>
        <w:tc>
          <w:tcPr>
            <w:tcW w:type="dxa" w:w="1728"/>
            <w:shd w:fill="2C2C2C" w:val="clear"/>
          </w:tcPr>
          <w:p>
            <w:r/>
            <w:r>
              <w:rPr>
                <w:rFonts w:ascii="Arial" w:hAnsi="Arial"/>
                <w:b/>
                <w:color w:val="FFFFFF"/>
                <w:sz w:val="18"/>
              </w:rPr>
              <w:t>LTV Necesario</w:t>
            </w:r>
          </w:p>
        </w:tc>
      </w:tr>
      <w:tr>
        <w:tc>
          <w:tcPr>
            <w:tcW w:type="dxa" w:w="2160"/>
          </w:tcPr>
          <w:p>
            <w:r/>
            <w:r>
              <w:rPr>
                <w:rFonts w:ascii="Arial" w:hAnsi="Arial"/>
                <w:sz w:val="18"/>
              </w:rPr>
              <w:t>Test inicial</w:t>
            </w:r>
          </w:p>
        </w:tc>
        <w:tc>
          <w:tcPr>
            <w:tcW w:type="dxa" w:w="1872"/>
          </w:tcPr>
          <w:p>
            <w:r/>
            <w:r>
              <w:rPr>
                <w:rFonts w:ascii="Arial" w:hAnsi="Arial"/>
                <w:sz w:val="18"/>
              </w:rPr>
              <w:t>$500</w:t>
            </w:r>
          </w:p>
        </w:tc>
        <w:tc>
          <w:tcPr>
            <w:tcW w:type="dxa" w:w="1728"/>
          </w:tcPr>
          <w:p>
            <w:r/>
            <w:r>
              <w:rPr>
                <w:rFonts w:ascii="Arial" w:hAnsi="Arial"/>
                <w:sz w:val="18"/>
              </w:rPr>
              <w:t>$0.80</w:t>
            </w:r>
          </w:p>
        </w:tc>
        <w:tc>
          <w:tcPr>
            <w:tcW w:type="dxa" w:w="1872"/>
          </w:tcPr>
          <w:p>
            <w:r/>
            <w:r>
              <w:rPr>
                <w:rFonts w:ascii="Arial" w:hAnsi="Arial"/>
                <w:sz w:val="18"/>
              </w:rPr>
              <w:t>625</w:t>
            </w:r>
          </w:p>
        </w:tc>
        <w:tc>
          <w:tcPr>
            <w:tcW w:type="dxa" w:w="1728"/>
          </w:tcPr>
          <w:p>
            <w:r/>
            <w:r>
              <w:rPr>
                <w:rFonts w:ascii="Arial" w:hAnsi="Arial"/>
                <w:sz w:val="18"/>
              </w:rPr>
              <w:t>&gt;$0.80 (factible)</w:t>
            </w:r>
          </w:p>
        </w:tc>
      </w:tr>
      <w:tr>
        <w:tc>
          <w:tcPr>
            <w:tcW w:type="dxa" w:w="2160"/>
            <w:shd w:fill="F5F5F5" w:val="clear"/>
          </w:tcPr>
          <w:p>
            <w:r/>
            <w:r>
              <w:rPr>
                <w:rFonts w:ascii="Arial" w:hAnsi="Arial"/>
                <w:sz w:val="18"/>
              </w:rPr>
              <w:t>Escala moderada</w:t>
            </w:r>
          </w:p>
        </w:tc>
        <w:tc>
          <w:tcPr>
            <w:tcW w:type="dxa" w:w="1872"/>
            <w:shd w:fill="F5F5F5" w:val="clear"/>
          </w:tcPr>
          <w:p>
            <w:r/>
            <w:r>
              <w:rPr>
                <w:rFonts w:ascii="Arial" w:hAnsi="Arial"/>
                <w:sz w:val="18"/>
              </w:rPr>
              <w:t>$2,000</w:t>
            </w:r>
          </w:p>
        </w:tc>
        <w:tc>
          <w:tcPr>
            <w:tcW w:type="dxa" w:w="1728"/>
            <w:shd w:fill="F5F5F5" w:val="clear"/>
          </w:tcPr>
          <w:p>
            <w:r/>
            <w:r>
              <w:rPr>
                <w:rFonts w:ascii="Arial" w:hAnsi="Arial"/>
                <w:sz w:val="18"/>
              </w:rPr>
              <w:t>$0.80</w:t>
            </w:r>
          </w:p>
        </w:tc>
        <w:tc>
          <w:tcPr>
            <w:tcW w:type="dxa" w:w="1872"/>
            <w:shd w:fill="F5F5F5" w:val="clear"/>
          </w:tcPr>
          <w:p>
            <w:r/>
            <w:r>
              <w:rPr>
                <w:rFonts w:ascii="Arial" w:hAnsi="Arial"/>
                <w:sz w:val="18"/>
              </w:rPr>
              <w:t>2,500</w:t>
            </w:r>
          </w:p>
        </w:tc>
        <w:tc>
          <w:tcPr>
            <w:tcW w:type="dxa" w:w="1728"/>
            <w:shd w:fill="F5F5F5" w:val="clear"/>
          </w:tcPr>
          <w:p>
            <w:r/>
            <w:r>
              <w:rPr>
                <w:rFonts w:ascii="Arial" w:hAnsi="Arial"/>
                <w:sz w:val="18"/>
              </w:rPr>
              <w:t>&gt;$0.80 (factible)</w:t>
            </w:r>
          </w:p>
        </w:tc>
      </w:tr>
      <w:tr>
        <w:tc>
          <w:tcPr>
            <w:tcW w:type="dxa" w:w="2160"/>
          </w:tcPr>
          <w:p>
            <w:r/>
            <w:r>
              <w:rPr>
                <w:rFonts w:ascii="Arial" w:hAnsi="Arial"/>
                <w:sz w:val="18"/>
              </w:rPr>
              <w:t>Escala agresiva</w:t>
            </w:r>
          </w:p>
        </w:tc>
        <w:tc>
          <w:tcPr>
            <w:tcW w:type="dxa" w:w="1872"/>
          </w:tcPr>
          <w:p>
            <w:r/>
            <w:r>
              <w:rPr>
                <w:rFonts w:ascii="Arial" w:hAnsi="Arial"/>
                <w:sz w:val="18"/>
              </w:rPr>
              <w:t>$5,000</w:t>
            </w:r>
          </w:p>
        </w:tc>
        <w:tc>
          <w:tcPr>
            <w:tcW w:type="dxa" w:w="1728"/>
          </w:tcPr>
          <w:p>
            <w:r/>
            <w:r>
              <w:rPr>
                <w:rFonts w:ascii="Arial" w:hAnsi="Arial"/>
                <w:sz w:val="18"/>
              </w:rPr>
              <w:t>$1.00</w:t>
            </w:r>
          </w:p>
        </w:tc>
        <w:tc>
          <w:tcPr>
            <w:tcW w:type="dxa" w:w="1872"/>
          </w:tcPr>
          <w:p>
            <w:r/>
            <w:r>
              <w:rPr>
                <w:rFonts w:ascii="Arial" w:hAnsi="Arial"/>
                <w:sz w:val="18"/>
              </w:rPr>
              <w:t>5,000</w:t>
            </w:r>
          </w:p>
        </w:tc>
        <w:tc>
          <w:tcPr>
            <w:tcW w:type="dxa" w:w="1728"/>
          </w:tcPr>
          <w:p>
            <w:r/>
            <w:r>
              <w:rPr>
                <w:rFonts w:ascii="Arial" w:hAnsi="Arial"/>
                <w:sz w:val="18"/>
              </w:rPr>
              <w:t>&gt;$1.00 (posible)</w:t>
            </w:r>
          </w:p>
        </w:tc>
      </w:tr>
    </w:tbl>
    <w:p/>
    <w:p>
      <w:pPr>
        <w:spacing w:after="120"/>
      </w:pPr>
      <w:r>
        <w:rPr>
          <w:rFonts w:ascii="Arial" w:hAnsi="Arial"/>
          <w:sz w:val="22"/>
        </w:rPr>
        <w:t>Con un LTV estimado de $1.00-2.00 USD por usuario (benchmark industria para trivia games en Latam), la adquisicion pagada es rentable si D1 &gt; 35% y D7 &gt; 12%. De nuevo: retencion primero, ads despues.</w:t>
      </w:r>
    </w:p>
    <w:p>
      <w:pPr>
        <w:pStyle w:val="Heading2"/>
      </w:pPr>
      <w:r>
        <w:t>5.4 Estructura de Costos Operativos (Mes 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fill="2C2C2C" w:val="clear"/>
          </w:tcPr>
          <w:p>
            <w:r/>
            <w:r>
              <w:rPr>
                <w:rFonts w:ascii="Arial" w:hAnsi="Arial"/>
                <w:b/>
                <w:color w:val="FFFFFF"/>
                <w:sz w:val="18"/>
              </w:rPr>
              <w:t>Concepto</w:t>
            </w:r>
          </w:p>
        </w:tc>
        <w:tc>
          <w:tcPr>
            <w:tcW w:type="dxa" w:w="2160"/>
            <w:shd w:fill="2C2C2C" w:val="clear"/>
          </w:tcPr>
          <w:p>
            <w:r/>
            <w:r>
              <w:rPr>
                <w:rFonts w:ascii="Arial" w:hAnsi="Arial"/>
                <w:b/>
                <w:color w:val="FFFFFF"/>
                <w:sz w:val="18"/>
              </w:rPr>
              <w:t>Pesimista</w:t>
            </w:r>
          </w:p>
        </w:tc>
        <w:tc>
          <w:tcPr>
            <w:tcW w:type="dxa" w:w="2160"/>
            <w:shd w:fill="2C2C2C" w:val="clear"/>
          </w:tcPr>
          <w:p>
            <w:r/>
            <w:r>
              <w:rPr>
                <w:rFonts w:ascii="Arial" w:hAnsi="Arial"/>
                <w:b/>
                <w:color w:val="FFFFFF"/>
                <w:sz w:val="18"/>
              </w:rPr>
              <w:t>Base</w:t>
            </w:r>
          </w:p>
        </w:tc>
        <w:tc>
          <w:tcPr>
            <w:tcW w:type="dxa" w:w="2160"/>
            <w:shd w:fill="2C2C2C" w:val="clear"/>
          </w:tcPr>
          <w:p>
            <w:r/>
            <w:r>
              <w:rPr>
                <w:rFonts w:ascii="Arial" w:hAnsi="Arial"/>
                <w:b/>
                <w:color w:val="FFFFFF"/>
                <w:sz w:val="18"/>
              </w:rPr>
              <w:t>Optimista</w:t>
            </w:r>
          </w:p>
        </w:tc>
      </w:tr>
      <w:tr>
        <w:tc>
          <w:tcPr>
            <w:tcW w:type="dxa" w:w="3600"/>
          </w:tcPr>
          <w:p>
            <w:r/>
            <w:r>
              <w:rPr>
                <w:rFonts w:ascii="Arial" w:hAnsi="Arial"/>
                <w:sz w:val="18"/>
              </w:rPr>
              <w:t>Apple Developer</w:t>
            </w:r>
          </w:p>
        </w:tc>
        <w:tc>
          <w:tcPr>
            <w:tcW w:type="dxa" w:w="2160"/>
          </w:tcPr>
          <w:p>
            <w:r/>
            <w:r>
              <w:rPr>
                <w:rFonts w:ascii="Arial" w:hAnsi="Arial"/>
                <w:sz w:val="18"/>
              </w:rPr>
              <w:t>$8/mes</w:t>
            </w:r>
          </w:p>
        </w:tc>
        <w:tc>
          <w:tcPr>
            <w:tcW w:type="dxa" w:w="2160"/>
          </w:tcPr>
          <w:p>
            <w:r/>
            <w:r>
              <w:rPr>
                <w:rFonts w:ascii="Arial" w:hAnsi="Arial"/>
                <w:sz w:val="18"/>
              </w:rPr>
              <w:t>$8/mes</w:t>
            </w:r>
          </w:p>
        </w:tc>
        <w:tc>
          <w:tcPr>
            <w:tcW w:type="dxa" w:w="2160"/>
          </w:tcPr>
          <w:p>
            <w:r/>
            <w:r>
              <w:rPr>
                <w:rFonts w:ascii="Arial" w:hAnsi="Arial"/>
                <w:sz w:val="18"/>
              </w:rPr>
              <w:t>$8/mes</w:t>
            </w:r>
          </w:p>
        </w:tc>
      </w:tr>
      <w:tr>
        <w:tc>
          <w:tcPr>
            <w:tcW w:type="dxa" w:w="3600"/>
            <w:shd w:fill="F5F5F5" w:val="clear"/>
          </w:tcPr>
          <w:p>
            <w:r/>
            <w:r>
              <w:rPr>
                <w:rFonts w:ascii="Arial" w:hAnsi="Arial"/>
                <w:sz w:val="18"/>
              </w:rPr>
              <w:t>Supabase Pro (si aplica)</w:t>
            </w:r>
          </w:p>
        </w:tc>
        <w:tc>
          <w:tcPr>
            <w:tcW w:type="dxa" w:w="2160"/>
            <w:shd w:fill="F5F5F5" w:val="clear"/>
          </w:tcPr>
          <w:p>
            <w:r/>
            <w:r>
              <w:rPr>
                <w:rFonts w:ascii="Arial" w:hAnsi="Arial"/>
                <w:sz w:val="18"/>
              </w:rPr>
              <w:t>$0</w:t>
            </w:r>
          </w:p>
        </w:tc>
        <w:tc>
          <w:tcPr>
            <w:tcW w:type="dxa" w:w="2160"/>
            <w:shd w:fill="F5F5F5" w:val="clear"/>
          </w:tcPr>
          <w:p>
            <w:r/>
            <w:r>
              <w:rPr>
                <w:rFonts w:ascii="Arial" w:hAnsi="Arial"/>
                <w:sz w:val="18"/>
              </w:rPr>
              <w:t>$25/mes</w:t>
            </w:r>
          </w:p>
        </w:tc>
        <w:tc>
          <w:tcPr>
            <w:tcW w:type="dxa" w:w="2160"/>
            <w:shd w:fill="F5F5F5" w:val="clear"/>
          </w:tcPr>
          <w:p>
            <w:r/>
            <w:r>
              <w:rPr>
                <w:rFonts w:ascii="Arial" w:hAnsi="Arial"/>
                <w:sz w:val="18"/>
              </w:rPr>
              <w:t>$25/mes</w:t>
            </w:r>
          </w:p>
        </w:tc>
      </w:tr>
      <w:tr>
        <w:tc>
          <w:tcPr>
            <w:tcW w:type="dxa" w:w="3600"/>
          </w:tcPr>
          <w:p>
            <w:r/>
            <w:r>
              <w:rPr>
                <w:rFonts w:ascii="Arial" w:hAnsi="Arial"/>
                <w:sz w:val="18"/>
              </w:rPr>
              <w:t>Vercel Pro (si aplica)</w:t>
            </w:r>
          </w:p>
        </w:tc>
        <w:tc>
          <w:tcPr>
            <w:tcW w:type="dxa" w:w="2160"/>
          </w:tcPr>
          <w:p>
            <w:r/>
            <w:r>
              <w:rPr>
                <w:rFonts w:ascii="Arial" w:hAnsi="Arial"/>
                <w:sz w:val="18"/>
              </w:rPr>
              <w:t>$0</w:t>
            </w:r>
          </w:p>
        </w:tc>
        <w:tc>
          <w:tcPr>
            <w:tcW w:type="dxa" w:w="2160"/>
          </w:tcPr>
          <w:p>
            <w:r/>
            <w:r>
              <w:rPr>
                <w:rFonts w:ascii="Arial" w:hAnsi="Arial"/>
                <w:sz w:val="18"/>
              </w:rPr>
              <w:t>$0</w:t>
            </w:r>
          </w:p>
        </w:tc>
        <w:tc>
          <w:tcPr>
            <w:tcW w:type="dxa" w:w="2160"/>
          </w:tcPr>
          <w:p>
            <w:r/>
            <w:r>
              <w:rPr>
                <w:rFonts w:ascii="Arial" w:hAnsi="Arial"/>
                <w:sz w:val="18"/>
              </w:rPr>
              <w:t>$20/mes</w:t>
            </w:r>
          </w:p>
        </w:tc>
      </w:tr>
      <w:tr>
        <w:tc>
          <w:tcPr>
            <w:tcW w:type="dxa" w:w="3600"/>
            <w:shd w:fill="F5F5F5" w:val="clear"/>
          </w:tcPr>
          <w:p>
            <w:r/>
            <w:r>
              <w:rPr>
                <w:rFonts w:ascii="Arial" w:hAnsi="Arial"/>
                <w:sz w:val="18"/>
              </w:rPr>
              <w:t>Marketing pagado</w:t>
            </w:r>
          </w:p>
        </w:tc>
        <w:tc>
          <w:tcPr>
            <w:tcW w:type="dxa" w:w="2160"/>
            <w:shd w:fill="F5F5F5" w:val="clear"/>
          </w:tcPr>
          <w:p>
            <w:r/>
            <w:r>
              <w:rPr>
                <w:rFonts w:ascii="Arial" w:hAnsi="Arial"/>
                <w:sz w:val="18"/>
              </w:rPr>
              <w:t>$0</w:t>
            </w:r>
          </w:p>
        </w:tc>
        <w:tc>
          <w:tcPr>
            <w:tcW w:type="dxa" w:w="2160"/>
            <w:shd w:fill="F5F5F5" w:val="clear"/>
          </w:tcPr>
          <w:p>
            <w:r/>
            <w:r>
              <w:rPr>
                <w:rFonts w:ascii="Arial" w:hAnsi="Arial"/>
                <w:sz w:val="18"/>
              </w:rPr>
              <w:t>$500/mes</w:t>
            </w:r>
          </w:p>
        </w:tc>
        <w:tc>
          <w:tcPr>
            <w:tcW w:type="dxa" w:w="2160"/>
            <w:shd w:fill="F5F5F5" w:val="clear"/>
          </w:tcPr>
          <w:p>
            <w:r/>
            <w:r>
              <w:rPr>
                <w:rFonts w:ascii="Arial" w:hAnsi="Arial"/>
                <w:sz w:val="18"/>
              </w:rPr>
              <w:t>$2,000/mes</w:t>
            </w:r>
          </w:p>
        </w:tc>
      </w:tr>
      <w:tr>
        <w:tc>
          <w:tcPr>
            <w:tcW w:type="dxa" w:w="3600"/>
          </w:tcPr>
          <w:p>
            <w:r/>
            <w:r>
              <w:rPr>
                <w:rFonts w:ascii="Arial" w:hAnsi="Arial"/>
                <w:sz w:val="18"/>
              </w:rPr>
              <w:t>Total Costos/mes</w:t>
            </w:r>
          </w:p>
        </w:tc>
        <w:tc>
          <w:tcPr>
            <w:tcW w:type="dxa" w:w="2160"/>
          </w:tcPr>
          <w:p>
            <w:r/>
            <w:r>
              <w:rPr>
                <w:rFonts w:ascii="Arial" w:hAnsi="Arial"/>
                <w:sz w:val="18"/>
              </w:rPr>
              <w:t>$8</w:t>
            </w:r>
          </w:p>
        </w:tc>
        <w:tc>
          <w:tcPr>
            <w:tcW w:type="dxa" w:w="2160"/>
          </w:tcPr>
          <w:p>
            <w:r/>
            <w:r>
              <w:rPr>
                <w:rFonts w:ascii="Arial" w:hAnsi="Arial"/>
                <w:sz w:val="18"/>
              </w:rPr>
              <w:t>$533</w:t>
            </w:r>
          </w:p>
        </w:tc>
        <w:tc>
          <w:tcPr>
            <w:tcW w:type="dxa" w:w="2160"/>
          </w:tcPr>
          <w:p>
            <w:r/>
            <w:r>
              <w:rPr>
                <w:rFonts w:ascii="Arial" w:hAnsi="Arial"/>
                <w:sz w:val="18"/>
              </w:rPr>
              <w:t>$2,053</w:t>
            </w:r>
          </w:p>
        </w:tc>
      </w:tr>
      <w:tr>
        <w:tc>
          <w:tcPr>
            <w:tcW w:type="dxa" w:w="3600"/>
            <w:shd w:fill="F5F5F5" w:val="clear"/>
          </w:tcPr>
          <w:p>
            <w:r/>
            <w:r>
              <w:rPr>
                <w:rFonts w:ascii="Arial" w:hAnsi="Arial"/>
                <w:sz w:val="18"/>
              </w:rPr>
              <w:t>Revenue Neto/mes</w:t>
            </w:r>
          </w:p>
        </w:tc>
        <w:tc>
          <w:tcPr>
            <w:tcW w:type="dxa" w:w="2160"/>
            <w:shd w:fill="F5F5F5" w:val="clear"/>
          </w:tcPr>
          <w:p>
            <w:r/>
            <w:r>
              <w:rPr>
                <w:rFonts w:ascii="Arial" w:hAnsi="Arial"/>
                <w:sz w:val="18"/>
              </w:rPr>
              <w:t>$240</w:t>
            </w:r>
          </w:p>
        </w:tc>
        <w:tc>
          <w:tcPr>
            <w:tcW w:type="dxa" w:w="2160"/>
            <w:shd w:fill="F5F5F5" w:val="clear"/>
          </w:tcPr>
          <w:p>
            <w:r/>
            <w:r>
              <w:rPr>
                <w:rFonts w:ascii="Arial" w:hAnsi="Arial"/>
                <w:sz w:val="18"/>
              </w:rPr>
              <w:t>$1,313</w:t>
            </w:r>
          </w:p>
        </w:tc>
        <w:tc>
          <w:tcPr>
            <w:tcW w:type="dxa" w:w="2160"/>
            <w:shd w:fill="F5F5F5" w:val="clear"/>
          </w:tcPr>
          <w:p>
            <w:r/>
            <w:r>
              <w:rPr>
                <w:rFonts w:ascii="Arial" w:hAnsi="Arial"/>
                <w:sz w:val="18"/>
              </w:rPr>
              <w:t>$6,563</w:t>
            </w:r>
          </w:p>
        </w:tc>
      </w:tr>
      <w:tr>
        <w:tc>
          <w:tcPr>
            <w:tcW w:type="dxa" w:w="3600"/>
          </w:tcPr>
          <w:p>
            <w:r/>
            <w:r>
              <w:rPr>
                <w:rFonts w:ascii="Arial" w:hAnsi="Arial"/>
                <w:sz w:val="18"/>
              </w:rPr>
              <w:t>EBITDA/mes</w:t>
            </w:r>
          </w:p>
        </w:tc>
        <w:tc>
          <w:tcPr>
            <w:tcW w:type="dxa" w:w="2160"/>
          </w:tcPr>
          <w:p>
            <w:r/>
            <w:r>
              <w:rPr>
                <w:rFonts w:ascii="Arial" w:hAnsi="Arial"/>
                <w:sz w:val="18"/>
              </w:rPr>
              <w:t>$232</w:t>
            </w:r>
          </w:p>
        </w:tc>
        <w:tc>
          <w:tcPr>
            <w:tcW w:type="dxa" w:w="2160"/>
          </w:tcPr>
          <w:p>
            <w:r/>
            <w:r>
              <w:rPr>
                <w:rFonts w:ascii="Arial" w:hAnsi="Arial"/>
                <w:sz w:val="18"/>
              </w:rPr>
              <w:t>$780</w:t>
            </w:r>
          </w:p>
        </w:tc>
        <w:tc>
          <w:tcPr>
            <w:tcW w:type="dxa" w:w="2160"/>
          </w:tcPr>
          <w:p>
            <w:r/>
            <w:r>
              <w:rPr>
                <w:rFonts w:ascii="Arial" w:hAnsi="Arial"/>
                <w:sz w:val="18"/>
              </w:rPr>
              <w:t>$4,510</w:t>
            </w:r>
          </w:p>
        </w:tc>
      </w:tr>
      <w:tr>
        <w:tc>
          <w:tcPr>
            <w:tcW w:type="dxa" w:w="3600"/>
            <w:shd w:fill="F5F5F5" w:val="clear"/>
          </w:tcPr>
          <w:p>
            <w:r/>
            <w:r>
              <w:rPr>
                <w:rFonts w:ascii="Arial" w:hAnsi="Arial"/>
                <w:sz w:val="18"/>
              </w:rPr>
              <w:t>Margen EBITDA</w:t>
            </w:r>
          </w:p>
        </w:tc>
        <w:tc>
          <w:tcPr>
            <w:tcW w:type="dxa" w:w="2160"/>
            <w:shd w:fill="F5F5F5" w:val="clear"/>
          </w:tcPr>
          <w:p>
            <w:r/>
            <w:r>
              <w:rPr>
                <w:rFonts w:ascii="Arial" w:hAnsi="Arial"/>
                <w:sz w:val="18"/>
              </w:rPr>
              <w:t>97%</w:t>
            </w:r>
          </w:p>
        </w:tc>
        <w:tc>
          <w:tcPr>
            <w:tcW w:type="dxa" w:w="2160"/>
            <w:shd w:fill="F5F5F5" w:val="clear"/>
          </w:tcPr>
          <w:p>
            <w:r/>
            <w:r>
              <w:rPr>
                <w:rFonts w:ascii="Arial" w:hAnsi="Arial"/>
                <w:sz w:val="18"/>
              </w:rPr>
              <w:t>59%</w:t>
            </w:r>
          </w:p>
        </w:tc>
        <w:tc>
          <w:tcPr>
            <w:tcW w:type="dxa" w:w="2160"/>
            <w:shd w:fill="F5F5F5" w:val="clear"/>
          </w:tcPr>
          <w:p>
            <w:r/>
            <w:r>
              <w:rPr>
                <w:rFonts w:ascii="Arial" w:hAnsi="Arial"/>
                <w:sz w:val="18"/>
              </w:rPr>
              <w:t>69%</w:t>
            </w:r>
          </w:p>
        </w:tc>
      </w:tr>
    </w:tbl>
    <w:p/>
    <w:p>
      <w:pPr>
        <w:spacing w:after="120"/>
      </w:pPr>
      <w:r>
        <w:rPr>
          <w:rFonts w:ascii="Arial" w:hAnsi="Arial"/>
          <w:sz w:val="22"/>
        </w:rPr>
        <w:t>El margen EBITDA proyectado es alto (59-97%) porque los costos fijos son minimos. La estructura de costos solo crece significativamente cuando hay marketing pagado, y ese gasto es 100% discrecional y escalable.</w:t>
      </w:r>
    </w:p>
    <w:p>
      <w:r>
        <w:br w:type="page"/>
      </w:r>
    </w:p>
    <w:p>
      <w:pPr>
        <w:pStyle w:val="Heading1"/>
      </w:pPr>
      <w:r>
        <w:t>6. Riesgos y Mitigacion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2C2C" w:val="clear"/>
          </w:tcPr>
          <w:p>
            <w:r/>
            <w:r>
              <w:rPr>
                <w:rFonts w:ascii="Arial" w:hAnsi="Arial"/>
                <w:b/>
                <w:color w:val="FFFFFF"/>
                <w:sz w:val="18"/>
              </w:rPr>
              <w:t>Riesgo</w:t>
            </w:r>
          </w:p>
        </w:tc>
        <w:tc>
          <w:tcPr>
            <w:tcW w:type="dxa" w:w="1440"/>
            <w:shd w:fill="2C2C2C" w:val="clear"/>
          </w:tcPr>
          <w:p>
            <w:r/>
            <w:r>
              <w:rPr>
                <w:rFonts w:ascii="Arial" w:hAnsi="Arial"/>
                <w:b/>
                <w:color w:val="FFFFFF"/>
                <w:sz w:val="18"/>
              </w:rPr>
              <w:t>Probabilidad</w:t>
            </w:r>
          </w:p>
        </w:tc>
        <w:tc>
          <w:tcPr>
            <w:tcW w:type="dxa" w:w="1152"/>
            <w:shd w:fill="2C2C2C" w:val="clear"/>
          </w:tcPr>
          <w:p>
            <w:r/>
            <w:r>
              <w:rPr>
                <w:rFonts w:ascii="Arial" w:hAnsi="Arial"/>
                <w:b/>
                <w:color w:val="FFFFFF"/>
                <w:sz w:val="18"/>
              </w:rPr>
              <w:t>Impacto</w:t>
            </w:r>
          </w:p>
        </w:tc>
        <w:tc>
          <w:tcPr>
            <w:tcW w:type="dxa" w:w="4608"/>
            <w:shd w:fill="2C2C2C" w:val="clear"/>
          </w:tcPr>
          <w:p>
            <w:r/>
            <w:r>
              <w:rPr>
                <w:rFonts w:ascii="Arial" w:hAnsi="Arial"/>
                <w:b/>
                <w:color w:val="FFFFFF"/>
                <w:sz w:val="18"/>
              </w:rPr>
              <w:t>Mitigacion</w:t>
            </w:r>
          </w:p>
        </w:tc>
      </w:tr>
      <w:tr>
        <w:tc>
          <w:tcPr>
            <w:tcW w:type="dxa" w:w="2160"/>
          </w:tcPr>
          <w:p>
            <w:r/>
            <w:r>
              <w:rPr>
                <w:rFonts w:ascii="Arial" w:hAnsi="Arial"/>
                <w:sz w:val="18"/>
              </w:rPr>
              <w:t>Baja retencion D1 (&lt;25%)</w:t>
            </w:r>
          </w:p>
        </w:tc>
        <w:tc>
          <w:tcPr>
            <w:tcW w:type="dxa" w:w="1440"/>
          </w:tcPr>
          <w:p>
            <w:r/>
            <w:r>
              <w:rPr>
                <w:rFonts w:ascii="Arial" w:hAnsi="Arial"/>
                <w:sz w:val="18"/>
              </w:rPr>
              <w:t>Media</w:t>
            </w:r>
          </w:p>
        </w:tc>
        <w:tc>
          <w:tcPr>
            <w:tcW w:type="dxa" w:w="1152"/>
          </w:tcPr>
          <w:p>
            <w:r/>
            <w:r>
              <w:rPr>
                <w:rFonts w:ascii="Arial" w:hAnsi="Arial"/>
                <w:sz w:val="18"/>
              </w:rPr>
              <w:t>Alto</w:t>
            </w:r>
          </w:p>
        </w:tc>
        <w:tc>
          <w:tcPr>
            <w:tcW w:type="dxa" w:w="4608"/>
          </w:tcPr>
          <w:p>
            <w:r/>
            <w:r>
              <w:rPr>
                <w:rFonts w:ascii="Arial" w:hAnsi="Arial"/>
                <w:sz w:val="18"/>
              </w:rPr>
              <w:t>A/B testing agresivo de onboarding. Feature flags permiten cambios remotos sin update.</w:t>
            </w:r>
          </w:p>
        </w:tc>
      </w:tr>
      <w:tr>
        <w:tc>
          <w:tcPr>
            <w:tcW w:type="dxa" w:w="2160"/>
            <w:shd w:fill="F5F5F5" w:val="clear"/>
          </w:tcPr>
          <w:p>
            <w:r/>
            <w:r>
              <w:rPr>
                <w:rFonts w:ascii="Arial" w:hAnsi="Arial"/>
                <w:sz w:val="18"/>
              </w:rPr>
              <w:t>Rechazo en App Store</w:t>
            </w:r>
          </w:p>
        </w:tc>
        <w:tc>
          <w:tcPr>
            <w:tcW w:type="dxa" w:w="1440"/>
            <w:shd w:fill="F5F5F5" w:val="clear"/>
          </w:tcPr>
          <w:p>
            <w:r/>
            <w:r>
              <w:rPr>
                <w:rFonts w:ascii="Arial" w:hAnsi="Arial"/>
                <w:sz w:val="18"/>
              </w:rPr>
              <w:t>Baja</w:t>
            </w:r>
          </w:p>
        </w:tc>
        <w:tc>
          <w:tcPr>
            <w:tcW w:type="dxa" w:w="1152"/>
            <w:shd w:fill="F5F5F5" w:val="clear"/>
          </w:tcPr>
          <w:p>
            <w:r/>
            <w:r>
              <w:rPr>
                <w:rFonts w:ascii="Arial" w:hAnsi="Arial"/>
                <w:sz w:val="18"/>
              </w:rPr>
              <w:t>Medio</w:t>
            </w:r>
          </w:p>
        </w:tc>
        <w:tc>
          <w:tcPr>
            <w:tcW w:type="dxa" w:w="4608"/>
            <w:shd w:fill="F5F5F5" w:val="clear"/>
          </w:tcPr>
          <w:p>
            <w:r/>
            <w:r>
              <w:rPr>
                <w:rFonts w:ascii="Arial" w:hAnsi="Arial"/>
                <w:sz w:val="18"/>
              </w:rPr>
              <w:t>Privacy/Support pages listas. Metadata bilingue. Age rating 4+.</w:t>
            </w:r>
          </w:p>
        </w:tc>
      </w:tr>
      <w:tr>
        <w:tc>
          <w:tcPr>
            <w:tcW w:type="dxa" w:w="2160"/>
          </w:tcPr>
          <w:p>
            <w:r/>
            <w:r>
              <w:rPr>
                <w:rFonts w:ascii="Arial" w:hAnsi="Arial"/>
                <w:sz w:val="18"/>
              </w:rPr>
              <w:t>eCPM bajo en Latam</w:t>
            </w:r>
          </w:p>
        </w:tc>
        <w:tc>
          <w:tcPr>
            <w:tcW w:type="dxa" w:w="1440"/>
          </w:tcPr>
          <w:p>
            <w:r/>
            <w:r>
              <w:rPr>
                <w:rFonts w:ascii="Arial" w:hAnsi="Arial"/>
                <w:sz w:val="18"/>
              </w:rPr>
              <w:t>Media</w:t>
            </w:r>
          </w:p>
        </w:tc>
        <w:tc>
          <w:tcPr>
            <w:tcW w:type="dxa" w:w="1152"/>
          </w:tcPr>
          <w:p>
            <w:r/>
            <w:r>
              <w:rPr>
                <w:rFonts w:ascii="Arial" w:hAnsi="Arial"/>
                <w:sz w:val="18"/>
              </w:rPr>
              <w:t>Medio</w:t>
            </w:r>
          </w:p>
        </w:tc>
        <w:tc>
          <w:tcPr>
            <w:tcW w:type="dxa" w:w="4608"/>
          </w:tcPr>
          <w:p>
            <w:r/>
            <w:r>
              <w:rPr>
                <w:rFonts w:ascii="Arial" w:hAnsi="Arial"/>
                <w:sz w:val="18"/>
              </w:rPr>
              <w:t>Compensar con IAP. Target tambien Norteamerica/Europa donde eCPM es 3-5x mayor.</w:t>
            </w:r>
          </w:p>
        </w:tc>
      </w:tr>
      <w:tr>
        <w:tc>
          <w:tcPr>
            <w:tcW w:type="dxa" w:w="2160"/>
            <w:shd w:fill="F5F5F5" w:val="clear"/>
          </w:tcPr>
          <w:p>
            <w:r/>
            <w:r>
              <w:rPr>
                <w:rFonts w:ascii="Arial" w:hAnsi="Arial"/>
                <w:sz w:val="18"/>
              </w:rPr>
              <w:t>Competidor copia mecanica</w:t>
            </w:r>
          </w:p>
        </w:tc>
        <w:tc>
          <w:tcPr>
            <w:tcW w:type="dxa" w:w="1440"/>
            <w:shd w:fill="F5F5F5" w:val="clear"/>
          </w:tcPr>
          <w:p>
            <w:r/>
            <w:r>
              <w:rPr>
                <w:rFonts w:ascii="Arial" w:hAnsi="Arial"/>
                <w:sz w:val="18"/>
              </w:rPr>
              <w:t>Baja</w:t>
            </w:r>
          </w:p>
        </w:tc>
        <w:tc>
          <w:tcPr>
            <w:tcW w:type="dxa" w:w="1152"/>
            <w:shd w:fill="F5F5F5" w:val="clear"/>
          </w:tcPr>
          <w:p>
            <w:r/>
            <w:r>
              <w:rPr>
                <w:rFonts w:ascii="Arial" w:hAnsi="Arial"/>
                <w:sz w:val="18"/>
              </w:rPr>
              <w:t>Bajo</w:t>
            </w:r>
          </w:p>
        </w:tc>
        <w:tc>
          <w:tcPr>
            <w:tcW w:type="dxa" w:w="4608"/>
            <w:shd w:fill="F5F5F5" w:val="clear"/>
          </w:tcPr>
          <w:p>
            <w:r/>
            <w:r>
              <w:rPr>
                <w:rFonts w:ascii="Arial" w:hAnsi="Arial"/>
                <w:sz w:val="18"/>
              </w:rPr>
              <w:t>Velocidad de ejecucion. Features avanzados (multiplayer, Battle Pass) difíciles de replicar rapido.</w:t>
            </w:r>
          </w:p>
        </w:tc>
      </w:tr>
      <w:tr>
        <w:tc>
          <w:tcPr>
            <w:tcW w:type="dxa" w:w="2160"/>
          </w:tcPr>
          <w:p>
            <w:r/>
            <w:r>
              <w:rPr>
                <w:rFonts w:ascii="Arial" w:hAnsi="Arial"/>
                <w:sz w:val="18"/>
              </w:rPr>
              <w:t>Supabase/Vercel cambia precios</w:t>
            </w:r>
          </w:p>
        </w:tc>
        <w:tc>
          <w:tcPr>
            <w:tcW w:type="dxa" w:w="1440"/>
          </w:tcPr>
          <w:p>
            <w:r/>
            <w:r>
              <w:rPr>
                <w:rFonts w:ascii="Arial" w:hAnsi="Arial"/>
                <w:sz w:val="18"/>
              </w:rPr>
              <w:t>Baja</w:t>
            </w:r>
          </w:p>
        </w:tc>
        <w:tc>
          <w:tcPr>
            <w:tcW w:type="dxa" w:w="1152"/>
          </w:tcPr>
          <w:p>
            <w:r/>
            <w:r>
              <w:rPr>
                <w:rFonts w:ascii="Arial" w:hAnsi="Arial"/>
                <w:sz w:val="18"/>
              </w:rPr>
              <w:t>Medio</w:t>
            </w:r>
          </w:p>
        </w:tc>
        <w:tc>
          <w:tcPr>
            <w:tcW w:type="dxa" w:w="4608"/>
          </w:tcPr>
          <w:p>
            <w:r/>
            <w:r>
              <w:rPr>
                <w:rFonts w:ascii="Arial" w:hAnsi="Arial"/>
                <w:sz w:val="18"/>
              </w:rPr>
              <w:t>Free tiers generosos. Migracion posible a alternatives (Planetscale, Railway).</w:t>
            </w:r>
          </w:p>
        </w:tc>
      </w:tr>
      <w:tr>
        <w:tc>
          <w:tcPr>
            <w:tcW w:type="dxa" w:w="2160"/>
            <w:shd w:fill="F5F5F5" w:val="clear"/>
          </w:tcPr>
          <w:p>
            <w:r/>
            <w:r>
              <w:rPr>
                <w:rFonts w:ascii="Arial" w:hAnsi="Arial"/>
                <w:sz w:val="18"/>
              </w:rPr>
              <w:t>Cansancio de jugadores</w:t>
            </w:r>
          </w:p>
        </w:tc>
        <w:tc>
          <w:tcPr>
            <w:tcW w:type="dxa" w:w="1440"/>
            <w:shd w:fill="F5F5F5" w:val="clear"/>
          </w:tcPr>
          <w:p>
            <w:r/>
            <w:r>
              <w:rPr>
                <w:rFonts w:ascii="Arial" w:hAnsi="Arial"/>
                <w:sz w:val="18"/>
              </w:rPr>
              <w:t>Media</w:t>
            </w:r>
          </w:p>
        </w:tc>
        <w:tc>
          <w:tcPr>
            <w:tcW w:type="dxa" w:w="1152"/>
            <w:shd w:fill="F5F5F5" w:val="clear"/>
          </w:tcPr>
          <w:p>
            <w:r/>
            <w:r>
              <w:rPr>
                <w:rFonts w:ascii="Arial" w:hAnsi="Arial"/>
                <w:sz w:val="18"/>
              </w:rPr>
              <w:t>Alto</w:t>
            </w:r>
          </w:p>
        </w:tc>
        <w:tc>
          <w:tcPr>
            <w:tcW w:type="dxa" w:w="4608"/>
            <w:shd w:fill="F5F5F5" w:val="clear"/>
          </w:tcPr>
          <w:p>
            <w:r/>
            <w:r>
              <w:rPr>
                <w:rFonts w:ascii="Arial" w:hAnsi="Arial"/>
                <w:sz w:val="18"/>
              </w:rPr>
              <w:t>Rotacion de ciudades, eventos especiales, temporadas de Battle Pass, A/B testing continuo.</w:t>
            </w:r>
          </w:p>
        </w:tc>
      </w:tr>
    </w:tbl>
    <w:p/>
    <w:p>
      <w:r>
        <w:br w:type="page"/>
      </w:r>
    </w:p>
    <w:p>
      <w:pPr>
        <w:pStyle w:val="Heading1"/>
      </w:pPr>
      <w:r>
        <w:t>7. Decision: Proyecto Academico o Producto?</w:t>
      </w:r>
    </w:p>
    <w:p>
      <w:pPr>
        <w:spacing w:after="120"/>
      </w:pPr>
      <w:r>
        <w:rPr>
          <w:rFonts w:ascii="Arial" w:hAnsi="Arial"/>
          <w:b/>
          <w:sz w:val="22"/>
        </w:rPr>
        <w:t>Evaluemos con datos frios: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2C2C2C" w:val="clear"/>
          </w:tcPr>
          <w:p>
            <w:r/>
            <w:r>
              <w:rPr>
                <w:rFonts w:ascii="Arial" w:hAnsi="Arial"/>
                <w:b/>
                <w:color w:val="FFFFFF"/>
                <w:sz w:val="18"/>
              </w:rPr>
              <w:t>Criterio</w:t>
            </w:r>
          </w:p>
        </w:tc>
        <w:tc>
          <w:tcPr>
            <w:tcW w:type="dxa" w:w="2160"/>
            <w:shd w:fill="2C2C2C" w:val="clear"/>
          </w:tcPr>
          <w:p>
            <w:r/>
            <w:r>
              <w:rPr>
                <w:rFonts w:ascii="Arial" w:hAnsi="Arial"/>
                <w:b/>
                <w:color w:val="FFFFFF"/>
                <w:sz w:val="18"/>
              </w:rPr>
              <w:t>Como Academico</w:t>
            </w:r>
          </w:p>
        </w:tc>
        <w:tc>
          <w:tcPr>
            <w:tcW w:type="dxa" w:w="2592"/>
            <w:shd w:fill="2C2C2C" w:val="clear"/>
          </w:tcPr>
          <w:p>
            <w:r/>
            <w:r>
              <w:rPr>
                <w:rFonts w:ascii="Arial" w:hAnsi="Arial"/>
                <w:b/>
                <w:color w:val="FFFFFF"/>
                <w:sz w:val="18"/>
              </w:rPr>
              <w:t>Como Producto</w:t>
            </w:r>
          </w:p>
        </w:tc>
        <w:tc>
          <w:tcPr>
            <w:tcW w:type="dxa" w:w="2160"/>
            <w:shd w:fill="2C2C2C" w:val="clear"/>
          </w:tcPr>
          <w:p>
            <w:r/>
            <w:r>
              <w:rPr>
                <w:rFonts w:ascii="Arial" w:hAnsi="Arial"/>
                <w:b/>
                <w:color w:val="FFFFFF"/>
                <w:sz w:val="18"/>
              </w:rPr>
              <w:t>Veredicto</w:t>
            </w:r>
          </w:p>
        </w:tc>
      </w:tr>
      <w:tr>
        <w:tc>
          <w:tcPr>
            <w:tcW w:type="dxa" w:w="2592"/>
          </w:tcPr>
          <w:p>
            <w:r/>
            <w:r>
              <w:rPr>
                <w:rFonts w:ascii="Arial" w:hAnsi="Arial"/>
                <w:sz w:val="18"/>
              </w:rPr>
              <w:t>Inversion adicional</w:t>
            </w:r>
          </w:p>
        </w:tc>
        <w:tc>
          <w:tcPr>
            <w:tcW w:type="dxa" w:w="2160"/>
          </w:tcPr>
          <w:p>
            <w:r/>
            <w:r>
              <w:rPr>
                <w:rFonts w:ascii="Arial" w:hAnsi="Arial"/>
                <w:sz w:val="18"/>
              </w:rPr>
              <w:t>$0</w:t>
            </w:r>
          </w:p>
        </w:tc>
        <w:tc>
          <w:tcPr>
            <w:tcW w:type="dxa" w:w="2592"/>
          </w:tcPr>
          <w:p>
            <w:r/>
            <w:r>
              <w:rPr>
                <w:rFonts w:ascii="Arial" w:hAnsi="Arial"/>
                <w:sz w:val="18"/>
              </w:rPr>
              <w:t>$140 USD</w:t>
            </w:r>
          </w:p>
        </w:tc>
        <w:tc>
          <w:tcPr>
            <w:tcW w:type="dxa" w:w="2160"/>
          </w:tcPr>
          <w:p>
            <w:r/>
            <w:r>
              <w:rPr>
                <w:rFonts w:ascii="Arial" w:hAnsi="Arial"/>
                <w:sz w:val="18"/>
              </w:rPr>
              <w:t>Producto (riesgo minimo)</w:t>
            </w:r>
          </w:p>
        </w:tc>
      </w:tr>
      <w:tr>
        <w:tc>
          <w:tcPr>
            <w:tcW w:type="dxa" w:w="2592"/>
            <w:shd w:fill="F5F5F5" w:val="clear"/>
          </w:tcPr>
          <w:p>
            <w:r/>
            <w:r>
              <w:rPr>
                <w:rFonts w:ascii="Arial" w:hAnsi="Arial"/>
                <w:sz w:val="18"/>
              </w:rPr>
              <w:t>Tiempo adicional</w:t>
            </w:r>
          </w:p>
        </w:tc>
        <w:tc>
          <w:tcPr>
            <w:tcW w:type="dxa" w:w="2160"/>
            <w:shd w:fill="F5F5F5" w:val="clear"/>
          </w:tcPr>
          <w:p>
            <w:r/>
            <w:r>
              <w:rPr>
                <w:rFonts w:ascii="Arial" w:hAnsi="Arial"/>
                <w:sz w:val="18"/>
              </w:rPr>
              <w:t>0 horas</w:t>
            </w:r>
          </w:p>
        </w:tc>
        <w:tc>
          <w:tcPr>
            <w:tcW w:type="dxa" w:w="2592"/>
            <w:shd w:fill="F5F5F5" w:val="clear"/>
          </w:tcPr>
          <w:p>
            <w:r/>
            <w:r>
              <w:rPr>
                <w:rFonts w:ascii="Arial" w:hAnsi="Arial"/>
                <w:sz w:val="18"/>
              </w:rPr>
              <w:t>15-20 horas setup</w:t>
            </w:r>
          </w:p>
        </w:tc>
        <w:tc>
          <w:tcPr>
            <w:tcW w:type="dxa" w:w="2160"/>
            <w:shd w:fill="F5F5F5" w:val="clear"/>
          </w:tcPr>
          <w:p>
            <w:r/>
            <w:r>
              <w:rPr>
                <w:rFonts w:ascii="Arial" w:hAnsi="Arial"/>
                <w:sz w:val="18"/>
              </w:rPr>
              <w:t>Producto (una sola vez)</w:t>
            </w:r>
          </w:p>
        </w:tc>
      </w:tr>
      <w:tr>
        <w:tc>
          <w:tcPr>
            <w:tcW w:type="dxa" w:w="2592"/>
          </w:tcPr>
          <w:p>
            <w:r/>
            <w:r>
              <w:rPr>
                <w:rFonts w:ascii="Arial" w:hAnsi="Arial"/>
                <w:sz w:val="18"/>
              </w:rPr>
              <w:t>Potencial downside</w:t>
            </w:r>
          </w:p>
        </w:tc>
        <w:tc>
          <w:tcPr>
            <w:tcW w:type="dxa" w:w="2160"/>
          </w:tcPr>
          <w:p>
            <w:r/>
            <w:r>
              <w:rPr>
                <w:rFonts w:ascii="Arial" w:hAnsi="Arial"/>
                <w:sz w:val="18"/>
              </w:rPr>
              <w:t>Nada</w:t>
            </w:r>
          </w:p>
        </w:tc>
        <w:tc>
          <w:tcPr>
            <w:tcW w:type="dxa" w:w="2592"/>
          </w:tcPr>
          <w:p>
            <w:r/>
            <w:r>
              <w:rPr>
                <w:rFonts w:ascii="Arial" w:hAnsi="Arial"/>
                <w:sz w:val="18"/>
              </w:rPr>
              <w:t>-$140 USD</w:t>
            </w:r>
          </w:p>
        </w:tc>
        <w:tc>
          <w:tcPr>
            <w:tcW w:type="dxa" w:w="2160"/>
          </w:tcPr>
          <w:p>
            <w:r/>
            <w:r>
              <w:rPr>
                <w:rFonts w:ascii="Arial" w:hAnsi="Arial"/>
                <w:sz w:val="18"/>
              </w:rPr>
              <w:t>Irrelevante</w:t>
            </w:r>
          </w:p>
        </w:tc>
      </w:tr>
      <w:tr>
        <w:tc>
          <w:tcPr>
            <w:tcW w:type="dxa" w:w="2592"/>
            <w:shd w:fill="F5F5F5" w:val="clear"/>
          </w:tcPr>
          <w:p>
            <w:r/>
            <w:r>
              <w:rPr>
                <w:rFonts w:ascii="Arial" w:hAnsi="Arial"/>
                <w:sz w:val="18"/>
              </w:rPr>
              <w:t>Potencial upside</w:t>
            </w:r>
          </w:p>
        </w:tc>
        <w:tc>
          <w:tcPr>
            <w:tcW w:type="dxa" w:w="2160"/>
            <w:shd w:fill="F5F5F5" w:val="clear"/>
          </w:tcPr>
          <w:p>
            <w:r/>
            <w:r>
              <w:rPr>
                <w:rFonts w:ascii="Arial" w:hAnsi="Arial"/>
                <w:sz w:val="18"/>
              </w:rPr>
              <w:t>Nota academica</w:t>
            </w:r>
          </w:p>
        </w:tc>
        <w:tc>
          <w:tcPr>
            <w:tcW w:type="dxa" w:w="2592"/>
            <w:shd w:fill="F5F5F5" w:val="clear"/>
          </w:tcPr>
          <w:p>
            <w:r/>
            <w:r>
              <w:rPr>
                <w:rFonts w:ascii="Arial" w:hAnsi="Arial"/>
                <w:sz w:val="18"/>
              </w:rPr>
              <w:t>$3K-120K USD/ano</w:t>
            </w:r>
          </w:p>
        </w:tc>
        <w:tc>
          <w:tcPr>
            <w:tcW w:type="dxa" w:w="2160"/>
            <w:shd w:fill="F5F5F5" w:val="clear"/>
          </w:tcPr>
          <w:p>
            <w:r/>
            <w:r>
              <w:rPr>
                <w:rFonts w:ascii="Arial" w:hAnsi="Arial"/>
                <w:sz w:val="18"/>
              </w:rPr>
              <w:t>Producto (asimetria masiva)</w:t>
            </w:r>
          </w:p>
        </w:tc>
      </w:tr>
      <w:tr>
        <w:tc>
          <w:tcPr>
            <w:tcW w:type="dxa" w:w="2592"/>
          </w:tcPr>
          <w:p>
            <w:r/>
            <w:r>
              <w:rPr>
                <w:rFonts w:ascii="Arial" w:hAnsi="Arial"/>
                <w:sz w:val="18"/>
              </w:rPr>
              <w:t>Costo de oportunidad</w:t>
            </w:r>
          </w:p>
        </w:tc>
        <w:tc>
          <w:tcPr>
            <w:tcW w:type="dxa" w:w="2160"/>
          </w:tcPr>
          <w:p>
            <w:r/>
            <w:r>
              <w:rPr>
                <w:rFonts w:ascii="Arial" w:hAnsi="Arial"/>
                <w:sz w:val="18"/>
              </w:rPr>
              <w:t>Aprendizaje</w:t>
            </w:r>
          </w:p>
        </w:tc>
        <w:tc>
          <w:tcPr>
            <w:tcW w:type="dxa" w:w="2592"/>
          </w:tcPr>
          <w:p>
            <w:r/>
            <w:r>
              <w:rPr>
                <w:rFonts w:ascii="Arial" w:hAnsi="Arial"/>
                <w:sz w:val="18"/>
              </w:rPr>
              <w:t>Aprendizaje + Revenue</w:t>
            </w:r>
          </w:p>
        </w:tc>
        <w:tc>
          <w:tcPr>
            <w:tcW w:type="dxa" w:w="2160"/>
          </w:tcPr>
          <w:p>
            <w:r/>
            <w:r>
              <w:rPr>
                <w:rFonts w:ascii="Arial" w:hAnsi="Arial"/>
                <w:sz w:val="18"/>
              </w:rPr>
              <w:t>Producto</w:t>
            </w:r>
          </w:p>
        </w:tc>
      </w:tr>
      <w:tr>
        <w:tc>
          <w:tcPr>
            <w:tcW w:type="dxa" w:w="2592"/>
            <w:shd w:fill="F5F5F5" w:val="clear"/>
          </w:tcPr>
          <w:p>
            <w:r/>
            <w:r>
              <w:rPr>
                <w:rFonts w:ascii="Arial" w:hAnsi="Arial"/>
                <w:sz w:val="18"/>
              </w:rPr>
              <w:t>Riesgo reputacional</w:t>
            </w:r>
          </w:p>
        </w:tc>
        <w:tc>
          <w:tcPr>
            <w:tcW w:type="dxa" w:w="2160"/>
            <w:shd w:fill="F5F5F5" w:val="clear"/>
          </w:tcPr>
          <w:p>
            <w:r/>
            <w:r>
              <w:rPr>
                <w:rFonts w:ascii="Arial" w:hAnsi="Arial"/>
                <w:sz w:val="18"/>
              </w:rPr>
              <w:t>Ninguno</w:t>
            </w:r>
          </w:p>
        </w:tc>
        <w:tc>
          <w:tcPr>
            <w:tcW w:type="dxa" w:w="2592"/>
            <w:shd w:fill="F5F5F5" w:val="clear"/>
          </w:tcPr>
          <w:p>
            <w:r/>
            <w:r>
              <w:rPr>
                <w:rFonts w:ascii="Arial" w:hAnsi="Arial"/>
                <w:sz w:val="18"/>
              </w:rPr>
              <w:t>Bajo (app gratuita)</w:t>
            </w:r>
          </w:p>
        </w:tc>
        <w:tc>
          <w:tcPr>
            <w:tcW w:type="dxa" w:w="2160"/>
            <w:shd w:fill="F5F5F5" w:val="clear"/>
          </w:tcPr>
          <w:p>
            <w:r/>
            <w:r>
              <w:rPr>
                <w:rFonts w:ascii="Arial" w:hAnsi="Arial"/>
                <w:sz w:val="18"/>
              </w:rPr>
              <w:t>Neutral</w:t>
            </w:r>
          </w:p>
        </w:tc>
      </w:tr>
      <w:tr>
        <w:tc>
          <w:tcPr>
            <w:tcW w:type="dxa" w:w="2592"/>
          </w:tcPr>
          <w:p>
            <w:r/>
            <w:r>
              <w:rPr>
                <w:rFonts w:ascii="Arial" w:hAnsi="Arial"/>
                <w:sz w:val="18"/>
              </w:rPr>
              <w:t>Aprendizaje adicional</w:t>
            </w:r>
          </w:p>
        </w:tc>
        <w:tc>
          <w:tcPr>
            <w:tcW w:type="dxa" w:w="2160"/>
          </w:tcPr>
          <w:p>
            <w:r/>
            <w:r>
              <w:rPr>
                <w:rFonts w:ascii="Arial" w:hAnsi="Arial"/>
                <w:sz w:val="18"/>
              </w:rPr>
              <w:t>Limitado</w:t>
            </w:r>
          </w:p>
        </w:tc>
        <w:tc>
          <w:tcPr>
            <w:tcW w:type="dxa" w:w="2592"/>
          </w:tcPr>
          <w:p>
            <w:r/>
            <w:r>
              <w:rPr>
                <w:rFonts w:ascii="Arial" w:hAnsi="Arial"/>
                <w:sz w:val="18"/>
              </w:rPr>
              <w:t>Marketing, analytics, UA</w:t>
            </w:r>
          </w:p>
        </w:tc>
        <w:tc>
          <w:tcPr>
            <w:tcW w:type="dxa" w:w="2160"/>
          </w:tcPr>
          <w:p>
            <w:r/>
            <w:r>
              <w:rPr>
                <w:rFonts w:ascii="Arial" w:hAnsi="Arial"/>
                <w:sz w:val="18"/>
              </w:rPr>
              <w:t>Producto</w:t>
            </w:r>
          </w:p>
        </w:tc>
      </w:tr>
    </w:tbl>
    <w:p/>
    <w:p>
      <w:pPr>
        <w:spacing w:after="120"/>
      </w:pPr>
      <w:r>
        <w:rPr>
          <w:rFonts w:ascii="Arial" w:hAnsi="Arial"/>
          <w:sz w:val="22"/>
        </w:rPr>
      </w:r>
    </w:p>
    <w:p>
      <w:pPr>
        <w:spacing w:after="120"/>
      </w:pPr>
      <w:r>
        <w:rPr>
          <w:rFonts w:ascii="Arial" w:hAnsi="Arial"/>
          <w:b/>
          <w:sz w:val="22"/>
        </w:rPr>
        <w:t>VEREDICTO: La relacion riesgo/recompensa es absurdamente favorable. Con $140 USD y 15-20 horas de setup (cuentas, configs, screenshots), tienes un producto publicado en 3 plataformas con potencial de generar entre $3,000 y $120,000 USD al ano. El peor escenario es perder $140 USD y ganar experiencia valiosa en lanzamiento de productos digitales. El mejor escenario es un side-income significativo con costos operativos minimos.</w:t>
      </w:r>
    </w:p>
    <w:p>
      <w:pPr>
        <w:spacing w:after="120"/>
      </w:pPr>
      <w:r>
        <w:rPr>
          <w:rFonts w:ascii="Arial" w:hAnsi="Arial"/>
          <w:sz w:val="22"/>
        </w:rPr>
      </w:r>
    </w:p>
    <w:p>
      <w:pPr>
        <w:spacing w:after="120"/>
      </w:pPr>
      <w:r>
        <w:rPr>
          <w:rFonts w:ascii="Arial" w:hAnsi="Arial"/>
          <w:sz w:val="22"/>
        </w:rPr>
        <w:t>Recomendacion: Lanza como producto. Usa las primeras 4-8 semanas como "fase de validacion" (sin marketing pagado). Si D1 &gt; 30% y el revenue organico supera $100/mes, escala. Si no, pivotas el onboarding o la mecanica core con los datos de A/B testing que ya tienes implementados. En cualquier caso, el aprendizaje que obtienes de un lanzamiento real vale mas que cualquier simulacion academica.</w:t>
      </w:r>
    </w:p>
    <w:p>
      <w:r>
        <w:br w:type="page"/>
      </w:r>
    </w:p>
    <w:p>
      <w:pPr>
        <w:pStyle w:val="Heading1"/>
      </w:pPr>
      <w:r>
        <w:t>8. Plan de Accion Inmediato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fill="2C2C2C" w:val="clear"/>
          </w:tcPr>
          <w:p>
            <w:r/>
            <w:r>
              <w:rPr>
                <w:rFonts w:ascii="Arial" w:hAnsi="Arial"/>
                <w:b/>
                <w:color w:val="FFFFFF"/>
                <w:sz w:val="18"/>
              </w:rPr>
              <w:t>#</w:t>
            </w:r>
          </w:p>
        </w:tc>
        <w:tc>
          <w:tcPr>
            <w:tcW w:type="dxa" w:w="4320"/>
            <w:shd w:fill="2C2C2C" w:val="clear"/>
          </w:tcPr>
          <w:p>
            <w:r/>
            <w:r>
              <w:rPr>
                <w:rFonts w:ascii="Arial" w:hAnsi="Arial"/>
                <w:b/>
                <w:color w:val="FFFFFF"/>
                <w:sz w:val="18"/>
              </w:rPr>
              <w:t>Accion</w:t>
            </w:r>
          </w:p>
        </w:tc>
        <w:tc>
          <w:tcPr>
            <w:tcW w:type="dxa" w:w="1296"/>
            <w:shd w:fill="2C2C2C" w:val="clear"/>
          </w:tcPr>
          <w:p>
            <w:r/>
            <w:r>
              <w:rPr>
                <w:rFonts w:ascii="Arial" w:hAnsi="Arial"/>
                <w:b/>
                <w:color w:val="FFFFFF"/>
                <w:sz w:val="18"/>
              </w:rPr>
              <w:t>Plazo</w:t>
            </w:r>
          </w:p>
        </w:tc>
        <w:tc>
          <w:tcPr>
            <w:tcW w:type="dxa" w:w="1008"/>
            <w:shd w:fill="2C2C2C" w:val="clear"/>
          </w:tcPr>
          <w:p>
            <w:r/>
            <w:r>
              <w:rPr>
                <w:rFonts w:ascii="Arial" w:hAnsi="Arial"/>
                <w:b/>
                <w:color w:val="FFFFFF"/>
                <w:sz w:val="18"/>
              </w:rPr>
              <w:t>Quien</w:t>
            </w:r>
          </w:p>
        </w:tc>
        <w:tc>
          <w:tcPr>
            <w:tcW w:type="dxa" w:w="1440"/>
            <w:shd w:fill="2C2C2C" w:val="clear"/>
          </w:tcPr>
          <w:p>
            <w:r/>
            <w:r>
              <w:rPr>
                <w:rFonts w:ascii="Arial" w:hAnsi="Arial"/>
                <w:b/>
                <w:color w:val="FFFFFF"/>
                <w:sz w:val="18"/>
              </w:rPr>
              <w:t>Dependencia</w:t>
            </w:r>
          </w:p>
        </w:tc>
      </w:tr>
      <w:tr>
        <w:tc>
          <w:tcPr>
            <w:tcW w:type="dxa" w:w="576"/>
          </w:tcPr>
          <w:p>
            <w:r/>
            <w:r>
              <w:rPr>
                <w:rFonts w:ascii="Arial" w:hAnsi="Arial"/>
                <w:sz w:val="18"/>
              </w:rPr>
              <w:t>1</w:t>
            </w:r>
          </w:p>
        </w:tc>
        <w:tc>
          <w:tcPr>
            <w:tcW w:type="dxa" w:w="4320"/>
          </w:tcPr>
          <w:p>
            <w:r/>
            <w:r>
              <w:rPr>
                <w:rFonts w:ascii="Arial" w:hAnsi="Arial"/>
                <w:sz w:val="18"/>
              </w:rPr>
              <w:t>Crear cuentas Apple/Google/RevenueCat/Stripe/GA4/AdMob</w:t>
            </w:r>
          </w:p>
        </w:tc>
        <w:tc>
          <w:tcPr>
            <w:tcW w:type="dxa" w:w="1296"/>
          </w:tcPr>
          <w:p>
            <w:r/>
            <w:r>
              <w:rPr>
                <w:rFonts w:ascii="Arial" w:hAnsi="Arial"/>
                <w:sz w:val="18"/>
              </w:rPr>
              <w:t>Semana 1</w:t>
            </w:r>
          </w:p>
        </w:tc>
        <w:tc>
          <w:tcPr>
            <w:tcW w:type="dxa" w:w="1008"/>
          </w:tcPr>
          <w:p>
            <w:r/>
            <w:r>
              <w:rPr>
                <w:rFonts w:ascii="Arial" w:hAnsi="Arial"/>
                <w:sz w:val="18"/>
              </w:rPr>
              <w:t>JuanJo</w:t>
            </w:r>
          </w:p>
        </w:tc>
        <w:tc>
          <w:tcPr>
            <w:tcW w:type="dxa" w:w="1440"/>
          </w:tcPr>
          <w:p>
            <w:r/>
            <w:r>
              <w:rPr>
                <w:rFonts w:ascii="Arial" w:hAnsi="Arial"/>
                <w:sz w:val="18"/>
              </w:rPr>
              <w:t>Ninguna</w:t>
            </w:r>
          </w:p>
        </w:tc>
      </w:tr>
      <w:tr>
        <w:tc>
          <w:tcPr>
            <w:tcW w:type="dxa" w:w="576"/>
            <w:shd w:fill="F5F5F5" w:val="clear"/>
          </w:tcPr>
          <w:p>
            <w:r/>
            <w:r>
              <w:rPr>
                <w:rFonts w:ascii="Arial" w:hAnsi="Arial"/>
                <w:sz w:val="18"/>
              </w:rPr>
              <w:t>2</w:t>
            </w:r>
          </w:p>
        </w:tc>
        <w:tc>
          <w:tcPr>
            <w:tcW w:type="dxa" w:w="4320"/>
            <w:shd w:fill="F5F5F5" w:val="clear"/>
          </w:tcPr>
          <w:p>
            <w:r/>
            <w:r>
              <w:rPr>
                <w:rFonts w:ascii="Arial" w:hAnsi="Arial"/>
                <w:sz w:val="18"/>
              </w:rPr>
              <w:t>Configurar .env con keys reales, push a GitHub</w:t>
            </w:r>
          </w:p>
        </w:tc>
        <w:tc>
          <w:tcPr>
            <w:tcW w:type="dxa" w:w="1296"/>
            <w:shd w:fill="F5F5F5" w:val="clear"/>
          </w:tcPr>
          <w:p>
            <w:r/>
            <w:r>
              <w:rPr>
                <w:rFonts w:ascii="Arial" w:hAnsi="Arial"/>
                <w:sz w:val="18"/>
              </w:rPr>
              <w:t>Semana 1</w:t>
            </w:r>
          </w:p>
        </w:tc>
        <w:tc>
          <w:tcPr>
            <w:tcW w:type="dxa" w:w="1008"/>
            <w:shd w:fill="F5F5F5" w:val="clear"/>
          </w:tcPr>
          <w:p>
            <w:r/>
            <w:r>
              <w:rPr>
                <w:rFonts w:ascii="Arial" w:hAnsi="Arial"/>
                <w:sz w:val="18"/>
              </w:rPr>
              <w:t>JuanJo</w:t>
            </w:r>
          </w:p>
        </w:tc>
        <w:tc>
          <w:tcPr>
            <w:tcW w:type="dxa" w:w="1440"/>
            <w:shd w:fill="F5F5F5" w:val="clear"/>
          </w:tcPr>
          <w:p>
            <w:r/>
            <w:r>
              <w:rPr>
                <w:rFonts w:ascii="Arial" w:hAnsi="Arial"/>
                <w:sz w:val="18"/>
              </w:rPr>
              <w:t>#1</w:t>
            </w:r>
          </w:p>
        </w:tc>
      </w:tr>
      <w:tr>
        <w:tc>
          <w:tcPr>
            <w:tcW w:type="dxa" w:w="576"/>
          </w:tcPr>
          <w:p>
            <w:r/>
            <w:r>
              <w:rPr>
                <w:rFonts w:ascii="Arial" w:hAnsi="Arial"/>
                <w:sz w:val="18"/>
              </w:rPr>
              <w:t>3</w:t>
            </w:r>
          </w:p>
        </w:tc>
        <w:tc>
          <w:tcPr>
            <w:tcW w:type="dxa" w:w="4320"/>
          </w:tcPr>
          <w:p>
            <w:r/>
            <w:r>
              <w:rPr>
                <w:rFonts w:ascii="Arial" w:hAnsi="Arial"/>
                <w:sz w:val="18"/>
              </w:rPr>
              <w:t>Compilar iOS/Android con Capacitor, subir a tiendas</w:t>
            </w:r>
          </w:p>
        </w:tc>
        <w:tc>
          <w:tcPr>
            <w:tcW w:type="dxa" w:w="1296"/>
          </w:tcPr>
          <w:p>
            <w:r/>
            <w:r>
              <w:rPr>
                <w:rFonts w:ascii="Arial" w:hAnsi="Arial"/>
                <w:sz w:val="18"/>
              </w:rPr>
              <w:t>Semana 2</w:t>
            </w:r>
          </w:p>
        </w:tc>
        <w:tc>
          <w:tcPr>
            <w:tcW w:type="dxa" w:w="1008"/>
          </w:tcPr>
          <w:p>
            <w:r/>
            <w:r>
              <w:rPr>
                <w:rFonts w:ascii="Arial" w:hAnsi="Arial"/>
                <w:sz w:val="18"/>
              </w:rPr>
              <w:t>JuanJo</w:t>
            </w:r>
          </w:p>
        </w:tc>
        <w:tc>
          <w:tcPr>
            <w:tcW w:type="dxa" w:w="1440"/>
          </w:tcPr>
          <w:p>
            <w:r/>
            <w:r>
              <w:rPr>
                <w:rFonts w:ascii="Arial" w:hAnsi="Arial"/>
                <w:sz w:val="18"/>
              </w:rPr>
              <w:t>#2</w:t>
            </w:r>
          </w:p>
        </w:tc>
      </w:tr>
      <w:tr>
        <w:tc>
          <w:tcPr>
            <w:tcW w:type="dxa" w:w="576"/>
            <w:shd w:fill="F5F5F5" w:val="clear"/>
          </w:tcPr>
          <w:p>
            <w:r/>
            <w:r>
              <w:rPr>
                <w:rFonts w:ascii="Arial" w:hAnsi="Arial"/>
                <w:sz w:val="18"/>
              </w:rPr>
              <w:t>4</w:t>
            </w:r>
          </w:p>
        </w:tc>
        <w:tc>
          <w:tcPr>
            <w:tcW w:type="dxa" w:w="4320"/>
            <w:shd w:fill="F5F5F5" w:val="clear"/>
          </w:tcPr>
          <w:p>
            <w:r/>
            <w:r>
              <w:rPr>
                <w:rFonts w:ascii="Arial" w:hAnsi="Arial"/>
                <w:sz w:val="18"/>
              </w:rPr>
              <w:t>Crear screenshots y llenar fichas de tienda</w:t>
            </w:r>
          </w:p>
        </w:tc>
        <w:tc>
          <w:tcPr>
            <w:tcW w:type="dxa" w:w="1296"/>
            <w:shd w:fill="F5F5F5" w:val="clear"/>
          </w:tcPr>
          <w:p>
            <w:r/>
            <w:r>
              <w:rPr>
                <w:rFonts w:ascii="Arial" w:hAnsi="Arial"/>
                <w:sz w:val="18"/>
              </w:rPr>
              <w:t>Semana 2</w:t>
            </w:r>
          </w:p>
        </w:tc>
        <w:tc>
          <w:tcPr>
            <w:tcW w:type="dxa" w:w="1008"/>
            <w:shd w:fill="F5F5F5" w:val="clear"/>
          </w:tcPr>
          <w:p>
            <w:r/>
            <w:r>
              <w:rPr>
                <w:rFonts w:ascii="Arial" w:hAnsi="Arial"/>
                <w:sz w:val="18"/>
              </w:rPr>
              <w:t>JuanJo</w:t>
            </w:r>
          </w:p>
        </w:tc>
        <w:tc>
          <w:tcPr>
            <w:tcW w:type="dxa" w:w="1440"/>
            <w:shd w:fill="F5F5F5" w:val="clear"/>
          </w:tcPr>
          <w:p>
            <w:r/>
            <w:r>
              <w:rPr>
                <w:rFonts w:ascii="Arial" w:hAnsi="Arial"/>
                <w:sz w:val="18"/>
              </w:rPr>
              <w:t>#2</w:t>
            </w:r>
          </w:p>
        </w:tc>
      </w:tr>
      <w:tr>
        <w:tc>
          <w:tcPr>
            <w:tcW w:type="dxa" w:w="576"/>
          </w:tcPr>
          <w:p>
            <w:r/>
            <w:r>
              <w:rPr>
                <w:rFonts w:ascii="Arial" w:hAnsi="Arial"/>
                <w:sz w:val="18"/>
              </w:rPr>
              <w:t>5</w:t>
            </w:r>
          </w:p>
        </w:tc>
        <w:tc>
          <w:tcPr>
            <w:tcW w:type="dxa" w:w="4320"/>
          </w:tcPr>
          <w:p>
            <w:r/>
            <w:r>
              <w:rPr>
                <w:rFonts w:ascii="Arial" w:hAnsi="Arial"/>
                <w:sz w:val="18"/>
              </w:rPr>
              <w:t>Crear TikTok/Instagram. Grabar 5 videos de gameplay</w:t>
            </w:r>
          </w:p>
        </w:tc>
        <w:tc>
          <w:tcPr>
            <w:tcW w:type="dxa" w:w="1296"/>
          </w:tcPr>
          <w:p>
            <w:r/>
            <w:r>
              <w:rPr>
                <w:rFonts w:ascii="Arial" w:hAnsi="Arial"/>
                <w:sz w:val="18"/>
              </w:rPr>
              <w:t>Semana 3</w:t>
            </w:r>
          </w:p>
        </w:tc>
        <w:tc>
          <w:tcPr>
            <w:tcW w:type="dxa" w:w="1008"/>
          </w:tcPr>
          <w:p>
            <w:r/>
            <w:r>
              <w:rPr>
                <w:rFonts w:ascii="Arial" w:hAnsi="Arial"/>
                <w:sz w:val="18"/>
              </w:rPr>
              <w:t>JuanJo</w:t>
            </w:r>
          </w:p>
        </w:tc>
        <w:tc>
          <w:tcPr>
            <w:tcW w:type="dxa" w:w="1440"/>
          </w:tcPr>
          <w:p>
            <w:r/>
            <w:r>
              <w:rPr>
                <w:rFonts w:ascii="Arial" w:hAnsi="Arial"/>
                <w:sz w:val="18"/>
              </w:rPr>
              <w:t>Ninguna</w:t>
            </w:r>
          </w:p>
        </w:tc>
      </w:tr>
      <w:tr>
        <w:tc>
          <w:tcPr>
            <w:tcW w:type="dxa" w:w="576"/>
            <w:shd w:fill="F5F5F5" w:val="clear"/>
          </w:tcPr>
          <w:p>
            <w:r/>
            <w:r>
              <w:rPr>
                <w:rFonts w:ascii="Arial" w:hAnsi="Arial"/>
                <w:sz w:val="18"/>
              </w:rPr>
              <w:t>6</w:t>
            </w:r>
          </w:p>
        </w:tc>
        <w:tc>
          <w:tcPr>
            <w:tcW w:type="dxa" w:w="4320"/>
            <w:shd w:fill="F5F5F5" w:val="clear"/>
          </w:tcPr>
          <w:p>
            <w:r/>
            <w:r>
              <w:rPr>
                <w:rFonts w:ascii="Arial" w:hAnsi="Arial"/>
                <w:sz w:val="18"/>
              </w:rPr>
              <w:t>Soft launch en Colombia + Mexico + Chile</w:t>
            </w:r>
          </w:p>
        </w:tc>
        <w:tc>
          <w:tcPr>
            <w:tcW w:type="dxa" w:w="1296"/>
            <w:shd w:fill="F5F5F5" w:val="clear"/>
          </w:tcPr>
          <w:p>
            <w:r/>
            <w:r>
              <w:rPr>
                <w:rFonts w:ascii="Arial" w:hAnsi="Arial"/>
                <w:sz w:val="18"/>
              </w:rPr>
              <w:t>Semana 4</w:t>
            </w:r>
          </w:p>
        </w:tc>
        <w:tc>
          <w:tcPr>
            <w:tcW w:type="dxa" w:w="1008"/>
            <w:shd w:fill="F5F5F5" w:val="clear"/>
          </w:tcPr>
          <w:p>
            <w:r/>
            <w:r>
              <w:rPr>
                <w:rFonts w:ascii="Arial" w:hAnsi="Arial"/>
                <w:sz w:val="18"/>
              </w:rPr>
              <w:t>JuanJo</w:t>
            </w:r>
          </w:p>
        </w:tc>
        <w:tc>
          <w:tcPr>
            <w:tcW w:type="dxa" w:w="1440"/>
            <w:shd w:fill="F5F5F5" w:val="clear"/>
          </w:tcPr>
          <w:p>
            <w:r/>
            <w:r>
              <w:rPr>
                <w:rFonts w:ascii="Arial" w:hAnsi="Arial"/>
                <w:sz w:val="18"/>
              </w:rPr>
              <w:t>#3, #4</w:t>
            </w:r>
          </w:p>
        </w:tc>
      </w:tr>
      <w:tr>
        <w:tc>
          <w:tcPr>
            <w:tcW w:type="dxa" w:w="576"/>
          </w:tcPr>
          <w:p>
            <w:r/>
            <w:r>
              <w:rPr>
                <w:rFonts w:ascii="Arial" w:hAnsi="Arial"/>
                <w:sz w:val="18"/>
              </w:rPr>
              <w:t>7</w:t>
            </w:r>
          </w:p>
        </w:tc>
        <w:tc>
          <w:tcPr>
            <w:tcW w:type="dxa" w:w="4320"/>
          </w:tcPr>
          <w:p>
            <w:r/>
            <w:r>
              <w:rPr>
                <w:rFonts w:ascii="Arial" w:hAnsi="Arial"/>
                <w:sz w:val="18"/>
              </w:rPr>
              <w:t>Medir D1/D7 retention con GA4. Review A/B test data</w:t>
            </w:r>
          </w:p>
        </w:tc>
        <w:tc>
          <w:tcPr>
            <w:tcW w:type="dxa" w:w="1296"/>
          </w:tcPr>
          <w:p>
            <w:r/>
            <w:r>
              <w:rPr>
                <w:rFonts w:ascii="Arial" w:hAnsi="Arial"/>
                <w:sz w:val="18"/>
              </w:rPr>
              <w:t>Semana 6</w:t>
            </w:r>
          </w:p>
        </w:tc>
        <w:tc>
          <w:tcPr>
            <w:tcW w:type="dxa" w:w="1008"/>
          </w:tcPr>
          <w:p>
            <w:r/>
            <w:r>
              <w:rPr>
                <w:rFonts w:ascii="Arial" w:hAnsi="Arial"/>
                <w:sz w:val="18"/>
              </w:rPr>
              <w:t>JuanJo</w:t>
            </w:r>
          </w:p>
        </w:tc>
        <w:tc>
          <w:tcPr>
            <w:tcW w:type="dxa" w:w="1440"/>
          </w:tcPr>
          <w:p>
            <w:r/>
            <w:r>
              <w:rPr>
                <w:rFonts w:ascii="Arial" w:hAnsi="Arial"/>
                <w:sz w:val="18"/>
              </w:rPr>
              <w:t>#6</w:t>
            </w:r>
          </w:p>
        </w:tc>
      </w:tr>
      <w:tr>
        <w:tc>
          <w:tcPr>
            <w:tcW w:type="dxa" w:w="576"/>
            <w:shd w:fill="F5F5F5" w:val="clear"/>
          </w:tcPr>
          <w:p>
            <w:r/>
            <w:r>
              <w:rPr>
                <w:rFonts w:ascii="Arial" w:hAnsi="Arial"/>
                <w:sz w:val="18"/>
              </w:rPr>
              <w:t>8</w:t>
            </w:r>
          </w:p>
        </w:tc>
        <w:tc>
          <w:tcPr>
            <w:tcW w:type="dxa" w:w="4320"/>
            <w:shd w:fill="F5F5F5" w:val="clear"/>
          </w:tcPr>
          <w:p>
            <w:r/>
            <w:r>
              <w:rPr>
                <w:rFonts w:ascii="Arial" w:hAnsi="Arial"/>
                <w:sz w:val="18"/>
              </w:rPr>
              <w:t>Decision GO/NO-GO para marketing pagado</w:t>
            </w:r>
          </w:p>
        </w:tc>
        <w:tc>
          <w:tcPr>
            <w:tcW w:type="dxa" w:w="1296"/>
            <w:shd w:fill="F5F5F5" w:val="clear"/>
          </w:tcPr>
          <w:p>
            <w:r/>
            <w:r>
              <w:rPr>
                <w:rFonts w:ascii="Arial" w:hAnsi="Arial"/>
                <w:sz w:val="18"/>
              </w:rPr>
              <w:t>Semana 8</w:t>
            </w:r>
          </w:p>
        </w:tc>
        <w:tc>
          <w:tcPr>
            <w:tcW w:type="dxa" w:w="1008"/>
            <w:shd w:fill="F5F5F5" w:val="clear"/>
          </w:tcPr>
          <w:p>
            <w:r/>
            <w:r>
              <w:rPr>
                <w:rFonts w:ascii="Arial" w:hAnsi="Arial"/>
                <w:sz w:val="18"/>
              </w:rPr>
              <w:t>JuanJo</w:t>
            </w:r>
          </w:p>
        </w:tc>
        <w:tc>
          <w:tcPr>
            <w:tcW w:type="dxa" w:w="1440"/>
            <w:shd w:fill="F5F5F5" w:val="clear"/>
          </w:tcPr>
          <w:p>
            <w:r/>
            <w:r>
              <w:rPr>
                <w:rFonts w:ascii="Arial" w:hAnsi="Arial"/>
                <w:sz w:val="18"/>
              </w:rPr>
              <w:t>#7</w:t>
            </w:r>
          </w:p>
        </w:tc>
      </w:tr>
    </w:tbl>
    <w:p/>
    <w:p>
      <w:pPr>
        <w:spacing w:after="120"/>
      </w:pPr>
      <w:r>
        <w:rPr>
          <w:rFonts w:ascii="Arial" w:hAnsi="Arial"/>
          <w:sz w:val="22"/>
        </w:rPr>
      </w:r>
    </w:p>
    <w:p>
      <w:pPr>
        <w:spacing w:after="120"/>
      </w:pPr>
      <w:r>
        <w:rPr>
          <w:rFonts w:ascii="Arial" w:hAnsi="Arial"/>
          <w:sz w:val="22"/>
        </w:rPr>
        <w:t>KPI de GO para marketing pagado: D1 &gt; 35%, D7 &gt; 12%, Revenue organico &gt; $100/mes, al menos 500 DAU organicos.</w:t>
      </w:r>
    </w:p>
    <w:p>
      <w:pPr>
        <w:spacing w:after="120"/>
      </w:pPr>
      <w:r>
        <w:rPr>
          <w:rFonts w:ascii="Arial" w:hAnsi="Arial"/>
          <w:sz w:val="22"/>
        </w:rPr>
        <w:t>KPI de PIVOT: D1 &lt; 20% despues de 2 iteraciones de onboarding, o 0 conversiones IAP en 30 dias con 1,000+ jugadores.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B69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