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3948" w14:textId="77777777" w:rsidR="00897B17" w:rsidRDefault="00000000">
      <w:r>
        <w:rPr>
          <w:b/>
        </w:rPr>
        <w:t>Nombre del documento:</w:t>
      </w:r>
      <w:r>
        <w:t xml:space="preserve"> </w:t>
      </w:r>
    </w:p>
    <w:p w14:paraId="04C53CC0" w14:textId="77777777" w:rsidR="00897B17" w:rsidRDefault="00000000">
      <w:pPr>
        <w:rPr>
          <w:sz w:val="36"/>
          <w:szCs w:val="36"/>
        </w:rPr>
      </w:pPr>
      <w:r>
        <w:rPr>
          <w:sz w:val="36"/>
          <w:szCs w:val="36"/>
        </w:rPr>
        <w:t>DIAGRAMA DE CLASES</w:t>
      </w:r>
    </w:p>
    <w:p w14:paraId="1DB85111" w14:textId="77777777" w:rsidR="00897B17" w:rsidRDefault="00897B17">
      <w:pPr>
        <w:rPr>
          <w:b/>
        </w:rPr>
      </w:pPr>
    </w:p>
    <w:p w14:paraId="430ABF4F" w14:textId="77777777" w:rsidR="00897B17" w:rsidRDefault="00000000">
      <w:r>
        <w:rPr>
          <w:b/>
        </w:rPr>
        <w:t>Nombre del proyecto:</w:t>
      </w:r>
      <w:r>
        <w:t xml:space="preserve"> </w:t>
      </w:r>
    </w:p>
    <w:p w14:paraId="0E5A1424" w14:textId="77777777" w:rsidR="00897B17" w:rsidRDefault="00000000">
      <w:pPr>
        <w:rPr>
          <w:sz w:val="36"/>
          <w:szCs w:val="36"/>
        </w:rPr>
      </w:pPr>
      <w:r>
        <w:rPr>
          <w:sz w:val="36"/>
          <w:szCs w:val="36"/>
        </w:rPr>
        <w:t>SIMULACIÓN DE UN CAJERO AUTOMÁTICO Y ADMINISTRACIÓN DE LA BASE DATOS ASOCIADA</w:t>
      </w:r>
    </w:p>
    <w:p w14:paraId="30C365C5" w14:textId="77777777" w:rsidR="00897B17" w:rsidRDefault="00897B17">
      <w:pPr>
        <w:rPr>
          <w:b/>
        </w:rPr>
      </w:pPr>
    </w:p>
    <w:p w14:paraId="5324155A" w14:textId="77777777" w:rsidR="00897B17" w:rsidRDefault="00897B17">
      <w:pPr>
        <w:rPr>
          <w:b/>
        </w:rPr>
      </w:pPr>
    </w:p>
    <w:p w14:paraId="2A53EEEB" w14:textId="77777777" w:rsidR="00897B17" w:rsidRDefault="00897B17">
      <w:pPr>
        <w:rPr>
          <w:b/>
        </w:rPr>
      </w:pPr>
    </w:p>
    <w:p w14:paraId="71018350" w14:textId="77777777" w:rsidR="00897B17" w:rsidRDefault="00897B17">
      <w:pPr>
        <w:rPr>
          <w:b/>
        </w:rPr>
      </w:pPr>
    </w:p>
    <w:p w14:paraId="62177B03" w14:textId="77777777" w:rsidR="00897B17" w:rsidRDefault="00897B17">
      <w:pPr>
        <w:rPr>
          <w:b/>
        </w:rPr>
      </w:pPr>
    </w:p>
    <w:p w14:paraId="39D7121C" w14:textId="77777777" w:rsidR="00897B17" w:rsidRDefault="00897B17">
      <w:pPr>
        <w:rPr>
          <w:b/>
        </w:rPr>
      </w:pPr>
    </w:p>
    <w:p w14:paraId="0ADE84DB" w14:textId="77777777" w:rsidR="00897B17" w:rsidRDefault="00897B17">
      <w:pPr>
        <w:rPr>
          <w:b/>
        </w:rPr>
      </w:pPr>
    </w:p>
    <w:p w14:paraId="159B8061" w14:textId="77777777" w:rsidR="00897B17" w:rsidRDefault="00897B17">
      <w:pPr>
        <w:rPr>
          <w:b/>
        </w:rPr>
      </w:pPr>
    </w:p>
    <w:p w14:paraId="0998D345" w14:textId="77777777" w:rsidR="00897B17" w:rsidRDefault="00897B17">
      <w:pPr>
        <w:rPr>
          <w:b/>
        </w:rPr>
      </w:pPr>
    </w:p>
    <w:p w14:paraId="46EDC33A" w14:textId="77777777" w:rsidR="00897B17" w:rsidRDefault="00897B17">
      <w:pPr>
        <w:rPr>
          <w:b/>
        </w:rPr>
      </w:pPr>
    </w:p>
    <w:p w14:paraId="2A6754A6" w14:textId="77777777" w:rsidR="00897B17" w:rsidRDefault="00897B17">
      <w:pPr>
        <w:rPr>
          <w:b/>
        </w:rPr>
      </w:pPr>
    </w:p>
    <w:p w14:paraId="59273035" w14:textId="77777777" w:rsidR="00897B17" w:rsidRDefault="00897B17">
      <w:pPr>
        <w:rPr>
          <w:b/>
        </w:rPr>
      </w:pPr>
    </w:p>
    <w:p w14:paraId="4F713B2B" w14:textId="77777777" w:rsidR="00897B17" w:rsidRDefault="00897B17">
      <w:pPr>
        <w:rPr>
          <w:b/>
        </w:rPr>
      </w:pPr>
    </w:p>
    <w:p w14:paraId="45F7B943" w14:textId="77777777" w:rsidR="00897B17" w:rsidRDefault="00897B17">
      <w:pPr>
        <w:rPr>
          <w:b/>
        </w:rPr>
      </w:pPr>
    </w:p>
    <w:p w14:paraId="4B8B149C" w14:textId="77777777" w:rsidR="00897B17" w:rsidRDefault="00897B17">
      <w:pPr>
        <w:rPr>
          <w:b/>
        </w:rPr>
      </w:pPr>
    </w:p>
    <w:p w14:paraId="31A27346" w14:textId="77777777" w:rsidR="00897B17" w:rsidRDefault="00897B17">
      <w:pPr>
        <w:rPr>
          <w:b/>
        </w:rPr>
      </w:pPr>
    </w:p>
    <w:p w14:paraId="402D0CA9" w14:textId="77777777" w:rsidR="00897B17" w:rsidRDefault="00897B17">
      <w:pPr>
        <w:rPr>
          <w:b/>
        </w:rPr>
      </w:pPr>
    </w:p>
    <w:p w14:paraId="1B4B8D22" w14:textId="77777777" w:rsidR="00897B17" w:rsidRDefault="00000000">
      <w:r>
        <w:rPr>
          <w:b/>
        </w:rPr>
        <w:t>Fecha de publicación de la versión:</w:t>
      </w:r>
      <w:r>
        <w:t xml:space="preserve"> 15/5/2023</w:t>
      </w:r>
    </w:p>
    <w:p w14:paraId="3C720DBF" w14:textId="77777777" w:rsidR="00897B17" w:rsidRDefault="00000000">
      <w:r>
        <w:rPr>
          <w:b/>
        </w:rPr>
        <w:t>Desarrollado por:</w:t>
      </w:r>
      <w:r>
        <w:t xml:space="preserve"> Nombre y apellidos del alumno</w:t>
      </w:r>
    </w:p>
    <w:p w14:paraId="7E861B4B" w14:textId="77777777" w:rsidR="00897B17" w:rsidRDefault="00000000">
      <w:r>
        <w:rPr>
          <w:b/>
        </w:rPr>
        <w:t>Desarrollado para:</w:t>
      </w:r>
      <w:r>
        <w:t xml:space="preserve"> Proyecto final del curso primero de Desarrollo de Aplicaciones Web del IES Galileo de Valladolid, curso 2022/2023, de los módulos:</w:t>
      </w:r>
    </w:p>
    <w:p w14:paraId="79D21450" w14:textId="77777777" w:rsidR="00897B17" w:rsidRDefault="00000000">
      <w:pPr>
        <w:numPr>
          <w:ilvl w:val="0"/>
          <w:numId w:val="2"/>
        </w:numPr>
        <w:pBdr>
          <w:top w:val="nil"/>
          <w:left w:val="nil"/>
          <w:bottom w:val="nil"/>
          <w:right w:val="nil"/>
          <w:between w:val="nil"/>
        </w:pBdr>
        <w:spacing w:after="0"/>
      </w:pPr>
      <w:r>
        <w:rPr>
          <w:color w:val="000000"/>
        </w:rPr>
        <w:t>Entornos de desarrollo</w:t>
      </w:r>
    </w:p>
    <w:p w14:paraId="0B623BE0" w14:textId="77777777" w:rsidR="00897B17" w:rsidRDefault="00000000">
      <w:pPr>
        <w:numPr>
          <w:ilvl w:val="0"/>
          <w:numId w:val="2"/>
        </w:numPr>
        <w:pBdr>
          <w:top w:val="nil"/>
          <w:left w:val="nil"/>
          <w:bottom w:val="nil"/>
          <w:right w:val="nil"/>
          <w:between w:val="nil"/>
        </w:pBdr>
        <w:spacing w:after="0"/>
      </w:pPr>
      <w:r>
        <w:rPr>
          <w:color w:val="000000"/>
        </w:rPr>
        <w:t>Bases de datos y</w:t>
      </w:r>
    </w:p>
    <w:p w14:paraId="529FA8C3" w14:textId="77777777" w:rsidR="00897B17" w:rsidRDefault="00000000">
      <w:pPr>
        <w:numPr>
          <w:ilvl w:val="0"/>
          <w:numId w:val="2"/>
        </w:numPr>
        <w:pBdr>
          <w:top w:val="nil"/>
          <w:left w:val="nil"/>
          <w:bottom w:val="nil"/>
          <w:right w:val="nil"/>
          <w:between w:val="nil"/>
        </w:pBdr>
      </w:pPr>
      <w:r>
        <w:rPr>
          <w:color w:val="000000"/>
        </w:rPr>
        <w:t>Programación</w:t>
      </w:r>
    </w:p>
    <w:p w14:paraId="521A1702" w14:textId="77777777" w:rsidR="00897B17" w:rsidRDefault="00897B17">
      <w:pPr>
        <w:rPr>
          <w:b/>
          <w:sz w:val="28"/>
          <w:szCs w:val="28"/>
        </w:rPr>
      </w:pPr>
    </w:p>
    <w:p w14:paraId="4DF17D38" w14:textId="77777777" w:rsidR="00897B17" w:rsidRDefault="00000000">
      <w:pPr>
        <w:rPr>
          <w:rFonts w:ascii="Verdana" w:eastAsia="Verdana" w:hAnsi="Verdana" w:cs="Verdana"/>
          <w:b/>
          <w:color w:val="404040"/>
          <w:sz w:val="28"/>
          <w:szCs w:val="28"/>
          <w:highlight w:val="white"/>
        </w:rPr>
      </w:pPr>
      <w:r>
        <w:rPr>
          <w:rFonts w:ascii="Verdana" w:eastAsia="Verdana" w:hAnsi="Verdana" w:cs="Verdana"/>
          <w:b/>
          <w:color w:val="404040"/>
          <w:sz w:val="28"/>
          <w:szCs w:val="28"/>
          <w:highlight w:val="white"/>
        </w:rPr>
        <w:lastRenderedPageBreak/>
        <w:t>Cómo dibujar un diagrama de clases</w:t>
      </w:r>
    </w:p>
    <w:p w14:paraId="445DB0D9" w14:textId="77777777" w:rsidR="00897B17" w:rsidRDefault="00000000">
      <w:pPr>
        <w:rPr>
          <w:color w:val="404040"/>
          <w:highlight w:val="white"/>
        </w:rPr>
      </w:pPr>
      <w:r>
        <w:rPr>
          <w:color w:val="404040"/>
          <w:highlight w:val="white"/>
        </w:rPr>
        <w:t xml:space="preserve">Los diagramas de clase van de la mano con el diseño orientado a objetos. </w:t>
      </w:r>
    </w:p>
    <w:p w14:paraId="59565710" w14:textId="77777777" w:rsidR="00897B17" w:rsidRDefault="00000000">
      <w:pPr>
        <w:rPr>
          <w:color w:val="404040"/>
          <w:highlight w:val="white"/>
        </w:rPr>
      </w:pPr>
      <w:r>
        <w:rPr>
          <w:color w:val="404040"/>
          <w:highlight w:val="white"/>
        </w:rPr>
        <w:t>Estos son los pasos que debes seguir para crear un diagrama de clase.</w:t>
      </w:r>
    </w:p>
    <w:p w14:paraId="6056DFAC" w14:textId="77777777" w:rsidR="00897B17" w:rsidRDefault="00897B17">
      <w:pPr>
        <w:rPr>
          <w:rFonts w:ascii="Verdana" w:eastAsia="Verdana" w:hAnsi="Verdana" w:cs="Verdana"/>
          <w:color w:val="404040"/>
          <w:sz w:val="17"/>
          <w:szCs w:val="17"/>
          <w:highlight w:val="white"/>
        </w:rPr>
      </w:pPr>
    </w:p>
    <w:p w14:paraId="7FCFA1AC" w14:textId="77777777" w:rsidR="00897B17" w:rsidRDefault="00000000">
      <w:pPr>
        <w:rPr>
          <w:rFonts w:ascii="Verdana" w:eastAsia="Verdana" w:hAnsi="Verdana" w:cs="Verdana"/>
          <w:b/>
          <w:color w:val="404040"/>
          <w:sz w:val="24"/>
          <w:szCs w:val="24"/>
          <w:highlight w:val="white"/>
        </w:rPr>
      </w:pPr>
      <w:r>
        <w:rPr>
          <w:rFonts w:ascii="Verdana" w:eastAsia="Verdana" w:hAnsi="Verdana" w:cs="Verdana"/>
          <w:b/>
          <w:color w:val="404040"/>
          <w:sz w:val="24"/>
          <w:szCs w:val="24"/>
          <w:highlight w:val="white"/>
        </w:rPr>
        <w:t>Paso 1: Identificar los nombres de las clases</w:t>
      </w:r>
    </w:p>
    <w:p w14:paraId="5B7A3BAB" w14:textId="77777777" w:rsidR="00897B17" w:rsidRDefault="00000000">
      <w:pPr>
        <w:rPr>
          <w:color w:val="404040"/>
          <w:highlight w:val="white"/>
        </w:rPr>
      </w:pPr>
      <w:r>
        <w:rPr>
          <w:color w:val="404040"/>
          <w:highlight w:val="white"/>
        </w:rPr>
        <w:t>El primer paso es identificar los objetos primarios del sistema.</w:t>
      </w:r>
    </w:p>
    <w:p w14:paraId="7B4FF672" w14:textId="77777777" w:rsidR="00897B17" w:rsidRDefault="00000000">
      <w:pPr>
        <w:numPr>
          <w:ilvl w:val="0"/>
          <w:numId w:val="1"/>
        </w:numPr>
        <w:pBdr>
          <w:top w:val="nil"/>
          <w:left w:val="nil"/>
          <w:bottom w:val="nil"/>
          <w:right w:val="nil"/>
          <w:between w:val="nil"/>
        </w:pBdr>
        <w:spacing w:after="0"/>
        <w:rPr>
          <w:color w:val="404040"/>
          <w:highlight w:val="white"/>
        </w:rPr>
      </w:pPr>
      <w:r>
        <w:rPr>
          <w:b/>
          <w:color w:val="404040"/>
          <w:highlight w:val="white"/>
        </w:rPr>
        <w:t>ATM</w:t>
      </w:r>
      <w:r>
        <w:rPr>
          <w:color w:val="404040"/>
          <w:highlight w:val="white"/>
        </w:rPr>
        <w:t>: Permitirá crear objetos ATM diferentes que representarán los cajeros automáticos de una determinada sucursal de un banco.</w:t>
      </w:r>
    </w:p>
    <w:p w14:paraId="45AE5FC3" w14:textId="77777777" w:rsidR="00897B17" w:rsidRDefault="00000000">
      <w:pPr>
        <w:numPr>
          <w:ilvl w:val="0"/>
          <w:numId w:val="1"/>
        </w:numPr>
        <w:pBdr>
          <w:top w:val="nil"/>
          <w:left w:val="nil"/>
          <w:bottom w:val="nil"/>
          <w:right w:val="nil"/>
          <w:between w:val="nil"/>
        </w:pBdr>
        <w:spacing w:after="0"/>
        <w:rPr>
          <w:color w:val="404040"/>
          <w:highlight w:val="white"/>
        </w:rPr>
      </w:pPr>
      <w:proofErr w:type="spellStart"/>
      <w:r>
        <w:rPr>
          <w:b/>
          <w:color w:val="404040"/>
          <w:highlight w:val="white"/>
        </w:rPr>
        <w:t>DispensadorBilletes</w:t>
      </w:r>
      <w:proofErr w:type="spellEnd"/>
      <w:r>
        <w:rPr>
          <w:color w:val="404040"/>
          <w:highlight w:val="white"/>
        </w:rPr>
        <w:t xml:space="preserve">: Cada ATM un mecanismo llamado Dispensador de billetes encargado de dar los billetes al cliente. Representaremos este mecanismo como un atributo del ATM y el tipo de datos será una clase que llamaremos </w:t>
      </w:r>
      <w:proofErr w:type="spellStart"/>
      <w:r>
        <w:rPr>
          <w:color w:val="404040"/>
          <w:highlight w:val="white"/>
        </w:rPr>
        <w:t>DispensadorBilletes</w:t>
      </w:r>
      <w:proofErr w:type="spellEnd"/>
      <w:r>
        <w:rPr>
          <w:color w:val="404040"/>
          <w:highlight w:val="white"/>
        </w:rPr>
        <w:t xml:space="preserve">. </w:t>
      </w:r>
    </w:p>
    <w:p w14:paraId="4D9C887E" w14:textId="77777777" w:rsidR="00897B17" w:rsidRDefault="00000000">
      <w:pPr>
        <w:numPr>
          <w:ilvl w:val="0"/>
          <w:numId w:val="1"/>
        </w:numPr>
        <w:pBdr>
          <w:top w:val="nil"/>
          <w:left w:val="nil"/>
          <w:bottom w:val="nil"/>
          <w:right w:val="nil"/>
          <w:between w:val="nil"/>
        </w:pBdr>
        <w:rPr>
          <w:color w:val="404040"/>
          <w:highlight w:val="white"/>
        </w:rPr>
      </w:pPr>
      <w:proofErr w:type="spellStart"/>
      <w:r>
        <w:rPr>
          <w:b/>
          <w:color w:val="404040"/>
          <w:highlight w:val="white"/>
        </w:rPr>
        <w:t>Sesion</w:t>
      </w:r>
      <w:proofErr w:type="spellEnd"/>
      <w:r>
        <w:rPr>
          <w:color w:val="404040"/>
          <w:highlight w:val="white"/>
        </w:rPr>
        <w:t>:</w:t>
      </w:r>
      <w:r>
        <w:rPr>
          <w:color w:val="000000"/>
        </w:rPr>
        <w:t xml:space="preserve"> </w:t>
      </w:r>
      <w:r>
        <w:rPr>
          <w:color w:val="404040"/>
          <w:highlight w:val="white"/>
        </w:rPr>
        <w:t>Período de tiempo durante el cual un usuario interactúa con el cajero automático para realizar una o varias transacciones financieras, como retirar dinero en efectivo, depositar cheques o consultar saldos de cuentas</w:t>
      </w:r>
    </w:p>
    <w:p w14:paraId="224ADB7A" w14:textId="75227088" w:rsidR="00F80565" w:rsidRDefault="00F80565">
      <w:pPr>
        <w:numPr>
          <w:ilvl w:val="0"/>
          <w:numId w:val="1"/>
        </w:numPr>
        <w:pBdr>
          <w:top w:val="nil"/>
          <w:left w:val="nil"/>
          <w:bottom w:val="nil"/>
          <w:right w:val="nil"/>
          <w:between w:val="nil"/>
        </w:pBdr>
        <w:rPr>
          <w:color w:val="404040"/>
          <w:highlight w:val="white"/>
        </w:rPr>
      </w:pPr>
      <w:r>
        <w:rPr>
          <w:b/>
          <w:color w:val="404040"/>
          <w:highlight w:val="white"/>
        </w:rPr>
        <w:t>Tarjeta</w:t>
      </w:r>
      <w:r w:rsidRPr="00F80565">
        <w:rPr>
          <w:color w:val="404040"/>
          <w:highlight w:val="white"/>
        </w:rPr>
        <w:t>:</w:t>
      </w:r>
      <w:r>
        <w:rPr>
          <w:color w:val="404040"/>
          <w:highlight w:val="white"/>
        </w:rPr>
        <w:t xml:space="preserve"> </w:t>
      </w:r>
    </w:p>
    <w:p w14:paraId="2F20AED4" w14:textId="1068C7A0" w:rsidR="00F80565" w:rsidRDefault="00F80565">
      <w:pPr>
        <w:numPr>
          <w:ilvl w:val="0"/>
          <w:numId w:val="1"/>
        </w:numPr>
        <w:pBdr>
          <w:top w:val="nil"/>
          <w:left w:val="nil"/>
          <w:bottom w:val="nil"/>
          <w:right w:val="nil"/>
          <w:between w:val="nil"/>
        </w:pBdr>
        <w:rPr>
          <w:color w:val="404040"/>
          <w:highlight w:val="white"/>
        </w:rPr>
      </w:pPr>
      <w:proofErr w:type="spellStart"/>
      <w:r>
        <w:rPr>
          <w:b/>
          <w:color w:val="404040"/>
          <w:highlight w:val="white"/>
        </w:rPr>
        <w:t>AdministradorATM</w:t>
      </w:r>
      <w:proofErr w:type="spellEnd"/>
      <w:r w:rsidRPr="00F80565">
        <w:rPr>
          <w:color w:val="404040"/>
          <w:highlight w:val="white"/>
        </w:rPr>
        <w:t>:</w:t>
      </w:r>
      <w:r>
        <w:rPr>
          <w:color w:val="404040"/>
          <w:highlight w:val="white"/>
        </w:rPr>
        <w:t xml:space="preserve"> </w:t>
      </w:r>
    </w:p>
    <w:p w14:paraId="5E44EC5A" w14:textId="4A4220FB" w:rsidR="00F80565" w:rsidRPr="00F80565" w:rsidRDefault="00F80565">
      <w:pPr>
        <w:numPr>
          <w:ilvl w:val="0"/>
          <w:numId w:val="1"/>
        </w:numPr>
        <w:pBdr>
          <w:top w:val="nil"/>
          <w:left w:val="nil"/>
          <w:bottom w:val="nil"/>
          <w:right w:val="nil"/>
          <w:between w:val="nil"/>
        </w:pBdr>
        <w:rPr>
          <w:b/>
          <w:bCs/>
          <w:color w:val="404040"/>
          <w:highlight w:val="white"/>
        </w:rPr>
      </w:pPr>
      <w:proofErr w:type="spellStart"/>
      <w:r w:rsidRPr="00F80565">
        <w:rPr>
          <w:b/>
          <w:bCs/>
          <w:color w:val="404040"/>
          <w:highlight w:val="white"/>
        </w:rPr>
        <w:t>Transaccion</w:t>
      </w:r>
      <w:proofErr w:type="spellEnd"/>
      <w:r w:rsidRPr="00F80565">
        <w:rPr>
          <w:b/>
          <w:bCs/>
          <w:color w:val="404040"/>
          <w:highlight w:val="white"/>
        </w:rPr>
        <w:t>:</w:t>
      </w:r>
    </w:p>
    <w:p w14:paraId="77450D9E" w14:textId="77777777" w:rsidR="00F80565" w:rsidRDefault="00F80565">
      <w:pPr>
        <w:numPr>
          <w:ilvl w:val="0"/>
          <w:numId w:val="1"/>
        </w:numPr>
        <w:pBdr>
          <w:top w:val="nil"/>
          <w:left w:val="nil"/>
          <w:bottom w:val="nil"/>
          <w:right w:val="nil"/>
          <w:between w:val="nil"/>
        </w:pBdr>
        <w:rPr>
          <w:color w:val="404040"/>
          <w:highlight w:val="white"/>
        </w:rPr>
      </w:pPr>
    </w:p>
    <w:p w14:paraId="092D1CA6" w14:textId="77777777" w:rsidR="00897B17" w:rsidRDefault="00897B17">
      <w:pPr>
        <w:rPr>
          <w:rFonts w:ascii="Verdana" w:eastAsia="Verdana" w:hAnsi="Verdana" w:cs="Verdana"/>
          <w:color w:val="404040"/>
          <w:sz w:val="17"/>
          <w:szCs w:val="17"/>
          <w:highlight w:val="white"/>
        </w:rPr>
      </w:pPr>
    </w:p>
    <w:p w14:paraId="22B0BBBD" w14:textId="77777777" w:rsidR="00897B17" w:rsidRDefault="00000000">
      <w:pPr>
        <w:rPr>
          <w:rFonts w:ascii="Verdana" w:eastAsia="Verdana" w:hAnsi="Verdana" w:cs="Verdana"/>
          <w:b/>
          <w:color w:val="404040"/>
          <w:sz w:val="24"/>
          <w:szCs w:val="24"/>
          <w:highlight w:val="white"/>
        </w:rPr>
      </w:pPr>
      <w:r>
        <w:rPr>
          <w:rFonts w:ascii="Verdana" w:eastAsia="Verdana" w:hAnsi="Verdana" w:cs="Verdana"/>
          <w:b/>
          <w:color w:val="404040"/>
          <w:sz w:val="24"/>
          <w:szCs w:val="24"/>
          <w:highlight w:val="white"/>
        </w:rPr>
        <w:t>Paso 2: Distinguir las relaciones</w:t>
      </w:r>
    </w:p>
    <w:p w14:paraId="711EF44F" w14:textId="77777777" w:rsidR="00897B17" w:rsidRDefault="00000000">
      <w:pPr>
        <w:rPr>
          <w:color w:val="404040"/>
          <w:highlight w:val="white"/>
        </w:rPr>
      </w:pPr>
      <w:r>
        <w:rPr>
          <w:color w:val="404040"/>
          <w:highlight w:val="white"/>
        </w:rPr>
        <w:t>El siguiente paso es determinar cómo se relaciona cada una de las clases u objetos entre sí. Busca los puntos en común y las abstracciones entre ellos; esto te ayudará a agruparlos al dibujar el diagrama de la clase.</w:t>
      </w:r>
    </w:p>
    <w:p w14:paraId="4B8F72CF" w14:textId="77777777" w:rsidR="00897B17" w:rsidRDefault="00000000">
      <w:pPr>
        <w:rPr>
          <w:rFonts w:ascii="Verdana" w:eastAsia="Verdana" w:hAnsi="Verdana" w:cs="Verdana"/>
          <w:b/>
          <w:color w:val="404040"/>
          <w:sz w:val="17"/>
          <w:szCs w:val="17"/>
          <w:highlight w:val="white"/>
        </w:rPr>
      </w:pPr>
      <w:r>
        <w:rPr>
          <w:b/>
        </w:rPr>
        <w:t xml:space="preserve">Relación entre las clases ATM y </w:t>
      </w:r>
      <w:proofErr w:type="spellStart"/>
      <w:r>
        <w:rPr>
          <w:b/>
        </w:rPr>
        <w:t>DispensadorBilletes</w:t>
      </w:r>
      <w:proofErr w:type="spellEnd"/>
    </w:p>
    <w:p w14:paraId="59344FA1" w14:textId="77777777" w:rsidR="00897B17" w:rsidRDefault="00000000">
      <w:pPr>
        <w:rPr>
          <w:color w:val="404040"/>
          <w:highlight w:val="white"/>
        </w:rPr>
      </w:pPr>
      <w:r>
        <w:rPr>
          <w:color w:val="404040"/>
          <w:highlight w:val="white"/>
        </w:rPr>
        <w:t xml:space="preserve">La relación que hay entre las clases ATM y </w:t>
      </w:r>
      <w:proofErr w:type="spellStart"/>
      <w:r>
        <w:rPr>
          <w:color w:val="404040"/>
          <w:highlight w:val="white"/>
        </w:rPr>
        <w:t>DispensadorBilletes</w:t>
      </w:r>
      <w:proofErr w:type="spellEnd"/>
      <w:r>
        <w:rPr>
          <w:color w:val="404040"/>
          <w:highlight w:val="white"/>
        </w:rPr>
        <w:t xml:space="preserve"> es una composición. En este caso, un objeto </w:t>
      </w:r>
      <w:proofErr w:type="spellStart"/>
      <w:r>
        <w:rPr>
          <w:color w:val="404040"/>
          <w:highlight w:val="white"/>
        </w:rPr>
        <w:t>DispensadorBilletes</w:t>
      </w:r>
      <w:proofErr w:type="spellEnd"/>
      <w:r>
        <w:rPr>
          <w:color w:val="404040"/>
          <w:highlight w:val="white"/>
        </w:rPr>
        <w:t xml:space="preserve"> no tienen sentido de existencia cuando el primero no existe. Es decir, cuando el objeto ATM desaparece, debe desaparecer también el objeto </w:t>
      </w:r>
      <w:proofErr w:type="spellStart"/>
      <w:r>
        <w:rPr>
          <w:color w:val="404040"/>
          <w:highlight w:val="white"/>
        </w:rPr>
        <w:t>DispensadorBilletes</w:t>
      </w:r>
      <w:proofErr w:type="spellEnd"/>
      <w:r>
        <w:rPr>
          <w:color w:val="404040"/>
          <w:highlight w:val="white"/>
        </w:rPr>
        <w:t xml:space="preserve"> asociado ya que no tiene sentido por sí mismo. Además, tienen los mismos tiempos de vida. Por último, el </w:t>
      </w:r>
      <w:proofErr w:type="spellStart"/>
      <w:r>
        <w:rPr>
          <w:color w:val="404040"/>
          <w:highlight w:val="white"/>
        </w:rPr>
        <w:t>DispensadorBilletes</w:t>
      </w:r>
      <w:proofErr w:type="spellEnd"/>
      <w:r>
        <w:rPr>
          <w:color w:val="404040"/>
          <w:highlight w:val="white"/>
        </w:rPr>
        <w:t xml:space="preserve"> no se comparte entre varios ATM, esta es otra de las diferencias con la agregación</w:t>
      </w:r>
    </w:p>
    <w:p w14:paraId="46DFCAED" w14:textId="77777777" w:rsidR="00897B17" w:rsidRDefault="00000000">
      <w:pPr>
        <w:rPr>
          <w:rFonts w:ascii="Verdana" w:eastAsia="Verdana" w:hAnsi="Verdana" w:cs="Verdana"/>
          <w:b/>
          <w:color w:val="404040"/>
          <w:sz w:val="17"/>
          <w:szCs w:val="17"/>
          <w:highlight w:val="white"/>
        </w:rPr>
      </w:pPr>
      <w:r>
        <w:rPr>
          <w:b/>
        </w:rPr>
        <w:t>Relación entre las clases ATM y Sesión</w:t>
      </w:r>
    </w:p>
    <w:p w14:paraId="1278AE1B" w14:textId="77777777" w:rsidR="00897B17" w:rsidRDefault="00000000">
      <w:pPr>
        <w:rPr>
          <w:rFonts w:ascii="Verdana" w:eastAsia="Verdana" w:hAnsi="Verdana" w:cs="Verdana"/>
          <w:color w:val="404040"/>
          <w:sz w:val="17"/>
          <w:szCs w:val="17"/>
          <w:highlight w:val="white"/>
        </w:rPr>
      </w:pPr>
      <w:r>
        <w:rPr>
          <w:rFonts w:ascii="Verdana" w:eastAsia="Verdana" w:hAnsi="Verdana" w:cs="Verdana"/>
          <w:color w:val="404040"/>
          <w:sz w:val="17"/>
          <w:szCs w:val="17"/>
          <w:highlight w:val="white"/>
        </w:rPr>
        <w:t xml:space="preserve">Para poder interactuar el usuario con el ATM tiene que realizar previamente un </w:t>
      </w:r>
      <w:proofErr w:type="spellStart"/>
      <w:r>
        <w:rPr>
          <w:rFonts w:ascii="Verdana" w:eastAsia="Verdana" w:hAnsi="Verdana" w:cs="Verdana"/>
          <w:color w:val="404040"/>
          <w:sz w:val="17"/>
          <w:szCs w:val="17"/>
          <w:highlight w:val="white"/>
        </w:rPr>
        <w:t>login</w:t>
      </w:r>
      <w:proofErr w:type="spellEnd"/>
      <w:r>
        <w:rPr>
          <w:rFonts w:ascii="Verdana" w:eastAsia="Verdana" w:hAnsi="Verdana" w:cs="Verdana"/>
          <w:color w:val="404040"/>
          <w:sz w:val="17"/>
          <w:szCs w:val="17"/>
          <w:highlight w:val="white"/>
        </w:rPr>
        <w:t xml:space="preserve"> exitoso. Un dato muy importante de la sesión será la tarjeta y la hora de inicio. Un ATM puede tener 0 o muchas sesiones asociadas. Cada sesión sólo puede pertenecer a un ATM.</w:t>
      </w:r>
    </w:p>
    <w:p w14:paraId="3ABC0AA4" w14:textId="77777777" w:rsidR="00897B17" w:rsidRDefault="00000000">
      <w:pPr>
        <w:rPr>
          <w:rFonts w:ascii="Verdana" w:eastAsia="Verdana" w:hAnsi="Verdana" w:cs="Verdana"/>
          <w:color w:val="404040"/>
          <w:sz w:val="17"/>
          <w:szCs w:val="17"/>
          <w:highlight w:val="white"/>
        </w:rPr>
      </w:pPr>
      <w:r>
        <w:rPr>
          <w:rFonts w:ascii="Verdana" w:eastAsia="Verdana" w:hAnsi="Verdana" w:cs="Verdana"/>
          <w:color w:val="404040"/>
          <w:sz w:val="17"/>
          <w:szCs w:val="17"/>
          <w:highlight w:val="white"/>
        </w:rPr>
        <w:t>…</w:t>
      </w:r>
    </w:p>
    <w:p w14:paraId="5AF0FE55" w14:textId="77777777" w:rsidR="00897B17" w:rsidRDefault="00897B17">
      <w:pPr>
        <w:rPr>
          <w:rFonts w:ascii="Verdana" w:eastAsia="Verdana" w:hAnsi="Verdana" w:cs="Verdana"/>
          <w:color w:val="404040"/>
          <w:sz w:val="17"/>
          <w:szCs w:val="17"/>
          <w:highlight w:val="white"/>
        </w:rPr>
      </w:pPr>
    </w:p>
    <w:p w14:paraId="6A59EB07" w14:textId="77777777" w:rsidR="00897B17" w:rsidRDefault="00897B17">
      <w:pPr>
        <w:rPr>
          <w:rFonts w:ascii="Verdana" w:eastAsia="Verdana" w:hAnsi="Verdana" w:cs="Verdana"/>
          <w:color w:val="404040"/>
          <w:sz w:val="17"/>
          <w:szCs w:val="17"/>
          <w:highlight w:val="white"/>
        </w:rPr>
      </w:pPr>
    </w:p>
    <w:p w14:paraId="169A57D1" w14:textId="77777777" w:rsidR="00897B17" w:rsidRDefault="00897B17">
      <w:pPr>
        <w:rPr>
          <w:rFonts w:ascii="Verdana" w:eastAsia="Verdana" w:hAnsi="Verdana" w:cs="Verdana"/>
          <w:color w:val="404040"/>
          <w:sz w:val="17"/>
          <w:szCs w:val="17"/>
          <w:highlight w:val="white"/>
        </w:rPr>
      </w:pPr>
    </w:p>
    <w:p w14:paraId="3A27B276" w14:textId="77777777" w:rsidR="00897B17" w:rsidRDefault="00897B17">
      <w:pPr>
        <w:rPr>
          <w:rFonts w:ascii="Verdana" w:eastAsia="Verdana" w:hAnsi="Verdana" w:cs="Verdana"/>
          <w:color w:val="404040"/>
          <w:sz w:val="17"/>
          <w:szCs w:val="17"/>
          <w:highlight w:val="white"/>
        </w:rPr>
      </w:pPr>
    </w:p>
    <w:p w14:paraId="1FF621ED" w14:textId="77777777" w:rsidR="00897B17" w:rsidRDefault="00897B17">
      <w:pPr>
        <w:rPr>
          <w:rFonts w:ascii="Verdana" w:eastAsia="Verdana" w:hAnsi="Verdana" w:cs="Verdana"/>
          <w:color w:val="404040"/>
          <w:sz w:val="17"/>
          <w:szCs w:val="17"/>
          <w:highlight w:val="white"/>
        </w:rPr>
      </w:pPr>
    </w:p>
    <w:p w14:paraId="40803865" w14:textId="77777777" w:rsidR="00897B17" w:rsidRDefault="00897B17">
      <w:pPr>
        <w:rPr>
          <w:rFonts w:ascii="Verdana" w:eastAsia="Verdana" w:hAnsi="Verdana" w:cs="Verdana"/>
          <w:color w:val="404040"/>
          <w:sz w:val="17"/>
          <w:szCs w:val="17"/>
          <w:highlight w:val="white"/>
        </w:rPr>
      </w:pPr>
    </w:p>
    <w:p w14:paraId="1200567B" w14:textId="77777777" w:rsidR="00897B17" w:rsidRDefault="00897B17">
      <w:pPr>
        <w:rPr>
          <w:rFonts w:ascii="Verdana" w:eastAsia="Verdana" w:hAnsi="Verdana" w:cs="Verdana"/>
          <w:color w:val="404040"/>
          <w:sz w:val="17"/>
          <w:szCs w:val="17"/>
          <w:highlight w:val="white"/>
        </w:rPr>
      </w:pPr>
    </w:p>
    <w:p w14:paraId="320273B7" w14:textId="77777777" w:rsidR="00897B17" w:rsidRDefault="00000000">
      <w:pPr>
        <w:rPr>
          <w:rFonts w:ascii="Verdana" w:eastAsia="Verdana" w:hAnsi="Verdana" w:cs="Verdana"/>
          <w:b/>
          <w:color w:val="404040"/>
          <w:sz w:val="24"/>
          <w:szCs w:val="24"/>
          <w:highlight w:val="white"/>
        </w:rPr>
      </w:pPr>
      <w:r>
        <w:rPr>
          <w:rFonts w:ascii="Verdana" w:eastAsia="Verdana" w:hAnsi="Verdana" w:cs="Verdana"/>
          <w:b/>
          <w:color w:val="404040"/>
          <w:sz w:val="24"/>
          <w:szCs w:val="24"/>
          <w:highlight w:val="white"/>
        </w:rPr>
        <w:t>Paso 3: Crear la estructura</w:t>
      </w:r>
    </w:p>
    <w:p w14:paraId="231E14D0" w14:textId="77777777" w:rsidR="00897B17" w:rsidRDefault="00000000">
      <w:pPr>
        <w:rPr>
          <w:color w:val="404040"/>
          <w:highlight w:val="white"/>
        </w:rPr>
      </w:pPr>
      <w:r>
        <w:rPr>
          <w:b/>
          <w:color w:val="404040"/>
          <w:highlight w:val="white"/>
        </w:rPr>
        <w:t>Primero</w:t>
      </w:r>
      <w:r>
        <w:rPr>
          <w:color w:val="404040"/>
          <w:highlight w:val="white"/>
        </w:rPr>
        <w:t>, agrega los nombres de las clases y conéctalas con los conectores apropiados. Cuando hagas esto piensa siempre si la existencia de la clase tiene sentido y va a ser de utilidad cuando vayas a programar la aplicación.</w:t>
      </w:r>
    </w:p>
    <w:p w14:paraId="54114787" w14:textId="77777777" w:rsidR="00897B17" w:rsidRDefault="00000000">
      <w:pPr>
        <w:rPr>
          <w:color w:val="404040"/>
          <w:highlight w:val="white"/>
        </w:rPr>
      </w:pPr>
      <w:r>
        <w:rPr>
          <w:b/>
          <w:color w:val="404040"/>
          <w:highlight w:val="white"/>
        </w:rPr>
        <w:t>Segundo</w:t>
      </w:r>
      <w:r>
        <w:rPr>
          <w:color w:val="404040"/>
          <w:highlight w:val="white"/>
        </w:rPr>
        <w:t>, agrega los atributos que se te ocurran, no es preciso que los definas ahora todos, ya habrá tiempo más adelante. Ahora es el momento de concentrarse en las clases que vas a utilizar y las relaciones entre ellas. Al agregar los atributos es posible que descubras nuevas clases o clases que se pueden omitir.</w:t>
      </w:r>
    </w:p>
    <w:p w14:paraId="35F1E953" w14:textId="77777777" w:rsidR="00897B17" w:rsidRDefault="00000000">
      <w:pPr>
        <w:rPr>
          <w:rFonts w:ascii="Verdana" w:eastAsia="Verdana" w:hAnsi="Verdana" w:cs="Verdana"/>
          <w:color w:val="404040"/>
          <w:sz w:val="17"/>
          <w:szCs w:val="17"/>
          <w:highlight w:val="white"/>
        </w:rPr>
      </w:pPr>
      <w:r>
        <w:rPr>
          <w:b/>
          <w:color w:val="404040"/>
          <w:highlight w:val="white"/>
        </w:rPr>
        <w:t>Tercero</w:t>
      </w:r>
      <w:r>
        <w:rPr>
          <w:color w:val="404040"/>
          <w:highlight w:val="white"/>
        </w:rPr>
        <w:t>, agrega los métodos que se te ocurran, no es preciso que los definas ahora todos, ya habrá tiempo más adelante. Ahora es el momento de concentrarse en las clases que vas a utilizar</w:t>
      </w:r>
      <w:r>
        <w:rPr>
          <w:rFonts w:ascii="Verdana" w:eastAsia="Verdana" w:hAnsi="Verdana" w:cs="Verdana"/>
          <w:color w:val="404040"/>
          <w:sz w:val="17"/>
          <w:szCs w:val="17"/>
          <w:highlight w:val="white"/>
        </w:rPr>
        <w:t xml:space="preserve"> y las relaciones entre ellas. Al agregar los métodos es posible que descubras nuevas clases o clases que se pueden omitir.</w:t>
      </w:r>
    </w:p>
    <w:p w14:paraId="1C90E27B" w14:textId="77777777" w:rsidR="00897B17" w:rsidRDefault="00000000">
      <w:pPr>
        <w:rPr>
          <w:color w:val="404040"/>
          <w:highlight w:val="white"/>
        </w:rPr>
      </w:pPr>
      <w:r>
        <w:rPr>
          <w:b/>
          <w:color w:val="404040"/>
          <w:highlight w:val="white"/>
        </w:rPr>
        <w:t>Cuarto</w:t>
      </w:r>
      <w:r>
        <w:rPr>
          <w:color w:val="404040"/>
          <w:highlight w:val="white"/>
        </w:rPr>
        <w:t xml:space="preserve">, repasa el diagrama de clase, poniendo especial atención en las clases y sus relaciones. Una vez comprobada su idoneidad completa las clases añadiendo atributos y métodos. Algunos métodos como los </w:t>
      </w:r>
      <w:proofErr w:type="spellStart"/>
      <w:r>
        <w:rPr>
          <w:color w:val="404040"/>
          <w:highlight w:val="white"/>
        </w:rPr>
        <w:t>get</w:t>
      </w:r>
      <w:proofErr w:type="spellEnd"/>
      <w:r>
        <w:rPr>
          <w:color w:val="404040"/>
          <w:highlight w:val="white"/>
        </w:rPr>
        <w:t xml:space="preserve">, set, </w:t>
      </w:r>
      <w:proofErr w:type="spellStart"/>
      <w:r>
        <w:rPr>
          <w:color w:val="404040"/>
          <w:highlight w:val="white"/>
        </w:rPr>
        <w:t>toString</w:t>
      </w:r>
      <w:proofErr w:type="spellEnd"/>
      <w:r>
        <w:rPr>
          <w:color w:val="404040"/>
          <w:highlight w:val="white"/>
        </w:rPr>
        <w:t xml:space="preserve"> no son necesarios incluirlos.</w:t>
      </w:r>
    </w:p>
    <w:p w14:paraId="7D4D4D8A" w14:textId="77777777" w:rsidR="00897B17" w:rsidRDefault="00000000">
      <w:pPr>
        <w:rPr>
          <w:color w:val="404040"/>
          <w:highlight w:val="white"/>
        </w:rPr>
      </w:pPr>
      <w:r>
        <w:rPr>
          <w:b/>
          <w:color w:val="404040"/>
          <w:highlight w:val="white"/>
        </w:rPr>
        <w:t>Quinto</w:t>
      </w:r>
      <w:r>
        <w:rPr>
          <w:color w:val="404040"/>
          <w:highlight w:val="white"/>
        </w:rPr>
        <w:t>, cuando empieces a programar y realices cambios en la estructura, refleja estos cambios en el diagrama de clases.</w:t>
      </w:r>
    </w:p>
    <w:p w14:paraId="19A4A491" w14:textId="77777777" w:rsidR="00897B17" w:rsidRDefault="00000000">
      <w:pPr>
        <w:rPr>
          <w:color w:val="404040"/>
          <w:highlight w:val="white"/>
        </w:rPr>
      </w:pPr>
      <w:r>
        <w:rPr>
          <w:color w:val="404040"/>
          <w:highlight w:val="white"/>
        </w:rPr>
        <w:t xml:space="preserve">Ejemplo de diagrama de clases (incompleto): </w:t>
      </w:r>
    </w:p>
    <w:p w14:paraId="5C4A04D9" w14:textId="77777777" w:rsidR="00897B17" w:rsidRDefault="00000000">
      <w:r>
        <w:rPr>
          <w:noProof/>
        </w:rPr>
        <w:drawing>
          <wp:inline distT="114300" distB="114300" distL="114300" distR="114300" wp14:anchorId="1EA8DF30" wp14:editId="4F86EC8F">
            <wp:extent cx="5399730" cy="2616200"/>
            <wp:effectExtent l="0" t="0" r="0" b="0"/>
            <wp:docPr id="4623725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99730" cy="2616200"/>
                    </a:xfrm>
                    <a:prstGeom prst="rect">
                      <a:avLst/>
                    </a:prstGeom>
                    <a:ln/>
                  </pic:spPr>
                </pic:pic>
              </a:graphicData>
            </a:graphic>
          </wp:inline>
        </w:drawing>
      </w:r>
    </w:p>
    <w:sectPr w:rsidR="00897B17">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D77E5"/>
    <w:multiLevelType w:val="multilevel"/>
    <w:tmpl w:val="BB0A1B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8C767EC"/>
    <w:multiLevelType w:val="multilevel"/>
    <w:tmpl w:val="32601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58031208">
    <w:abstractNumId w:val="1"/>
  </w:num>
  <w:num w:numId="2" w16cid:durableId="671220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B17"/>
    <w:rsid w:val="00897B17"/>
    <w:rsid w:val="00F80565"/>
    <w:rsid w:val="00FE5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0AD3"/>
  <w15:docId w15:val="{609055A1-0607-47A1-B735-BFCF26CA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0A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634A08"/>
    <w:pPr>
      <w:ind w:left="720"/>
      <w:contextualSpacing/>
    </w:pPr>
  </w:style>
  <w:style w:type="character" w:styleId="nfasis">
    <w:name w:val="Emphasis"/>
    <w:basedOn w:val="Fuentedeprrafopredeter"/>
    <w:uiPriority w:val="20"/>
    <w:qFormat/>
    <w:rsid w:val="00634A08"/>
    <w:rPr>
      <w:i/>
      <w:iCs/>
    </w:rPr>
  </w:style>
  <w:style w:type="character" w:styleId="Hipervnculo">
    <w:name w:val="Hyperlink"/>
    <w:basedOn w:val="Fuentedeprrafopredeter"/>
    <w:uiPriority w:val="99"/>
    <w:semiHidden/>
    <w:unhideWhenUsed/>
    <w:rsid w:val="00634A08"/>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fEocQT6znDfnzr30KvIeg/cQeQ==">AMUW2mWLEsnrhVSJHE6sCr9ap5CivWFIwxdY1HQ8o2gC2vIJxNzwF6vN7RHvTV3q6r5E7TpiUF+Rl8cS2il50YPiyurnenb0AOty/5Le+MIadXkvkWzmBdY=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584</Words>
  <Characters>3212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Martín Del Cerro</dc:creator>
  <cp:lastModifiedBy>JUAN JOSÉ PAJUELO LONDOÑO</cp:lastModifiedBy>
  <cp:revision>2</cp:revision>
  <dcterms:created xsi:type="dcterms:W3CDTF">2023-05-15T12:43:00Z</dcterms:created>
  <dcterms:modified xsi:type="dcterms:W3CDTF">2023-05-15T16:14:00Z</dcterms:modified>
</cp:coreProperties>
</file>