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C8E" w:rsidRPr="00F91E70" w:rsidRDefault="003B6C8E" w:rsidP="008F0D60">
      <w:pPr>
        <w:pStyle w:val="Sinespaciado"/>
        <w:ind w:left="-567"/>
        <w:jc w:val="both"/>
        <w:rPr>
          <w:rFonts w:ascii="Arial" w:hAnsi="Arial" w:cs="Arial"/>
          <w:i/>
          <w:sz w:val="28"/>
          <w:szCs w:val="28"/>
        </w:rPr>
      </w:pPr>
      <w:bookmarkStart w:id="0" w:name="_GoBack"/>
      <w:bookmarkEnd w:id="0"/>
      <w:r w:rsidRPr="00F91E70">
        <w:rPr>
          <w:rFonts w:ascii="Arial" w:hAnsi="Arial" w:cs="Arial"/>
          <w:b/>
          <w:i/>
          <w:sz w:val="28"/>
          <w:szCs w:val="28"/>
          <w:u w:val="single"/>
        </w:rPr>
        <w:t>ACUERDO DE COLABORACIÓN INTERINSTITUCIONAL ENTRE LA BIBLIOTECA</w:t>
      </w:r>
      <w:r w:rsidR="007D180E" w:rsidRPr="00F91E70">
        <w:rPr>
          <w:rFonts w:ascii="Arial" w:hAnsi="Arial" w:cs="Arial"/>
          <w:b/>
          <w:i/>
          <w:sz w:val="28"/>
          <w:szCs w:val="28"/>
          <w:u w:val="single"/>
        </w:rPr>
        <w:t xml:space="preserve"> NACIONAL PEDRO HENRIQUEZ UREÑA </w:t>
      </w:r>
      <w:r w:rsidRPr="00F91E70">
        <w:rPr>
          <w:rFonts w:ascii="Arial" w:hAnsi="Arial" w:cs="Arial"/>
          <w:b/>
          <w:i/>
          <w:sz w:val="28"/>
          <w:szCs w:val="28"/>
          <w:u w:val="single"/>
        </w:rPr>
        <w:t>(BNPHU), Y EL ARCHIVO GENERAL DE LA NACIÓN</w:t>
      </w:r>
      <w:r w:rsidR="00F91E70">
        <w:rPr>
          <w:rFonts w:ascii="Arial" w:hAnsi="Arial" w:cs="Arial"/>
          <w:b/>
          <w:i/>
          <w:sz w:val="28"/>
          <w:szCs w:val="28"/>
          <w:u w:val="single"/>
        </w:rPr>
        <w:t>.</w:t>
      </w:r>
    </w:p>
    <w:p w:rsidR="00F91E70" w:rsidRDefault="00F91E70" w:rsidP="008F0D60">
      <w:pPr>
        <w:spacing w:before="240" w:line="360" w:lineRule="auto"/>
        <w:ind w:left="-567" w:right="-46"/>
        <w:jc w:val="both"/>
        <w:rPr>
          <w:rFonts w:ascii="Arial" w:hAnsi="Arial" w:cs="Arial"/>
          <w:b/>
          <w:bCs/>
          <w:color w:val="2A2A2A"/>
        </w:rPr>
      </w:pPr>
    </w:p>
    <w:p w:rsidR="003B6C8E" w:rsidRPr="007B34B3" w:rsidRDefault="003B6C8E" w:rsidP="008F0D60">
      <w:pPr>
        <w:spacing w:before="240" w:line="360" w:lineRule="auto"/>
        <w:ind w:left="-567" w:right="-46"/>
        <w:jc w:val="both"/>
        <w:rPr>
          <w:rFonts w:ascii="Arial" w:hAnsi="Arial" w:cs="Arial"/>
          <w:b/>
          <w:bCs/>
          <w:color w:val="2A2A2A"/>
        </w:rPr>
      </w:pPr>
      <w:r w:rsidRPr="007B34B3">
        <w:rPr>
          <w:rFonts w:ascii="Arial" w:hAnsi="Arial" w:cs="Arial"/>
          <w:b/>
          <w:bCs/>
          <w:color w:val="2A2A2A"/>
        </w:rPr>
        <w:t xml:space="preserve">ENTRE LOS QUE SUSCRIBEN: </w:t>
      </w:r>
      <w:r w:rsidRPr="007B34B3">
        <w:rPr>
          <w:rFonts w:ascii="Arial" w:hAnsi="Arial" w:cs="Arial"/>
          <w:color w:val="2A2A2A"/>
        </w:rPr>
        <w:t xml:space="preserve"> </w:t>
      </w:r>
    </w:p>
    <w:p w:rsidR="003B6C8E" w:rsidRPr="007B34B3" w:rsidRDefault="003B6C8E" w:rsidP="003B6C8E">
      <w:pPr>
        <w:ind w:left="-450" w:right="-46"/>
        <w:jc w:val="both"/>
        <w:rPr>
          <w:rFonts w:ascii="Arial" w:hAnsi="Arial" w:cs="Arial"/>
          <w:b/>
          <w:color w:val="000000"/>
        </w:rPr>
      </w:pPr>
    </w:p>
    <w:p w:rsidR="007B34B3" w:rsidRPr="007B34B3" w:rsidRDefault="003B6C8E" w:rsidP="00451964">
      <w:pPr>
        <w:spacing w:line="360" w:lineRule="auto"/>
        <w:ind w:left="-540" w:right="-46"/>
        <w:jc w:val="both"/>
        <w:rPr>
          <w:rFonts w:ascii="Arial" w:hAnsi="Arial" w:cs="Arial"/>
        </w:rPr>
      </w:pPr>
      <w:r w:rsidRPr="007B34B3">
        <w:rPr>
          <w:rFonts w:ascii="Arial" w:hAnsi="Arial" w:cs="Arial"/>
          <w:b/>
        </w:rPr>
        <w:t xml:space="preserve">ENTRE: </w:t>
      </w:r>
      <w:r w:rsidRPr="007B34B3">
        <w:rPr>
          <w:rFonts w:ascii="Arial" w:hAnsi="Arial" w:cs="Arial"/>
        </w:rPr>
        <w:t xml:space="preserve">De una parte, </w:t>
      </w:r>
      <w:r w:rsidRPr="007B34B3">
        <w:rPr>
          <w:rFonts w:ascii="Arial" w:hAnsi="Arial" w:cs="Arial"/>
          <w:b/>
        </w:rPr>
        <w:t>LA BIBLIOTECA NACIONAL PEDRO HENRIQUEZ UREÑA (BNPHU)</w:t>
      </w:r>
      <w:r w:rsidRPr="007B34B3">
        <w:rPr>
          <w:rFonts w:ascii="Arial" w:hAnsi="Arial" w:cs="Arial"/>
        </w:rPr>
        <w:t xml:space="preserve">, institución pública del Estado dominicano, creada mediante la </w:t>
      </w:r>
      <w:proofErr w:type="gramStart"/>
      <w:r w:rsidRPr="007B34B3">
        <w:rPr>
          <w:rFonts w:ascii="Arial" w:hAnsi="Arial" w:cs="Arial"/>
        </w:rPr>
        <w:t>Ley  263</w:t>
      </w:r>
      <w:proofErr w:type="gramEnd"/>
      <w:r w:rsidRPr="007B34B3">
        <w:rPr>
          <w:rFonts w:ascii="Arial" w:hAnsi="Arial" w:cs="Arial"/>
        </w:rPr>
        <w:t xml:space="preserve">, de fecha  25 de noviembre del año 1975, modificada por las leyes 41-00, del año 2000, que crea el Ministerio de Cultura, y 502-08, del año 2008, del Libro y Bibliotecas, con el Registro Nacional de Contribuyente (RNC) No.401-03133-7, con su domicilio  en la Ave. César Nicolás </w:t>
      </w:r>
      <w:proofErr w:type="spellStart"/>
      <w:r w:rsidRPr="007B34B3">
        <w:rPr>
          <w:rFonts w:ascii="Arial" w:hAnsi="Arial" w:cs="Arial"/>
        </w:rPr>
        <w:t>Pensón</w:t>
      </w:r>
      <w:proofErr w:type="spellEnd"/>
      <w:r w:rsidRPr="007B34B3">
        <w:rPr>
          <w:rFonts w:ascii="Arial" w:hAnsi="Arial" w:cs="Arial"/>
        </w:rPr>
        <w:t xml:space="preserve"> No. 91, Plaza de la Cultura, de esta ciudad, de Santo Domingo, Distrito Nacional, República Dominicana, debidamente representada por su Director</w:t>
      </w:r>
      <w:r w:rsidR="00707C8C">
        <w:rPr>
          <w:rFonts w:ascii="Arial" w:hAnsi="Arial" w:cs="Arial"/>
        </w:rPr>
        <w:t xml:space="preserve"> Nacional</w:t>
      </w:r>
      <w:r w:rsidRPr="007B34B3">
        <w:rPr>
          <w:rFonts w:ascii="Arial" w:hAnsi="Arial" w:cs="Arial"/>
        </w:rPr>
        <w:t xml:space="preserve"> el</w:t>
      </w:r>
      <w:r w:rsidRPr="007B34B3">
        <w:rPr>
          <w:rFonts w:ascii="Arial" w:hAnsi="Arial" w:cs="Arial"/>
          <w:b/>
        </w:rPr>
        <w:t xml:space="preserve"> DR. DIÒMEDES NÙÑEZ POLANCO</w:t>
      </w:r>
      <w:r w:rsidRPr="007B34B3">
        <w:rPr>
          <w:rFonts w:ascii="Arial" w:hAnsi="Arial" w:cs="Arial"/>
        </w:rPr>
        <w:t>, dominicano, mayor de edad, historiador y funcionario público;  portador  de la cédula de identidad y electoral No. 001-0167207-9, domiciliado y residente en esta ciudad de Santo Domingo, Distrito Nacional, quien en lo adelante del presente acuerdo se denominará por su pro</w:t>
      </w:r>
      <w:r w:rsidR="00A043DE">
        <w:rPr>
          <w:rFonts w:ascii="Arial" w:hAnsi="Arial" w:cs="Arial"/>
        </w:rPr>
        <w:t>pio nombre o BNPHU,</w:t>
      </w:r>
      <w:r w:rsidR="00F66655">
        <w:rPr>
          <w:rFonts w:ascii="Arial" w:hAnsi="Arial" w:cs="Arial"/>
        </w:rPr>
        <w:t xml:space="preserve"> o</w:t>
      </w:r>
      <w:r w:rsidR="00AD2B27">
        <w:rPr>
          <w:rFonts w:ascii="Arial" w:hAnsi="Arial" w:cs="Arial"/>
        </w:rPr>
        <w:t xml:space="preserve"> LA SEGUNDA</w:t>
      </w:r>
      <w:r w:rsidRPr="007B34B3">
        <w:rPr>
          <w:rFonts w:ascii="Arial" w:hAnsi="Arial" w:cs="Arial"/>
        </w:rPr>
        <w:t xml:space="preserve"> PARTE</w:t>
      </w:r>
      <w:r w:rsidR="007B34B3" w:rsidRPr="00451964">
        <w:rPr>
          <w:rFonts w:ascii="Arial" w:hAnsi="Arial" w:cs="Arial"/>
          <w:b/>
        </w:rPr>
        <w:t xml:space="preserve"> EL</w:t>
      </w:r>
      <w:r w:rsidR="007B34B3">
        <w:rPr>
          <w:rFonts w:ascii="Arial" w:hAnsi="Arial" w:cs="Arial"/>
          <w:color w:val="000000"/>
          <w:lang w:val="es-DO"/>
        </w:rPr>
        <w:t xml:space="preserve"> </w:t>
      </w:r>
      <w:r w:rsidR="007B34B3" w:rsidRPr="007B34B3">
        <w:rPr>
          <w:rFonts w:ascii="Arial" w:hAnsi="Arial" w:cs="Arial"/>
          <w:b/>
        </w:rPr>
        <w:t>ARCHIVO GENERAL DE LA NACIÓN</w:t>
      </w:r>
      <w:r w:rsidR="005C3D2D">
        <w:rPr>
          <w:rFonts w:ascii="Arial" w:hAnsi="Arial" w:cs="Arial"/>
          <w:b/>
        </w:rPr>
        <w:t xml:space="preserve"> “AGN”, </w:t>
      </w:r>
      <w:r w:rsidR="00D26411" w:rsidRPr="007B34B3">
        <w:rPr>
          <w:rFonts w:ascii="Arial" w:hAnsi="Arial" w:cs="Arial"/>
        </w:rPr>
        <w:t>institución pública del Estado dominicano</w:t>
      </w:r>
      <w:r w:rsidR="00D26411">
        <w:rPr>
          <w:rFonts w:ascii="Arial" w:hAnsi="Arial" w:cs="Arial"/>
        </w:rPr>
        <w:t>, creada por la ley 912</w:t>
      </w:r>
      <w:r w:rsidR="00160B05">
        <w:rPr>
          <w:rFonts w:ascii="Arial" w:hAnsi="Arial" w:cs="Arial"/>
        </w:rPr>
        <w:t xml:space="preserve"> de fecha 23 de mayo del 1935,</w:t>
      </w:r>
      <w:r w:rsidR="009A40AE">
        <w:rPr>
          <w:rFonts w:ascii="Arial" w:hAnsi="Arial" w:cs="Arial"/>
        </w:rPr>
        <w:t xml:space="preserve"> derogada por la ley 481-08 del 11 de diciembre del año 2008,</w:t>
      </w:r>
      <w:r w:rsidR="00160B05">
        <w:rPr>
          <w:rFonts w:ascii="Arial" w:hAnsi="Arial" w:cs="Arial"/>
        </w:rPr>
        <w:t xml:space="preserve"> </w:t>
      </w:r>
      <w:r w:rsidR="00160B05" w:rsidRPr="007B34B3">
        <w:rPr>
          <w:rFonts w:ascii="Arial" w:hAnsi="Arial" w:cs="Arial"/>
        </w:rPr>
        <w:t>d</w:t>
      </w:r>
      <w:r w:rsidR="00A043DE">
        <w:rPr>
          <w:rFonts w:ascii="Arial" w:hAnsi="Arial" w:cs="Arial"/>
        </w:rPr>
        <w:t>ebidamente representada por su d</w:t>
      </w:r>
      <w:r w:rsidR="00160B05" w:rsidRPr="007B34B3">
        <w:rPr>
          <w:rFonts w:ascii="Arial" w:hAnsi="Arial" w:cs="Arial"/>
        </w:rPr>
        <w:t>irector</w:t>
      </w:r>
      <w:r w:rsidR="00160B05">
        <w:rPr>
          <w:rFonts w:ascii="Arial" w:hAnsi="Arial" w:cs="Arial"/>
        </w:rPr>
        <w:t xml:space="preserve">, </w:t>
      </w:r>
      <w:r w:rsidR="006374D1" w:rsidRPr="006374D1">
        <w:rPr>
          <w:rFonts w:ascii="Arial" w:hAnsi="Arial" w:cs="Arial"/>
          <w:b/>
        </w:rPr>
        <w:t>DR. ROBERTO CASSA BERNALDO QUIROS</w:t>
      </w:r>
      <w:r w:rsidR="00160B05">
        <w:rPr>
          <w:rFonts w:ascii="Arial" w:hAnsi="Arial" w:cs="Arial"/>
        </w:rPr>
        <w:t xml:space="preserve">, </w:t>
      </w:r>
      <w:r w:rsidR="00160B05" w:rsidRPr="007B34B3">
        <w:rPr>
          <w:rFonts w:ascii="Arial" w:hAnsi="Arial" w:cs="Arial"/>
        </w:rPr>
        <w:t>portador  de la cédula de identid</w:t>
      </w:r>
      <w:r w:rsidR="00C03606">
        <w:rPr>
          <w:rFonts w:ascii="Arial" w:hAnsi="Arial" w:cs="Arial"/>
        </w:rPr>
        <w:t>ad y electoral No. 001</w:t>
      </w:r>
      <w:r w:rsidR="00160B05">
        <w:rPr>
          <w:rFonts w:ascii="Arial" w:hAnsi="Arial" w:cs="Arial"/>
        </w:rPr>
        <w:t>-</w:t>
      </w:r>
      <w:r w:rsidR="00C33233">
        <w:rPr>
          <w:rFonts w:ascii="Arial" w:hAnsi="Arial" w:cs="Arial"/>
        </w:rPr>
        <w:t>0</w:t>
      </w:r>
      <w:r w:rsidR="00160B05">
        <w:rPr>
          <w:rFonts w:ascii="Arial" w:hAnsi="Arial" w:cs="Arial"/>
        </w:rPr>
        <w:t>01</w:t>
      </w:r>
      <w:r w:rsidR="00C33233">
        <w:rPr>
          <w:rFonts w:ascii="Arial" w:hAnsi="Arial" w:cs="Arial"/>
        </w:rPr>
        <w:t>-0172565-3</w:t>
      </w:r>
      <w:r w:rsidR="00160B05" w:rsidRPr="007B34B3">
        <w:rPr>
          <w:rFonts w:ascii="Arial" w:hAnsi="Arial" w:cs="Arial"/>
        </w:rPr>
        <w:t>, domiciliado y residente en esta ciudad de Santo Domingo, Distrito Nacional, quien en lo adelante del presente acuerdo se denominará por su propio nombre</w:t>
      </w:r>
      <w:r w:rsidR="00451964">
        <w:rPr>
          <w:rFonts w:ascii="Arial" w:hAnsi="Arial" w:cs="Arial"/>
        </w:rPr>
        <w:t xml:space="preserve"> O </w:t>
      </w:r>
      <w:r w:rsidR="00451964">
        <w:rPr>
          <w:rFonts w:ascii="Arial" w:hAnsi="Arial" w:cs="Arial"/>
          <w:b/>
        </w:rPr>
        <w:t>“AGN”,</w:t>
      </w:r>
    </w:p>
    <w:p w:rsidR="003B6C8E" w:rsidRPr="007B34B3" w:rsidRDefault="003B6C8E" w:rsidP="003B6C8E">
      <w:pPr>
        <w:spacing w:line="360" w:lineRule="auto"/>
        <w:ind w:left="-450" w:right="-46"/>
        <w:jc w:val="center"/>
        <w:rPr>
          <w:rFonts w:ascii="Arial" w:hAnsi="Arial" w:cs="Arial"/>
          <w:b/>
          <w:color w:val="000000"/>
          <w:u w:val="single"/>
        </w:rPr>
      </w:pPr>
      <w:r w:rsidRPr="007B34B3">
        <w:rPr>
          <w:rFonts w:ascii="Arial" w:hAnsi="Arial" w:cs="Arial"/>
          <w:b/>
          <w:color w:val="000000"/>
          <w:u w:val="single"/>
        </w:rPr>
        <w:t>PREAMBULO</w:t>
      </w:r>
    </w:p>
    <w:p w:rsidR="00BE1AA1" w:rsidRDefault="00BE1AA1" w:rsidP="00EC629C">
      <w:pPr>
        <w:ind w:left="-450"/>
        <w:jc w:val="both"/>
        <w:rPr>
          <w:rFonts w:ascii="Arial" w:hAnsi="Arial" w:cs="Arial"/>
          <w:b/>
          <w:u w:val="single"/>
        </w:rPr>
      </w:pPr>
    </w:p>
    <w:p w:rsidR="00BE1AA1" w:rsidRDefault="00BE1AA1" w:rsidP="00EC629C">
      <w:pPr>
        <w:ind w:left="-450"/>
        <w:jc w:val="both"/>
        <w:rPr>
          <w:rFonts w:ascii="Arial" w:hAnsi="Arial" w:cs="Arial"/>
          <w:b/>
          <w:u w:val="single"/>
        </w:rPr>
      </w:pPr>
    </w:p>
    <w:p w:rsidR="0028185D" w:rsidRDefault="00BE1AA1" w:rsidP="0028185D">
      <w:pPr>
        <w:ind w:left="-450" w:right="-46"/>
        <w:jc w:val="both"/>
        <w:rPr>
          <w:rFonts w:ascii="Arial" w:hAnsi="Arial" w:cs="Arial"/>
        </w:rPr>
      </w:pPr>
      <w:r w:rsidRPr="008F4815">
        <w:rPr>
          <w:rFonts w:ascii="Arial" w:hAnsi="Arial" w:cs="Arial"/>
          <w:b/>
          <w:u w:val="single"/>
        </w:rPr>
        <w:t>POR CUANTO</w:t>
      </w:r>
      <w:r w:rsidR="00A043DE">
        <w:rPr>
          <w:rFonts w:ascii="Arial" w:hAnsi="Arial" w:cs="Arial"/>
        </w:rPr>
        <w:t>:</w:t>
      </w:r>
      <w:r w:rsidR="00226A62">
        <w:rPr>
          <w:rFonts w:ascii="Arial" w:hAnsi="Arial" w:cs="Arial"/>
        </w:rPr>
        <w:t xml:space="preserve"> </w:t>
      </w:r>
      <w:r w:rsidR="00A043DE">
        <w:rPr>
          <w:rFonts w:ascii="Arial" w:hAnsi="Arial" w:cs="Arial"/>
        </w:rPr>
        <w:t>Que la Biblioteca Nacional de</w:t>
      </w:r>
      <w:r w:rsidR="00226A62">
        <w:rPr>
          <w:rFonts w:ascii="Arial" w:hAnsi="Arial" w:cs="Arial"/>
        </w:rPr>
        <w:t xml:space="preserve"> acuerdo con </w:t>
      </w:r>
      <w:r w:rsidR="00F54118">
        <w:rPr>
          <w:rFonts w:ascii="Arial" w:hAnsi="Arial" w:cs="Arial"/>
        </w:rPr>
        <w:t>su función</w:t>
      </w:r>
      <w:r>
        <w:rPr>
          <w:rFonts w:ascii="Arial" w:hAnsi="Arial" w:cs="Arial"/>
        </w:rPr>
        <w:t xml:space="preserve"> de conservar, preservar, proteger, registrar, difundir, organizar e incrementar el patrimonio bibliográfico y hemerográfico nacional</w:t>
      </w:r>
      <w:r w:rsidR="00226A62">
        <w:rPr>
          <w:rFonts w:ascii="Arial" w:hAnsi="Arial" w:cs="Arial"/>
        </w:rPr>
        <w:t>,</w:t>
      </w:r>
      <w:r>
        <w:rPr>
          <w:rFonts w:ascii="Arial" w:hAnsi="Arial" w:cs="Arial"/>
        </w:rPr>
        <w:t xml:space="preserve"> debe constituirse en un centro de </w:t>
      </w:r>
      <w:r w:rsidR="00226A62">
        <w:rPr>
          <w:rFonts w:ascii="Arial" w:hAnsi="Arial" w:cs="Arial"/>
        </w:rPr>
        <w:t xml:space="preserve">investigaciones </w:t>
      </w:r>
      <w:proofErr w:type="gramStart"/>
      <w:r w:rsidR="00226A62">
        <w:rPr>
          <w:rFonts w:ascii="Arial" w:hAnsi="Arial" w:cs="Arial"/>
        </w:rPr>
        <w:t>socio-cultural</w:t>
      </w:r>
      <w:proofErr w:type="gramEnd"/>
      <w:r>
        <w:rPr>
          <w:rFonts w:ascii="Arial" w:hAnsi="Arial" w:cs="Arial"/>
        </w:rPr>
        <w:t xml:space="preserve"> del más alto nivel</w:t>
      </w:r>
      <w:r w:rsidR="0028185D">
        <w:rPr>
          <w:rFonts w:ascii="Arial" w:hAnsi="Arial" w:cs="Arial"/>
        </w:rPr>
        <w:t>.</w:t>
      </w:r>
    </w:p>
    <w:p w:rsidR="0028185D" w:rsidRDefault="0028185D" w:rsidP="0028185D">
      <w:pPr>
        <w:ind w:left="-450" w:right="-46"/>
        <w:jc w:val="both"/>
        <w:rPr>
          <w:rFonts w:ascii="Arial" w:hAnsi="Arial" w:cs="Arial"/>
          <w:b/>
          <w:u w:val="single"/>
        </w:rPr>
      </w:pPr>
    </w:p>
    <w:p w:rsidR="00BE1AA1" w:rsidRDefault="0028185D" w:rsidP="00B802ED">
      <w:pPr>
        <w:ind w:left="-450" w:right="-46"/>
        <w:jc w:val="both"/>
        <w:rPr>
          <w:rFonts w:ascii="Arial" w:hAnsi="Arial" w:cs="Arial"/>
        </w:rPr>
      </w:pPr>
      <w:r w:rsidRPr="008F4815">
        <w:rPr>
          <w:rFonts w:ascii="Arial" w:hAnsi="Arial" w:cs="Arial"/>
          <w:b/>
          <w:u w:val="single"/>
        </w:rPr>
        <w:t>POR CUANTO</w:t>
      </w:r>
      <w:r>
        <w:rPr>
          <w:rFonts w:ascii="Arial" w:hAnsi="Arial" w:cs="Arial"/>
          <w:b/>
        </w:rPr>
        <w:t xml:space="preserve">: </w:t>
      </w:r>
      <w:r>
        <w:rPr>
          <w:rFonts w:ascii="Arial" w:hAnsi="Arial" w:cs="Arial"/>
        </w:rPr>
        <w:t>Que el artículo 15 de la Ley 4</w:t>
      </w:r>
      <w:r w:rsidR="001B77D3">
        <w:rPr>
          <w:rFonts w:ascii="Arial" w:hAnsi="Arial" w:cs="Arial"/>
        </w:rPr>
        <w:t>8</w:t>
      </w:r>
      <w:r w:rsidR="009A40AE">
        <w:rPr>
          <w:rFonts w:ascii="Arial" w:hAnsi="Arial" w:cs="Arial"/>
        </w:rPr>
        <w:t>1-08, que institu</w:t>
      </w:r>
      <w:r>
        <w:rPr>
          <w:rFonts w:ascii="Arial" w:hAnsi="Arial" w:cs="Arial"/>
        </w:rPr>
        <w:t>ye la ley General de Archivo de la República Dominicana,</w:t>
      </w:r>
      <w:r w:rsidR="001656FC">
        <w:rPr>
          <w:rFonts w:ascii="Arial" w:hAnsi="Arial" w:cs="Arial"/>
        </w:rPr>
        <w:t xml:space="preserve"> consigna </w:t>
      </w:r>
      <w:r w:rsidR="007057C0">
        <w:rPr>
          <w:rFonts w:ascii="Arial" w:hAnsi="Arial" w:cs="Arial"/>
        </w:rPr>
        <w:t>lo siguiente:</w:t>
      </w:r>
      <w:r w:rsidR="001656FC">
        <w:rPr>
          <w:rFonts w:ascii="Arial" w:hAnsi="Arial" w:cs="Arial"/>
        </w:rPr>
        <w:t xml:space="preserve"> </w:t>
      </w:r>
      <w:r w:rsidR="00B802ED" w:rsidRPr="00B802ED">
        <w:rPr>
          <w:rFonts w:ascii="Arial" w:hAnsi="Arial" w:cs="Arial"/>
          <w:b/>
        </w:rPr>
        <w:t>ARTÍCULO 15</w:t>
      </w:r>
      <w:r w:rsidR="00B802ED" w:rsidRPr="00B802ED">
        <w:rPr>
          <w:rFonts w:ascii="Arial" w:hAnsi="Arial" w:cs="Arial"/>
        </w:rPr>
        <w:t xml:space="preserve"> Competencias del AGN. </w:t>
      </w:r>
      <w:r w:rsidR="00B802ED" w:rsidRPr="00D43BAE">
        <w:rPr>
          <w:rFonts w:ascii="Arial" w:hAnsi="Arial" w:cs="Arial"/>
          <w:b/>
        </w:rPr>
        <w:t>El Archivo General de la Nación</w:t>
      </w:r>
      <w:r w:rsidR="00B802ED" w:rsidRPr="00B802ED">
        <w:rPr>
          <w:rFonts w:ascii="Arial" w:hAnsi="Arial" w:cs="Arial"/>
        </w:rPr>
        <w:t xml:space="preserve"> es la entidad</w:t>
      </w:r>
      <w:r w:rsidR="00B802ED">
        <w:rPr>
          <w:rFonts w:ascii="Arial" w:hAnsi="Arial" w:cs="Arial"/>
        </w:rPr>
        <w:t xml:space="preserve"> </w:t>
      </w:r>
      <w:r w:rsidR="00B802ED" w:rsidRPr="00B802ED">
        <w:rPr>
          <w:rFonts w:ascii="Arial" w:hAnsi="Arial" w:cs="Arial"/>
        </w:rPr>
        <w:t>encargada de reunir, organizar</w:t>
      </w:r>
      <w:r w:rsidR="007057C0">
        <w:rPr>
          <w:rFonts w:ascii="Arial" w:hAnsi="Arial" w:cs="Arial"/>
        </w:rPr>
        <w:t xml:space="preserve"> y</w:t>
      </w:r>
      <w:r w:rsidR="00B802ED" w:rsidRPr="00B802ED">
        <w:rPr>
          <w:rFonts w:ascii="Arial" w:hAnsi="Arial" w:cs="Arial"/>
        </w:rPr>
        <w:t xml:space="preserve"> preservar el patrimonio documental producto de la gestión</w:t>
      </w:r>
      <w:r w:rsidR="00B802ED">
        <w:rPr>
          <w:rFonts w:ascii="Arial" w:hAnsi="Arial" w:cs="Arial"/>
        </w:rPr>
        <w:t xml:space="preserve"> </w:t>
      </w:r>
      <w:r w:rsidR="00B802ED" w:rsidRPr="00B802ED">
        <w:rPr>
          <w:rFonts w:ascii="Arial" w:hAnsi="Arial" w:cs="Arial"/>
        </w:rPr>
        <w:t>del Estado y de la acción privada, con el fin de facilitar a la comunidad nacional el acceso a</w:t>
      </w:r>
      <w:r w:rsidR="00B802ED">
        <w:rPr>
          <w:rFonts w:ascii="Arial" w:hAnsi="Arial" w:cs="Arial"/>
        </w:rPr>
        <w:t xml:space="preserve"> </w:t>
      </w:r>
      <w:r w:rsidR="00B802ED" w:rsidRPr="00B802ED">
        <w:rPr>
          <w:rFonts w:ascii="Arial" w:hAnsi="Arial" w:cs="Arial"/>
        </w:rPr>
        <w:t>la información política, administrativa, jurídica e histórica, contribuyendo a resguardar los</w:t>
      </w:r>
      <w:r w:rsidR="00B802ED">
        <w:rPr>
          <w:rFonts w:ascii="Arial" w:hAnsi="Arial" w:cs="Arial"/>
        </w:rPr>
        <w:t xml:space="preserve"> </w:t>
      </w:r>
      <w:r w:rsidR="00B802ED" w:rsidRPr="00B802ED">
        <w:rPr>
          <w:rFonts w:ascii="Arial" w:hAnsi="Arial" w:cs="Arial"/>
        </w:rPr>
        <w:t xml:space="preserve">derechos y responsabilidades adquiridos por el Estado y la ciudadanía </w:t>
      </w:r>
      <w:r w:rsidR="00B802ED" w:rsidRPr="00B802ED">
        <w:rPr>
          <w:rFonts w:ascii="Arial" w:hAnsi="Arial" w:cs="Arial"/>
        </w:rPr>
        <w:lastRenderedPageBreak/>
        <w:t>y aportando a la</w:t>
      </w:r>
      <w:r w:rsidR="00B802ED">
        <w:rPr>
          <w:rFonts w:ascii="Arial" w:hAnsi="Arial" w:cs="Arial"/>
        </w:rPr>
        <w:t xml:space="preserve"> </w:t>
      </w:r>
      <w:r w:rsidR="00B802ED" w:rsidRPr="00B802ED">
        <w:rPr>
          <w:rFonts w:ascii="Arial" w:hAnsi="Arial" w:cs="Arial"/>
        </w:rPr>
        <w:t>construcción de un ordenamiento democrático y al desarrollo cultural del país.</w:t>
      </w:r>
    </w:p>
    <w:p w:rsidR="008D6170" w:rsidRDefault="008D6170" w:rsidP="00B802ED">
      <w:pPr>
        <w:ind w:left="-450" w:right="-46"/>
        <w:jc w:val="both"/>
        <w:rPr>
          <w:rFonts w:ascii="Arial" w:hAnsi="Arial" w:cs="Arial"/>
        </w:rPr>
      </w:pPr>
    </w:p>
    <w:p w:rsidR="008F4815" w:rsidRPr="008F4815" w:rsidRDefault="008F4815" w:rsidP="00EC629C">
      <w:pPr>
        <w:ind w:left="-450"/>
        <w:jc w:val="both"/>
        <w:rPr>
          <w:rFonts w:ascii="Arial" w:hAnsi="Arial" w:cs="Arial"/>
          <w:u w:val="single"/>
        </w:rPr>
      </w:pPr>
    </w:p>
    <w:p w:rsidR="008F4815" w:rsidRDefault="008F4815" w:rsidP="00EC629C">
      <w:pPr>
        <w:ind w:left="-450"/>
        <w:jc w:val="both"/>
        <w:rPr>
          <w:rFonts w:ascii="Arial" w:hAnsi="Arial" w:cs="Arial"/>
        </w:rPr>
      </w:pPr>
      <w:r w:rsidRPr="008F4815">
        <w:rPr>
          <w:rFonts w:ascii="Arial" w:hAnsi="Arial" w:cs="Arial"/>
          <w:b/>
          <w:u w:val="single"/>
          <w:lang w:val="es-DO"/>
        </w:rPr>
        <w:t>POR CUANTO</w:t>
      </w:r>
      <w:r w:rsidRPr="00565949">
        <w:rPr>
          <w:rFonts w:ascii="Arial" w:hAnsi="Arial" w:cs="Arial"/>
          <w:b/>
          <w:lang w:val="es-DO"/>
        </w:rPr>
        <w:t>:</w:t>
      </w:r>
      <w:r>
        <w:rPr>
          <w:rFonts w:ascii="Arial" w:hAnsi="Arial" w:cs="Arial"/>
          <w:b/>
          <w:lang w:val="es-DO"/>
        </w:rPr>
        <w:t xml:space="preserve"> </w:t>
      </w:r>
      <w:r w:rsidRPr="00565949">
        <w:rPr>
          <w:rFonts w:ascii="Arial" w:hAnsi="Arial" w:cs="Arial"/>
          <w:lang w:val="es-DO"/>
        </w:rPr>
        <w:t>Que l</w:t>
      </w:r>
      <w:r w:rsidRPr="00565949">
        <w:rPr>
          <w:rFonts w:ascii="Arial" w:hAnsi="Arial" w:cs="Arial"/>
        </w:rPr>
        <w:t>a</w:t>
      </w:r>
      <w:r>
        <w:rPr>
          <w:rFonts w:ascii="Arial" w:hAnsi="Arial" w:cs="Arial"/>
        </w:rPr>
        <w:t xml:space="preserve"> </w:t>
      </w:r>
      <w:r w:rsidR="00F54118">
        <w:rPr>
          <w:rFonts w:ascii="Arial" w:hAnsi="Arial" w:cs="Arial"/>
        </w:rPr>
        <w:t xml:space="preserve">propia </w:t>
      </w:r>
      <w:r w:rsidR="00F54118" w:rsidRPr="00565949">
        <w:rPr>
          <w:rFonts w:ascii="Arial" w:hAnsi="Arial" w:cs="Arial"/>
        </w:rPr>
        <w:t>Ley</w:t>
      </w:r>
      <w:r w:rsidRPr="00565949">
        <w:rPr>
          <w:rFonts w:ascii="Arial" w:hAnsi="Arial" w:cs="Arial"/>
        </w:rPr>
        <w:t xml:space="preserve"> 502-08, Ley del Libro y </w:t>
      </w:r>
      <w:r w:rsidR="00F54118" w:rsidRPr="00565949">
        <w:rPr>
          <w:rFonts w:ascii="Arial" w:hAnsi="Arial" w:cs="Arial"/>
        </w:rPr>
        <w:t>Bibliotecas</w:t>
      </w:r>
      <w:r w:rsidR="00F54118">
        <w:rPr>
          <w:rFonts w:ascii="Arial" w:hAnsi="Arial" w:cs="Arial"/>
        </w:rPr>
        <w:t xml:space="preserve"> </w:t>
      </w:r>
      <w:r w:rsidR="00115959">
        <w:rPr>
          <w:rFonts w:ascii="Arial" w:hAnsi="Arial" w:cs="Arial"/>
        </w:rPr>
        <w:t xml:space="preserve">designa </w:t>
      </w:r>
      <w:r w:rsidR="00115959" w:rsidRPr="00565949">
        <w:rPr>
          <w:rFonts w:ascii="Arial" w:hAnsi="Arial" w:cs="Arial"/>
        </w:rPr>
        <w:t>en</w:t>
      </w:r>
      <w:r w:rsidRPr="00565949">
        <w:rPr>
          <w:rFonts w:ascii="Arial" w:hAnsi="Arial" w:cs="Arial"/>
        </w:rPr>
        <w:t xml:space="preserve"> su artículo No. </w:t>
      </w:r>
      <w:smartTag w:uri="urn:schemas-microsoft-com:office:smarttags" w:element="metricconverter">
        <w:smartTagPr>
          <w:attr w:name="ProductID" w:val="29 a"/>
        </w:smartTagPr>
        <w:r w:rsidRPr="00565949">
          <w:rPr>
            <w:rFonts w:ascii="Arial" w:hAnsi="Arial" w:cs="Arial"/>
          </w:rPr>
          <w:t>29 a</w:t>
        </w:r>
      </w:smartTag>
      <w:r w:rsidRPr="00565949">
        <w:rPr>
          <w:rFonts w:ascii="Arial" w:hAnsi="Arial" w:cs="Arial"/>
        </w:rPr>
        <w:t xml:space="preserve"> la Bibliotec</w:t>
      </w:r>
      <w:r>
        <w:rPr>
          <w:rFonts w:ascii="Arial" w:hAnsi="Arial" w:cs="Arial"/>
        </w:rPr>
        <w:t>a Nacional, como la Biblioteca Central del Estado D</w:t>
      </w:r>
      <w:r w:rsidRPr="00565949">
        <w:rPr>
          <w:rFonts w:ascii="Arial" w:hAnsi="Arial" w:cs="Arial"/>
        </w:rPr>
        <w:t>ominicano</w:t>
      </w:r>
      <w:r>
        <w:rPr>
          <w:rFonts w:ascii="Arial" w:hAnsi="Arial" w:cs="Arial"/>
        </w:rPr>
        <w:t xml:space="preserve"> </w:t>
      </w:r>
      <w:proofErr w:type="gramStart"/>
      <w:r>
        <w:rPr>
          <w:rFonts w:ascii="Arial" w:hAnsi="Arial" w:cs="Arial"/>
        </w:rPr>
        <w:t>y  le</w:t>
      </w:r>
      <w:proofErr w:type="gramEnd"/>
      <w:r>
        <w:rPr>
          <w:rFonts w:ascii="Arial" w:hAnsi="Arial" w:cs="Arial"/>
        </w:rPr>
        <w:t xml:space="preserve"> atribuye </w:t>
      </w:r>
      <w:r w:rsidRPr="00565949">
        <w:rPr>
          <w:rFonts w:ascii="Arial" w:hAnsi="Arial" w:cs="Arial"/>
        </w:rPr>
        <w:t xml:space="preserve">la responsabilidad de </w:t>
      </w:r>
      <w:r>
        <w:rPr>
          <w:rFonts w:ascii="Arial" w:hAnsi="Arial" w:cs="Arial"/>
        </w:rPr>
        <w:t>atención  técnico- metodológica de la  Red Nacional de Bibliotecas Públicas, lo cual incluye ser parte activa en la capacitación y educación continuada del personal que labora en las bibliotecas públicas</w:t>
      </w:r>
    </w:p>
    <w:p w:rsidR="00132C38" w:rsidRDefault="00132C38" w:rsidP="00EC629C">
      <w:pPr>
        <w:ind w:left="-450"/>
        <w:jc w:val="both"/>
        <w:rPr>
          <w:rFonts w:ascii="Arial" w:hAnsi="Arial" w:cs="Arial"/>
        </w:rPr>
      </w:pPr>
    </w:p>
    <w:p w:rsidR="00686F81" w:rsidRDefault="003B6C8E" w:rsidP="00BE1AA1">
      <w:pPr>
        <w:ind w:left="-450" w:right="-90"/>
        <w:jc w:val="both"/>
        <w:rPr>
          <w:rFonts w:ascii="Arial" w:hAnsi="Arial" w:cs="Arial"/>
        </w:rPr>
      </w:pPr>
      <w:r w:rsidRPr="008F4815">
        <w:rPr>
          <w:rFonts w:ascii="Arial" w:hAnsi="Arial" w:cs="Arial"/>
          <w:b/>
          <w:u w:val="single"/>
        </w:rPr>
        <w:t>POR CUANTO</w:t>
      </w:r>
      <w:r w:rsidRPr="007B34B3">
        <w:rPr>
          <w:rFonts w:ascii="Arial" w:hAnsi="Arial" w:cs="Arial"/>
        </w:rPr>
        <w:t xml:space="preserve">: </w:t>
      </w:r>
      <w:r w:rsidR="00BE1AA1">
        <w:rPr>
          <w:rFonts w:ascii="Arial" w:hAnsi="Arial" w:cs="Arial"/>
        </w:rPr>
        <w:t xml:space="preserve">Que </w:t>
      </w:r>
      <w:r w:rsidR="00737D77" w:rsidRPr="00737D77">
        <w:rPr>
          <w:rFonts w:ascii="Arial" w:hAnsi="Arial" w:cs="Arial"/>
          <w:b/>
        </w:rPr>
        <w:t>E</w:t>
      </w:r>
      <w:r w:rsidR="00BE1AA1" w:rsidRPr="00737D77">
        <w:rPr>
          <w:rFonts w:ascii="Arial" w:hAnsi="Arial" w:cs="Arial"/>
          <w:b/>
        </w:rPr>
        <w:t xml:space="preserve">l </w:t>
      </w:r>
      <w:r w:rsidR="00BE1AA1" w:rsidRPr="00DD0350">
        <w:rPr>
          <w:rFonts w:ascii="Arial" w:hAnsi="Arial" w:cs="Arial"/>
        </w:rPr>
        <w:t xml:space="preserve"> </w:t>
      </w:r>
      <w:r w:rsidR="00BE1AA1" w:rsidRPr="00DD0350">
        <w:rPr>
          <w:rFonts w:ascii="Arial" w:hAnsi="Arial" w:cs="Arial"/>
          <w:b/>
        </w:rPr>
        <w:t>ARCHIVO GENERAL DE LA NACION</w:t>
      </w:r>
      <w:r w:rsidR="00BE1AA1" w:rsidRPr="00DD0350">
        <w:rPr>
          <w:rFonts w:ascii="Arial" w:hAnsi="Arial" w:cs="Arial"/>
        </w:rPr>
        <w:t xml:space="preserve">, </w:t>
      </w:r>
      <w:r w:rsidR="00BF480D">
        <w:rPr>
          <w:rFonts w:ascii="Arial" w:hAnsi="Arial" w:cs="Arial"/>
        </w:rPr>
        <w:t xml:space="preserve">tiene como </w:t>
      </w:r>
      <w:r w:rsidR="00D85B54">
        <w:rPr>
          <w:rFonts w:ascii="Arial" w:hAnsi="Arial" w:cs="Arial"/>
        </w:rPr>
        <w:t xml:space="preserve"> misión </w:t>
      </w:r>
      <w:r w:rsidR="00BE1AA1">
        <w:rPr>
          <w:rFonts w:ascii="Arial" w:hAnsi="Arial" w:cs="Arial"/>
        </w:rPr>
        <w:t xml:space="preserve"> </w:t>
      </w:r>
      <w:r w:rsidR="00D85B54">
        <w:rPr>
          <w:rFonts w:ascii="Arial" w:hAnsi="Arial" w:cs="Arial"/>
        </w:rPr>
        <w:t>c</w:t>
      </w:r>
      <w:r w:rsidR="00BE1AA1" w:rsidRPr="00DD0350">
        <w:rPr>
          <w:rFonts w:ascii="Arial" w:hAnsi="Arial" w:cs="Arial"/>
        </w:rPr>
        <w:t>onservar y organizar todos los documentos, expedientes y registros que procedan de los archivos de las diversas oficinas y dependencias del Estado Dominic</w:t>
      </w:r>
      <w:r w:rsidR="00BF480D">
        <w:rPr>
          <w:rFonts w:ascii="Arial" w:hAnsi="Arial" w:cs="Arial"/>
        </w:rPr>
        <w:t xml:space="preserve">ano, que tengan valor histórico </w:t>
      </w:r>
      <w:r w:rsidR="009A40AE">
        <w:rPr>
          <w:rFonts w:ascii="Arial" w:hAnsi="Arial" w:cs="Arial"/>
        </w:rPr>
        <w:t xml:space="preserve">así como </w:t>
      </w:r>
      <w:r w:rsidR="00BF480D">
        <w:rPr>
          <w:rFonts w:ascii="Arial" w:hAnsi="Arial" w:cs="Arial"/>
        </w:rPr>
        <w:t>cr</w:t>
      </w:r>
      <w:r w:rsidR="009355ED">
        <w:rPr>
          <w:rFonts w:ascii="Arial" w:hAnsi="Arial" w:cs="Arial"/>
        </w:rPr>
        <w:t>ear, desarrollar y administrar el  R</w:t>
      </w:r>
      <w:r w:rsidR="00BF480D">
        <w:rPr>
          <w:rFonts w:ascii="Arial" w:hAnsi="Arial" w:cs="Arial"/>
        </w:rPr>
        <w:t>egistro Nacional de todos los archivos.</w:t>
      </w:r>
    </w:p>
    <w:p w:rsidR="00686F81" w:rsidRDefault="00686F81" w:rsidP="00BE1AA1">
      <w:pPr>
        <w:ind w:left="-450" w:right="-90"/>
        <w:jc w:val="both"/>
        <w:rPr>
          <w:rFonts w:ascii="Arial" w:hAnsi="Arial" w:cs="Arial"/>
        </w:rPr>
      </w:pPr>
    </w:p>
    <w:p w:rsidR="00BF480D" w:rsidRDefault="00BF480D" w:rsidP="00C500AB">
      <w:pPr>
        <w:spacing w:line="276" w:lineRule="auto"/>
        <w:ind w:left="-450" w:right="-90"/>
        <w:jc w:val="both"/>
        <w:rPr>
          <w:rFonts w:ascii="Arial" w:hAnsi="Arial" w:cs="Arial"/>
          <w:b/>
        </w:rPr>
      </w:pPr>
    </w:p>
    <w:p w:rsidR="00BF480D" w:rsidRPr="007B34B3" w:rsidRDefault="00BF480D" w:rsidP="00BE1AA1">
      <w:pPr>
        <w:spacing w:line="360" w:lineRule="auto"/>
        <w:ind w:left="-450" w:right="-90"/>
        <w:jc w:val="both"/>
        <w:rPr>
          <w:rFonts w:ascii="Arial" w:hAnsi="Arial" w:cs="Arial"/>
          <w:b/>
        </w:rPr>
      </w:pPr>
    </w:p>
    <w:p w:rsidR="003B6C8E" w:rsidRPr="007B34B3" w:rsidRDefault="003B6C8E" w:rsidP="003B6C8E">
      <w:pPr>
        <w:spacing w:line="360" w:lineRule="auto"/>
        <w:ind w:left="-450" w:right="-46"/>
        <w:jc w:val="both"/>
        <w:rPr>
          <w:rFonts w:ascii="Arial" w:hAnsi="Arial" w:cs="Arial"/>
          <w:b/>
          <w:u w:val="single"/>
        </w:rPr>
      </w:pPr>
      <w:r w:rsidRPr="007B34B3">
        <w:rPr>
          <w:rFonts w:ascii="Arial" w:hAnsi="Arial" w:cs="Arial"/>
          <w:b/>
        </w:rPr>
        <w:t xml:space="preserve">                        </w:t>
      </w:r>
      <w:r w:rsidRPr="007B34B3">
        <w:rPr>
          <w:rFonts w:ascii="Arial" w:hAnsi="Arial" w:cs="Arial"/>
          <w:b/>
          <w:u w:val="single"/>
        </w:rPr>
        <w:t>HAN CONVENIDO Y PACTADO LO SIGUIENTE:</w:t>
      </w:r>
    </w:p>
    <w:p w:rsidR="003B6C8E" w:rsidRPr="007B34B3" w:rsidRDefault="003B6C8E" w:rsidP="003B6C8E">
      <w:pPr>
        <w:spacing w:line="360" w:lineRule="auto"/>
        <w:ind w:left="-450" w:right="-46"/>
        <w:jc w:val="both"/>
        <w:rPr>
          <w:rFonts w:ascii="Arial" w:hAnsi="Arial" w:cs="Arial"/>
          <w:u w:val="single"/>
        </w:rPr>
      </w:pPr>
    </w:p>
    <w:p w:rsidR="003B6C8E" w:rsidRPr="007B34B3" w:rsidRDefault="003B6C8E" w:rsidP="003B6C8E">
      <w:pPr>
        <w:spacing w:line="360" w:lineRule="auto"/>
        <w:ind w:left="-450" w:right="-46"/>
        <w:jc w:val="both"/>
        <w:rPr>
          <w:rFonts w:ascii="Arial" w:hAnsi="Arial" w:cs="Arial"/>
          <w:bCs/>
        </w:rPr>
      </w:pPr>
      <w:r w:rsidRPr="000D3D72">
        <w:rPr>
          <w:rFonts w:ascii="Arial" w:hAnsi="Arial" w:cs="Arial"/>
          <w:b/>
          <w:u w:val="single"/>
        </w:rPr>
        <w:t>PRIMERO</w:t>
      </w:r>
      <w:r w:rsidRPr="007B34B3">
        <w:rPr>
          <w:rFonts w:ascii="Arial" w:hAnsi="Arial" w:cs="Arial"/>
          <w:b/>
        </w:rPr>
        <w:t xml:space="preserve">: LA BIBLIOTECA NACIONAL </w:t>
      </w:r>
      <w:r w:rsidR="009450F2">
        <w:rPr>
          <w:rFonts w:ascii="Arial" w:hAnsi="Arial" w:cs="Arial"/>
        </w:rPr>
        <w:t>se compromete</w:t>
      </w:r>
      <w:r w:rsidR="009B3CFD">
        <w:rPr>
          <w:rFonts w:ascii="Arial" w:hAnsi="Arial" w:cs="Arial"/>
        </w:rPr>
        <w:t xml:space="preserve"> frente al AGN</w:t>
      </w:r>
      <w:r w:rsidR="009450F2">
        <w:rPr>
          <w:rFonts w:ascii="Arial" w:hAnsi="Arial" w:cs="Arial"/>
        </w:rPr>
        <w:t xml:space="preserve"> </w:t>
      </w:r>
      <w:r w:rsidRPr="007B34B3">
        <w:rPr>
          <w:rFonts w:ascii="Arial" w:hAnsi="Arial" w:cs="Arial"/>
          <w:bCs/>
        </w:rPr>
        <w:t>a lo siguiente:</w:t>
      </w:r>
    </w:p>
    <w:p w:rsidR="00836415" w:rsidRDefault="00836415" w:rsidP="00836415">
      <w:pPr>
        <w:pStyle w:val="Prrafodelista"/>
        <w:spacing w:after="200" w:line="276" w:lineRule="auto"/>
        <w:jc w:val="both"/>
        <w:rPr>
          <w:rFonts w:ascii="Arial" w:hAnsi="Arial" w:cs="Arial"/>
        </w:rPr>
      </w:pPr>
    </w:p>
    <w:p w:rsidR="00836415" w:rsidRPr="00CB55CB" w:rsidRDefault="00CB55CB" w:rsidP="00CB55CB">
      <w:pPr>
        <w:pStyle w:val="Prrafodelista"/>
        <w:numPr>
          <w:ilvl w:val="0"/>
          <w:numId w:val="9"/>
        </w:numPr>
        <w:spacing w:after="200" w:line="276" w:lineRule="auto"/>
        <w:jc w:val="both"/>
        <w:rPr>
          <w:rFonts w:ascii="Arial" w:hAnsi="Arial" w:cs="Arial"/>
        </w:rPr>
      </w:pPr>
      <w:r>
        <w:rPr>
          <w:rFonts w:ascii="Arial" w:hAnsi="Arial" w:cs="Arial"/>
        </w:rPr>
        <w:t>Desarrollar e incrementar el canje de  aquellas publicaciones que resulten del interés de</w:t>
      </w:r>
      <w:r w:rsidR="00AA11D5">
        <w:rPr>
          <w:rFonts w:ascii="Arial" w:hAnsi="Arial" w:cs="Arial"/>
        </w:rPr>
        <w:t>l AGN.</w:t>
      </w:r>
      <w:r>
        <w:rPr>
          <w:rFonts w:ascii="Arial" w:hAnsi="Arial" w:cs="Arial"/>
        </w:rPr>
        <w:t xml:space="preserve"> </w:t>
      </w:r>
    </w:p>
    <w:p w:rsidR="00836415" w:rsidRDefault="00836415" w:rsidP="00836415">
      <w:pPr>
        <w:pStyle w:val="Prrafodelista"/>
        <w:spacing w:after="200" w:line="276" w:lineRule="auto"/>
        <w:jc w:val="both"/>
        <w:rPr>
          <w:rFonts w:ascii="Arial" w:hAnsi="Arial" w:cs="Arial"/>
        </w:rPr>
      </w:pPr>
    </w:p>
    <w:p w:rsidR="00CA6178" w:rsidRDefault="001656FC" w:rsidP="001656FC">
      <w:pPr>
        <w:pStyle w:val="Prrafodelista"/>
        <w:numPr>
          <w:ilvl w:val="0"/>
          <w:numId w:val="3"/>
        </w:numPr>
        <w:spacing w:after="200" w:line="276" w:lineRule="auto"/>
        <w:jc w:val="both"/>
        <w:rPr>
          <w:rFonts w:ascii="Arial" w:hAnsi="Arial" w:cs="Arial"/>
        </w:rPr>
      </w:pPr>
      <w:r w:rsidRPr="009B3CFD">
        <w:rPr>
          <w:rFonts w:ascii="Arial" w:hAnsi="Arial" w:cs="Arial"/>
        </w:rPr>
        <w:t xml:space="preserve">Donar </w:t>
      </w:r>
      <w:r w:rsidR="009B3CFD" w:rsidRPr="009B3CFD">
        <w:rPr>
          <w:rFonts w:ascii="Arial" w:hAnsi="Arial" w:cs="Arial"/>
        </w:rPr>
        <w:t>los ejemplares establecidos</w:t>
      </w:r>
      <w:r w:rsidRPr="009B3CFD">
        <w:rPr>
          <w:rFonts w:ascii="Arial" w:hAnsi="Arial" w:cs="Arial"/>
        </w:rPr>
        <w:t xml:space="preserve"> </w:t>
      </w:r>
      <w:r w:rsidR="009B3CFD">
        <w:rPr>
          <w:rFonts w:ascii="Arial" w:hAnsi="Arial" w:cs="Arial"/>
        </w:rPr>
        <w:t xml:space="preserve">de las publicaciones monográficas y periódicas que </w:t>
      </w:r>
      <w:r w:rsidR="00AA11D5">
        <w:rPr>
          <w:rFonts w:ascii="Arial" w:hAnsi="Arial" w:cs="Arial"/>
        </w:rPr>
        <w:t xml:space="preserve">la BN edita, en cumplimiento de las regulaciones legales correspondientes. </w:t>
      </w:r>
    </w:p>
    <w:p w:rsidR="00AA11D5" w:rsidRDefault="00AA11D5" w:rsidP="00AA11D5">
      <w:pPr>
        <w:pStyle w:val="Prrafodelista"/>
        <w:numPr>
          <w:ilvl w:val="0"/>
          <w:numId w:val="3"/>
        </w:numPr>
        <w:spacing w:after="200" w:line="276" w:lineRule="auto"/>
        <w:jc w:val="both"/>
        <w:rPr>
          <w:rFonts w:ascii="Arial" w:hAnsi="Arial" w:cs="Arial"/>
        </w:rPr>
      </w:pPr>
      <w:r>
        <w:rPr>
          <w:rFonts w:ascii="Arial" w:hAnsi="Arial" w:cs="Arial"/>
        </w:rPr>
        <w:t>Brindar apoyo, asistencia técnica y orientación en sistemas automatizados de bibliotecas, especialmente en el SGB-“</w:t>
      </w:r>
      <w:proofErr w:type="spellStart"/>
      <w:r>
        <w:rPr>
          <w:rFonts w:ascii="Arial" w:hAnsi="Arial" w:cs="Arial"/>
        </w:rPr>
        <w:t>Koha</w:t>
      </w:r>
      <w:proofErr w:type="spellEnd"/>
      <w:r>
        <w:rPr>
          <w:rFonts w:ascii="Arial" w:hAnsi="Arial" w:cs="Arial"/>
        </w:rPr>
        <w:t>”, así como en otros temas, a solicitud del AGN.</w:t>
      </w:r>
    </w:p>
    <w:p w:rsidR="00AA11D5" w:rsidRPr="00AA11D5" w:rsidRDefault="00AA11D5" w:rsidP="00AA11D5">
      <w:pPr>
        <w:pStyle w:val="Prrafodelista"/>
        <w:numPr>
          <w:ilvl w:val="0"/>
          <w:numId w:val="3"/>
        </w:numPr>
        <w:spacing w:after="200" w:line="276" w:lineRule="auto"/>
        <w:jc w:val="both"/>
        <w:rPr>
          <w:rFonts w:ascii="Arial" w:hAnsi="Arial" w:cs="Arial"/>
        </w:rPr>
      </w:pPr>
    </w:p>
    <w:p w:rsidR="00AA11D5" w:rsidRPr="00AA11D5" w:rsidRDefault="001656FC" w:rsidP="00AA11D5">
      <w:pPr>
        <w:pStyle w:val="Prrafodelista"/>
        <w:numPr>
          <w:ilvl w:val="0"/>
          <w:numId w:val="3"/>
        </w:numPr>
        <w:spacing w:after="200" w:line="276" w:lineRule="auto"/>
        <w:jc w:val="both"/>
        <w:rPr>
          <w:rFonts w:ascii="Arial" w:hAnsi="Arial" w:cs="Arial"/>
        </w:rPr>
      </w:pPr>
      <w:r>
        <w:rPr>
          <w:rFonts w:ascii="Arial" w:hAnsi="Arial" w:cs="Arial"/>
        </w:rPr>
        <w:t>Ofrecer fac</w:t>
      </w:r>
      <w:r w:rsidR="00AA11D5">
        <w:rPr>
          <w:rFonts w:ascii="Arial" w:hAnsi="Arial" w:cs="Arial"/>
        </w:rPr>
        <w:t>ilidades al AGN en el uso de los salones de la BN, para la celebración de eventos que el  mismo auspicia, previa coordinación con el Grupo de Eventos y Protocolos de la BN quien tiene a su cargo  la asignación de los mismos.</w:t>
      </w:r>
    </w:p>
    <w:p w:rsidR="00836415" w:rsidRDefault="00836415" w:rsidP="00836415">
      <w:pPr>
        <w:pStyle w:val="Prrafodelista"/>
        <w:spacing w:line="276" w:lineRule="auto"/>
        <w:jc w:val="both"/>
        <w:rPr>
          <w:rFonts w:ascii="Arial" w:hAnsi="Arial" w:cs="Arial"/>
        </w:rPr>
      </w:pPr>
    </w:p>
    <w:p w:rsidR="00FB0AC5" w:rsidRDefault="00CA6178" w:rsidP="00317E84">
      <w:pPr>
        <w:pStyle w:val="Prrafodelista"/>
        <w:numPr>
          <w:ilvl w:val="0"/>
          <w:numId w:val="3"/>
        </w:numPr>
        <w:spacing w:after="200" w:line="276" w:lineRule="auto"/>
        <w:ind w:right="-46"/>
        <w:jc w:val="both"/>
        <w:rPr>
          <w:rFonts w:ascii="Arial" w:hAnsi="Arial" w:cs="Arial"/>
        </w:rPr>
      </w:pPr>
      <w:r w:rsidRPr="00A368E2">
        <w:rPr>
          <w:rFonts w:ascii="Arial" w:hAnsi="Arial" w:cs="Arial"/>
        </w:rPr>
        <w:t>C</w:t>
      </w:r>
      <w:r w:rsidR="003B6C8E" w:rsidRPr="00A368E2">
        <w:rPr>
          <w:rFonts w:ascii="Arial" w:hAnsi="Arial" w:cs="Arial"/>
        </w:rPr>
        <w:t xml:space="preserve">rear de manera reciproca los </w:t>
      </w:r>
      <w:r w:rsidR="003B6C8E" w:rsidRPr="00A368E2">
        <w:rPr>
          <w:rFonts w:ascii="Arial" w:hAnsi="Arial" w:cs="Arial"/>
          <w:b/>
        </w:rPr>
        <w:t>LINKS</w:t>
      </w:r>
      <w:r w:rsidR="00AA11D5" w:rsidRPr="00A368E2">
        <w:rPr>
          <w:rFonts w:ascii="Arial" w:hAnsi="Arial" w:cs="Arial"/>
        </w:rPr>
        <w:t xml:space="preserve"> </w:t>
      </w:r>
      <w:r w:rsidR="003B6C8E" w:rsidRPr="00A368E2">
        <w:rPr>
          <w:rFonts w:ascii="Arial" w:hAnsi="Arial" w:cs="Arial"/>
        </w:rPr>
        <w:t xml:space="preserve"> de las instituciones</w:t>
      </w:r>
      <w:r w:rsidR="00710527" w:rsidRPr="00A368E2">
        <w:rPr>
          <w:rFonts w:ascii="Arial" w:hAnsi="Arial" w:cs="Arial"/>
        </w:rPr>
        <w:t xml:space="preserve">     c</w:t>
      </w:r>
      <w:r w:rsidR="003B6C8E" w:rsidRPr="00A368E2">
        <w:rPr>
          <w:rFonts w:ascii="Arial" w:hAnsi="Arial" w:cs="Arial"/>
        </w:rPr>
        <w:t xml:space="preserve">ontratantes, dentro de cada uno de </w:t>
      </w:r>
      <w:r w:rsidR="00A368E2" w:rsidRPr="00A368E2">
        <w:rPr>
          <w:rFonts w:ascii="Arial" w:hAnsi="Arial" w:cs="Arial"/>
        </w:rPr>
        <w:t xml:space="preserve"> respectivos </w:t>
      </w:r>
      <w:r w:rsidR="003B6C8E" w:rsidRPr="00A368E2">
        <w:rPr>
          <w:rFonts w:ascii="Arial" w:hAnsi="Arial" w:cs="Arial"/>
        </w:rPr>
        <w:t xml:space="preserve"> porta</w:t>
      </w:r>
      <w:r w:rsidR="00836415" w:rsidRPr="00A368E2">
        <w:rPr>
          <w:rFonts w:ascii="Arial" w:hAnsi="Arial" w:cs="Arial"/>
        </w:rPr>
        <w:t>les digitales</w:t>
      </w:r>
      <w:r w:rsidR="00A368E2" w:rsidRPr="00A368E2">
        <w:rPr>
          <w:rFonts w:ascii="Arial" w:hAnsi="Arial" w:cs="Arial"/>
        </w:rPr>
        <w:t>, facilitando con ello el acceso de los ciudadanos  a las informaciones contenidas en los mismos</w:t>
      </w:r>
      <w:r w:rsidR="00A368E2">
        <w:rPr>
          <w:rFonts w:ascii="Arial" w:hAnsi="Arial" w:cs="Arial"/>
        </w:rPr>
        <w:t>.</w:t>
      </w:r>
    </w:p>
    <w:p w:rsidR="00A368E2" w:rsidRPr="00A368E2" w:rsidRDefault="00A368E2" w:rsidP="00A368E2">
      <w:pPr>
        <w:pStyle w:val="Prrafodelista"/>
        <w:rPr>
          <w:rFonts w:ascii="Arial" w:hAnsi="Arial" w:cs="Arial"/>
        </w:rPr>
      </w:pPr>
    </w:p>
    <w:p w:rsidR="00A368E2" w:rsidRDefault="00A368E2" w:rsidP="00317E84">
      <w:pPr>
        <w:pStyle w:val="Prrafodelista"/>
        <w:numPr>
          <w:ilvl w:val="0"/>
          <w:numId w:val="3"/>
        </w:numPr>
        <w:spacing w:after="200" w:line="276" w:lineRule="auto"/>
        <w:ind w:right="-46"/>
        <w:jc w:val="both"/>
        <w:rPr>
          <w:rFonts w:ascii="Arial" w:hAnsi="Arial" w:cs="Arial"/>
        </w:rPr>
      </w:pPr>
      <w:r>
        <w:rPr>
          <w:rFonts w:ascii="Arial" w:hAnsi="Arial" w:cs="Arial"/>
        </w:rPr>
        <w:lastRenderedPageBreak/>
        <w:t>Brindar al AGN la posibilidad de que su personal participe en los cursos especializados que se brinden por el Centro de Capacitación en Bibliotecología y Ciencias de la Información de la BN,  mediante acuerdo entre las partes y de igual forma solicitar al AGN conceda facilidades para que el personal de la BN participe en los cursos sobre estas disciplinas que ellos organizan.</w:t>
      </w:r>
    </w:p>
    <w:p w:rsidR="00A368E2" w:rsidRPr="00A368E2" w:rsidRDefault="00A368E2" w:rsidP="00A368E2">
      <w:pPr>
        <w:pStyle w:val="Prrafodelista"/>
        <w:rPr>
          <w:rFonts w:ascii="Arial" w:hAnsi="Arial" w:cs="Arial"/>
        </w:rPr>
      </w:pPr>
    </w:p>
    <w:p w:rsidR="00737D77" w:rsidRDefault="001656FC" w:rsidP="00737D77">
      <w:pPr>
        <w:jc w:val="both"/>
        <w:rPr>
          <w:rFonts w:ascii="Arial" w:hAnsi="Arial" w:cs="Arial"/>
        </w:rPr>
      </w:pPr>
      <w:r w:rsidRPr="001656FC">
        <w:rPr>
          <w:rFonts w:ascii="Arial" w:hAnsi="Arial" w:cs="Arial"/>
          <w:b/>
          <w:u w:val="single"/>
        </w:rPr>
        <w:t>SEGUNDO:</w:t>
      </w:r>
      <w:r w:rsidR="00E22FD8">
        <w:rPr>
          <w:rFonts w:ascii="Arial" w:hAnsi="Arial" w:cs="Arial"/>
        </w:rPr>
        <w:t xml:space="preserve"> </w:t>
      </w:r>
      <w:r w:rsidR="00F14C8D" w:rsidRPr="002B06A3">
        <w:rPr>
          <w:rFonts w:ascii="Arial" w:hAnsi="Arial" w:cs="Arial"/>
          <w:b/>
        </w:rPr>
        <w:t>EL ARCHIVO GENERAL DE LA NACION</w:t>
      </w:r>
      <w:r w:rsidR="00F14C8D">
        <w:rPr>
          <w:rFonts w:ascii="Arial" w:hAnsi="Arial" w:cs="Arial"/>
        </w:rPr>
        <w:t>, se compromete fren</w:t>
      </w:r>
      <w:r w:rsidR="00A368E2">
        <w:rPr>
          <w:rFonts w:ascii="Arial" w:hAnsi="Arial" w:cs="Arial"/>
        </w:rPr>
        <w:t>t</w:t>
      </w:r>
      <w:r w:rsidR="00F14C8D">
        <w:rPr>
          <w:rFonts w:ascii="Arial" w:hAnsi="Arial" w:cs="Arial"/>
        </w:rPr>
        <w:t xml:space="preserve">e a </w:t>
      </w:r>
      <w:r w:rsidR="00F14C8D" w:rsidRPr="004D0885">
        <w:rPr>
          <w:rFonts w:ascii="Arial" w:hAnsi="Arial" w:cs="Arial"/>
          <w:b/>
        </w:rPr>
        <w:t>LA BIBLIOTECA NACIONAL</w:t>
      </w:r>
      <w:r w:rsidR="00F14C8D">
        <w:rPr>
          <w:rFonts w:ascii="Arial" w:hAnsi="Arial" w:cs="Arial"/>
        </w:rPr>
        <w:t xml:space="preserve"> a lo siguiente:</w:t>
      </w:r>
    </w:p>
    <w:p w:rsidR="00F14C8D" w:rsidRDefault="00F14C8D" w:rsidP="00737D77">
      <w:pPr>
        <w:jc w:val="both"/>
        <w:rPr>
          <w:rFonts w:ascii="Arial" w:hAnsi="Arial" w:cs="Arial"/>
        </w:rPr>
      </w:pPr>
    </w:p>
    <w:p w:rsidR="0095647E" w:rsidRDefault="0095647E" w:rsidP="00F14C8D">
      <w:pPr>
        <w:pStyle w:val="Prrafodelista"/>
        <w:numPr>
          <w:ilvl w:val="0"/>
          <w:numId w:val="5"/>
        </w:numPr>
        <w:jc w:val="both"/>
        <w:rPr>
          <w:rFonts w:ascii="Arial" w:hAnsi="Arial" w:cs="Arial"/>
        </w:rPr>
      </w:pPr>
      <w:r w:rsidRPr="0095647E">
        <w:rPr>
          <w:rFonts w:ascii="Arial" w:hAnsi="Arial" w:cs="Arial"/>
        </w:rPr>
        <w:t>Desarrollar e incrementar el canje de aquellas publicaciones que resulten del interés de la BN.</w:t>
      </w:r>
    </w:p>
    <w:p w:rsidR="0095647E" w:rsidRDefault="0095647E" w:rsidP="005F2F83">
      <w:pPr>
        <w:pStyle w:val="Prrafodelista"/>
        <w:numPr>
          <w:ilvl w:val="0"/>
          <w:numId w:val="5"/>
        </w:numPr>
        <w:jc w:val="both"/>
        <w:rPr>
          <w:rFonts w:ascii="Arial" w:hAnsi="Arial" w:cs="Arial"/>
        </w:rPr>
      </w:pPr>
      <w:r w:rsidRPr="0095647E">
        <w:rPr>
          <w:rFonts w:ascii="Arial" w:hAnsi="Arial" w:cs="Arial"/>
        </w:rPr>
        <w:t xml:space="preserve"> Donar  los ejemplares establecidos de las  publicaciones monográficas</w:t>
      </w:r>
      <w:r>
        <w:rPr>
          <w:rFonts w:ascii="Arial" w:hAnsi="Arial" w:cs="Arial"/>
        </w:rPr>
        <w:t xml:space="preserve"> </w:t>
      </w:r>
      <w:r w:rsidRPr="0095647E">
        <w:rPr>
          <w:rFonts w:ascii="Arial" w:hAnsi="Arial" w:cs="Arial"/>
        </w:rPr>
        <w:t>y periódic</w:t>
      </w:r>
      <w:r>
        <w:rPr>
          <w:rFonts w:ascii="Arial" w:hAnsi="Arial" w:cs="Arial"/>
        </w:rPr>
        <w:t>a</w:t>
      </w:r>
      <w:r w:rsidRPr="0095647E">
        <w:rPr>
          <w:rFonts w:ascii="Arial" w:hAnsi="Arial" w:cs="Arial"/>
        </w:rPr>
        <w:t>s que el AGN edita</w:t>
      </w:r>
      <w:r>
        <w:rPr>
          <w:rFonts w:ascii="Arial" w:hAnsi="Arial" w:cs="Arial"/>
        </w:rPr>
        <w:t>, en cumplimiento de las regulaciones legales correspondientes.</w:t>
      </w:r>
    </w:p>
    <w:p w:rsidR="005F2F83" w:rsidRPr="0095647E" w:rsidRDefault="0095647E" w:rsidP="005F2F83">
      <w:pPr>
        <w:pStyle w:val="Prrafodelista"/>
        <w:numPr>
          <w:ilvl w:val="0"/>
          <w:numId w:val="5"/>
        </w:numPr>
        <w:jc w:val="both"/>
        <w:rPr>
          <w:rFonts w:ascii="Arial" w:hAnsi="Arial" w:cs="Arial"/>
        </w:rPr>
      </w:pPr>
      <w:r w:rsidRPr="0095647E">
        <w:rPr>
          <w:rFonts w:ascii="Arial" w:hAnsi="Arial" w:cs="Arial"/>
        </w:rPr>
        <w:t xml:space="preserve"> </w:t>
      </w:r>
    </w:p>
    <w:p w:rsidR="005F2F83" w:rsidRPr="005F2F83" w:rsidRDefault="005F2F83" w:rsidP="005F2F83">
      <w:pPr>
        <w:pStyle w:val="Prrafodelista"/>
        <w:rPr>
          <w:rFonts w:ascii="Arial" w:hAnsi="Arial" w:cs="Arial"/>
        </w:rPr>
      </w:pPr>
    </w:p>
    <w:p w:rsidR="005F2F83" w:rsidRDefault="0095647E" w:rsidP="00F14C8D">
      <w:pPr>
        <w:pStyle w:val="Prrafodelista"/>
        <w:numPr>
          <w:ilvl w:val="0"/>
          <w:numId w:val="5"/>
        </w:numPr>
        <w:jc w:val="both"/>
        <w:rPr>
          <w:rFonts w:ascii="Arial" w:hAnsi="Arial" w:cs="Arial"/>
        </w:rPr>
      </w:pPr>
      <w:r>
        <w:rPr>
          <w:rFonts w:ascii="Arial" w:hAnsi="Arial" w:cs="Arial"/>
        </w:rPr>
        <w:t>Retomar la  d</w:t>
      </w:r>
      <w:r w:rsidR="005F2F83">
        <w:rPr>
          <w:rFonts w:ascii="Arial" w:hAnsi="Arial" w:cs="Arial"/>
        </w:rPr>
        <w:t>onación de obras dominicana</w:t>
      </w:r>
      <w:r>
        <w:rPr>
          <w:rFonts w:ascii="Arial" w:hAnsi="Arial" w:cs="Arial"/>
        </w:rPr>
        <w:t xml:space="preserve">s </w:t>
      </w:r>
      <w:r w:rsidR="005F2F83">
        <w:rPr>
          <w:rFonts w:ascii="Arial" w:hAnsi="Arial" w:cs="Arial"/>
        </w:rPr>
        <w:t xml:space="preserve"> que se encuentran </w:t>
      </w:r>
      <w:r>
        <w:rPr>
          <w:rFonts w:ascii="Arial" w:hAnsi="Arial" w:cs="Arial"/>
        </w:rPr>
        <w:t xml:space="preserve">en el AGN y de las cuales poseen ejemplares que exceden a su política de desarrollo de colecciones y que no están representadas </w:t>
      </w:r>
      <w:r w:rsidR="005F2F83">
        <w:rPr>
          <w:rFonts w:ascii="Arial" w:hAnsi="Arial" w:cs="Arial"/>
        </w:rPr>
        <w:t xml:space="preserve"> en los fondos de la Biblioteca Nacional, con </w:t>
      </w:r>
      <w:r>
        <w:rPr>
          <w:rFonts w:ascii="Arial" w:hAnsi="Arial" w:cs="Arial"/>
        </w:rPr>
        <w:t xml:space="preserve">el objetivo del complementar </w:t>
      </w:r>
      <w:r w:rsidR="007057C0">
        <w:rPr>
          <w:rFonts w:ascii="Arial" w:hAnsi="Arial" w:cs="Arial"/>
        </w:rPr>
        <w:t>sus</w:t>
      </w:r>
      <w:r>
        <w:rPr>
          <w:rFonts w:ascii="Arial" w:hAnsi="Arial" w:cs="Arial"/>
        </w:rPr>
        <w:t xml:space="preserve"> </w:t>
      </w:r>
      <w:r w:rsidR="005F2F83">
        <w:rPr>
          <w:rFonts w:ascii="Arial" w:hAnsi="Arial" w:cs="Arial"/>
        </w:rPr>
        <w:t xml:space="preserve"> colecciones patrimoniales.</w:t>
      </w:r>
    </w:p>
    <w:p w:rsidR="005F2F83" w:rsidRDefault="005F2F83" w:rsidP="005F2F83">
      <w:pPr>
        <w:pStyle w:val="Prrafodelista"/>
        <w:jc w:val="both"/>
        <w:rPr>
          <w:rFonts w:ascii="Arial" w:hAnsi="Arial" w:cs="Arial"/>
        </w:rPr>
      </w:pPr>
    </w:p>
    <w:p w:rsidR="005F2F83" w:rsidRDefault="00FD3814" w:rsidP="00F14C8D">
      <w:pPr>
        <w:pStyle w:val="Prrafodelista"/>
        <w:numPr>
          <w:ilvl w:val="0"/>
          <w:numId w:val="5"/>
        </w:numPr>
        <w:jc w:val="both"/>
        <w:rPr>
          <w:rFonts w:ascii="Arial" w:hAnsi="Arial" w:cs="Arial"/>
        </w:rPr>
      </w:pPr>
      <w:r>
        <w:rPr>
          <w:rFonts w:ascii="Arial" w:hAnsi="Arial" w:cs="Arial"/>
        </w:rPr>
        <w:t>Brindar apoyo, asistencia técnica y orientación en  la creación y desarrollo de  bibliotecas digitales, así como en otros temas, a solicitud de la BN, como sería la creación de su   laboratorio de restauración de documentos.</w:t>
      </w:r>
    </w:p>
    <w:p w:rsidR="005F2F83" w:rsidRPr="005F2F83" w:rsidRDefault="005F2F83" w:rsidP="005F2F83">
      <w:pPr>
        <w:pStyle w:val="Prrafodelista"/>
        <w:rPr>
          <w:rFonts w:ascii="Arial" w:hAnsi="Arial" w:cs="Arial"/>
        </w:rPr>
      </w:pPr>
    </w:p>
    <w:p w:rsidR="005F2F83" w:rsidRDefault="00FD3814" w:rsidP="00F14C8D">
      <w:pPr>
        <w:pStyle w:val="Prrafodelista"/>
        <w:numPr>
          <w:ilvl w:val="0"/>
          <w:numId w:val="5"/>
        </w:numPr>
        <w:jc w:val="both"/>
        <w:rPr>
          <w:rFonts w:ascii="Arial" w:hAnsi="Arial" w:cs="Arial"/>
        </w:rPr>
      </w:pPr>
      <w:r>
        <w:rPr>
          <w:rFonts w:ascii="Arial" w:hAnsi="Arial" w:cs="Arial"/>
        </w:rPr>
        <w:t>Brindar f</w:t>
      </w:r>
      <w:r w:rsidR="005F2F83" w:rsidRPr="005F2F83">
        <w:rPr>
          <w:rFonts w:ascii="Arial" w:hAnsi="Arial" w:cs="Arial"/>
        </w:rPr>
        <w:t>acilidades para la restauración de documentos patrimoniales teniendo en cuenta q</w:t>
      </w:r>
      <w:r>
        <w:rPr>
          <w:rFonts w:ascii="Arial" w:hAnsi="Arial" w:cs="Arial"/>
        </w:rPr>
        <w:t xml:space="preserve">ue el AGN  no solamente </w:t>
      </w:r>
      <w:r w:rsidR="005F2F83" w:rsidRPr="005F2F83">
        <w:rPr>
          <w:rFonts w:ascii="Arial" w:hAnsi="Arial" w:cs="Arial"/>
        </w:rPr>
        <w:t xml:space="preserve"> posee un </w:t>
      </w:r>
      <w:r>
        <w:rPr>
          <w:rFonts w:ascii="Arial" w:hAnsi="Arial" w:cs="Arial"/>
        </w:rPr>
        <w:t xml:space="preserve"> excelente </w:t>
      </w:r>
      <w:r w:rsidR="005F2F83" w:rsidRPr="005F2F83">
        <w:rPr>
          <w:rFonts w:ascii="Arial" w:hAnsi="Arial" w:cs="Arial"/>
        </w:rPr>
        <w:t>laboratori</w:t>
      </w:r>
      <w:r>
        <w:rPr>
          <w:rFonts w:ascii="Arial" w:hAnsi="Arial" w:cs="Arial"/>
        </w:rPr>
        <w:t>o de restauración de documentos sino también cuenta con personal especializado en esta materia.</w:t>
      </w:r>
    </w:p>
    <w:p w:rsidR="005F2F83" w:rsidRPr="005F2F83" w:rsidRDefault="005F2F83" w:rsidP="005F2F83">
      <w:pPr>
        <w:pStyle w:val="Prrafodelista"/>
        <w:rPr>
          <w:rFonts w:ascii="Arial" w:hAnsi="Arial" w:cs="Arial"/>
        </w:rPr>
      </w:pPr>
    </w:p>
    <w:p w:rsidR="00236E11" w:rsidRPr="00236E11" w:rsidRDefault="00236E11" w:rsidP="00236E11">
      <w:pPr>
        <w:pStyle w:val="Prrafodelista"/>
        <w:rPr>
          <w:rFonts w:ascii="Arial" w:hAnsi="Arial" w:cs="Arial"/>
        </w:rPr>
      </w:pPr>
    </w:p>
    <w:p w:rsidR="005F2F83" w:rsidRPr="005F2F83" w:rsidRDefault="00FD3814" w:rsidP="00F14C8D">
      <w:pPr>
        <w:pStyle w:val="Prrafodelista"/>
        <w:numPr>
          <w:ilvl w:val="0"/>
          <w:numId w:val="5"/>
        </w:numPr>
        <w:jc w:val="both"/>
        <w:rPr>
          <w:rFonts w:ascii="Arial" w:hAnsi="Arial" w:cs="Arial"/>
        </w:rPr>
      </w:pPr>
      <w:r>
        <w:rPr>
          <w:rFonts w:ascii="Arial" w:hAnsi="Arial" w:cs="Arial"/>
        </w:rPr>
        <w:t xml:space="preserve">Brindar </w:t>
      </w:r>
      <w:r w:rsidR="00236E11">
        <w:rPr>
          <w:rFonts w:ascii="Arial" w:hAnsi="Arial" w:cs="Arial"/>
        </w:rPr>
        <w:t xml:space="preserve"> </w:t>
      </w:r>
      <w:r w:rsidR="005F2F83" w:rsidRPr="005F2F83">
        <w:rPr>
          <w:rFonts w:ascii="Arial" w:hAnsi="Arial" w:cs="Arial"/>
        </w:rPr>
        <w:t xml:space="preserve"> </w:t>
      </w:r>
      <w:r>
        <w:rPr>
          <w:rFonts w:ascii="Arial" w:hAnsi="Arial" w:cs="Arial"/>
        </w:rPr>
        <w:t>a la BN la posibilidad de que su personal participe en los cursos que sobre Bibliotecología y Ciencias de la Información organiza periódicamente el AGN, en reciprocidad de que la BN igualmente dispondría de capacidades en los cursos que se oferten por su Centro de Capacitación en BCI.</w:t>
      </w:r>
    </w:p>
    <w:p w:rsidR="005F2F83" w:rsidRDefault="005F2F83" w:rsidP="005F2F83">
      <w:pPr>
        <w:jc w:val="both"/>
        <w:rPr>
          <w:rFonts w:ascii="Arial" w:hAnsi="Arial" w:cs="Arial"/>
        </w:rPr>
      </w:pPr>
    </w:p>
    <w:p w:rsidR="00F20619" w:rsidRDefault="00F20619" w:rsidP="00E22FD8">
      <w:pPr>
        <w:pStyle w:val="Prrafodelista"/>
        <w:jc w:val="both"/>
        <w:rPr>
          <w:rFonts w:ascii="Arial" w:hAnsi="Arial" w:cs="Arial"/>
        </w:rPr>
      </w:pPr>
    </w:p>
    <w:p w:rsidR="00EF5CCB" w:rsidRPr="00807F1C" w:rsidRDefault="00EF5CCB" w:rsidP="00EF5CCB">
      <w:pPr>
        <w:spacing w:line="276" w:lineRule="auto"/>
        <w:ind w:left="-360" w:right="-226"/>
        <w:jc w:val="both"/>
        <w:rPr>
          <w:rFonts w:ascii="Arial" w:hAnsi="Arial" w:cs="Arial"/>
        </w:rPr>
      </w:pPr>
      <w:r w:rsidRPr="00EF5CCB">
        <w:rPr>
          <w:rFonts w:ascii="Arial" w:hAnsi="Arial" w:cs="Arial"/>
          <w:b/>
          <w:u w:val="single"/>
        </w:rPr>
        <w:t>TERCERO:</w:t>
      </w:r>
      <w:r>
        <w:rPr>
          <w:rFonts w:ascii="Arial" w:hAnsi="Arial" w:cs="Arial"/>
          <w:b/>
        </w:rPr>
        <w:t xml:space="preserve"> </w:t>
      </w:r>
      <w:r w:rsidRPr="00807F1C">
        <w:rPr>
          <w:rFonts w:ascii="Arial" w:hAnsi="Arial" w:cs="Arial"/>
          <w:b/>
        </w:rPr>
        <w:t>MODIFICACIONES</w:t>
      </w:r>
      <w:r w:rsidRPr="00807F1C">
        <w:rPr>
          <w:rFonts w:ascii="Arial" w:hAnsi="Arial" w:cs="Arial"/>
        </w:rPr>
        <w:t xml:space="preserve">. </w:t>
      </w:r>
      <w:r w:rsidRPr="00807F1C">
        <w:rPr>
          <w:rFonts w:ascii="Arial" w:hAnsi="Arial" w:cs="Arial"/>
          <w:b/>
        </w:rPr>
        <w:t>LAS PARTES</w:t>
      </w:r>
      <w:r w:rsidRPr="00807F1C">
        <w:rPr>
          <w:rFonts w:ascii="Arial" w:hAnsi="Arial" w:cs="Arial"/>
        </w:rPr>
        <w:t xml:space="preserve"> convienen que los términos del presente convenio podrán ser modificados o renovados por acuerdo expreso de </w:t>
      </w:r>
      <w:r w:rsidRPr="00807F1C">
        <w:rPr>
          <w:rFonts w:ascii="Arial" w:hAnsi="Arial" w:cs="Arial"/>
          <w:b/>
        </w:rPr>
        <w:t>AMBAS PARTES</w:t>
      </w:r>
      <w:r w:rsidRPr="00807F1C">
        <w:rPr>
          <w:rFonts w:ascii="Arial" w:hAnsi="Arial" w:cs="Arial"/>
        </w:rPr>
        <w:t xml:space="preserve"> mediante </w:t>
      </w:r>
      <w:proofErr w:type="spellStart"/>
      <w:r w:rsidR="00CB2BE1" w:rsidRPr="00807F1C">
        <w:rPr>
          <w:rFonts w:ascii="Arial" w:hAnsi="Arial" w:cs="Arial"/>
        </w:rPr>
        <w:t>Adéndum</w:t>
      </w:r>
      <w:proofErr w:type="spellEnd"/>
      <w:r w:rsidRPr="00807F1C">
        <w:rPr>
          <w:rFonts w:ascii="Arial" w:hAnsi="Arial" w:cs="Arial"/>
        </w:rPr>
        <w:t>, los cuales formarán parte integral de este convenio, si se presentan nuevas oportunidades de colaboración e intercambio</w:t>
      </w:r>
    </w:p>
    <w:p w:rsidR="00EF5CCB" w:rsidRPr="00807F1C" w:rsidRDefault="00EF5CCB" w:rsidP="00EF5CCB">
      <w:pPr>
        <w:spacing w:line="276" w:lineRule="auto"/>
        <w:ind w:left="-360" w:right="-226"/>
        <w:jc w:val="both"/>
        <w:rPr>
          <w:rFonts w:ascii="Arial" w:hAnsi="Arial" w:cs="Arial"/>
        </w:rPr>
      </w:pPr>
    </w:p>
    <w:p w:rsidR="00EF5CCB" w:rsidRPr="00807F1C" w:rsidRDefault="00EF5CCB" w:rsidP="00EF5CCB">
      <w:pPr>
        <w:spacing w:line="276" w:lineRule="auto"/>
        <w:ind w:left="-360" w:right="-226"/>
        <w:jc w:val="both"/>
        <w:rPr>
          <w:rFonts w:ascii="Arial" w:hAnsi="Arial" w:cs="Arial"/>
        </w:rPr>
      </w:pPr>
      <w:r w:rsidRPr="00EF5CCB">
        <w:rPr>
          <w:rFonts w:ascii="Arial" w:hAnsi="Arial" w:cs="Arial"/>
          <w:b/>
          <w:u w:val="single"/>
        </w:rPr>
        <w:t>CUARTO</w:t>
      </w:r>
      <w:r w:rsidRPr="00807F1C">
        <w:rPr>
          <w:rFonts w:ascii="Arial" w:hAnsi="Arial" w:cs="Arial"/>
          <w:b/>
        </w:rPr>
        <w:t>: ALCANCE DEL CONVENIO:</w:t>
      </w:r>
      <w:r w:rsidRPr="00807F1C">
        <w:rPr>
          <w:rFonts w:ascii="Arial" w:hAnsi="Arial" w:cs="Arial"/>
        </w:rPr>
        <w:t xml:space="preserve"> Ninguna de las disposiciones de este Acuerdo debe ser interpretada de manera restrictiva ni debe excluir la posibilidad de desarrollar futuros proyectos no mencionados en este documento.</w:t>
      </w:r>
    </w:p>
    <w:p w:rsidR="00EF5CCB" w:rsidRPr="00807F1C" w:rsidRDefault="00EF5CCB" w:rsidP="00EF5CCB">
      <w:pPr>
        <w:spacing w:line="276" w:lineRule="auto"/>
        <w:ind w:left="-360" w:right="-226"/>
        <w:jc w:val="both"/>
        <w:rPr>
          <w:rFonts w:ascii="Arial" w:hAnsi="Arial" w:cs="Arial"/>
          <w:b/>
          <w:u w:val="single"/>
        </w:rPr>
      </w:pPr>
    </w:p>
    <w:p w:rsidR="00EF5CCB" w:rsidRDefault="00EF5CCB" w:rsidP="00EF5CCB">
      <w:pPr>
        <w:spacing w:line="276" w:lineRule="auto"/>
        <w:ind w:left="-360" w:right="-226"/>
        <w:jc w:val="both"/>
        <w:rPr>
          <w:rFonts w:ascii="Arial" w:hAnsi="Arial" w:cs="Arial"/>
        </w:rPr>
      </w:pPr>
      <w:r>
        <w:rPr>
          <w:rFonts w:ascii="Arial" w:hAnsi="Arial" w:cs="Arial"/>
          <w:b/>
          <w:u w:val="single"/>
        </w:rPr>
        <w:lastRenderedPageBreak/>
        <w:t>QUINTO</w:t>
      </w:r>
      <w:r w:rsidRPr="00807F1C">
        <w:rPr>
          <w:rFonts w:ascii="Arial" w:hAnsi="Arial" w:cs="Arial"/>
          <w:u w:val="single"/>
        </w:rPr>
        <w:t xml:space="preserve">: </w:t>
      </w:r>
      <w:r w:rsidRPr="00807F1C">
        <w:rPr>
          <w:rFonts w:ascii="Arial" w:hAnsi="Arial" w:cs="Arial"/>
          <w:b/>
        </w:rPr>
        <w:t>VIGENCIA:</w:t>
      </w:r>
      <w:r w:rsidRPr="00807F1C">
        <w:rPr>
          <w:rFonts w:ascii="Arial" w:hAnsi="Arial" w:cs="Arial"/>
        </w:rPr>
        <w:t xml:space="preserve"> Este Acuerdo de Cooperación e Intercambio </w:t>
      </w:r>
      <w:proofErr w:type="gramStart"/>
      <w:r w:rsidRPr="00807F1C">
        <w:rPr>
          <w:rFonts w:ascii="Arial" w:hAnsi="Arial" w:cs="Arial"/>
        </w:rPr>
        <w:t>entrará  en</w:t>
      </w:r>
      <w:proofErr w:type="gramEnd"/>
      <w:r w:rsidRPr="00807F1C">
        <w:rPr>
          <w:rFonts w:ascii="Arial" w:hAnsi="Arial" w:cs="Arial"/>
        </w:rPr>
        <w:t xml:space="preserve"> vigencia a partir de su firma y permanecerá </w:t>
      </w:r>
      <w:r w:rsidRPr="007057C0">
        <w:rPr>
          <w:rFonts w:ascii="Arial" w:hAnsi="Arial" w:cs="Arial"/>
          <w:b/>
          <w:strike/>
        </w:rPr>
        <w:t>vigente indefinidamente</w:t>
      </w:r>
      <w:r w:rsidRPr="00807F1C">
        <w:rPr>
          <w:rFonts w:ascii="Arial" w:hAnsi="Arial" w:cs="Arial"/>
        </w:rPr>
        <w:t xml:space="preserve"> a menos que una de Las Partes notifique a la otra Parte por escrito con sesenta (60) días de antelación, su intención de terminar este Acuerdo.</w:t>
      </w:r>
    </w:p>
    <w:p w:rsidR="00EF5CCB" w:rsidRPr="00807F1C" w:rsidRDefault="00EF5CCB" w:rsidP="00EF5CCB">
      <w:pPr>
        <w:spacing w:line="276" w:lineRule="auto"/>
        <w:ind w:left="-360" w:right="-226"/>
        <w:jc w:val="both"/>
        <w:rPr>
          <w:rFonts w:ascii="Arial" w:hAnsi="Arial" w:cs="Arial"/>
        </w:rPr>
      </w:pPr>
    </w:p>
    <w:p w:rsidR="00EF5CCB" w:rsidRPr="00807F1C" w:rsidRDefault="00EF5CCB" w:rsidP="00EF5CCB">
      <w:pPr>
        <w:spacing w:line="276" w:lineRule="auto"/>
        <w:ind w:left="-360" w:right="-226"/>
        <w:jc w:val="both"/>
        <w:rPr>
          <w:rFonts w:ascii="Arial" w:hAnsi="Arial" w:cs="Arial"/>
        </w:rPr>
      </w:pPr>
      <w:r>
        <w:rPr>
          <w:rFonts w:ascii="Arial" w:hAnsi="Arial" w:cs="Arial"/>
          <w:b/>
          <w:u w:val="single"/>
        </w:rPr>
        <w:t>SEXTO</w:t>
      </w:r>
      <w:r w:rsidRPr="00807F1C">
        <w:rPr>
          <w:rFonts w:ascii="Arial" w:hAnsi="Arial" w:cs="Arial"/>
          <w:b/>
          <w:u w:val="single"/>
        </w:rPr>
        <w:t xml:space="preserve">: </w:t>
      </w:r>
      <w:r w:rsidRPr="00807F1C">
        <w:rPr>
          <w:rFonts w:ascii="Arial" w:hAnsi="Arial" w:cs="Arial"/>
          <w:b/>
        </w:rPr>
        <w:t>DESIGNACIÓN DE ENLACE:</w:t>
      </w:r>
      <w:r w:rsidRPr="00807F1C">
        <w:rPr>
          <w:rFonts w:ascii="Arial" w:hAnsi="Arial" w:cs="Arial"/>
        </w:rPr>
        <w:t xml:space="preserve"> Para la implementación de las estrategias, planes y proyectos de conformidad con el presente acuerdo de colaboración, cada una de las partes designará a una persona, para que realice las funciones de enlace, para la coordinación de que se trata, en el plazo de un (1) mes contado a partir del presente acuerdo de colaboración. Con tal propósito </w:t>
      </w:r>
      <w:r w:rsidRPr="00807F1C">
        <w:rPr>
          <w:rFonts w:ascii="Arial" w:hAnsi="Arial" w:cs="Arial"/>
          <w:b/>
        </w:rPr>
        <w:t>LAS PARTES</w:t>
      </w:r>
      <w:r w:rsidRPr="00807F1C">
        <w:rPr>
          <w:rFonts w:ascii="Arial" w:hAnsi="Arial" w:cs="Arial"/>
        </w:rPr>
        <w:t xml:space="preserve"> se comunicarán entre sí por escrito, con la persona designada por cada institución.</w:t>
      </w:r>
    </w:p>
    <w:p w:rsidR="00EF5CCB" w:rsidRPr="00807F1C" w:rsidRDefault="00EF5CCB" w:rsidP="00EF5CCB">
      <w:pPr>
        <w:spacing w:line="276" w:lineRule="auto"/>
        <w:ind w:left="-360" w:right="-226"/>
        <w:jc w:val="both"/>
        <w:rPr>
          <w:rFonts w:ascii="Arial" w:hAnsi="Arial" w:cs="Arial"/>
          <w:b/>
          <w:u w:val="single"/>
        </w:rPr>
      </w:pPr>
    </w:p>
    <w:p w:rsidR="00EF5CCB" w:rsidRPr="00807F1C" w:rsidRDefault="00EF5CCB" w:rsidP="00EF5CCB">
      <w:pPr>
        <w:spacing w:line="276" w:lineRule="auto"/>
        <w:ind w:left="-360" w:right="-226"/>
        <w:jc w:val="both"/>
        <w:rPr>
          <w:rFonts w:ascii="Arial" w:hAnsi="Arial" w:cs="Arial"/>
        </w:rPr>
      </w:pPr>
      <w:r w:rsidRPr="00807F1C">
        <w:rPr>
          <w:rFonts w:ascii="Arial" w:hAnsi="Arial" w:cs="Arial"/>
          <w:b/>
          <w:u w:val="single"/>
        </w:rPr>
        <w:t>PARRAFO:</w:t>
      </w:r>
      <w:r w:rsidRPr="00807F1C">
        <w:rPr>
          <w:rFonts w:ascii="Arial" w:hAnsi="Arial" w:cs="Arial"/>
          <w:b/>
        </w:rPr>
        <w:t xml:space="preserve"> LAS PARTES</w:t>
      </w:r>
      <w:r w:rsidRPr="00807F1C">
        <w:rPr>
          <w:rFonts w:ascii="Arial" w:hAnsi="Arial" w:cs="Arial"/>
        </w:rPr>
        <w:t xml:space="preserve"> convienen en que el personal que asignen para el cumplimiento de los compromisos que a cada una corresponda derivados de este convenio, estará bajo la dependencia directa de la parte que lo hubiere contratado. </w:t>
      </w:r>
    </w:p>
    <w:p w:rsidR="00EF5CCB" w:rsidRPr="00807F1C" w:rsidRDefault="00EF5CCB" w:rsidP="00EF5CCB">
      <w:pPr>
        <w:spacing w:line="276" w:lineRule="auto"/>
        <w:ind w:left="-360" w:right="-226"/>
        <w:jc w:val="both"/>
        <w:rPr>
          <w:rFonts w:ascii="Arial" w:hAnsi="Arial" w:cs="Arial"/>
          <w:b/>
          <w:u w:val="single"/>
        </w:rPr>
      </w:pPr>
    </w:p>
    <w:p w:rsidR="00EF5CCB" w:rsidRPr="00807F1C" w:rsidRDefault="00EF5CCB" w:rsidP="00EF5CCB">
      <w:pPr>
        <w:spacing w:line="276" w:lineRule="auto"/>
        <w:ind w:left="-360" w:right="-226"/>
        <w:jc w:val="both"/>
        <w:rPr>
          <w:rFonts w:ascii="Arial" w:hAnsi="Arial" w:cs="Arial"/>
        </w:rPr>
      </w:pPr>
      <w:r>
        <w:rPr>
          <w:rFonts w:ascii="Arial" w:hAnsi="Arial" w:cs="Arial"/>
          <w:b/>
          <w:u w:val="single"/>
        </w:rPr>
        <w:t>SEPTIMO</w:t>
      </w:r>
      <w:r w:rsidRPr="00807F1C">
        <w:rPr>
          <w:rFonts w:ascii="Arial" w:hAnsi="Arial" w:cs="Arial"/>
          <w:b/>
        </w:rPr>
        <w:t>: NO RELACIÓN LABORAL</w:t>
      </w:r>
      <w:r w:rsidRPr="00807F1C">
        <w:rPr>
          <w:rFonts w:ascii="Arial" w:hAnsi="Arial" w:cs="Arial"/>
        </w:rPr>
        <w:t>. Las partes acuerdan que las obligaciones contenidas en el presente acuerdo y su posterior ejecución no generaran ningún tipo de relación laboral entre ellas; reconociendo que no existe entre las partes ningún tipo de relación de subordinación o dependencia entre ellas.</w:t>
      </w:r>
    </w:p>
    <w:p w:rsidR="00EF5CCB" w:rsidRDefault="00EF5CCB" w:rsidP="00357A23">
      <w:pPr>
        <w:spacing w:line="276" w:lineRule="auto"/>
        <w:ind w:left="-450"/>
        <w:jc w:val="both"/>
        <w:rPr>
          <w:rFonts w:ascii="Arial" w:hAnsi="Arial" w:cs="Arial"/>
          <w:b/>
          <w:u w:val="single"/>
        </w:rPr>
      </w:pPr>
    </w:p>
    <w:p w:rsidR="00357A23" w:rsidRPr="00AC36BD" w:rsidRDefault="00EF5CCB" w:rsidP="00357A23">
      <w:pPr>
        <w:spacing w:line="276" w:lineRule="auto"/>
        <w:ind w:left="-450"/>
        <w:jc w:val="both"/>
        <w:rPr>
          <w:rFonts w:ascii="Arial" w:hAnsi="Arial" w:cs="Arial"/>
        </w:rPr>
      </w:pPr>
      <w:r>
        <w:rPr>
          <w:rFonts w:ascii="Arial" w:hAnsi="Arial" w:cs="Arial"/>
          <w:b/>
          <w:u w:val="single"/>
        </w:rPr>
        <w:t>OCTAVO</w:t>
      </w:r>
      <w:r w:rsidR="00357A23" w:rsidRPr="00AC36BD">
        <w:rPr>
          <w:rFonts w:ascii="Arial" w:hAnsi="Arial" w:cs="Arial"/>
          <w:b/>
        </w:rPr>
        <w:t xml:space="preserve">: </w:t>
      </w:r>
      <w:r w:rsidR="00357A23" w:rsidRPr="00AC36BD">
        <w:rPr>
          <w:rFonts w:ascii="Arial" w:hAnsi="Arial" w:cs="Arial"/>
        </w:rPr>
        <w:t>Para la ejecución del pre</w:t>
      </w:r>
      <w:r w:rsidR="00357A23">
        <w:rPr>
          <w:rFonts w:ascii="Arial" w:hAnsi="Arial" w:cs="Arial"/>
        </w:rPr>
        <w:t>sente convenio de cooperación</w:t>
      </w:r>
      <w:r w:rsidR="00357A23" w:rsidRPr="00AC36BD">
        <w:rPr>
          <w:rFonts w:ascii="Arial" w:hAnsi="Arial" w:cs="Arial"/>
        </w:rPr>
        <w:t xml:space="preserve"> las partes hacen elección de domicilio en sus respectivos domicilios indicados al comienzo del presente acuerdo.</w:t>
      </w:r>
    </w:p>
    <w:p w:rsidR="00357A23" w:rsidRPr="00AC36BD" w:rsidRDefault="00357A23" w:rsidP="00357A23">
      <w:pPr>
        <w:pStyle w:val="Sinespaciado"/>
        <w:spacing w:line="276" w:lineRule="auto"/>
        <w:ind w:left="-450"/>
        <w:jc w:val="both"/>
        <w:rPr>
          <w:rFonts w:ascii="Arial" w:hAnsi="Arial" w:cs="Arial"/>
          <w:b/>
        </w:rPr>
      </w:pPr>
    </w:p>
    <w:p w:rsidR="00357A23" w:rsidRPr="00AC36BD" w:rsidRDefault="00357A23" w:rsidP="00357A23">
      <w:pPr>
        <w:pStyle w:val="Sinespaciado"/>
        <w:spacing w:line="276" w:lineRule="auto"/>
        <w:ind w:left="-450"/>
        <w:jc w:val="both"/>
        <w:rPr>
          <w:rFonts w:ascii="Arial" w:hAnsi="Arial" w:cs="Arial"/>
          <w:b/>
        </w:rPr>
      </w:pPr>
      <w:r w:rsidRPr="00357A23">
        <w:rPr>
          <w:rFonts w:ascii="Arial" w:hAnsi="Arial" w:cs="Arial"/>
          <w:b/>
          <w:u w:val="single"/>
        </w:rPr>
        <w:t>PARRAFO II</w:t>
      </w:r>
      <w:r w:rsidRPr="00AC36BD">
        <w:rPr>
          <w:rFonts w:ascii="Arial" w:hAnsi="Arial" w:cs="Arial"/>
          <w:b/>
        </w:rPr>
        <w:t xml:space="preserve">: Legislación. </w:t>
      </w:r>
      <w:r w:rsidRPr="00AC36BD">
        <w:rPr>
          <w:rFonts w:ascii="Arial" w:hAnsi="Arial" w:cs="Arial"/>
        </w:rPr>
        <w:t xml:space="preserve">Para todo lo no previsto en el presente convenio, </w:t>
      </w:r>
      <w:r w:rsidRPr="00AC36BD">
        <w:rPr>
          <w:rFonts w:ascii="Arial" w:hAnsi="Arial" w:cs="Arial"/>
          <w:b/>
        </w:rPr>
        <w:t xml:space="preserve">LAS PARTES </w:t>
      </w:r>
      <w:r w:rsidRPr="00AC36BD">
        <w:rPr>
          <w:rFonts w:ascii="Arial" w:hAnsi="Arial" w:cs="Arial"/>
        </w:rPr>
        <w:t>se remiten al derecho común.</w:t>
      </w:r>
    </w:p>
    <w:p w:rsidR="00357A23" w:rsidRPr="00357A23" w:rsidRDefault="00357A23" w:rsidP="00357A23">
      <w:pPr>
        <w:pStyle w:val="Textoindependiente3"/>
        <w:spacing w:line="276" w:lineRule="auto"/>
        <w:ind w:left="-450"/>
        <w:rPr>
          <w:rFonts w:ascii="Arial" w:hAnsi="Arial"/>
          <w:b/>
          <w:bCs w:val="0"/>
          <w:lang w:val="es-ES"/>
        </w:rPr>
      </w:pPr>
    </w:p>
    <w:p w:rsidR="00357A23" w:rsidRDefault="00357A23" w:rsidP="00357A23">
      <w:pPr>
        <w:pStyle w:val="Textoindependiente3"/>
        <w:spacing w:line="276" w:lineRule="auto"/>
        <w:ind w:left="-450"/>
        <w:rPr>
          <w:rFonts w:ascii="Arial" w:hAnsi="Arial"/>
          <w:b/>
          <w:bCs w:val="0"/>
        </w:rPr>
      </w:pPr>
    </w:p>
    <w:p w:rsidR="00357A23" w:rsidRDefault="003B6C8E" w:rsidP="00357A23">
      <w:pPr>
        <w:pStyle w:val="Textoindependiente3"/>
        <w:spacing w:line="276" w:lineRule="auto"/>
        <w:ind w:left="-450"/>
        <w:rPr>
          <w:rFonts w:ascii="Arial" w:hAnsi="Arial"/>
        </w:rPr>
      </w:pPr>
      <w:r w:rsidRPr="007B34B3">
        <w:rPr>
          <w:rFonts w:ascii="Arial" w:hAnsi="Arial"/>
          <w:b/>
          <w:bCs w:val="0"/>
        </w:rPr>
        <w:t>HECHO Y FIRMADO</w:t>
      </w:r>
      <w:r w:rsidRPr="007B34B3">
        <w:rPr>
          <w:rFonts w:ascii="Arial" w:hAnsi="Arial"/>
        </w:rPr>
        <w:t>, en dos  (2) originales de un mismo tenor y efecto, uno para cada una de las partes, e</w:t>
      </w:r>
      <w:r w:rsidRPr="007B34B3">
        <w:rPr>
          <w:rFonts w:ascii="Arial" w:hAnsi="Arial"/>
          <w:bCs w:val="0"/>
        </w:rPr>
        <w:t xml:space="preserve">n la ciudad de Santo Domingo, Capital de la, República Dominicana, </w:t>
      </w:r>
      <w:r w:rsidR="00F452BD">
        <w:rPr>
          <w:rFonts w:ascii="Arial" w:hAnsi="Arial"/>
        </w:rPr>
        <w:t xml:space="preserve">a los </w:t>
      </w:r>
      <w:r w:rsidR="0086049F">
        <w:rPr>
          <w:rFonts w:ascii="Arial" w:hAnsi="Arial"/>
        </w:rPr>
        <w:t>…….</w:t>
      </w:r>
      <w:r w:rsidR="00F452BD">
        <w:rPr>
          <w:rFonts w:ascii="Arial" w:hAnsi="Arial"/>
        </w:rPr>
        <w:t xml:space="preserve">  () días del mes de</w:t>
      </w:r>
      <w:r w:rsidR="0086049F">
        <w:rPr>
          <w:rFonts w:ascii="Arial" w:hAnsi="Arial"/>
        </w:rPr>
        <w:t>……..</w:t>
      </w:r>
      <w:r w:rsidR="00F452BD">
        <w:rPr>
          <w:rFonts w:ascii="Arial" w:hAnsi="Arial"/>
        </w:rPr>
        <w:t xml:space="preserve">  del año Dos </w:t>
      </w:r>
      <w:proofErr w:type="gramStart"/>
      <w:r w:rsidR="00F452BD">
        <w:rPr>
          <w:rFonts w:ascii="Arial" w:hAnsi="Arial"/>
        </w:rPr>
        <w:t xml:space="preserve">Mil  </w:t>
      </w:r>
      <w:r w:rsidR="0086049F" w:rsidRPr="007057C0">
        <w:rPr>
          <w:rFonts w:ascii="Arial" w:hAnsi="Arial"/>
          <w:strike/>
        </w:rPr>
        <w:t>Dieciséis</w:t>
      </w:r>
      <w:proofErr w:type="gramEnd"/>
      <w:r w:rsidR="0086049F" w:rsidRPr="007057C0">
        <w:rPr>
          <w:rFonts w:ascii="Arial" w:hAnsi="Arial"/>
          <w:strike/>
        </w:rPr>
        <w:t xml:space="preserve"> (2016</w:t>
      </w:r>
      <w:r w:rsidRPr="007057C0">
        <w:rPr>
          <w:rFonts w:ascii="Arial" w:hAnsi="Arial"/>
          <w:strike/>
        </w:rPr>
        <w:t>).</w:t>
      </w:r>
    </w:p>
    <w:p w:rsidR="00357A23" w:rsidRDefault="00357A23" w:rsidP="00357A23">
      <w:pPr>
        <w:pStyle w:val="Textoindependiente3"/>
        <w:spacing w:line="276" w:lineRule="auto"/>
        <w:ind w:left="-450"/>
        <w:rPr>
          <w:rFonts w:ascii="Arial" w:hAnsi="Arial"/>
          <w:b/>
          <w:lang w:val="es-ES"/>
        </w:rPr>
      </w:pPr>
    </w:p>
    <w:p w:rsidR="00357A23" w:rsidRDefault="00357A23" w:rsidP="00357A23">
      <w:pPr>
        <w:pStyle w:val="Textoindependiente3"/>
        <w:spacing w:line="276" w:lineRule="auto"/>
        <w:ind w:left="-450"/>
        <w:rPr>
          <w:rFonts w:ascii="Arial" w:hAnsi="Arial"/>
          <w:b/>
          <w:lang w:val="es-ES"/>
        </w:rPr>
      </w:pPr>
    </w:p>
    <w:p w:rsidR="00357A23" w:rsidRPr="00357A23" w:rsidRDefault="00357A23" w:rsidP="00357A23">
      <w:pPr>
        <w:pStyle w:val="Textoindependiente3"/>
        <w:spacing w:line="276" w:lineRule="auto"/>
        <w:ind w:left="-450"/>
        <w:rPr>
          <w:rFonts w:ascii="Arial" w:hAnsi="Arial"/>
        </w:rPr>
      </w:pPr>
      <w:r w:rsidRPr="00AC36BD">
        <w:rPr>
          <w:rFonts w:ascii="Arial" w:hAnsi="Arial"/>
          <w:b/>
          <w:lang w:val="es-ES"/>
        </w:rPr>
        <w:t>Por LA BIBLIOTECA NACIONAL</w:t>
      </w:r>
      <w:r>
        <w:rPr>
          <w:rFonts w:ascii="Arial" w:hAnsi="Arial"/>
          <w:lang w:val="es-ES"/>
        </w:rPr>
        <w:t xml:space="preserve">                  </w:t>
      </w:r>
      <w:r w:rsidRPr="00AC36BD">
        <w:rPr>
          <w:rFonts w:ascii="Arial" w:hAnsi="Arial"/>
          <w:b/>
          <w:lang w:val="es-ES"/>
        </w:rPr>
        <w:t xml:space="preserve">Por </w:t>
      </w:r>
      <w:r w:rsidRPr="00357A23">
        <w:rPr>
          <w:rFonts w:ascii="Arial" w:hAnsi="Arial"/>
          <w:b/>
          <w:sz w:val="22"/>
          <w:szCs w:val="22"/>
        </w:rPr>
        <w:t>EL ARCHIVO GENERAL DE LA</w:t>
      </w:r>
      <w:r w:rsidRPr="00357A23">
        <w:rPr>
          <w:rFonts w:ascii="Arial" w:hAnsi="Arial"/>
          <w:b/>
          <w:sz w:val="22"/>
          <w:szCs w:val="22"/>
          <w:lang w:val="es-ES"/>
        </w:rPr>
        <w:t xml:space="preserve">                           </w:t>
      </w:r>
      <w:r>
        <w:rPr>
          <w:rFonts w:ascii="Arial" w:hAnsi="Arial"/>
          <w:b/>
          <w:sz w:val="22"/>
          <w:szCs w:val="22"/>
        </w:rPr>
        <w:t xml:space="preserve"> PHU.</w:t>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r>
      <w:r>
        <w:rPr>
          <w:rFonts w:ascii="Arial" w:hAnsi="Arial"/>
          <w:b/>
          <w:sz w:val="22"/>
          <w:szCs w:val="22"/>
        </w:rPr>
        <w:tab/>
        <w:t xml:space="preserve">       </w:t>
      </w:r>
      <w:r w:rsidRPr="00357A23">
        <w:rPr>
          <w:rFonts w:ascii="Arial" w:hAnsi="Arial"/>
          <w:b/>
          <w:sz w:val="22"/>
          <w:szCs w:val="22"/>
        </w:rPr>
        <w:t>NACION</w:t>
      </w:r>
    </w:p>
    <w:p w:rsidR="00357A23" w:rsidRPr="00357A23" w:rsidRDefault="00357A23" w:rsidP="00357A23">
      <w:pPr>
        <w:pStyle w:val="Textoindependiente3"/>
        <w:spacing w:line="276" w:lineRule="auto"/>
        <w:ind w:left="-450"/>
        <w:rPr>
          <w:rFonts w:ascii="Arial" w:hAnsi="Arial"/>
          <w:b/>
          <w:sz w:val="22"/>
          <w:szCs w:val="22"/>
          <w:lang w:val="es-ES"/>
        </w:rPr>
      </w:pPr>
    </w:p>
    <w:p w:rsidR="00357A23" w:rsidRDefault="00357A23" w:rsidP="00357A23">
      <w:pPr>
        <w:pStyle w:val="Sinespaciado"/>
        <w:spacing w:line="276" w:lineRule="auto"/>
        <w:ind w:left="-450"/>
        <w:jc w:val="both"/>
        <w:rPr>
          <w:rFonts w:ascii="Arial" w:hAnsi="Arial" w:cs="Arial"/>
          <w:b/>
        </w:rPr>
      </w:pPr>
    </w:p>
    <w:p w:rsidR="0036229A" w:rsidRDefault="0036229A" w:rsidP="00357A23">
      <w:pPr>
        <w:pStyle w:val="Sinespaciado"/>
        <w:spacing w:line="276" w:lineRule="auto"/>
        <w:ind w:left="-450"/>
        <w:jc w:val="both"/>
        <w:rPr>
          <w:rFonts w:ascii="Arial" w:hAnsi="Arial" w:cs="Arial"/>
          <w:b/>
          <w:lang w:val="es-DO"/>
        </w:rPr>
      </w:pPr>
    </w:p>
    <w:p w:rsidR="0036229A" w:rsidRDefault="0036229A" w:rsidP="00357A23">
      <w:pPr>
        <w:pStyle w:val="Sinespaciado"/>
        <w:spacing w:line="276" w:lineRule="auto"/>
        <w:ind w:left="-450"/>
        <w:jc w:val="both"/>
        <w:rPr>
          <w:rFonts w:ascii="Arial" w:hAnsi="Arial" w:cs="Arial"/>
          <w:b/>
          <w:lang w:val="es-DO"/>
        </w:rPr>
      </w:pPr>
    </w:p>
    <w:p w:rsidR="0036229A" w:rsidRPr="0036229A" w:rsidRDefault="0036229A" w:rsidP="00357A23">
      <w:pPr>
        <w:pStyle w:val="Sinespaciado"/>
        <w:spacing w:line="276" w:lineRule="auto"/>
        <w:ind w:left="-450"/>
        <w:jc w:val="both"/>
        <w:rPr>
          <w:rFonts w:ascii="Arial" w:hAnsi="Arial" w:cs="Arial"/>
          <w:b/>
          <w:lang w:val="es-DO"/>
        </w:rPr>
      </w:pPr>
    </w:p>
    <w:p w:rsidR="00357A23" w:rsidRDefault="00357A23" w:rsidP="00357A23">
      <w:pPr>
        <w:pStyle w:val="Sinespaciado"/>
        <w:spacing w:line="276" w:lineRule="auto"/>
        <w:ind w:left="-450"/>
        <w:jc w:val="both"/>
        <w:rPr>
          <w:rFonts w:ascii="Arial" w:hAnsi="Arial" w:cs="Arial"/>
          <w:b/>
        </w:rPr>
      </w:pPr>
      <w:r w:rsidRPr="007B34B3">
        <w:rPr>
          <w:rFonts w:ascii="Arial" w:hAnsi="Arial" w:cs="Arial"/>
          <w:b/>
        </w:rPr>
        <w:t>DR. DIÒMEDES NÙÑEZ POLANCO</w:t>
      </w:r>
      <w:r>
        <w:rPr>
          <w:rFonts w:ascii="Arial" w:hAnsi="Arial" w:cs="Arial"/>
          <w:b/>
        </w:rPr>
        <w:t xml:space="preserve"> </w:t>
      </w:r>
      <w:r>
        <w:rPr>
          <w:rFonts w:ascii="Arial" w:hAnsi="Arial" w:cs="Arial"/>
          <w:b/>
        </w:rPr>
        <w:tab/>
        <w:t xml:space="preserve">                  Dr. </w:t>
      </w:r>
      <w:r w:rsidRPr="006374D1">
        <w:rPr>
          <w:rFonts w:ascii="Arial" w:hAnsi="Arial" w:cs="Arial"/>
          <w:b/>
        </w:rPr>
        <w:t>ROBERTO CASSA</w:t>
      </w:r>
    </w:p>
    <w:p w:rsidR="00357A23" w:rsidRDefault="00357A23" w:rsidP="00357A23">
      <w:pPr>
        <w:pStyle w:val="Sinespaciado"/>
        <w:spacing w:line="276" w:lineRule="auto"/>
        <w:ind w:left="-450"/>
        <w:jc w:val="both"/>
        <w:rPr>
          <w:rFonts w:ascii="Arial" w:hAnsi="Arial" w:cs="Arial"/>
          <w:b/>
        </w:rPr>
      </w:pPr>
    </w:p>
    <w:p w:rsidR="00357A23" w:rsidRPr="00AC36BD" w:rsidRDefault="00357A23" w:rsidP="00357A23">
      <w:pPr>
        <w:pStyle w:val="Sinespaciado"/>
        <w:spacing w:line="276" w:lineRule="auto"/>
        <w:jc w:val="both"/>
        <w:rPr>
          <w:rFonts w:ascii="Arial" w:hAnsi="Arial" w:cs="Arial"/>
        </w:rPr>
      </w:pPr>
      <w:r w:rsidRPr="00AC36BD">
        <w:rPr>
          <w:rFonts w:ascii="Arial" w:hAnsi="Arial" w:cs="Arial"/>
        </w:rPr>
        <w:t xml:space="preserve">                                                          </w:t>
      </w:r>
    </w:p>
    <w:p w:rsidR="00357A23" w:rsidRPr="00AC36BD" w:rsidRDefault="00357A23" w:rsidP="00357A23">
      <w:pPr>
        <w:jc w:val="both"/>
        <w:rPr>
          <w:rFonts w:ascii="Arial" w:hAnsi="Arial" w:cs="Arial"/>
        </w:rPr>
      </w:pPr>
      <w:r w:rsidRPr="00AC36BD">
        <w:rPr>
          <w:rFonts w:ascii="Arial" w:hAnsi="Arial" w:cs="Arial"/>
        </w:rPr>
        <w:t xml:space="preserve">                                                                                                    </w:t>
      </w:r>
    </w:p>
    <w:p w:rsidR="00357A23" w:rsidRPr="00AC36BD" w:rsidRDefault="00357A23" w:rsidP="00ED08FF">
      <w:pPr>
        <w:ind w:left="-450"/>
        <w:jc w:val="both"/>
        <w:rPr>
          <w:rFonts w:ascii="Arial" w:hAnsi="Arial" w:cs="Arial"/>
          <w:b/>
        </w:rPr>
      </w:pPr>
      <w:r w:rsidRPr="00AC36BD">
        <w:rPr>
          <w:rFonts w:ascii="Arial" w:hAnsi="Arial" w:cs="Arial"/>
          <w:b/>
        </w:rPr>
        <w:lastRenderedPageBreak/>
        <w:t xml:space="preserve">Yo, </w:t>
      </w:r>
      <w:r w:rsidR="00CB2BE1">
        <w:rPr>
          <w:rFonts w:ascii="Arial" w:hAnsi="Arial" w:cs="Arial"/>
          <w:b/>
        </w:rPr>
        <w:t>____________________________________________</w:t>
      </w:r>
      <w:r w:rsidRPr="00AC36BD">
        <w:rPr>
          <w:rFonts w:ascii="Arial" w:hAnsi="Arial" w:cs="Arial"/>
        </w:rPr>
        <w:t xml:space="preserve"> Notario Público de los del Número del Dist</w:t>
      </w:r>
      <w:r w:rsidR="00CB2BE1">
        <w:rPr>
          <w:rFonts w:ascii="Arial" w:hAnsi="Arial" w:cs="Arial"/>
        </w:rPr>
        <w:t>rito Nacional Matricula No._________</w:t>
      </w:r>
      <w:r w:rsidRPr="00AC36BD">
        <w:rPr>
          <w:rFonts w:ascii="Arial" w:hAnsi="Arial" w:cs="Arial"/>
        </w:rPr>
        <w:t>,</w:t>
      </w:r>
      <w:r w:rsidRPr="00AC36BD">
        <w:rPr>
          <w:rFonts w:ascii="Arial" w:hAnsi="Arial" w:cs="Arial"/>
          <w:b/>
        </w:rPr>
        <w:t xml:space="preserve"> CERTIFICO Y DOY FE</w:t>
      </w:r>
      <w:r w:rsidRPr="00AC36BD">
        <w:rPr>
          <w:rFonts w:ascii="Arial" w:hAnsi="Arial" w:cs="Arial"/>
        </w:rPr>
        <w:t>, que las firmas que anteceden fueron puestas en mi presencia, libre y voluntariamente por los señores,</w:t>
      </w:r>
      <w:r w:rsidRPr="00AC36BD">
        <w:rPr>
          <w:rFonts w:ascii="Arial" w:hAnsi="Arial" w:cs="Arial"/>
          <w:b/>
        </w:rPr>
        <w:t xml:space="preserve"> DR. DIOMEDES NUÑEZ POLANCO y, </w:t>
      </w:r>
      <w:r w:rsidRPr="00AC36BD">
        <w:rPr>
          <w:rFonts w:ascii="Arial" w:hAnsi="Arial" w:cs="Arial"/>
        </w:rPr>
        <w:t>cuyas generales y calidades constan en este documento, y quienes me declararon bajo la fe del juramento que son las firmas que acostumbran usar en todos los actos de su vida. En la ciudad de Santo Domingo, Distrito Nacional, República Dominicana, a los ______ (_____) días del mes de</w:t>
      </w:r>
      <w:r w:rsidR="00923490">
        <w:rPr>
          <w:rFonts w:ascii="Arial" w:hAnsi="Arial" w:cs="Arial"/>
        </w:rPr>
        <w:t xml:space="preserve"> </w:t>
      </w:r>
      <w:r w:rsidR="00CB2BE1">
        <w:rPr>
          <w:rFonts w:ascii="Arial" w:hAnsi="Arial" w:cs="Arial"/>
        </w:rPr>
        <w:t xml:space="preserve">___________del año dos </w:t>
      </w:r>
      <w:r w:rsidR="00CB2BE1" w:rsidRPr="007057C0">
        <w:rPr>
          <w:rFonts w:ascii="Arial" w:hAnsi="Arial" w:cs="Arial"/>
          <w:strike/>
        </w:rPr>
        <w:t>mil dieciséis (2016</w:t>
      </w:r>
      <w:r w:rsidRPr="00AC36BD">
        <w:rPr>
          <w:rFonts w:ascii="Arial" w:hAnsi="Arial" w:cs="Arial"/>
        </w:rPr>
        <w:t>).</w:t>
      </w:r>
    </w:p>
    <w:p w:rsidR="00357A23" w:rsidRPr="007057C0" w:rsidRDefault="00357A23" w:rsidP="00357A23">
      <w:pPr>
        <w:pStyle w:val="Sinespaciado"/>
        <w:spacing w:line="276" w:lineRule="auto"/>
        <w:jc w:val="center"/>
        <w:rPr>
          <w:rFonts w:ascii="Arial" w:hAnsi="Arial" w:cs="Arial"/>
          <w:strike/>
        </w:rPr>
      </w:pPr>
    </w:p>
    <w:p w:rsidR="00A051C8" w:rsidRDefault="00A051C8" w:rsidP="00357A23">
      <w:pPr>
        <w:pStyle w:val="Sinespaciado"/>
        <w:spacing w:line="276" w:lineRule="auto"/>
        <w:jc w:val="center"/>
        <w:outlineLvl w:val="0"/>
        <w:rPr>
          <w:rFonts w:ascii="Arial" w:hAnsi="Arial" w:cs="Arial"/>
          <w:b/>
          <w:lang w:val="es-DO"/>
        </w:rPr>
      </w:pPr>
    </w:p>
    <w:p w:rsidR="00A051C8" w:rsidRDefault="00A051C8" w:rsidP="00357A23">
      <w:pPr>
        <w:pStyle w:val="Sinespaciado"/>
        <w:spacing w:line="276" w:lineRule="auto"/>
        <w:jc w:val="center"/>
        <w:outlineLvl w:val="0"/>
        <w:rPr>
          <w:rFonts w:ascii="Arial" w:hAnsi="Arial" w:cs="Arial"/>
          <w:b/>
          <w:lang w:val="es-DO"/>
        </w:rPr>
      </w:pPr>
    </w:p>
    <w:p w:rsidR="00357A23" w:rsidRPr="00AC36BD" w:rsidRDefault="007057C0" w:rsidP="00357A23">
      <w:pPr>
        <w:pStyle w:val="Sinespaciado"/>
        <w:spacing w:line="276" w:lineRule="auto"/>
        <w:jc w:val="center"/>
        <w:outlineLvl w:val="0"/>
        <w:rPr>
          <w:rFonts w:ascii="Arial" w:hAnsi="Arial" w:cs="Arial"/>
          <w:b/>
          <w:lang w:val="es-DO"/>
        </w:rPr>
      </w:pPr>
      <w:r>
        <w:rPr>
          <w:rFonts w:ascii="Arial" w:hAnsi="Arial" w:cs="Arial"/>
          <w:b/>
          <w:lang w:val="es-DO"/>
        </w:rPr>
        <w:t>___________________________________</w:t>
      </w:r>
    </w:p>
    <w:p w:rsidR="00357A23" w:rsidRPr="00AC36BD" w:rsidRDefault="00357A23" w:rsidP="00357A23">
      <w:pPr>
        <w:pStyle w:val="Sinespaciado"/>
        <w:spacing w:line="276" w:lineRule="auto"/>
        <w:jc w:val="center"/>
        <w:rPr>
          <w:rFonts w:ascii="Arial" w:hAnsi="Arial" w:cs="Arial"/>
          <w:lang w:val="es-DO"/>
        </w:rPr>
      </w:pPr>
      <w:r w:rsidRPr="00AC36BD">
        <w:rPr>
          <w:rFonts w:ascii="Arial" w:hAnsi="Arial" w:cs="Arial"/>
          <w:lang w:val="es-DO"/>
        </w:rPr>
        <w:t>Abogado Notario Público.</w:t>
      </w:r>
    </w:p>
    <w:p w:rsidR="00357A23" w:rsidRPr="00AC36BD" w:rsidRDefault="00357A23" w:rsidP="00357A23">
      <w:pPr>
        <w:jc w:val="both"/>
        <w:rPr>
          <w:rFonts w:ascii="Arial" w:hAnsi="Arial" w:cs="Arial"/>
          <w:lang w:val="es-DO"/>
        </w:rPr>
      </w:pPr>
    </w:p>
    <w:p w:rsidR="003B6C8E" w:rsidRPr="00357A23" w:rsidRDefault="003B6C8E" w:rsidP="003B6C8E">
      <w:pPr>
        <w:pStyle w:val="Textoindependiente3"/>
        <w:spacing w:line="360" w:lineRule="auto"/>
        <w:ind w:left="-450"/>
        <w:jc w:val="center"/>
        <w:rPr>
          <w:rFonts w:ascii="Arial" w:hAnsi="Arial"/>
          <w:b/>
          <w:sz w:val="20"/>
          <w:szCs w:val="20"/>
        </w:rPr>
      </w:pPr>
    </w:p>
    <w:p w:rsidR="003B6C8E" w:rsidRPr="007B34B3" w:rsidRDefault="003B6C8E" w:rsidP="003B6C8E">
      <w:pPr>
        <w:pStyle w:val="Textoindependiente3"/>
        <w:spacing w:line="360" w:lineRule="auto"/>
        <w:ind w:left="-450"/>
        <w:jc w:val="center"/>
        <w:rPr>
          <w:rFonts w:ascii="Arial" w:hAnsi="Arial"/>
          <w:b/>
          <w:sz w:val="20"/>
          <w:szCs w:val="20"/>
          <w:lang w:val="es-ES"/>
        </w:rPr>
      </w:pPr>
    </w:p>
    <w:p w:rsidR="003B6C8E" w:rsidRPr="007B34B3" w:rsidRDefault="003B6C8E" w:rsidP="003B6C8E">
      <w:pPr>
        <w:pStyle w:val="Textoindependiente3"/>
        <w:spacing w:line="360" w:lineRule="auto"/>
        <w:ind w:left="-450"/>
        <w:jc w:val="center"/>
        <w:rPr>
          <w:rFonts w:ascii="Arial" w:hAnsi="Arial"/>
          <w:b/>
          <w:sz w:val="20"/>
          <w:szCs w:val="20"/>
          <w:lang w:val="es-ES"/>
        </w:rPr>
      </w:pPr>
    </w:p>
    <w:p w:rsidR="003B6C8E" w:rsidRPr="007B34B3" w:rsidRDefault="003B6C8E" w:rsidP="003B6C8E">
      <w:pPr>
        <w:pStyle w:val="Textoindependiente3"/>
        <w:spacing w:line="360" w:lineRule="auto"/>
        <w:ind w:left="-450"/>
        <w:jc w:val="center"/>
        <w:rPr>
          <w:rFonts w:ascii="Arial" w:hAnsi="Arial"/>
          <w:b/>
          <w:sz w:val="20"/>
          <w:szCs w:val="20"/>
          <w:lang w:val="es-ES"/>
        </w:rPr>
      </w:pPr>
    </w:p>
    <w:p w:rsidR="003B6C8E" w:rsidRPr="007B34B3" w:rsidRDefault="003B6C8E" w:rsidP="003B6C8E">
      <w:pPr>
        <w:pStyle w:val="Textoindependiente3"/>
        <w:spacing w:line="360" w:lineRule="auto"/>
        <w:ind w:left="-450"/>
        <w:rPr>
          <w:rFonts w:ascii="Arial" w:hAnsi="Arial"/>
        </w:rPr>
      </w:pPr>
    </w:p>
    <w:p w:rsidR="003B6C8E" w:rsidRPr="007B34B3" w:rsidRDefault="003B6C8E" w:rsidP="003B6C8E">
      <w:pPr>
        <w:pStyle w:val="Textoindependiente3"/>
        <w:spacing w:line="360" w:lineRule="auto"/>
        <w:ind w:left="-450"/>
        <w:rPr>
          <w:rFonts w:ascii="Arial" w:hAnsi="Arial"/>
        </w:rPr>
      </w:pPr>
    </w:p>
    <w:p w:rsidR="003B6C8E" w:rsidRPr="007B34B3" w:rsidRDefault="003B6C8E" w:rsidP="003B6C8E">
      <w:pPr>
        <w:tabs>
          <w:tab w:val="left" w:pos="-720"/>
        </w:tabs>
        <w:suppressAutoHyphens/>
        <w:spacing w:line="360" w:lineRule="auto"/>
        <w:ind w:left="-450"/>
        <w:rPr>
          <w:rFonts w:ascii="Arial" w:hAnsi="Arial" w:cs="Arial"/>
          <w:b/>
          <w:caps/>
        </w:rPr>
      </w:pPr>
    </w:p>
    <w:sectPr w:rsidR="003B6C8E" w:rsidRPr="007B34B3" w:rsidSect="00EC629C">
      <w:footerReference w:type="default" r:id="rId7"/>
      <w:pgSz w:w="11906" w:h="16838"/>
      <w:pgMar w:top="1080" w:right="1376" w:bottom="1417" w:left="19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0CBC" w:rsidRDefault="00080CBC" w:rsidP="00FF09FB">
      <w:r>
        <w:separator/>
      </w:r>
    </w:p>
  </w:endnote>
  <w:endnote w:type="continuationSeparator" w:id="0">
    <w:p w:rsidR="00080CBC" w:rsidRDefault="00080CBC" w:rsidP="00FF0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01252"/>
      <w:docPartObj>
        <w:docPartGallery w:val="Page Numbers (Bottom of Page)"/>
        <w:docPartUnique/>
      </w:docPartObj>
    </w:sdtPr>
    <w:sdtEndPr/>
    <w:sdtContent>
      <w:p w:rsidR="00D85B54" w:rsidRDefault="00A0459D">
        <w:pPr>
          <w:pStyle w:val="Piedepgina"/>
          <w:jc w:val="center"/>
        </w:pPr>
        <w:r>
          <w:rPr>
            <w:noProof/>
          </w:rPr>
          <w:fldChar w:fldCharType="begin"/>
        </w:r>
        <w:r>
          <w:rPr>
            <w:noProof/>
          </w:rPr>
          <w:instrText xml:space="preserve"> PAGE   \* MERGEFORMAT </w:instrText>
        </w:r>
        <w:r>
          <w:rPr>
            <w:noProof/>
          </w:rPr>
          <w:fldChar w:fldCharType="separate"/>
        </w:r>
        <w:r w:rsidR="004213B1">
          <w:rPr>
            <w:noProof/>
          </w:rPr>
          <w:t>4</w:t>
        </w:r>
        <w:r>
          <w:rPr>
            <w:noProof/>
          </w:rPr>
          <w:fldChar w:fldCharType="end"/>
        </w:r>
      </w:p>
    </w:sdtContent>
  </w:sdt>
  <w:p w:rsidR="00D85B54" w:rsidRDefault="00D85B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0CBC" w:rsidRDefault="00080CBC" w:rsidP="00FF09FB">
      <w:r>
        <w:separator/>
      </w:r>
    </w:p>
  </w:footnote>
  <w:footnote w:type="continuationSeparator" w:id="0">
    <w:p w:rsidR="00080CBC" w:rsidRDefault="00080CBC" w:rsidP="00FF0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A7891"/>
    <w:multiLevelType w:val="hybridMultilevel"/>
    <w:tmpl w:val="38A8FCC2"/>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5DD63F6"/>
    <w:multiLevelType w:val="hybridMultilevel"/>
    <w:tmpl w:val="5CCC8E7C"/>
    <w:lvl w:ilvl="0" w:tplc="1C0A0001">
      <w:start w:val="1"/>
      <w:numFmt w:val="bullet"/>
      <w:lvlText w:val=""/>
      <w:lvlJc w:val="left"/>
      <w:pPr>
        <w:ind w:left="1440" w:hanging="360"/>
      </w:pPr>
      <w:rPr>
        <w:rFonts w:ascii="Symbol" w:hAnsi="Symbol" w:hint="default"/>
      </w:rPr>
    </w:lvl>
    <w:lvl w:ilvl="1" w:tplc="1C0A0003" w:tentative="1">
      <w:start w:val="1"/>
      <w:numFmt w:val="bullet"/>
      <w:lvlText w:val="o"/>
      <w:lvlJc w:val="left"/>
      <w:pPr>
        <w:ind w:left="2160" w:hanging="360"/>
      </w:pPr>
      <w:rPr>
        <w:rFonts w:ascii="Courier New" w:hAnsi="Courier New" w:cs="Courier New" w:hint="default"/>
      </w:rPr>
    </w:lvl>
    <w:lvl w:ilvl="2" w:tplc="1C0A0005" w:tentative="1">
      <w:start w:val="1"/>
      <w:numFmt w:val="bullet"/>
      <w:lvlText w:val=""/>
      <w:lvlJc w:val="left"/>
      <w:pPr>
        <w:ind w:left="2880" w:hanging="360"/>
      </w:pPr>
      <w:rPr>
        <w:rFonts w:ascii="Wingdings" w:hAnsi="Wingdings" w:hint="default"/>
      </w:rPr>
    </w:lvl>
    <w:lvl w:ilvl="3" w:tplc="1C0A0001" w:tentative="1">
      <w:start w:val="1"/>
      <w:numFmt w:val="bullet"/>
      <w:lvlText w:val=""/>
      <w:lvlJc w:val="left"/>
      <w:pPr>
        <w:ind w:left="3600" w:hanging="360"/>
      </w:pPr>
      <w:rPr>
        <w:rFonts w:ascii="Symbol" w:hAnsi="Symbol" w:hint="default"/>
      </w:rPr>
    </w:lvl>
    <w:lvl w:ilvl="4" w:tplc="1C0A0003" w:tentative="1">
      <w:start w:val="1"/>
      <w:numFmt w:val="bullet"/>
      <w:lvlText w:val="o"/>
      <w:lvlJc w:val="left"/>
      <w:pPr>
        <w:ind w:left="4320" w:hanging="360"/>
      </w:pPr>
      <w:rPr>
        <w:rFonts w:ascii="Courier New" w:hAnsi="Courier New" w:cs="Courier New" w:hint="default"/>
      </w:rPr>
    </w:lvl>
    <w:lvl w:ilvl="5" w:tplc="1C0A0005" w:tentative="1">
      <w:start w:val="1"/>
      <w:numFmt w:val="bullet"/>
      <w:lvlText w:val=""/>
      <w:lvlJc w:val="left"/>
      <w:pPr>
        <w:ind w:left="5040" w:hanging="360"/>
      </w:pPr>
      <w:rPr>
        <w:rFonts w:ascii="Wingdings" w:hAnsi="Wingdings" w:hint="default"/>
      </w:rPr>
    </w:lvl>
    <w:lvl w:ilvl="6" w:tplc="1C0A0001" w:tentative="1">
      <w:start w:val="1"/>
      <w:numFmt w:val="bullet"/>
      <w:lvlText w:val=""/>
      <w:lvlJc w:val="left"/>
      <w:pPr>
        <w:ind w:left="5760" w:hanging="360"/>
      </w:pPr>
      <w:rPr>
        <w:rFonts w:ascii="Symbol" w:hAnsi="Symbol" w:hint="default"/>
      </w:rPr>
    </w:lvl>
    <w:lvl w:ilvl="7" w:tplc="1C0A0003" w:tentative="1">
      <w:start w:val="1"/>
      <w:numFmt w:val="bullet"/>
      <w:lvlText w:val="o"/>
      <w:lvlJc w:val="left"/>
      <w:pPr>
        <w:ind w:left="6480" w:hanging="360"/>
      </w:pPr>
      <w:rPr>
        <w:rFonts w:ascii="Courier New" w:hAnsi="Courier New" w:cs="Courier New" w:hint="default"/>
      </w:rPr>
    </w:lvl>
    <w:lvl w:ilvl="8" w:tplc="1C0A0005" w:tentative="1">
      <w:start w:val="1"/>
      <w:numFmt w:val="bullet"/>
      <w:lvlText w:val=""/>
      <w:lvlJc w:val="left"/>
      <w:pPr>
        <w:ind w:left="7200" w:hanging="360"/>
      </w:pPr>
      <w:rPr>
        <w:rFonts w:ascii="Wingdings" w:hAnsi="Wingdings" w:hint="default"/>
      </w:rPr>
    </w:lvl>
  </w:abstractNum>
  <w:abstractNum w:abstractNumId="2" w15:restartNumberingAfterBreak="0">
    <w:nsid w:val="167E1172"/>
    <w:multiLevelType w:val="hybridMultilevel"/>
    <w:tmpl w:val="09D463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AE26E1"/>
    <w:multiLevelType w:val="hybridMultilevel"/>
    <w:tmpl w:val="8CEA8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052016"/>
    <w:multiLevelType w:val="hybridMultilevel"/>
    <w:tmpl w:val="490A6DA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81054DB"/>
    <w:multiLevelType w:val="hybridMultilevel"/>
    <w:tmpl w:val="522A6B06"/>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6" w15:restartNumberingAfterBreak="0">
    <w:nsid w:val="669769C6"/>
    <w:multiLevelType w:val="hybridMultilevel"/>
    <w:tmpl w:val="B8A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5F7714"/>
    <w:multiLevelType w:val="hybridMultilevel"/>
    <w:tmpl w:val="AF281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0D7970"/>
    <w:multiLevelType w:val="hybridMultilevel"/>
    <w:tmpl w:val="CC020F30"/>
    <w:lvl w:ilvl="0" w:tplc="0409000B">
      <w:start w:val="1"/>
      <w:numFmt w:val="bullet"/>
      <w:lvlText w:val=""/>
      <w:lvlJc w:val="left"/>
      <w:pPr>
        <w:ind w:left="840" w:hanging="360"/>
      </w:pPr>
      <w:rPr>
        <w:rFonts w:ascii="Wingdings" w:hAnsi="Wingdings" w:hint="default"/>
      </w:rPr>
    </w:lvl>
    <w:lvl w:ilvl="1" w:tplc="1C0A0019" w:tentative="1">
      <w:start w:val="1"/>
      <w:numFmt w:val="lowerLetter"/>
      <w:lvlText w:val="%2."/>
      <w:lvlJc w:val="left"/>
      <w:pPr>
        <w:ind w:left="1560" w:hanging="360"/>
      </w:pPr>
    </w:lvl>
    <w:lvl w:ilvl="2" w:tplc="1C0A001B" w:tentative="1">
      <w:start w:val="1"/>
      <w:numFmt w:val="lowerRoman"/>
      <w:lvlText w:val="%3."/>
      <w:lvlJc w:val="right"/>
      <w:pPr>
        <w:ind w:left="2280" w:hanging="180"/>
      </w:pPr>
    </w:lvl>
    <w:lvl w:ilvl="3" w:tplc="1C0A000F" w:tentative="1">
      <w:start w:val="1"/>
      <w:numFmt w:val="decimal"/>
      <w:lvlText w:val="%4."/>
      <w:lvlJc w:val="left"/>
      <w:pPr>
        <w:ind w:left="3000" w:hanging="360"/>
      </w:pPr>
    </w:lvl>
    <w:lvl w:ilvl="4" w:tplc="1C0A0019" w:tentative="1">
      <w:start w:val="1"/>
      <w:numFmt w:val="lowerLetter"/>
      <w:lvlText w:val="%5."/>
      <w:lvlJc w:val="left"/>
      <w:pPr>
        <w:ind w:left="3720" w:hanging="360"/>
      </w:pPr>
    </w:lvl>
    <w:lvl w:ilvl="5" w:tplc="1C0A001B" w:tentative="1">
      <w:start w:val="1"/>
      <w:numFmt w:val="lowerRoman"/>
      <w:lvlText w:val="%6."/>
      <w:lvlJc w:val="right"/>
      <w:pPr>
        <w:ind w:left="4440" w:hanging="180"/>
      </w:pPr>
    </w:lvl>
    <w:lvl w:ilvl="6" w:tplc="1C0A000F" w:tentative="1">
      <w:start w:val="1"/>
      <w:numFmt w:val="decimal"/>
      <w:lvlText w:val="%7."/>
      <w:lvlJc w:val="left"/>
      <w:pPr>
        <w:ind w:left="5160" w:hanging="360"/>
      </w:pPr>
    </w:lvl>
    <w:lvl w:ilvl="7" w:tplc="1C0A0019" w:tentative="1">
      <w:start w:val="1"/>
      <w:numFmt w:val="lowerLetter"/>
      <w:lvlText w:val="%8."/>
      <w:lvlJc w:val="left"/>
      <w:pPr>
        <w:ind w:left="5880" w:hanging="360"/>
      </w:pPr>
    </w:lvl>
    <w:lvl w:ilvl="8" w:tplc="1C0A001B" w:tentative="1">
      <w:start w:val="1"/>
      <w:numFmt w:val="lowerRoman"/>
      <w:lvlText w:val="%9."/>
      <w:lvlJc w:val="right"/>
      <w:pPr>
        <w:ind w:left="6600" w:hanging="180"/>
      </w:pPr>
    </w:lvl>
  </w:abstractNum>
  <w:num w:numId="1">
    <w:abstractNumId w:val="2"/>
  </w:num>
  <w:num w:numId="2">
    <w:abstractNumId w:val="0"/>
  </w:num>
  <w:num w:numId="3">
    <w:abstractNumId w:val="6"/>
  </w:num>
  <w:num w:numId="4">
    <w:abstractNumId w:val="8"/>
  </w:num>
  <w:num w:numId="5">
    <w:abstractNumId w:val="7"/>
  </w:num>
  <w:num w:numId="6">
    <w:abstractNumId w:val="4"/>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8E"/>
    <w:rsid w:val="00014530"/>
    <w:rsid w:val="00017047"/>
    <w:rsid w:val="00044346"/>
    <w:rsid w:val="00080CBC"/>
    <w:rsid w:val="00086EB0"/>
    <w:rsid w:val="000A77C0"/>
    <w:rsid w:val="000D2849"/>
    <w:rsid w:val="000D3D72"/>
    <w:rsid w:val="000D5D99"/>
    <w:rsid w:val="00115959"/>
    <w:rsid w:val="00125EB0"/>
    <w:rsid w:val="00132C38"/>
    <w:rsid w:val="00160B05"/>
    <w:rsid w:val="001656FC"/>
    <w:rsid w:val="0018481D"/>
    <w:rsid w:val="001B193E"/>
    <w:rsid w:val="001B77D3"/>
    <w:rsid w:val="001E0B29"/>
    <w:rsid w:val="00226A62"/>
    <w:rsid w:val="00236E11"/>
    <w:rsid w:val="0028185D"/>
    <w:rsid w:val="002B06A3"/>
    <w:rsid w:val="002E2A09"/>
    <w:rsid w:val="00317E84"/>
    <w:rsid w:val="00344D5C"/>
    <w:rsid w:val="00357A23"/>
    <w:rsid w:val="0036229A"/>
    <w:rsid w:val="003B6C8E"/>
    <w:rsid w:val="00420830"/>
    <w:rsid w:val="004213B1"/>
    <w:rsid w:val="00451964"/>
    <w:rsid w:val="00467EC6"/>
    <w:rsid w:val="0048237A"/>
    <w:rsid w:val="004C0C45"/>
    <w:rsid w:val="004C4F4D"/>
    <w:rsid w:val="004D0885"/>
    <w:rsid w:val="004E65CA"/>
    <w:rsid w:val="004F169F"/>
    <w:rsid w:val="004F2882"/>
    <w:rsid w:val="0059459D"/>
    <w:rsid w:val="005C3D2D"/>
    <w:rsid w:val="005C4EE1"/>
    <w:rsid w:val="005F2F83"/>
    <w:rsid w:val="005F6903"/>
    <w:rsid w:val="0062743A"/>
    <w:rsid w:val="006374D1"/>
    <w:rsid w:val="00666ED3"/>
    <w:rsid w:val="00674ECB"/>
    <w:rsid w:val="00686F81"/>
    <w:rsid w:val="006B1AA7"/>
    <w:rsid w:val="006D38CB"/>
    <w:rsid w:val="007057C0"/>
    <w:rsid w:val="00707C8C"/>
    <w:rsid w:val="00710527"/>
    <w:rsid w:val="00725792"/>
    <w:rsid w:val="00737D77"/>
    <w:rsid w:val="00743362"/>
    <w:rsid w:val="00794074"/>
    <w:rsid w:val="007B34B3"/>
    <w:rsid w:val="007D180E"/>
    <w:rsid w:val="007D2A10"/>
    <w:rsid w:val="007F4224"/>
    <w:rsid w:val="00810FD1"/>
    <w:rsid w:val="00833468"/>
    <w:rsid w:val="00836415"/>
    <w:rsid w:val="00841246"/>
    <w:rsid w:val="008568DE"/>
    <w:rsid w:val="00857572"/>
    <w:rsid w:val="00857DD8"/>
    <w:rsid w:val="0086049F"/>
    <w:rsid w:val="008773D5"/>
    <w:rsid w:val="008911C0"/>
    <w:rsid w:val="008D6170"/>
    <w:rsid w:val="008E79D2"/>
    <w:rsid w:val="008F0D60"/>
    <w:rsid w:val="008F4815"/>
    <w:rsid w:val="00923490"/>
    <w:rsid w:val="009355ED"/>
    <w:rsid w:val="009450F2"/>
    <w:rsid w:val="0095647E"/>
    <w:rsid w:val="00962954"/>
    <w:rsid w:val="00963263"/>
    <w:rsid w:val="009702AD"/>
    <w:rsid w:val="00981E20"/>
    <w:rsid w:val="009A40AE"/>
    <w:rsid w:val="009B3CFD"/>
    <w:rsid w:val="009D735F"/>
    <w:rsid w:val="009F3405"/>
    <w:rsid w:val="00A043DE"/>
    <w:rsid w:val="00A0459D"/>
    <w:rsid w:val="00A051C8"/>
    <w:rsid w:val="00A368E2"/>
    <w:rsid w:val="00A458C2"/>
    <w:rsid w:val="00A5028E"/>
    <w:rsid w:val="00AA11D5"/>
    <w:rsid w:val="00AD2B27"/>
    <w:rsid w:val="00AE36AA"/>
    <w:rsid w:val="00B63CBB"/>
    <w:rsid w:val="00B802ED"/>
    <w:rsid w:val="00BA7374"/>
    <w:rsid w:val="00BC6D1F"/>
    <w:rsid w:val="00BE1AA1"/>
    <w:rsid w:val="00BF480D"/>
    <w:rsid w:val="00C03606"/>
    <w:rsid w:val="00C33233"/>
    <w:rsid w:val="00C45C41"/>
    <w:rsid w:val="00C500AB"/>
    <w:rsid w:val="00C743F7"/>
    <w:rsid w:val="00C872AA"/>
    <w:rsid w:val="00CA6178"/>
    <w:rsid w:val="00CB2BE1"/>
    <w:rsid w:val="00CB55CB"/>
    <w:rsid w:val="00D23420"/>
    <w:rsid w:val="00D26411"/>
    <w:rsid w:val="00D2661E"/>
    <w:rsid w:val="00D43BAE"/>
    <w:rsid w:val="00D55CE2"/>
    <w:rsid w:val="00D56A1A"/>
    <w:rsid w:val="00D85B54"/>
    <w:rsid w:val="00E22FD8"/>
    <w:rsid w:val="00E91472"/>
    <w:rsid w:val="00EB5B3A"/>
    <w:rsid w:val="00EC2EBA"/>
    <w:rsid w:val="00EC629C"/>
    <w:rsid w:val="00ED08FF"/>
    <w:rsid w:val="00EF5CCB"/>
    <w:rsid w:val="00F06793"/>
    <w:rsid w:val="00F14C8D"/>
    <w:rsid w:val="00F20619"/>
    <w:rsid w:val="00F2237C"/>
    <w:rsid w:val="00F26987"/>
    <w:rsid w:val="00F452BD"/>
    <w:rsid w:val="00F54118"/>
    <w:rsid w:val="00F66655"/>
    <w:rsid w:val="00F806C1"/>
    <w:rsid w:val="00F845DC"/>
    <w:rsid w:val="00F91E70"/>
    <w:rsid w:val="00F950C3"/>
    <w:rsid w:val="00FB0AC5"/>
    <w:rsid w:val="00FD3814"/>
    <w:rsid w:val="00FF09F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docId w15:val="{1125DF1F-B5F6-4733-9D55-5D2F0EA4C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C8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6C8E"/>
    <w:pPr>
      <w:ind w:left="720"/>
      <w:contextualSpacing/>
    </w:pPr>
  </w:style>
  <w:style w:type="paragraph" w:styleId="Textoindependiente3">
    <w:name w:val="Body Text 3"/>
    <w:basedOn w:val="Normal"/>
    <w:link w:val="Textoindependiente3Car"/>
    <w:rsid w:val="003B6C8E"/>
    <w:pPr>
      <w:tabs>
        <w:tab w:val="left" w:pos="-720"/>
      </w:tabs>
      <w:suppressAutoHyphens/>
      <w:jc w:val="both"/>
    </w:pPr>
    <w:rPr>
      <w:rFonts w:ascii="Garamond" w:hAnsi="Garamond" w:cs="Arial"/>
      <w:bCs/>
      <w:spacing w:val="-3"/>
      <w:lang w:val="es-DO"/>
    </w:rPr>
  </w:style>
  <w:style w:type="character" w:customStyle="1" w:styleId="Textoindependiente3Car">
    <w:name w:val="Texto independiente 3 Car"/>
    <w:basedOn w:val="Fuentedeprrafopredeter"/>
    <w:link w:val="Textoindependiente3"/>
    <w:rsid w:val="003B6C8E"/>
    <w:rPr>
      <w:rFonts w:ascii="Garamond" w:eastAsia="Times New Roman" w:hAnsi="Garamond" w:cs="Arial"/>
      <w:bCs/>
      <w:spacing w:val="-3"/>
      <w:sz w:val="24"/>
      <w:szCs w:val="24"/>
      <w:lang w:val="es-DO" w:eastAsia="es-ES"/>
    </w:rPr>
  </w:style>
  <w:style w:type="paragraph" w:styleId="Piedepgina">
    <w:name w:val="footer"/>
    <w:basedOn w:val="Normal"/>
    <w:link w:val="PiedepginaCar"/>
    <w:uiPriority w:val="99"/>
    <w:unhideWhenUsed/>
    <w:rsid w:val="003B6C8E"/>
    <w:pPr>
      <w:tabs>
        <w:tab w:val="center" w:pos="4680"/>
        <w:tab w:val="right" w:pos="9360"/>
      </w:tabs>
    </w:pPr>
  </w:style>
  <w:style w:type="character" w:customStyle="1" w:styleId="PiedepginaCar">
    <w:name w:val="Pie de página Car"/>
    <w:basedOn w:val="Fuentedeprrafopredeter"/>
    <w:link w:val="Piedepgina"/>
    <w:uiPriority w:val="99"/>
    <w:rsid w:val="003B6C8E"/>
    <w:rPr>
      <w:rFonts w:ascii="Times New Roman" w:eastAsia="Times New Roman" w:hAnsi="Times New Roman" w:cs="Times New Roman"/>
      <w:sz w:val="24"/>
      <w:szCs w:val="24"/>
      <w:lang w:val="es-ES" w:eastAsia="es-ES"/>
    </w:rPr>
  </w:style>
  <w:style w:type="paragraph" w:styleId="NormalWeb">
    <w:name w:val="Normal (Web)"/>
    <w:basedOn w:val="Normal"/>
    <w:uiPriority w:val="99"/>
    <w:semiHidden/>
    <w:unhideWhenUsed/>
    <w:rsid w:val="007B34B3"/>
    <w:pPr>
      <w:spacing w:before="100" w:beforeAutospacing="1" w:after="100" w:afterAutospacing="1"/>
    </w:pPr>
    <w:rPr>
      <w:lang w:val="en-US" w:eastAsia="en-US"/>
    </w:rPr>
  </w:style>
  <w:style w:type="character" w:customStyle="1" w:styleId="apple-converted-space">
    <w:name w:val="apple-converted-space"/>
    <w:basedOn w:val="Fuentedeprrafopredeter"/>
    <w:rsid w:val="007B34B3"/>
  </w:style>
  <w:style w:type="character" w:styleId="Hipervnculo">
    <w:name w:val="Hyperlink"/>
    <w:basedOn w:val="Fuentedeprrafopredeter"/>
    <w:uiPriority w:val="99"/>
    <w:semiHidden/>
    <w:unhideWhenUsed/>
    <w:rsid w:val="007B34B3"/>
    <w:rPr>
      <w:color w:val="0000FF"/>
      <w:u w:val="single"/>
    </w:rPr>
  </w:style>
  <w:style w:type="character" w:customStyle="1" w:styleId="dropcap-orange">
    <w:name w:val="dropcap-orange"/>
    <w:basedOn w:val="Fuentedeprrafopredeter"/>
    <w:rsid w:val="006B1AA7"/>
  </w:style>
  <w:style w:type="character" w:styleId="nfasis">
    <w:name w:val="Emphasis"/>
    <w:basedOn w:val="Fuentedeprrafopredeter"/>
    <w:uiPriority w:val="20"/>
    <w:qFormat/>
    <w:rsid w:val="006374D1"/>
    <w:rPr>
      <w:i/>
      <w:iCs/>
    </w:rPr>
  </w:style>
  <w:style w:type="paragraph" w:styleId="Sinespaciado">
    <w:name w:val="No Spacing"/>
    <w:uiPriority w:val="99"/>
    <w:qFormat/>
    <w:rsid w:val="007D180E"/>
    <w:pPr>
      <w:spacing w:after="0" w:line="240" w:lineRule="auto"/>
    </w:pPr>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semiHidden/>
    <w:unhideWhenUsed/>
    <w:rsid w:val="00ED08FF"/>
    <w:pPr>
      <w:tabs>
        <w:tab w:val="center" w:pos="4680"/>
        <w:tab w:val="right" w:pos="9360"/>
      </w:tabs>
    </w:pPr>
  </w:style>
  <w:style w:type="character" w:customStyle="1" w:styleId="EncabezadoCar">
    <w:name w:val="Encabezado Car"/>
    <w:basedOn w:val="Fuentedeprrafopredeter"/>
    <w:link w:val="Encabezado"/>
    <w:uiPriority w:val="99"/>
    <w:semiHidden/>
    <w:rsid w:val="00ED08FF"/>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85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1468</Words>
  <Characters>8074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Nvargas</dc:creator>
  <cp:lastModifiedBy>Nachy A. Vargas Durán</cp:lastModifiedBy>
  <cp:revision>2</cp:revision>
  <cp:lastPrinted>2015-06-01T14:58:00Z</cp:lastPrinted>
  <dcterms:created xsi:type="dcterms:W3CDTF">2019-05-03T16:34:00Z</dcterms:created>
  <dcterms:modified xsi:type="dcterms:W3CDTF">2019-05-03T16:34:00Z</dcterms:modified>
</cp:coreProperties>
</file>