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C884C" w14:textId="77777777" w:rsidR="00B222F0" w:rsidRDefault="007644B0">
      <w:pPr>
        <w:pStyle w:val="Dossierlabel"/>
        <w:spacing w:before="600" w:after="1760"/>
      </w:pPr>
      <w:r>
        <w:t>ASTROLOGÍA SARANA VEDA</w:t>
      </w:r>
    </w:p>
    <w:p w14:paraId="47E59005" w14:textId="77777777" w:rsidR="00B222F0" w:rsidRDefault="007644B0">
      <w:pPr>
        <w:pStyle w:val="Ttulo"/>
        <w:spacing w:after="480"/>
      </w:pPr>
      <w:r>
        <w:t>Carta natal de Pastora María Villarreal Muñiz</w:t>
      </w:r>
    </w:p>
    <w:p w14:paraId="4CD2E370" w14:textId="77777777" w:rsidR="00B222F0" w:rsidRDefault="007644B0">
      <w:pPr>
        <w:pStyle w:val="Subttulo"/>
      </w:pPr>
      <w:r>
        <w:t>Primer informe de la fase 1</w:t>
      </w:r>
    </w:p>
    <w:p w14:paraId="516C0E70" w14:textId="77777777" w:rsidR="00B222F0" w:rsidRDefault="007644B0">
      <w:pPr>
        <w:pStyle w:val="Subttulo"/>
      </w:pPr>
      <w:r>
        <w:t>Sol Luna Ascendente y Descendente</w:t>
      </w:r>
    </w:p>
    <w:p w14:paraId="3972B4DB" w14:textId="77777777" w:rsidR="00B222F0" w:rsidRDefault="007644B0">
      <w:pPr>
        <w:spacing w:before="560" w:after="1040"/>
      </w:pPr>
      <w:r>
        <w:t>28 de septiembre de 1986 · 21:00 · Sevilla</w:t>
      </w:r>
    </w:p>
    <w:p w14:paraId="00910B0E" w14:textId="77777777" w:rsidR="00B222F0" w:rsidRDefault="007644B0">
      <w:pPr>
        <w:pStyle w:val="Dossierlabel"/>
      </w:pPr>
      <w:r>
        <w:t>DOSSIER PERSONAL</w:t>
      </w:r>
    </w:p>
    <w:p w14:paraId="5761D53A" w14:textId="77777777" w:rsidR="00B222F0" w:rsidRDefault="007644B0">
      <w:pPr>
        <w:pStyle w:val="Subttulo"/>
        <w:spacing w:line="360" w:lineRule="auto"/>
      </w:pPr>
      <w:r>
        <w:t>Identidad y voluntad</w:t>
      </w:r>
      <w:r>
        <w:br/>
        <w:t>Necesidades emocionales</w:t>
      </w:r>
      <w:r>
        <w:br/>
        <w:t>Ritmo propio y vínculos</w:t>
      </w:r>
    </w:p>
    <w:p w14:paraId="5F3DF44D" w14:textId="77777777" w:rsidR="00B222F0" w:rsidRDefault="007644B0">
      <w:pPr>
        <w:pStyle w:val="Ttulo1"/>
      </w:pPr>
      <w:r>
        <w:lastRenderedPageBreak/>
        <w:t>Recorrido del dossier</w:t>
      </w:r>
    </w:p>
    <w:p w14:paraId="66D2184B" w14:textId="77777777" w:rsidR="00B222F0" w:rsidRDefault="007644B0">
      <w:r>
        <w:t>Puedes recorrer las cuatro puertas por orden o volver al bloque que quieras explorar. Los apartados de esta guía enlazan con su inicio.</w:t>
      </w:r>
    </w:p>
    <w:p w14:paraId="24FAEBC9" w14:textId="77777777" w:rsidR="00B222F0" w:rsidRDefault="00304066">
      <w:pPr>
        <w:pStyle w:val="Dossiercontents"/>
        <w:keepNext/>
        <w:spacing w:before="200" w:after="60"/>
      </w:pPr>
      <w:hyperlink w:anchor="pastora_1">
        <w:r w:rsidR="007644B0">
          <w:rPr>
            <w:b/>
          </w:rPr>
          <w:t>01  El Sol</w:t>
        </w:r>
      </w:hyperlink>
    </w:p>
    <w:p w14:paraId="49343F22" w14:textId="77777777" w:rsidR="00B222F0" w:rsidRDefault="007644B0">
      <w:pPr>
        <w:spacing w:after="120"/>
      </w:pPr>
      <w:r>
        <w:t>Identidad, cooperación y criterio propio</w:t>
      </w:r>
    </w:p>
    <w:p w14:paraId="7466CF45" w14:textId="77777777" w:rsidR="00B222F0" w:rsidRDefault="00304066">
      <w:pPr>
        <w:pStyle w:val="Dossiercontents"/>
        <w:keepNext/>
        <w:spacing w:before="200" w:after="60"/>
      </w:pPr>
      <w:hyperlink w:anchor="pastora_2">
        <w:r w:rsidR="007644B0">
          <w:rPr>
            <w:b/>
          </w:rPr>
          <w:t>02  La Luna</w:t>
        </w:r>
      </w:hyperlink>
    </w:p>
    <w:p w14:paraId="272A74B1" w14:textId="77777777" w:rsidR="00B222F0" w:rsidRDefault="007644B0">
      <w:pPr>
        <w:spacing w:after="120"/>
      </w:pPr>
      <w:r>
        <w:t>Calidez, expresión y pertenencia</w:t>
      </w:r>
    </w:p>
    <w:p w14:paraId="22CB7010" w14:textId="77777777" w:rsidR="00B222F0" w:rsidRDefault="00304066">
      <w:pPr>
        <w:pStyle w:val="Dossiercontents"/>
        <w:keepNext/>
        <w:spacing w:before="200" w:after="60"/>
      </w:pPr>
      <w:hyperlink w:anchor="pastora_3">
        <w:r w:rsidR="007644B0">
          <w:rPr>
            <w:b/>
          </w:rPr>
          <w:t>03  El Ascendente</w:t>
        </w:r>
      </w:hyperlink>
    </w:p>
    <w:p w14:paraId="7196CD68" w14:textId="77777777" w:rsidR="00B222F0" w:rsidRDefault="007644B0">
      <w:pPr>
        <w:spacing w:after="120"/>
      </w:pPr>
      <w:r>
        <w:t>Ritmo, estabilidad y continuidad</w:t>
      </w:r>
    </w:p>
    <w:p w14:paraId="41530671" w14:textId="77777777" w:rsidR="00B222F0" w:rsidRDefault="00304066">
      <w:pPr>
        <w:pStyle w:val="Dossiercontents"/>
        <w:keepNext/>
        <w:spacing w:before="200" w:after="60"/>
      </w:pPr>
      <w:hyperlink w:anchor="pastora_4">
        <w:r w:rsidR="007644B0">
          <w:rPr>
            <w:b/>
          </w:rPr>
          <w:t>04  El Descendente</w:t>
        </w:r>
      </w:hyperlink>
    </w:p>
    <w:p w14:paraId="292AFA0A" w14:textId="77777777" w:rsidR="00B222F0" w:rsidRDefault="007644B0">
      <w:pPr>
        <w:spacing w:after="120"/>
      </w:pPr>
      <w:r>
        <w:t>Confianza, compromiso y autonomía</w:t>
      </w:r>
    </w:p>
    <w:p w14:paraId="70C71511" w14:textId="77777777" w:rsidR="00B222F0" w:rsidRDefault="00304066">
      <w:pPr>
        <w:pStyle w:val="Dossiercontents"/>
        <w:keepNext/>
        <w:spacing w:before="200" w:after="60"/>
      </w:pPr>
      <w:hyperlink w:anchor="pastora_5">
        <w:r w:rsidR="007644B0">
          <w:rPr>
            <w:b/>
          </w:rPr>
          <w:t>05  Integración</w:t>
        </w:r>
      </w:hyperlink>
    </w:p>
    <w:p w14:paraId="2080194D" w14:textId="77777777" w:rsidR="00B222F0" w:rsidRDefault="007644B0">
      <w:pPr>
        <w:spacing w:after="120"/>
      </w:pPr>
      <w:r>
        <w:t>Cómo conviven tus necesidades</w:t>
      </w:r>
    </w:p>
    <w:p w14:paraId="6D5756A4" w14:textId="77777777" w:rsidR="00B222F0" w:rsidRDefault="00304066">
      <w:pPr>
        <w:pStyle w:val="Dossiercontents"/>
        <w:keepNext/>
        <w:spacing w:before="200" w:after="60"/>
      </w:pPr>
      <w:hyperlink w:anchor="pastora_6">
        <w:r w:rsidR="007644B0">
          <w:rPr>
            <w:b/>
          </w:rPr>
          <w:t>06  Ampliación</w:t>
        </w:r>
      </w:hyperlink>
    </w:p>
    <w:p w14:paraId="4AA3D035" w14:textId="77777777" w:rsidR="00B222F0" w:rsidRDefault="007644B0">
      <w:pPr>
        <w:spacing w:after="120"/>
      </w:pPr>
      <w:r>
        <w:t>Las funciones complementarias de la carta</w:t>
      </w:r>
    </w:p>
    <w:p w14:paraId="09775A33" w14:textId="77777777" w:rsidR="00B222F0" w:rsidRDefault="00304066">
      <w:pPr>
        <w:pStyle w:val="Dossiercontents"/>
        <w:keepNext/>
        <w:spacing w:before="200" w:after="60"/>
      </w:pPr>
      <w:hyperlink w:anchor="pastora_7">
        <w:r w:rsidR="007644B0">
          <w:rPr>
            <w:b/>
          </w:rPr>
          <w:t>07  Práctica personal</w:t>
        </w:r>
      </w:hyperlink>
    </w:p>
    <w:p w14:paraId="42CBFAF1" w14:textId="77777777" w:rsidR="00B222F0" w:rsidRDefault="007644B0">
      <w:pPr>
        <w:spacing w:after="120"/>
      </w:pPr>
      <w:r>
        <w:t>Preguntas y hoja de registro diario</w:t>
      </w:r>
    </w:p>
    <w:p w14:paraId="2666D408" w14:textId="77777777" w:rsidR="00B222F0" w:rsidRDefault="00304066">
      <w:pPr>
        <w:pStyle w:val="Dossiercontents"/>
        <w:keepNext/>
        <w:spacing w:before="200" w:after="60"/>
      </w:pPr>
      <w:hyperlink w:anchor="pastora_8">
        <w:r w:rsidR="007644B0">
          <w:rPr>
            <w:b/>
          </w:rPr>
          <w:t>08  Datos de la carta</w:t>
        </w:r>
      </w:hyperlink>
    </w:p>
    <w:p w14:paraId="51E100A3" w14:textId="77777777" w:rsidR="00B222F0" w:rsidRDefault="007644B0">
      <w:pPr>
        <w:spacing w:after="120"/>
      </w:pPr>
      <w:r>
        <w:t>Posiciones, casas y horario verificado</w:t>
      </w:r>
    </w:p>
    <w:p w14:paraId="3FE23CDD" w14:textId="77777777" w:rsidR="00B222F0" w:rsidRDefault="007644B0">
      <w:pPr>
        <w:pStyle w:val="Ttulo1"/>
      </w:pPr>
      <w:r>
        <w:lastRenderedPageBreak/>
        <w:t>Tu primera lectura</w:t>
      </w:r>
    </w:p>
    <w:p w14:paraId="13F605D9" w14:textId="77777777" w:rsidR="001309B2" w:rsidRPr="00D668EA" w:rsidRDefault="001309B2" w:rsidP="001309B2">
      <w:pPr>
        <w:spacing w:after="0" w:line="240" w:lineRule="auto"/>
        <w:ind w:firstLine="720"/>
        <w:jc w:val="both"/>
        <w:rPr>
          <w:rFonts w:eastAsia="Times New Roman" w:cs="Times New Roman"/>
          <w:color w:val="auto"/>
          <w:highlight w:val="lightGray"/>
          <w:lang w:val="es-ES" w:eastAsia="es-ES"/>
        </w:rPr>
      </w:pPr>
      <w:r w:rsidRPr="00D668EA">
        <w:rPr>
          <w:rFonts w:eastAsia="Times New Roman" w:cs="Times New Roman"/>
          <w:color w:val="auto"/>
          <w:highlight w:val="lightGray"/>
          <w:lang w:val="es-ES" w:eastAsia="es-ES"/>
        </w:rPr>
        <w:t>Pastora, no necesitas saber astrología para leer este informe. Vamos a comenzar por algo que ya conoces: tu propia vida. Cómo tomas decisiones, qué te hace sentir querida, qué necesitas cuando algo cambia y cómo te encuentras en tus relaciones.</w:t>
      </w:r>
    </w:p>
    <w:p w14:paraId="3DB8ED83" w14:textId="77777777" w:rsidR="001309B2" w:rsidRPr="00D668EA" w:rsidRDefault="001309B2" w:rsidP="001309B2">
      <w:pPr>
        <w:spacing w:after="0" w:line="240" w:lineRule="auto"/>
        <w:ind w:firstLine="720"/>
        <w:jc w:val="both"/>
        <w:rPr>
          <w:rFonts w:eastAsia="Times New Roman" w:cs="Times New Roman"/>
          <w:color w:val="auto"/>
          <w:highlight w:val="lightGray"/>
          <w:lang w:val="es-ES" w:eastAsia="es-ES"/>
        </w:rPr>
      </w:pPr>
    </w:p>
    <w:p w14:paraId="604B246E" w14:textId="77777777" w:rsidR="001309B2" w:rsidRPr="00D668EA" w:rsidRDefault="001309B2" w:rsidP="001309B2">
      <w:pPr>
        <w:spacing w:after="0" w:line="240" w:lineRule="auto"/>
        <w:ind w:firstLine="720"/>
        <w:jc w:val="both"/>
        <w:rPr>
          <w:rFonts w:eastAsia="Times New Roman" w:cs="Times New Roman"/>
          <w:color w:val="auto"/>
          <w:highlight w:val="lightGray"/>
          <w:lang w:val="es-ES" w:eastAsia="es-ES"/>
        </w:rPr>
      </w:pPr>
      <w:r w:rsidRPr="00D668EA">
        <w:rPr>
          <w:rFonts w:eastAsia="Times New Roman" w:cs="Times New Roman"/>
          <w:color w:val="auto"/>
          <w:highlight w:val="lightGray"/>
          <w:lang w:val="es-ES" w:eastAsia="es-ES"/>
        </w:rPr>
        <w:t>Puede que alguna vez hayas aceptado algo por mantener un buen ambiente y después hayas descubierto que preferías otra cosa. O que hayas cuidado de alguien sin saber muy bien cómo pedir el cuidado que tú necesitabas. También habrá momentos en los que hayas elegido con claridad, expresado lo que sentías o encontrado una manera de estar cerca de otra persona sin dejar de atenderte.</w:t>
      </w:r>
    </w:p>
    <w:p w14:paraId="189C0E88" w14:textId="77777777" w:rsidR="001309B2" w:rsidRPr="00D668EA" w:rsidRDefault="001309B2" w:rsidP="001309B2">
      <w:pPr>
        <w:spacing w:after="0" w:line="240" w:lineRule="auto"/>
        <w:ind w:firstLine="720"/>
        <w:jc w:val="both"/>
        <w:rPr>
          <w:rFonts w:eastAsia="Times New Roman" w:cs="Times New Roman"/>
          <w:color w:val="auto"/>
          <w:highlight w:val="lightGray"/>
          <w:lang w:val="es-ES" w:eastAsia="es-ES"/>
        </w:rPr>
      </w:pPr>
    </w:p>
    <w:p w14:paraId="3DC17E8E" w14:textId="77777777" w:rsidR="001309B2" w:rsidRDefault="001309B2" w:rsidP="001309B2">
      <w:pPr>
        <w:spacing w:after="0" w:line="240" w:lineRule="auto"/>
        <w:ind w:firstLine="720"/>
        <w:jc w:val="both"/>
        <w:rPr>
          <w:rFonts w:eastAsia="Times New Roman" w:cs="Times New Roman"/>
          <w:color w:val="auto"/>
          <w:highlight w:val="lightGray"/>
          <w:lang w:val="es-ES" w:eastAsia="es-ES"/>
        </w:rPr>
      </w:pPr>
      <w:r w:rsidRPr="00D668EA">
        <w:rPr>
          <w:rFonts w:eastAsia="Times New Roman" w:cs="Times New Roman"/>
          <w:color w:val="auto"/>
          <w:highlight w:val="lightGray"/>
          <w:lang w:val="es-ES" w:eastAsia="es-ES"/>
        </w:rPr>
        <w:t>Este informe te invita a mirar situaciones como esas con un poco más de atención. No damos por hecho que te ocurran: las utilizaremos como ejemplos para ayudarte a reconocer cómo vives tú cada experiencia.</w:t>
      </w:r>
    </w:p>
    <w:p w14:paraId="06B47E9E" w14:textId="77777777" w:rsidR="00D668EA" w:rsidRDefault="00D668EA" w:rsidP="001309B2">
      <w:pPr>
        <w:spacing w:after="0" w:line="240" w:lineRule="auto"/>
        <w:ind w:firstLine="720"/>
        <w:jc w:val="both"/>
        <w:rPr>
          <w:rFonts w:eastAsia="Times New Roman" w:cs="Times New Roman"/>
          <w:color w:val="auto"/>
          <w:highlight w:val="lightGray"/>
          <w:lang w:val="es-ES" w:eastAsia="es-ES"/>
        </w:rPr>
      </w:pPr>
    </w:p>
    <w:p w14:paraId="5C69565B" w14:textId="77777777" w:rsidR="001309B2" w:rsidRPr="00D668EA" w:rsidRDefault="001309B2" w:rsidP="001309B2">
      <w:pPr>
        <w:spacing w:after="0" w:line="240" w:lineRule="auto"/>
        <w:ind w:firstLine="720"/>
        <w:jc w:val="both"/>
        <w:rPr>
          <w:rFonts w:eastAsia="Times New Roman" w:cs="Times New Roman"/>
          <w:color w:val="auto"/>
          <w:highlight w:val="lightGray"/>
          <w:lang w:val="es-ES" w:eastAsia="es-ES"/>
        </w:rPr>
      </w:pPr>
    </w:p>
    <w:p w14:paraId="3C482F81" w14:textId="61547AD2" w:rsidR="001309B2" w:rsidRPr="00D668EA" w:rsidRDefault="001309B2" w:rsidP="00D6763D">
      <w:pPr>
        <w:pStyle w:val="Prrafodelista"/>
        <w:numPr>
          <w:ilvl w:val="0"/>
          <w:numId w:val="9"/>
        </w:numPr>
        <w:spacing w:after="0" w:line="240" w:lineRule="auto"/>
        <w:jc w:val="both"/>
        <w:rPr>
          <w:rFonts w:eastAsia="Times New Roman" w:cs="Times New Roman"/>
          <w:b/>
          <w:bCs/>
          <w:color w:val="auto"/>
          <w:highlight w:val="lightGray"/>
          <w:lang w:val="es-ES" w:eastAsia="es-ES"/>
        </w:rPr>
      </w:pPr>
      <w:r w:rsidRPr="00D668EA">
        <w:rPr>
          <w:rFonts w:eastAsia="Times New Roman" w:cs="Times New Roman"/>
          <w:b/>
          <w:bCs/>
          <w:color w:val="auto"/>
          <w:highlight w:val="lightGray"/>
          <w:lang w:val="es-ES" w:eastAsia="es-ES"/>
        </w:rPr>
        <w:t>LAS CUATRO PUERTAS:</w:t>
      </w:r>
    </w:p>
    <w:p w14:paraId="4320EB52" w14:textId="7FC82534" w:rsidR="001309B2" w:rsidRPr="00D668EA" w:rsidRDefault="001309B2" w:rsidP="001309B2">
      <w:pPr>
        <w:spacing w:after="0" w:line="240" w:lineRule="auto"/>
        <w:ind w:firstLine="720"/>
        <w:jc w:val="both"/>
        <w:rPr>
          <w:rFonts w:eastAsia="Times New Roman" w:cs="Times New Roman"/>
          <w:color w:val="auto"/>
          <w:highlight w:val="lightGray"/>
          <w:lang w:val="es-ES" w:eastAsia="es-ES"/>
        </w:rPr>
      </w:pPr>
      <w:r w:rsidRPr="00D668EA">
        <w:rPr>
          <w:rFonts w:eastAsia="Times New Roman" w:cs="Times New Roman"/>
          <w:color w:val="auto"/>
          <w:highlight w:val="lightGray"/>
          <w:lang w:val="es-ES" w:eastAsia="es-ES"/>
        </w:rPr>
        <w:t>Para hacerlo, vamos a recorrer cuatro partes de tu carta natal. Podemos entenderlas como cuatro puertas, cada una abierta a una pregunta diferente.</w:t>
      </w:r>
    </w:p>
    <w:p w14:paraId="60A50D00" w14:textId="77777777" w:rsidR="001309B2" w:rsidRPr="00D668EA" w:rsidRDefault="001309B2" w:rsidP="001309B2">
      <w:pPr>
        <w:spacing w:after="0" w:line="240" w:lineRule="auto"/>
        <w:ind w:firstLine="720"/>
        <w:jc w:val="both"/>
        <w:rPr>
          <w:rFonts w:eastAsia="Times New Roman" w:cs="Times New Roman"/>
          <w:color w:val="auto"/>
          <w:highlight w:val="lightGray"/>
          <w:lang w:val="es-ES" w:eastAsia="es-ES"/>
        </w:rPr>
      </w:pPr>
    </w:p>
    <w:p w14:paraId="4560E25E" w14:textId="140A41EF" w:rsidR="00D668EA" w:rsidRDefault="001309B2" w:rsidP="00D6763D">
      <w:pPr>
        <w:pStyle w:val="Prrafodelista"/>
        <w:numPr>
          <w:ilvl w:val="0"/>
          <w:numId w:val="10"/>
        </w:numPr>
        <w:shd w:val="clear" w:color="auto" w:fill="D9D9D9" w:themeFill="background1" w:themeFillShade="D9"/>
        <w:spacing w:after="0" w:line="276" w:lineRule="auto"/>
        <w:jc w:val="both"/>
        <w:rPr>
          <w:b/>
          <w:bCs/>
        </w:rPr>
      </w:pPr>
      <w:r w:rsidRPr="00D668EA">
        <w:rPr>
          <w:rFonts w:eastAsia="Times New Roman" w:cs="Times New Roman"/>
          <w:b/>
          <w:bCs/>
          <w:color w:val="auto"/>
          <w:highlight w:val="lightGray"/>
          <w:lang w:val="es-ES" w:eastAsia="es-ES"/>
        </w:rPr>
        <w:t>El Sol nos acerca a lo que quieres para ti</w:t>
      </w:r>
      <w:r w:rsidR="00D668EA">
        <w:rPr>
          <w:rFonts w:eastAsia="Times New Roman" w:cs="Times New Roman"/>
          <w:b/>
          <w:bCs/>
          <w:color w:val="auto"/>
          <w:highlight w:val="lightGray"/>
          <w:lang w:val="es-ES" w:eastAsia="es-ES"/>
        </w:rPr>
        <w:t xml:space="preserve">; </w:t>
      </w:r>
      <w:r w:rsidR="00D668EA">
        <w:rPr>
          <w:rFonts w:eastAsia="Times New Roman" w:cs="Times New Roman"/>
          <w:b/>
          <w:bCs/>
          <w:color w:val="auto"/>
          <w:lang w:val="es-ES" w:eastAsia="es-ES"/>
        </w:rPr>
        <w:t xml:space="preserve">Tu </w:t>
      </w:r>
      <w:r w:rsidR="00D668EA" w:rsidRPr="00D668EA">
        <w:rPr>
          <w:b/>
          <w:bCs/>
        </w:rPr>
        <w:t xml:space="preserve">identidad, voluntad, dirección y </w:t>
      </w:r>
      <w:r w:rsidR="00D668EA">
        <w:rPr>
          <w:b/>
          <w:bCs/>
        </w:rPr>
        <w:t>Desarrollo</w:t>
      </w:r>
    </w:p>
    <w:p w14:paraId="60F08B8B" w14:textId="581F5731" w:rsidR="001309B2" w:rsidRPr="00D668EA" w:rsidRDefault="00D668EA" w:rsidP="00D668EA">
      <w:pPr>
        <w:shd w:val="clear" w:color="auto" w:fill="D9D9D9" w:themeFill="background1" w:themeFillShade="D9"/>
        <w:spacing w:after="0" w:line="276" w:lineRule="auto"/>
        <w:jc w:val="both"/>
        <w:rPr>
          <w:b/>
          <w:bCs/>
        </w:rPr>
      </w:pPr>
      <w:r w:rsidRPr="00D668EA">
        <w:rPr>
          <w:b/>
          <w:bCs/>
        </w:rPr>
        <w:t xml:space="preserve"> del</w:t>
      </w:r>
      <w:r w:rsidRPr="00D668EA">
        <w:rPr>
          <w:b/>
          <w:bCs/>
        </w:rPr>
        <w:t xml:space="preserve"> </w:t>
      </w:r>
      <w:r w:rsidRPr="00D668EA">
        <w:rPr>
          <w:b/>
          <w:bCs/>
          <w:shd w:val="clear" w:color="auto" w:fill="D9D9D9" w:themeFill="background1" w:themeFillShade="D9"/>
        </w:rPr>
        <w:t>yo.</w:t>
      </w:r>
      <w:r>
        <w:t xml:space="preserve"> </w:t>
      </w:r>
      <w:r w:rsidR="001309B2" w:rsidRPr="00D668EA">
        <w:rPr>
          <w:rFonts w:eastAsia="Times New Roman" w:cs="Times New Roman"/>
          <w:color w:val="auto"/>
          <w:highlight w:val="lightGray"/>
          <w:lang w:val="es-ES" w:eastAsia="es-ES"/>
        </w:rPr>
        <w:t xml:space="preserve">Hablaremos de tus elecciones, de aquello que deseas desarrollar y del espacio que das a tu propia opinión cuando también tienes en cuenta a los demás. Su pregunta será: </w:t>
      </w:r>
      <w:r w:rsidR="001309B2" w:rsidRPr="00D668EA">
        <w:rPr>
          <w:rFonts w:eastAsia="Times New Roman" w:cs="Times New Roman"/>
          <w:color w:val="auto"/>
          <w:highlight w:val="lightGray"/>
          <w:lang w:val="es-ES" w:eastAsia="es-ES"/>
        </w:rPr>
        <w:tab/>
        <w:t>«¿Qué quiero yo y cómo puedo darle un lugar en mi vida?».</w:t>
      </w:r>
    </w:p>
    <w:p w14:paraId="473B0866" w14:textId="77777777" w:rsidR="001309B2" w:rsidRPr="00D668EA" w:rsidRDefault="001309B2" w:rsidP="001309B2">
      <w:pPr>
        <w:spacing w:after="0" w:line="240" w:lineRule="auto"/>
        <w:jc w:val="both"/>
        <w:rPr>
          <w:rFonts w:eastAsia="Times New Roman" w:cs="Times New Roman"/>
          <w:color w:val="auto"/>
          <w:highlight w:val="lightGray"/>
          <w:lang w:val="es-ES" w:eastAsia="es-ES"/>
        </w:rPr>
      </w:pPr>
    </w:p>
    <w:p w14:paraId="3A109D86" w14:textId="77777777" w:rsidR="00D668EA" w:rsidRDefault="001309B2" w:rsidP="00D6763D">
      <w:pPr>
        <w:pStyle w:val="Prrafodelista"/>
        <w:numPr>
          <w:ilvl w:val="0"/>
          <w:numId w:val="7"/>
        </w:numPr>
        <w:spacing w:after="0" w:line="240" w:lineRule="auto"/>
        <w:jc w:val="both"/>
        <w:rPr>
          <w:rFonts w:eastAsia="Times New Roman" w:cs="Times New Roman"/>
          <w:color w:val="auto"/>
          <w:highlight w:val="lightGray"/>
          <w:lang w:val="es-ES" w:eastAsia="es-ES"/>
        </w:rPr>
      </w:pPr>
      <w:r w:rsidRPr="00D668EA">
        <w:rPr>
          <w:rFonts w:eastAsia="Times New Roman" w:cs="Times New Roman"/>
          <w:b/>
          <w:bCs/>
          <w:color w:val="auto"/>
          <w:highlight w:val="lightGray"/>
          <w:lang w:val="es-ES" w:eastAsia="es-ES"/>
        </w:rPr>
        <w:t>La Luna nos acerca a lo que necesitas emocionalmente</w:t>
      </w:r>
      <w:r w:rsidR="00D668EA">
        <w:rPr>
          <w:rFonts w:eastAsia="Times New Roman" w:cs="Times New Roman"/>
          <w:b/>
          <w:bCs/>
          <w:color w:val="auto"/>
          <w:highlight w:val="lightGray"/>
          <w:lang w:val="es-ES" w:eastAsia="es-ES"/>
        </w:rPr>
        <w:t xml:space="preserve"> y seguridad:</w:t>
      </w:r>
      <w:r w:rsidRPr="00D668EA">
        <w:rPr>
          <w:rFonts w:eastAsia="Times New Roman" w:cs="Times New Roman"/>
          <w:color w:val="auto"/>
          <w:highlight w:val="lightGray"/>
          <w:lang w:val="es-ES" w:eastAsia="es-ES"/>
        </w:rPr>
        <w:t xml:space="preserve"> Nos detendremos</w:t>
      </w:r>
    </w:p>
    <w:p w14:paraId="0E80DA7E" w14:textId="77777777" w:rsidR="00F52967" w:rsidRDefault="00D668EA" w:rsidP="00D668EA">
      <w:pPr>
        <w:spacing w:after="0" w:line="240" w:lineRule="auto"/>
        <w:jc w:val="both"/>
        <w:rPr>
          <w:rFonts w:eastAsia="Times New Roman" w:cs="Times New Roman"/>
          <w:color w:val="auto"/>
          <w:highlight w:val="lightGray"/>
          <w:lang w:val="es-ES" w:eastAsia="es-ES"/>
        </w:rPr>
      </w:pPr>
      <w:r w:rsidRPr="00D668EA">
        <w:rPr>
          <w:rFonts w:eastAsia="Times New Roman" w:cs="Times New Roman"/>
          <w:color w:val="auto"/>
          <w:highlight w:val="lightGray"/>
          <w:lang w:val="es-ES" w:eastAsia="es-ES"/>
        </w:rPr>
        <w:t xml:space="preserve"> </w:t>
      </w:r>
      <w:r w:rsidR="001309B2" w:rsidRPr="00D668EA">
        <w:rPr>
          <w:rFonts w:eastAsia="Times New Roman" w:cs="Times New Roman"/>
          <w:color w:val="auto"/>
          <w:highlight w:val="lightGray"/>
          <w:lang w:val="es-ES" w:eastAsia="es-ES"/>
        </w:rPr>
        <w:t xml:space="preserve">en lo que te </w:t>
      </w:r>
      <w:r w:rsidRPr="00D668EA">
        <w:rPr>
          <w:rFonts w:eastAsia="Times New Roman" w:cs="Times New Roman"/>
          <w:color w:val="auto"/>
          <w:highlight w:val="lightGray"/>
          <w:lang w:val="es-ES" w:eastAsia="es-ES"/>
        </w:rPr>
        <w:t xml:space="preserve"> </w:t>
      </w:r>
      <w:r w:rsidR="001309B2" w:rsidRPr="00D668EA">
        <w:rPr>
          <w:rFonts w:eastAsia="Times New Roman" w:cs="Times New Roman"/>
          <w:color w:val="auto"/>
          <w:highlight w:val="lightGray"/>
          <w:lang w:val="es-ES" w:eastAsia="es-ES"/>
        </w:rPr>
        <w:t xml:space="preserve">hace sentir querida, en cómo reaccionas cuando algo te duele y en qué tipo de compañía o cuidado te ayuda. Su pregunta será: </w:t>
      </w:r>
    </w:p>
    <w:p w14:paraId="3618BD6E" w14:textId="6E27F8CE" w:rsidR="00F52967" w:rsidRDefault="001309B2" w:rsidP="00D668EA">
      <w:pPr>
        <w:spacing w:after="0" w:line="240" w:lineRule="auto"/>
        <w:jc w:val="both"/>
        <w:rPr>
          <w:rFonts w:eastAsia="Times New Roman" w:cs="Times New Roman"/>
          <w:color w:val="auto"/>
          <w:highlight w:val="lightGray"/>
          <w:lang w:val="es-ES" w:eastAsia="es-ES"/>
        </w:rPr>
      </w:pPr>
      <w:r w:rsidRPr="00D668EA">
        <w:rPr>
          <w:rFonts w:eastAsia="Times New Roman" w:cs="Times New Roman"/>
          <w:color w:val="auto"/>
          <w:highlight w:val="lightGray"/>
          <w:lang w:val="es-ES" w:eastAsia="es-ES"/>
        </w:rPr>
        <w:tab/>
      </w:r>
    </w:p>
    <w:p w14:paraId="07263CC6" w14:textId="1E517596" w:rsidR="001309B2" w:rsidRPr="00D668EA" w:rsidRDefault="001309B2" w:rsidP="00F52967">
      <w:pPr>
        <w:spacing w:after="0" w:line="240" w:lineRule="auto"/>
        <w:jc w:val="center"/>
        <w:rPr>
          <w:rFonts w:eastAsia="Times New Roman" w:cs="Times New Roman"/>
          <w:color w:val="auto"/>
          <w:highlight w:val="lightGray"/>
          <w:lang w:val="es-ES" w:eastAsia="es-ES"/>
        </w:rPr>
      </w:pPr>
      <w:r w:rsidRPr="00D668EA">
        <w:rPr>
          <w:rFonts w:eastAsia="Times New Roman" w:cs="Times New Roman"/>
          <w:color w:val="auto"/>
          <w:highlight w:val="lightGray"/>
          <w:lang w:val="es-ES" w:eastAsia="es-ES"/>
        </w:rPr>
        <w:t>«¿Qué estoy sintiendo y qué necesito en este momento?».</w:t>
      </w:r>
    </w:p>
    <w:p w14:paraId="1908A3A5" w14:textId="77777777" w:rsidR="001309B2" w:rsidRPr="00D668EA" w:rsidRDefault="001309B2" w:rsidP="001309B2">
      <w:pPr>
        <w:spacing w:after="0" w:line="240" w:lineRule="auto"/>
        <w:jc w:val="both"/>
        <w:rPr>
          <w:rFonts w:eastAsia="Times New Roman" w:cs="Times New Roman"/>
          <w:color w:val="auto"/>
          <w:highlight w:val="lightGray"/>
          <w:lang w:val="es-ES" w:eastAsia="es-ES"/>
        </w:rPr>
      </w:pPr>
    </w:p>
    <w:p w14:paraId="18886960" w14:textId="77777777" w:rsidR="00D668EA" w:rsidRDefault="001309B2" w:rsidP="00D6763D">
      <w:pPr>
        <w:pStyle w:val="Prrafodelista"/>
        <w:numPr>
          <w:ilvl w:val="0"/>
          <w:numId w:val="7"/>
        </w:numPr>
        <w:spacing w:after="0" w:line="240" w:lineRule="auto"/>
        <w:jc w:val="both"/>
        <w:rPr>
          <w:rFonts w:eastAsia="Times New Roman" w:cs="Times New Roman"/>
          <w:color w:val="auto"/>
          <w:highlight w:val="lightGray"/>
          <w:lang w:val="es-ES" w:eastAsia="es-ES"/>
        </w:rPr>
      </w:pPr>
      <w:r w:rsidRPr="00D668EA">
        <w:rPr>
          <w:rFonts w:eastAsia="Times New Roman" w:cs="Times New Roman"/>
          <w:b/>
          <w:bCs/>
          <w:color w:val="auto"/>
          <w:highlight w:val="lightGray"/>
          <w:lang w:val="es-ES" w:eastAsia="es-ES"/>
        </w:rPr>
        <w:t>El Ascendente nos ayuda a observar cómo empiezas</w:t>
      </w:r>
      <w:r w:rsidR="00D668EA">
        <w:rPr>
          <w:rFonts w:eastAsia="Times New Roman" w:cs="Times New Roman"/>
          <w:b/>
          <w:bCs/>
          <w:color w:val="auto"/>
          <w:highlight w:val="lightGray"/>
          <w:lang w:val="es-ES" w:eastAsia="es-ES"/>
        </w:rPr>
        <w:t>; como entras y respondes a la vida</w:t>
      </w:r>
      <w:r w:rsidR="00D668EA">
        <w:rPr>
          <w:rFonts w:eastAsia="Times New Roman" w:cs="Times New Roman"/>
          <w:color w:val="auto"/>
          <w:highlight w:val="lightGray"/>
          <w:lang w:val="es-ES" w:eastAsia="es-ES"/>
        </w:rPr>
        <w:t>.</w:t>
      </w:r>
    </w:p>
    <w:p w14:paraId="68E95552" w14:textId="77777777" w:rsidR="00F52967" w:rsidRDefault="001309B2" w:rsidP="001309B2">
      <w:pPr>
        <w:spacing w:after="0" w:line="240" w:lineRule="auto"/>
        <w:jc w:val="both"/>
        <w:rPr>
          <w:rFonts w:eastAsia="Times New Roman" w:cs="Times New Roman"/>
          <w:color w:val="auto"/>
          <w:highlight w:val="lightGray"/>
          <w:lang w:val="es-ES" w:eastAsia="es-ES"/>
        </w:rPr>
      </w:pPr>
      <w:r w:rsidRPr="00D668EA">
        <w:rPr>
          <w:rFonts w:eastAsia="Times New Roman" w:cs="Times New Roman"/>
          <w:color w:val="auto"/>
          <w:highlight w:val="lightGray"/>
          <w:lang w:val="es-ES" w:eastAsia="es-ES"/>
        </w:rPr>
        <w:t>Cómo llegas a una situación nueva, qué necesitas antes de tomar una decisión y qué ritmo te permite avanzar con confianza. Su pregunta será:</w:t>
      </w:r>
      <w:r w:rsidRPr="00D668EA">
        <w:rPr>
          <w:rFonts w:eastAsia="Times New Roman" w:cs="Times New Roman"/>
          <w:color w:val="auto"/>
          <w:highlight w:val="lightGray"/>
          <w:lang w:val="es-ES" w:eastAsia="es-ES"/>
        </w:rPr>
        <w:tab/>
        <w:t xml:space="preserve"> </w:t>
      </w:r>
    </w:p>
    <w:p w14:paraId="423003D1" w14:textId="77777777" w:rsidR="00F52967" w:rsidRDefault="00F52967" w:rsidP="001309B2">
      <w:pPr>
        <w:spacing w:after="0" w:line="240" w:lineRule="auto"/>
        <w:jc w:val="both"/>
        <w:rPr>
          <w:rFonts w:eastAsia="Times New Roman" w:cs="Times New Roman"/>
          <w:color w:val="auto"/>
          <w:highlight w:val="lightGray"/>
          <w:lang w:val="es-ES" w:eastAsia="es-ES"/>
        </w:rPr>
      </w:pPr>
    </w:p>
    <w:p w14:paraId="60F63345" w14:textId="5A7B2B11" w:rsidR="001309B2" w:rsidRPr="00D668EA" w:rsidRDefault="001309B2" w:rsidP="00F52967">
      <w:pPr>
        <w:spacing w:after="0" w:line="240" w:lineRule="auto"/>
        <w:jc w:val="center"/>
        <w:rPr>
          <w:rFonts w:eastAsia="Times New Roman" w:cs="Times New Roman"/>
          <w:color w:val="auto"/>
          <w:highlight w:val="lightGray"/>
          <w:lang w:val="es-ES" w:eastAsia="es-ES"/>
        </w:rPr>
      </w:pPr>
      <w:r w:rsidRPr="00D668EA">
        <w:rPr>
          <w:rFonts w:eastAsia="Times New Roman" w:cs="Times New Roman"/>
          <w:color w:val="auto"/>
          <w:highlight w:val="lightGray"/>
          <w:lang w:val="es-ES" w:eastAsia="es-ES"/>
        </w:rPr>
        <w:t>«¿Cómo puedo dar este paso de una manera que pueda sostener?».</w:t>
      </w:r>
    </w:p>
    <w:p w14:paraId="2E32C9D1" w14:textId="77777777" w:rsidR="001309B2" w:rsidRPr="00D668EA" w:rsidRDefault="001309B2" w:rsidP="001309B2">
      <w:pPr>
        <w:spacing w:after="0" w:line="240" w:lineRule="auto"/>
        <w:jc w:val="both"/>
        <w:rPr>
          <w:rFonts w:eastAsia="Times New Roman" w:cs="Times New Roman"/>
          <w:color w:val="auto"/>
          <w:highlight w:val="lightGray"/>
          <w:lang w:val="es-ES" w:eastAsia="es-ES"/>
        </w:rPr>
      </w:pPr>
    </w:p>
    <w:p w14:paraId="584DDFFA" w14:textId="16BB6111" w:rsidR="00F52967" w:rsidRDefault="001309B2" w:rsidP="00D6763D">
      <w:pPr>
        <w:pStyle w:val="Prrafodelista"/>
        <w:numPr>
          <w:ilvl w:val="0"/>
          <w:numId w:val="11"/>
        </w:numPr>
        <w:spacing w:after="0" w:line="276" w:lineRule="auto"/>
        <w:jc w:val="both"/>
      </w:pPr>
      <w:r w:rsidRPr="00F52967">
        <w:rPr>
          <w:rFonts w:eastAsia="Times New Roman" w:cs="Times New Roman"/>
          <w:b/>
          <w:bCs/>
          <w:color w:val="auto"/>
          <w:highlight w:val="lightGray"/>
          <w:lang w:val="es-ES" w:eastAsia="es-ES"/>
        </w:rPr>
        <w:t>El Descendente nos lleva a tus relaciones</w:t>
      </w:r>
      <w:r w:rsidR="00F52967" w:rsidRPr="00F52967">
        <w:rPr>
          <w:rFonts w:eastAsia="Times New Roman" w:cs="Times New Roman"/>
          <w:color w:val="auto"/>
          <w:highlight w:val="lightGray"/>
          <w:lang w:val="es-ES" w:eastAsia="es-ES"/>
        </w:rPr>
        <w:t>;</w:t>
      </w:r>
      <w:r w:rsidR="00F52967" w:rsidRPr="00F52967">
        <w:rPr>
          <w:rFonts w:eastAsia="Times New Roman" w:cs="Times New Roman"/>
          <w:b/>
          <w:bCs/>
          <w:color w:val="auto"/>
          <w:highlight w:val="lightGray"/>
          <w:lang w:val="es-ES" w:eastAsia="es-ES"/>
        </w:rPr>
        <w:t xml:space="preserve"> </w:t>
      </w:r>
      <w:r w:rsidR="00F52967">
        <w:rPr>
          <w:rFonts w:eastAsia="Times New Roman" w:cs="Times New Roman"/>
          <w:b/>
          <w:bCs/>
          <w:color w:val="auto"/>
          <w:highlight w:val="lightGray"/>
          <w:lang w:val="es-ES" w:eastAsia="es-ES"/>
        </w:rPr>
        <w:t xml:space="preserve">a tu </w:t>
      </w:r>
      <w:r w:rsidR="00F52967" w:rsidRPr="00F52967">
        <w:rPr>
          <w:b/>
          <w:bCs/>
          <w:highlight w:val="lightGray"/>
        </w:rPr>
        <w:t>aprendizaje a través del vínculo y del otro.</w:t>
      </w:r>
    </w:p>
    <w:p w14:paraId="2ED1D2C4" w14:textId="6FA3947A" w:rsidR="00F52967" w:rsidRDefault="001309B2" w:rsidP="001309B2">
      <w:pPr>
        <w:spacing w:after="0" w:line="240" w:lineRule="auto"/>
        <w:jc w:val="both"/>
        <w:rPr>
          <w:rFonts w:eastAsia="Times New Roman" w:cs="Times New Roman"/>
          <w:color w:val="auto"/>
          <w:highlight w:val="lightGray"/>
          <w:lang w:val="es-ES" w:eastAsia="es-ES"/>
        </w:rPr>
      </w:pPr>
      <w:r w:rsidRPr="00F52967">
        <w:rPr>
          <w:rFonts w:eastAsia="Times New Roman" w:cs="Times New Roman"/>
          <w:color w:val="auto"/>
          <w:highlight w:val="lightGray"/>
          <w:lang w:val="es-ES" w:eastAsia="es-ES"/>
        </w:rPr>
        <w:t xml:space="preserve">Exploraremos cómo construyes confianza, </w:t>
      </w:r>
      <w:r w:rsidRPr="00D668EA">
        <w:rPr>
          <w:rFonts w:eastAsia="Times New Roman" w:cs="Times New Roman"/>
          <w:color w:val="auto"/>
          <w:highlight w:val="lightGray"/>
          <w:lang w:val="es-ES" w:eastAsia="es-ES"/>
        </w:rPr>
        <w:t xml:space="preserve">qué esperas de un vínculo y cómo expresas tus deseos y límites cuando otra persona también tiene los suyos. Su pregunta será: </w:t>
      </w:r>
      <w:r w:rsidRPr="00D668EA">
        <w:rPr>
          <w:rFonts w:eastAsia="Times New Roman" w:cs="Times New Roman"/>
          <w:color w:val="auto"/>
          <w:highlight w:val="lightGray"/>
          <w:lang w:val="es-ES" w:eastAsia="es-ES"/>
        </w:rPr>
        <w:tab/>
      </w:r>
    </w:p>
    <w:p w14:paraId="13FF8D10" w14:textId="77777777" w:rsidR="00F52967" w:rsidRDefault="00F52967" w:rsidP="001309B2">
      <w:pPr>
        <w:spacing w:after="0" w:line="240" w:lineRule="auto"/>
        <w:jc w:val="both"/>
        <w:rPr>
          <w:rFonts w:eastAsia="Times New Roman" w:cs="Times New Roman"/>
          <w:color w:val="auto"/>
          <w:highlight w:val="lightGray"/>
          <w:lang w:val="es-ES" w:eastAsia="es-ES"/>
        </w:rPr>
      </w:pPr>
    </w:p>
    <w:p w14:paraId="6019D8DF" w14:textId="470F3E32" w:rsidR="001309B2" w:rsidRDefault="001309B2" w:rsidP="00F52967">
      <w:pPr>
        <w:spacing w:after="0" w:line="240" w:lineRule="auto"/>
        <w:jc w:val="center"/>
        <w:rPr>
          <w:rFonts w:eastAsia="Times New Roman" w:cs="Times New Roman"/>
          <w:color w:val="auto"/>
          <w:highlight w:val="lightGray"/>
          <w:lang w:val="es-ES" w:eastAsia="es-ES"/>
        </w:rPr>
      </w:pPr>
      <w:r w:rsidRPr="00D668EA">
        <w:rPr>
          <w:rFonts w:eastAsia="Times New Roman" w:cs="Times New Roman"/>
          <w:color w:val="auto"/>
          <w:highlight w:val="lightGray"/>
          <w:lang w:val="es-ES" w:eastAsia="es-ES"/>
        </w:rPr>
        <w:t>«¿Cómo puedo compartir mi vida sin dejar de escucharme?».</w:t>
      </w:r>
    </w:p>
    <w:p w14:paraId="45077ED6" w14:textId="77777777" w:rsidR="00F52967" w:rsidRPr="00D668EA" w:rsidRDefault="00F52967" w:rsidP="00F52967">
      <w:pPr>
        <w:spacing w:after="0" w:line="240" w:lineRule="auto"/>
        <w:jc w:val="center"/>
        <w:rPr>
          <w:rFonts w:eastAsia="Times New Roman" w:cs="Times New Roman"/>
          <w:color w:val="auto"/>
          <w:highlight w:val="lightGray"/>
          <w:lang w:val="es-ES" w:eastAsia="es-ES"/>
        </w:rPr>
      </w:pPr>
    </w:p>
    <w:p w14:paraId="40E5C304" w14:textId="77777777" w:rsidR="001309B2" w:rsidRPr="00D668EA" w:rsidRDefault="001309B2" w:rsidP="001309B2">
      <w:pPr>
        <w:spacing w:after="0" w:line="240" w:lineRule="auto"/>
        <w:jc w:val="both"/>
        <w:rPr>
          <w:rFonts w:eastAsia="Times New Roman" w:cs="Times New Roman"/>
          <w:color w:val="auto"/>
          <w:highlight w:val="lightGray"/>
          <w:lang w:val="es-ES" w:eastAsia="es-ES"/>
        </w:rPr>
      </w:pPr>
    </w:p>
    <w:p w14:paraId="5AA1D80C" w14:textId="77777777" w:rsidR="001309B2" w:rsidRPr="00D668EA" w:rsidRDefault="001309B2" w:rsidP="001309B2">
      <w:pPr>
        <w:spacing w:after="0" w:line="240" w:lineRule="auto"/>
        <w:ind w:firstLine="720"/>
        <w:jc w:val="both"/>
        <w:rPr>
          <w:rFonts w:eastAsia="Times New Roman" w:cs="Times New Roman"/>
          <w:color w:val="auto"/>
          <w:highlight w:val="lightGray"/>
          <w:lang w:val="es-ES" w:eastAsia="es-ES"/>
        </w:rPr>
      </w:pPr>
      <w:r w:rsidRPr="00D668EA">
        <w:rPr>
          <w:rFonts w:eastAsia="Times New Roman" w:cs="Times New Roman"/>
          <w:color w:val="auto"/>
          <w:highlight w:val="lightGray"/>
          <w:lang w:val="es-ES" w:eastAsia="es-ES"/>
        </w:rPr>
        <w:t>Estas partes pueden aparecer juntas en una misma situación. Imagina, por ejemplo, que alguien importante para ti te pide ayuda. Quizá quieras acompañarle y, al mismo tiempo, estés cansada. Puede que necesites pensar cuánto tiempo puedes ofrecer o que te cueste decirlo por miedo a decepcionar. Detenerte a distinguir qué quieres, cómo te sientes y qué puedes sostener puede ayudarte a dar una respuesta más clara.</w:t>
      </w:r>
    </w:p>
    <w:p w14:paraId="026F59A5" w14:textId="77777777" w:rsidR="001309B2" w:rsidRPr="00D668EA" w:rsidRDefault="001309B2" w:rsidP="001309B2">
      <w:pPr>
        <w:spacing w:after="0" w:line="240" w:lineRule="auto"/>
        <w:ind w:firstLine="720"/>
        <w:jc w:val="both"/>
        <w:rPr>
          <w:rFonts w:eastAsia="Times New Roman" w:cs="Times New Roman"/>
          <w:color w:val="auto"/>
          <w:highlight w:val="lightGray"/>
          <w:lang w:val="es-ES" w:eastAsia="es-ES"/>
        </w:rPr>
      </w:pPr>
    </w:p>
    <w:p w14:paraId="0DEA39ED" w14:textId="77777777" w:rsidR="001309B2" w:rsidRPr="00D668EA" w:rsidRDefault="001309B2" w:rsidP="001309B2">
      <w:pPr>
        <w:spacing w:after="0" w:line="240" w:lineRule="auto"/>
        <w:ind w:firstLine="720"/>
        <w:jc w:val="both"/>
        <w:rPr>
          <w:rFonts w:eastAsia="Times New Roman" w:cs="Times New Roman"/>
          <w:color w:val="auto"/>
          <w:highlight w:val="lightGray"/>
          <w:lang w:val="es-ES" w:eastAsia="es-ES"/>
        </w:rPr>
      </w:pPr>
      <w:r w:rsidRPr="00D668EA">
        <w:rPr>
          <w:rFonts w:eastAsia="Times New Roman" w:cs="Times New Roman"/>
          <w:color w:val="auto"/>
          <w:highlight w:val="lightGray"/>
          <w:lang w:val="es-ES" w:eastAsia="es-ES"/>
        </w:rPr>
        <w:lastRenderedPageBreak/>
        <w:t>A lo largo del informe encontrarás nombres de signos y casas. Los explicaremos cuando aparezcan, con palabras sencillas y ejemplos cotidianos. No necesitas memorizarlos: lo importante será comprender qué pregunta te propone cada apartado y comprobar si tiene sentido en tu experiencia.</w:t>
      </w:r>
    </w:p>
    <w:p w14:paraId="0905AB92" w14:textId="77777777" w:rsidR="001309B2" w:rsidRPr="00D668EA" w:rsidRDefault="001309B2" w:rsidP="001309B2">
      <w:pPr>
        <w:spacing w:after="0" w:line="240" w:lineRule="auto"/>
        <w:ind w:firstLine="720"/>
        <w:jc w:val="both"/>
        <w:rPr>
          <w:rFonts w:eastAsia="Times New Roman" w:cs="Times New Roman"/>
          <w:color w:val="auto"/>
          <w:highlight w:val="lightGray"/>
          <w:lang w:val="es-ES" w:eastAsia="es-ES"/>
        </w:rPr>
      </w:pPr>
    </w:p>
    <w:p w14:paraId="6DBCEC59" w14:textId="77777777" w:rsidR="001309B2" w:rsidRDefault="001309B2" w:rsidP="001309B2">
      <w:pPr>
        <w:spacing w:after="0" w:line="240" w:lineRule="auto"/>
        <w:ind w:firstLine="720"/>
        <w:jc w:val="both"/>
        <w:rPr>
          <w:rFonts w:eastAsia="Times New Roman" w:cs="Times New Roman"/>
          <w:color w:val="auto"/>
          <w:highlight w:val="lightGray"/>
          <w:lang w:val="es-ES" w:eastAsia="es-ES"/>
        </w:rPr>
      </w:pPr>
      <w:r w:rsidRPr="00D668EA">
        <w:rPr>
          <w:rFonts w:eastAsia="Times New Roman" w:cs="Times New Roman"/>
          <w:color w:val="auto"/>
          <w:highlight w:val="lightGray"/>
          <w:lang w:val="es-ES" w:eastAsia="es-ES"/>
        </w:rPr>
        <w:t>Utilizaremos la astrología como un lenguaje simbólico para reflexionar. No puede demostrar cómo eres ni predecir lo que te sucederá. Tú podrás reconocer qué explicaciones te ayudan, cuáles no te representan y qué preguntas deseas seguir explorando.</w:t>
      </w:r>
    </w:p>
    <w:p w14:paraId="614CFDAA" w14:textId="77777777" w:rsidR="00F52967" w:rsidRPr="00D668EA" w:rsidRDefault="00F52967" w:rsidP="001309B2">
      <w:pPr>
        <w:spacing w:after="0" w:line="240" w:lineRule="auto"/>
        <w:ind w:firstLine="720"/>
        <w:jc w:val="both"/>
        <w:rPr>
          <w:rFonts w:eastAsia="Times New Roman" w:cs="Times New Roman"/>
          <w:color w:val="auto"/>
          <w:highlight w:val="lightGray"/>
          <w:lang w:val="es-ES" w:eastAsia="es-ES"/>
        </w:rPr>
      </w:pPr>
    </w:p>
    <w:p w14:paraId="03C3F577" w14:textId="56623873" w:rsidR="001309B2" w:rsidRDefault="001309B2" w:rsidP="001309B2">
      <w:pPr>
        <w:spacing w:after="0" w:line="240" w:lineRule="auto"/>
        <w:ind w:firstLine="720"/>
        <w:jc w:val="both"/>
        <w:rPr>
          <w:rFonts w:eastAsia="Times New Roman" w:cs="Times New Roman"/>
          <w:color w:val="auto"/>
          <w:lang w:val="es-ES" w:eastAsia="es-ES"/>
        </w:rPr>
      </w:pPr>
      <w:r w:rsidRPr="00D668EA">
        <w:rPr>
          <w:rFonts w:eastAsia="Times New Roman" w:cs="Times New Roman"/>
          <w:color w:val="auto"/>
          <w:highlight w:val="lightGray"/>
          <w:lang w:val="es-ES" w:eastAsia="es-ES"/>
        </w:rPr>
        <w:t>Puedes leer despacio. Si una frase te recuerda una situación, detente ahí: ¿qué ocurrió?, ¿qué necesitabas?, ¿pudiste expresarlo? A veces, una sola pregunta bien comprendida puede ser un buen comienzo para conocerte un poco mejor</w:t>
      </w:r>
    </w:p>
    <w:p w14:paraId="0B4710D5" w14:textId="77777777" w:rsidR="00997FC5" w:rsidRDefault="00997FC5" w:rsidP="001309B2">
      <w:pPr>
        <w:spacing w:after="0" w:line="240" w:lineRule="auto"/>
        <w:ind w:firstLine="720"/>
        <w:jc w:val="both"/>
        <w:rPr>
          <w:rFonts w:eastAsia="Times New Roman" w:cs="Times New Roman"/>
          <w:color w:val="auto"/>
          <w:lang w:val="es-ES" w:eastAsia="es-ES"/>
        </w:rPr>
      </w:pPr>
    </w:p>
    <w:p w14:paraId="79FF3127" w14:textId="77777777" w:rsidR="001309B2" w:rsidRDefault="001309B2" w:rsidP="001309B2">
      <w:pPr>
        <w:spacing w:after="0" w:line="240" w:lineRule="auto"/>
        <w:ind w:firstLine="720"/>
        <w:jc w:val="both"/>
        <w:rPr>
          <w:rFonts w:eastAsia="Times New Roman" w:cs="Times New Roman"/>
          <w:color w:val="auto"/>
          <w:lang w:val="es-ES" w:eastAsia="es-ES"/>
        </w:rPr>
      </w:pPr>
    </w:p>
    <w:p w14:paraId="70ADF7E8" w14:textId="77777777" w:rsidR="001309B2" w:rsidRPr="001309B2" w:rsidRDefault="001309B2" w:rsidP="001309B2">
      <w:pPr>
        <w:spacing w:after="0" w:line="240" w:lineRule="auto"/>
        <w:ind w:firstLine="720"/>
        <w:jc w:val="both"/>
        <w:rPr>
          <w:rFonts w:eastAsia="Times New Roman" w:cs="Times New Roman"/>
          <w:color w:val="auto"/>
          <w:lang w:val="es-ES" w:eastAsia="es-ES"/>
        </w:rPr>
      </w:pPr>
    </w:p>
    <w:p w14:paraId="60848153" w14:textId="27707790" w:rsidR="00997FC5" w:rsidRPr="00C863A5" w:rsidRDefault="001309B2" w:rsidP="00D6763D">
      <w:pPr>
        <w:pStyle w:val="Prrafodelista"/>
        <w:numPr>
          <w:ilvl w:val="0"/>
          <w:numId w:val="9"/>
        </w:numPr>
        <w:spacing w:after="0" w:line="240" w:lineRule="auto"/>
        <w:jc w:val="both"/>
        <w:rPr>
          <w:rFonts w:eastAsia="Times New Roman" w:cs="Times New Roman"/>
          <w:b/>
          <w:bCs/>
          <w:color w:val="auto"/>
          <w:lang w:val="es-ES" w:eastAsia="es-ES"/>
        </w:rPr>
      </w:pPr>
      <w:r w:rsidRPr="00C863A5">
        <w:rPr>
          <w:rFonts w:eastAsia="Times New Roman" w:cs="Times New Roman"/>
          <w:b/>
          <w:bCs/>
          <w:color w:val="auto"/>
          <w:lang w:val="es-ES" w:eastAsia="es-ES"/>
        </w:rPr>
        <w:t>UNA BREVE INTRODUCCION A TUS CUATRO PUERTAS</w:t>
      </w:r>
      <w:r w:rsidR="00997FC5" w:rsidRPr="00C863A5">
        <w:rPr>
          <w:rFonts w:eastAsia="Times New Roman" w:cs="Times New Roman"/>
          <w:b/>
          <w:bCs/>
          <w:color w:val="auto"/>
          <w:lang w:val="es-ES" w:eastAsia="es-ES"/>
        </w:rPr>
        <w:t>:</w:t>
      </w:r>
    </w:p>
    <w:p w14:paraId="25290F07" w14:textId="437116D9" w:rsidR="001309B2" w:rsidRDefault="001309B2" w:rsidP="001309B2">
      <w:pPr>
        <w:spacing w:after="0" w:line="240" w:lineRule="auto"/>
        <w:ind w:firstLine="720"/>
        <w:jc w:val="both"/>
        <w:rPr>
          <w:rFonts w:eastAsia="Times New Roman" w:cs="Times New Roman"/>
          <w:color w:val="auto"/>
          <w:lang w:val="es-ES" w:eastAsia="es-ES"/>
        </w:rPr>
      </w:pPr>
      <w:r>
        <w:rPr>
          <w:rFonts w:eastAsia="Times New Roman" w:cs="Times New Roman"/>
          <w:color w:val="auto"/>
          <w:lang w:val="es-ES" w:eastAsia="es-ES"/>
        </w:rPr>
        <w:t xml:space="preserve"> </w:t>
      </w:r>
      <w:r w:rsidRPr="001309B2">
        <w:rPr>
          <w:rFonts w:eastAsia="Times New Roman" w:cs="Times New Roman"/>
          <w:color w:val="auto"/>
          <w:lang w:val="es-ES" w:eastAsia="es-ES"/>
        </w:rPr>
        <w:t>En tu carta, Pastora, cada una de estas puertas tiene unas características que iremos explicando a lo largo del informe. Podemos empezar con una primera aproximación.</w:t>
      </w:r>
    </w:p>
    <w:p w14:paraId="44470100" w14:textId="77777777" w:rsidR="001309B2" w:rsidRPr="001309B2" w:rsidRDefault="001309B2" w:rsidP="001309B2">
      <w:pPr>
        <w:spacing w:after="0" w:line="240" w:lineRule="auto"/>
        <w:ind w:firstLine="720"/>
        <w:jc w:val="both"/>
        <w:rPr>
          <w:rFonts w:eastAsia="Times New Roman" w:cs="Times New Roman"/>
          <w:color w:val="auto"/>
          <w:lang w:val="es-ES" w:eastAsia="es-ES"/>
        </w:rPr>
      </w:pPr>
    </w:p>
    <w:p w14:paraId="35C70C1B" w14:textId="77777777" w:rsidR="001309B2" w:rsidRDefault="001309B2" w:rsidP="00D6763D">
      <w:pPr>
        <w:pStyle w:val="Prrafodelista"/>
        <w:numPr>
          <w:ilvl w:val="0"/>
          <w:numId w:val="7"/>
        </w:numPr>
        <w:spacing w:after="0" w:line="240" w:lineRule="auto"/>
        <w:jc w:val="both"/>
        <w:rPr>
          <w:rFonts w:eastAsia="Times New Roman" w:cs="Times New Roman"/>
          <w:color w:val="auto"/>
          <w:lang w:val="es-ES" w:eastAsia="es-ES"/>
        </w:rPr>
      </w:pPr>
      <w:r w:rsidRPr="001309B2">
        <w:rPr>
          <w:rFonts w:eastAsia="Times New Roman" w:cs="Times New Roman"/>
          <w:b/>
          <w:bCs/>
          <w:color w:val="auto"/>
          <w:lang w:val="es-ES" w:eastAsia="es-ES"/>
        </w:rPr>
        <w:t>Tu Sol está en Libra y en casa VI.</w:t>
      </w:r>
      <w:r w:rsidRPr="001309B2">
        <w:rPr>
          <w:rFonts w:eastAsia="Times New Roman" w:cs="Times New Roman"/>
          <w:color w:val="auto"/>
          <w:lang w:val="es-ES" w:eastAsia="es-ES"/>
        </w:rPr>
        <w:t xml:space="preserve"> Libra nos invita a explorar cómo tienes en cuenta a otras </w:t>
      </w:r>
    </w:p>
    <w:p w14:paraId="33323B7D" w14:textId="7098ECF3" w:rsidR="001309B2" w:rsidRPr="001309B2" w:rsidRDefault="001309B2" w:rsidP="001309B2">
      <w:pPr>
        <w:spacing w:after="0" w:line="240" w:lineRule="auto"/>
        <w:jc w:val="both"/>
        <w:rPr>
          <w:rFonts w:eastAsia="Times New Roman" w:cs="Times New Roman"/>
          <w:color w:val="auto"/>
          <w:lang w:val="es-ES" w:eastAsia="es-ES"/>
        </w:rPr>
      </w:pPr>
      <w:r w:rsidRPr="001309B2">
        <w:rPr>
          <w:rFonts w:eastAsia="Times New Roman" w:cs="Times New Roman"/>
          <w:color w:val="auto"/>
          <w:lang w:val="es-ES" w:eastAsia="es-ES"/>
        </w:rPr>
        <w:t>personas, cómo buscas acuerdos y qué lugar das a tu propia opinión. La casa VI lleva estas preguntas a lo cotidiano: las tareas, los hábitos, la organización y las responsabilidades que compartes.</w:t>
      </w:r>
    </w:p>
    <w:p w14:paraId="1CC450B4" w14:textId="77777777" w:rsidR="001309B2" w:rsidRPr="001309B2" w:rsidRDefault="001309B2" w:rsidP="001309B2">
      <w:pPr>
        <w:spacing w:after="0" w:line="240" w:lineRule="auto"/>
        <w:ind w:firstLine="720"/>
        <w:jc w:val="both"/>
        <w:rPr>
          <w:rFonts w:eastAsia="Times New Roman" w:cs="Times New Roman"/>
          <w:color w:val="auto"/>
          <w:lang w:val="es-ES" w:eastAsia="es-ES"/>
        </w:rPr>
      </w:pPr>
    </w:p>
    <w:p w14:paraId="2920F561" w14:textId="77777777" w:rsidR="001309B2" w:rsidRDefault="001309B2" w:rsidP="001309B2">
      <w:pPr>
        <w:spacing w:after="0" w:line="240" w:lineRule="auto"/>
        <w:ind w:firstLine="720"/>
        <w:jc w:val="both"/>
        <w:rPr>
          <w:rFonts w:eastAsia="Times New Roman" w:cs="Times New Roman"/>
          <w:color w:val="auto"/>
          <w:lang w:val="es-ES" w:eastAsia="es-ES"/>
        </w:rPr>
      </w:pPr>
      <w:r w:rsidRPr="001309B2">
        <w:rPr>
          <w:rFonts w:eastAsia="Times New Roman" w:cs="Times New Roman"/>
          <w:color w:val="auto"/>
          <w:lang w:val="es-ES" w:eastAsia="es-ES"/>
        </w:rPr>
        <w:t>Por ejemplo, cuando colaboras con alguien, ¿puedes expresar cómo prefieres hacer las cosas? ¿El reparto también tiene en cuenta tu tiempo? Aquí observaremos cómo puedes contribuir al bienestar de una situación sin dejar tus necesidades siempre para después.</w:t>
      </w:r>
    </w:p>
    <w:p w14:paraId="13A287AF" w14:textId="77777777" w:rsidR="001309B2" w:rsidRPr="001309B2" w:rsidRDefault="001309B2" w:rsidP="001309B2">
      <w:pPr>
        <w:spacing w:after="0" w:line="240" w:lineRule="auto"/>
        <w:ind w:firstLine="720"/>
        <w:jc w:val="both"/>
        <w:rPr>
          <w:rFonts w:eastAsia="Times New Roman" w:cs="Times New Roman"/>
          <w:color w:val="auto"/>
          <w:lang w:val="es-ES" w:eastAsia="es-ES"/>
        </w:rPr>
      </w:pPr>
    </w:p>
    <w:p w14:paraId="0AE30DF9" w14:textId="77777777" w:rsidR="001309B2" w:rsidRDefault="001309B2" w:rsidP="00D6763D">
      <w:pPr>
        <w:pStyle w:val="Prrafodelista"/>
        <w:numPr>
          <w:ilvl w:val="0"/>
          <w:numId w:val="7"/>
        </w:numPr>
        <w:spacing w:after="0" w:line="240" w:lineRule="auto"/>
        <w:jc w:val="both"/>
        <w:rPr>
          <w:rFonts w:eastAsia="Times New Roman" w:cs="Times New Roman"/>
          <w:color w:val="auto"/>
          <w:lang w:val="es-ES" w:eastAsia="es-ES"/>
        </w:rPr>
      </w:pPr>
      <w:r w:rsidRPr="001309B2">
        <w:rPr>
          <w:rFonts w:eastAsia="Times New Roman" w:cs="Times New Roman"/>
          <w:b/>
          <w:bCs/>
          <w:color w:val="auto"/>
          <w:lang w:val="es-ES" w:eastAsia="es-ES"/>
        </w:rPr>
        <w:t>Tu Luna está en Leo y en casa IV.</w:t>
      </w:r>
      <w:r w:rsidRPr="001309B2">
        <w:rPr>
          <w:rFonts w:eastAsia="Times New Roman" w:cs="Times New Roman"/>
          <w:color w:val="auto"/>
          <w:lang w:val="es-ES" w:eastAsia="es-ES"/>
        </w:rPr>
        <w:t xml:space="preserve"> Esta parte de la lectura nos acerca al afecto y a la </w:t>
      </w:r>
    </w:p>
    <w:p w14:paraId="70724697" w14:textId="455FE50D" w:rsidR="001309B2" w:rsidRDefault="001309B2" w:rsidP="001309B2">
      <w:pPr>
        <w:spacing w:after="0" w:line="240" w:lineRule="auto"/>
        <w:jc w:val="both"/>
        <w:rPr>
          <w:rFonts w:eastAsia="Times New Roman" w:cs="Times New Roman"/>
          <w:color w:val="auto"/>
          <w:lang w:val="es-ES" w:eastAsia="es-ES"/>
        </w:rPr>
      </w:pPr>
      <w:r w:rsidRPr="001309B2">
        <w:rPr>
          <w:rFonts w:eastAsia="Times New Roman" w:cs="Times New Roman"/>
          <w:color w:val="auto"/>
          <w:lang w:val="es-ES" w:eastAsia="es-ES"/>
        </w:rPr>
        <w:t>importancia de sentir que tienes un lugar donde puedes mostrarte con confianza. Leo propone explorar la calidez, la alegría y el deseo de que aquello que te importa sea recibido con atención. La casa IV sitúa estas preguntas en tu hogar, tu vida privada y los espacios donde buscas sentirte a gusto.</w:t>
      </w:r>
    </w:p>
    <w:p w14:paraId="6E2D45B7" w14:textId="77777777" w:rsidR="001309B2" w:rsidRPr="001309B2" w:rsidRDefault="001309B2" w:rsidP="001309B2">
      <w:pPr>
        <w:spacing w:after="0" w:line="240" w:lineRule="auto"/>
        <w:jc w:val="both"/>
        <w:rPr>
          <w:rFonts w:eastAsia="Times New Roman" w:cs="Times New Roman"/>
          <w:color w:val="auto"/>
          <w:lang w:val="es-ES" w:eastAsia="es-ES"/>
        </w:rPr>
      </w:pPr>
    </w:p>
    <w:p w14:paraId="6B0B07D3" w14:textId="77777777" w:rsidR="001309B2" w:rsidRDefault="001309B2" w:rsidP="001309B2">
      <w:pPr>
        <w:spacing w:after="0" w:line="240" w:lineRule="auto"/>
        <w:ind w:firstLine="360"/>
        <w:jc w:val="both"/>
        <w:rPr>
          <w:rFonts w:eastAsia="Times New Roman" w:cs="Times New Roman"/>
          <w:color w:val="auto"/>
          <w:lang w:val="es-ES" w:eastAsia="es-ES"/>
        </w:rPr>
      </w:pPr>
      <w:r w:rsidRPr="001309B2">
        <w:rPr>
          <w:rFonts w:eastAsia="Times New Roman" w:cs="Times New Roman"/>
          <w:color w:val="auto"/>
          <w:lang w:val="es-ES" w:eastAsia="es-ES"/>
        </w:rPr>
        <w:t>Quizá para ti haya una diferencia entre que alguien te ayude con una tarea y que se detenga a escucharte. Ambas cosas pueden ser valiosas, pero responden a necesidades distintas. En este apartado iremos descubriendo qué gestos te hacen sentir querida y cómo puedes pedirlos cuando los necesitas.</w:t>
      </w:r>
    </w:p>
    <w:p w14:paraId="5FD8E5B4" w14:textId="77777777" w:rsidR="001309B2" w:rsidRPr="001309B2" w:rsidRDefault="001309B2" w:rsidP="001309B2">
      <w:pPr>
        <w:spacing w:after="0" w:line="240" w:lineRule="auto"/>
        <w:jc w:val="both"/>
        <w:rPr>
          <w:rFonts w:eastAsia="Times New Roman" w:cs="Times New Roman"/>
          <w:color w:val="auto"/>
          <w:lang w:val="es-ES" w:eastAsia="es-ES"/>
        </w:rPr>
      </w:pPr>
    </w:p>
    <w:p w14:paraId="2661D77F" w14:textId="77777777" w:rsidR="001309B2" w:rsidRDefault="001309B2" w:rsidP="00D6763D">
      <w:pPr>
        <w:pStyle w:val="Prrafodelista"/>
        <w:numPr>
          <w:ilvl w:val="0"/>
          <w:numId w:val="7"/>
        </w:numPr>
        <w:spacing w:after="0" w:line="240" w:lineRule="auto"/>
        <w:jc w:val="both"/>
        <w:rPr>
          <w:rFonts w:eastAsia="Times New Roman" w:cs="Times New Roman"/>
          <w:color w:val="auto"/>
          <w:lang w:val="es-ES" w:eastAsia="es-ES"/>
        </w:rPr>
      </w:pPr>
      <w:r w:rsidRPr="001309B2">
        <w:rPr>
          <w:rFonts w:eastAsia="Times New Roman" w:cs="Times New Roman"/>
          <w:b/>
          <w:bCs/>
          <w:color w:val="auto"/>
          <w:lang w:val="es-ES" w:eastAsia="es-ES"/>
        </w:rPr>
        <w:t>Tu Ascendente está en Tauro.</w:t>
      </w:r>
      <w:r w:rsidRPr="001309B2">
        <w:rPr>
          <w:rFonts w:eastAsia="Times New Roman" w:cs="Times New Roman"/>
          <w:color w:val="auto"/>
          <w:lang w:val="es-ES" w:eastAsia="es-ES"/>
        </w:rPr>
        <w:t xml:space="preserve"> Aquí hablaremos de cómo te aproximas a lo nuevo y de qué </w:t>
      </w:r>
    </w:p>
    <w:p w14:paraId="213820B7" w14:textId="7CE633E5" w:rsidR="001309B2" w:rsidRDefault="001309B2" w:rsidP="001309B2">
      <w:pPr>
        <w:spacing w:after="0" w:line="240" w:lineRule="auto"/>
        <w:jc w:val="both"/>
        <w:rPr>
          <w:rFonts w:eastAsia="Times New Roman" w:cs="Times New Roman"/>
          <w:color w:val="auto"/>
          <w:lang w:val="es-ES" w:eastAsia="es-ES"/>
        </w:rPr>
      </w:pPr>
      <w:r w:rsidRPr="001309B2">
        <w:rPr>
          <w:rFonts w:eastAsia="Times New Roman" w:cs="Times New Roman"/>
          <w:color w:val="auto"/>
          <w:lang w:val="es-ES" w:eastAsia="es-ES"/>
        </w:rPr>
        <w:t>necesitas para dar un paso con confianza. Tauro nos lleva a observar tu ritmo, el tiempo que te das para decidir y las referencias que te ayudan a orientarte.</w:t>
      </w:r>
    </w:p>
    <w:p w14:paraId="5FE1E530" w14:textId="77777777" w:rsidR="001309B2" w:rsidRPr="001309B2" w:rsidRDefault="001309B2" w:rsidP="001309B2">
      <w:pPr>
        <w:spacing w:after="0" w:line="240" w:lineRule="auto"/>
        <w:jc w:val="both"/>
        <w:rPr>
          <w:rFonts w:eastAsia="Times New Roman" w:cs="Times New Roman"/>
          <w:color w:val="auto"/>
          <w:lang w:val="es-ES" w:eastAsia="es-ES"/>
        </w:rPr>
      </w:pPr>
    </w:p>
    <w:p w14:paraId="014BD816" w14:textId="77777777" w:rsidR="001309B2" w:rsidRDefault="001309B2" w:rsidP="001309B2">
      <w:pPr>
        <w:spacing w:after="0" w:line="240" w:lineRule="auto"/>
        <w:ind w:firstLine="360"/>
        <w:jc w:val="both"/>
        <w:rPr>
          <w:rFonts w:eastAsia="Times New Roman" w:cs="Times New Roman"/>
          <w:color w:val="auto"/>
          <w:lang w:val="es-ES" w:eastAsia="es-ES"/>
        </w:rPr>
      </w:pPr>
      <w:r w:rsidRPr="001309B2">
        <w:rPr>
          <w:rFonts w:eastAsia="Times New Roman" w:cs="Times New Roman"/>
          <w:color w:val="auto"/>
          <w:lang w:val="es-ES" w:eastAsia="es-ES"/>
        </w:rPr>
        <w:t>Piensa en un cambio de planes o en una propuesta inesperada. ¿Te ayuda saber cómo va a funcionar? ¿Necesitas un rato para comprobar si te apetece y si puedes asumirla? Exploraremos cómo respetar tu manera de empezar y cómo distinguir cuándo necesitas prepararte un poco más y cuándo ya puedes probar.</w:t>
      </w:r>
    </w:p>
    <w:p w14:paraId="2363AD42" w14:textId="77777777" w:rsidR="001309B2" w:rsidRPr="001309B2" w:rsidRDefault="001309B2" w:rsidP="001309B2">
      <w:pPr>
        <w:spacing w:after="0" w:line="240" w:lineRule="auto"/>
        <w:jc w:val="both"/>
        <w:rPr>
          <w:rFonts w:eastAsia="Times New Roman" w:cs="Times New Roman"/>
          <w:color w:val="auto"/>
          <w:lang w:val="es-ES" w:eastAsia="es-ES"/>
        </w:rPr>
      </w:pPr>
    </w:p>
    <w:p w14:paraId="0E7BB5A0" w14:textId="77777777" w:rsidR="001309B2" w:rsidRDefault="001309B2" w:rsidP="00D6763D">
      <w:pPr>
        <w:pStyle w:val="Prrafodelista"/>
        <w:numPr>
          <w:ilvl w:val="0"/>
          <w:numId w:val="7"/>
        </w:numPr>
        <w:spacing w:after="0" w:line="240" w:lineRule="auto"/>
        <w:jc w:val="both"/>
        <w:rPr>
          <w:rFonts w:eastAsia="Times New Roman" w:cs="Times New Roman"/>
          <w:color w:val="auto"/>
          <w:lang w:val="es-ES" w:eastAsia="es-ES"/>
        </w:rPr>
      </w:pPr>
      <w:r w:rsidRPr="001309B2">
        <w:rPr>
          <w:rFonts w:eastAsia="Times New Roman" w:cs="Times New Roman"/>
          <w:b/>
          <w:bCs/>
          <w:color w:val="auto"/>
          <w:lang w:val="es-ES" w:eastAsia="es-ES"/>
        </w:rPr>
        <w:t>Tu Descendente está en Escorpio.</w:t>
      </w:r>
      <w:r w:rsidRPr="001309B2">
        <w:rPr>
          <w:rFonts w:eastAsia="Times New Roman" w:cs="Times New Roman"/>
          <w:color w:val="auto"/>
          <w:lang w:val="es-ES" w:eastAsia="es-ES"/>
        </w:rPr>
        <w:t xml:space="preserve"> Esta puerta nos acerca a la confianza que construyes </w:t>
      </w:r>
    </w:p>
    <w:p w14:paraId="55AD8208" w14:textId="03AC9278" w:rsidR="001309B2" w:rsidRDefault="001309B2" w:rsidP="001309B2">
      <w:pPr>
        <w:spacing w:after="0" w:line="240" w:lineRule="auto"/>
        <w:jc w:val="both"/>
        <w:rPr>
          <w:rFonts w:eastAsia="Times New Roman" w:cs="Times New Roman"/>
          <w:color w:val="auto"/>
          <w:lang w:val="es-ES" w:eastAsia="es-ES"/>
        </w:rPr>
      </w:pPr>
      <w:r w:rsidRPr="001309B2">
        <w:rPr>
          <w:rFonts w:eastAsia="Times New Roman" w:cs="Times New Roman"/>
          <w:color w:val="auto"/>
          <w:lang w:val="es-ES" w:eastAsia="es-ES"/>
        </w:rPr>
        <w:t>en tus relaciones. Hablaremos de lo que necesitas para compartir algo importante, de la sinceridad que esperas y de cómo expresas tus límites cuando un vínculo te importa.</w:t>
      </w:r>
    </w:p>
    <w:p w14:paraId="54C85D74" w14:textId="77777777" w:rsidR="001309B2" w:rsidRPr="001309B2" w:rsidRDefault="001309B2" w:rsidP="001309B2">
      <w:pPr>
        <w:spacing w:after="0" w:line="240" w:lineRule="auto"/>
        <w:jc w:val="both"/>
        <w:rPr>
          <w:rFonts w:eastAsia="Times New Roman" w:cs="Times New Roman"/>
          <w:color w:val="auto"/>
          <w:lang w:val="es-ES" w:eastAsia="es-ES"/>
        </w:rPr>
      </w:pPr>
    </w:p>
    <w:p w14:paraId="7C625607" w14:textId="77777777" w:rsidR="001309B2" w:rsidRDefault="001309B2" w:rsidP="001309B2">
      <w:pPr>
        <w:spacing w:after="0" w:line="240" w:lineRule="auto"/>
        <w:ind w:firstLine="720"/>
        <w:jc w:val="both"/>
        <w:rPr>
          <w:rFonts w:eastAsia="Times New Roman" w:cs="Times New Roman"/>
          <w:color w:val="auto"/>
          <w:lang w:val="es-ES" w:eastAsia="es-ES"/>
        </w:rPr>
      </w:pPr>
      <w:r w:rsidRPr="001309B2">
        <w:rPr>
          <w:rFonts w:eastAsia="Times New Roman" w:cs="Times New Roman"/>
          <w:color w:val="auto"/>
          <w:lang w:val="es-ES" w:eastAsia="es-ES"/>
        </w:rPr>
        <w:lastRenderedPageBreak/>
        <w:t>Podremos preguntarnos, por ejemplo: ¿qué hechos te ayudan a confiar en alguien? ¿Puedes decir que algo te preocupa? ¿Cómo conservas tu espacio propio cuando deseas estar muy cerca de otra persona?</w:t>
      </w:r>
    </w:p>
    <w:p w14:paraId="411D53C7" w14:textId="77777777" w:rsidR="001309B2" w:rsidRPr="001309B2" w:rsidRDefault="001309B2" w:rsidP="001309B2">
      <w:pPr>
        <w:spacing w:after="0" w:line="240" w:lineRule="auto"/>
        <w:jc w:val="both"/>
        <w:rPr>
          <w:rFonts w:eastAsia="Times New Roman" w:cs="Times New Roman"/>
          <w:color w:val="auto"/>
          <w:lang w:val="es-ES" w:eastAsia="es-ES"/>
        </w:rPr>
      </w:pPr>
    </w:p>
    <w:p w14:paraId="14E2B9D0" w14:textId="77777777" w:rsidR="00C863A5" w:rsidRPr="00C863A5" w:rsidRDefault="00C863A5" w:rsidP="00C863A5">
      <w:pPr>
        <w:spacing w:before="100" w:beforeAutospacing="1" w:after="100" w:afterAutospacing="1" w:line="240" w:lineRule="auto"/>
        <w:ind w:firstLine="720"/>
        <w:rPr>
          <w:rFonts w:eastAsia="Times New Roman" w:cs="Times New Roman"/>
          <w:color w:val="auto"/>
          <w:highlight w:val="lightGray"/>
          <w:lang w:val="es-ES" w:eastAsia="es-ES"/>
        </w:rPr>
      </w:pPr>
      <w:r w:rsidRPr="00C863A5">
        <w:rPr>
          <w:rFonts w:eastAsia="Times New Roman" w:cs="Times New Roman"/>
          <w:color w:val="auto"/>
          <w:highlight w:val="lightGray"/>
          <w:lang w:val="es-ES" w:eastAsia="es-ES"/>
        </w:rPr>
        <w:t>Estas cuatro partes pueden necesitar cosas diferentes en un mismo momento. Puedes querer ayudar a alguien y necesitar que también te escuchen. Puedes desear una relación cercana y necesitar tiempo para abrirte. Puedes querer mantener un acuerdo y descubrir que debes cambiar alguna condición para poder cumplirlo.</w:t>
      </w:r>
    </w:p>
    <w:p w14:paraId="58FF2FC3" w14:textId="77777777" w:rsidR="00C863A5" w:rsidRPr="00C863A5" w:rsidRDefault="00C863A5" w:rsidP="00C863A5">
      <w:pPr>
        <w:spacing w:before="100" w:beforeAutospacing="1" w:after="100" w:afterAutospacing="1" w:line="240" w:lineRule="auto"/>
        <w:ind w:firstLine="720"/>
        <w:rPr>
          <w:rFonts w:eastAsia="Times New Roman" w:cs="Times New Roman"/>
          <w:color w:val="auto"/>
          <w:highlight w:val="lightGray"/>
          <w:lang w:val="es-ES" w:eastAsia="es-ES"/>
        </w:rPr>
      </w:pPr>
      <w:r w:rsidRPr="00C863A5">
        <w:rPr>
          <w:rFonts w:eastAsia="Times New Roman" w:cs="Times New Roman"/>
          <w:color w:val="auto"/>
          <w:highlight w:val="lightGray"/>
          <w:lang w:val="es-ES" w:eastAsia="es-ES"/>
        </w:rPr>
        <w:t>A lo largo del informe desglosaremos cada una de estas puertas. Explicaremos qué representa, qué aporta su signo, en qué ámbito de la vida se expresa y cómo su planeta regente —o sus regentes— añade información. Después reuniremos las piezas para comprender qué significa esa combinación en tu carta.</w:t>
      </w:r>
    </w:p>
    <w:p w14:paraId="50D82574" w14:textId="77777777" w:rsidR="00C863A5" w:rsidRPr="00C863A5" w:rsidRDefault="00C863A5" w:rsidP="00C863A5">
      <w:pPr>
        <w:spacing w:before="100" w:beforeAutospacing="1" w:after="100" w:afterAutospacing="1" w:line="240" w:lineRule="auto"/>
        <w:ind w:firstLine="720"/>
        <w:rPr>
          <w:rFonts w:eastAsia="Times New Roman" w:cs="Times New Roman"/>
          <w:color w:val="auto"/>
          <w:lang w:val="es-ES" w:eastAsia="es-ES"/>
        </w:rPr>
      </w:pPr>
      <w:r w:rsidRPr="00C863A5">
        <w:rPr>
          <w:rFonts w:eastAsia="Times New Roman" w:cs="Times New Roman"/>
          <w:color w:val="auto"/>
          <w:highlight w:val="lightGray"/>
          <w:lang w:val="es-ES" w:eastAsia="es-ES"/>
        </w:rPr>
        <w:t>Aprenderemos a distinguir sus características y necesidades mediante explicaciones y ejemplos cotidianos. Así podrás observar cuándo necesitas expresar una opinión, pedir afecto, respetar tu ritmo o aclarar un compromiso, y encontrar una respuesta que tenga en cuenta lo que estás viviendo.</w:t>
      </w:r>
    </w:p>
    <w:p w14:paraId="1C6E8BD7" w14:textId="77777777" w:rsidR="001309B2" w:rsidRPr="001309B2" w:rsidRDefault="001309B2" w:rsidP="001309B2">
      <w:pPr>
        <w:spacing w:after="0" w:line="240" w:lineRule="auto"/>
        <w:ind w:firstLine="720"/>
        <w:jc w:val="both"/>
        <w:rPr>
          <w:rFonts w:eastAsia="Times New Roman" w:cs="Times New Roman"/>
          <w:color w:val="auto"/>
          <w:lang w:val="es-ES" w:eastAsia="es-ES"/>
        </w:rPr>
      </w:pPr>
    </w:p>
    <w:tbl>
      <w:tblPr>
        <w:tblW w:w="0" w:type="auto"/>
        <w:tblLayout w:type="fixed"/>
        <w:tblLook w:val="04A0" w:firstRow="1" w:lastRow="0" w:firstColumn="1" w:lastColumn="0" w:noHBand="0" w:noVBand="1"/>
      </w:tblPr>
      <w:tblGrid>
        <w:gridCol w:w="1474"/>
        <w:gridCol w:w="3969"/>
        <w:gridCol w:w="3969"/>
      </w:tblGrid>
      <w:tr w:rsidR="00B222F0" w14:paraId="7BD12FB9" w14:textId="77777777">
        <w:trPr>
          <w:cantSplit/>
          <w:tblHeader/>
        </w:trPr>
        <w:tc>
          <w:tcPr>
            <w:tcW w:w="1474" w:type="dxa"/>
            <w:tcBorders>
              <w:top w:val="single" w:sz="4" w:space="0" w:color="D9D9D9"/>
              <w:left w:val="single" w:sz="4" w:space="0" w:color="D9D9D9"/>
              <w:bottom w:val="single" w:sz="4" w:space="0" w:color="D9D9D9"/>
              <w:right w:val="single" w:sz="4" w:space="0" w:color="D9D9D9"/>
            </w:tcBorders>
            <w:shd w:val="clear" w:color="auto" w:fill="F4EDE2"/>
            <w:tcMar>
              <w:top w:w="110" w:type="dxa"/>
              <w:left w:w="110" w:type="dxa"/>
              <w:bottom w:w="110" w:type="dxa"/>
              <w:right w:w="110" w:type="dxa"/>
            </w:tcMar>
            <w:vAlign w:val="center"/>
          </w:tcPr>
          <w:p w14:paraId="113679B1" w14:textId="77777777" w:rsidR="00B222F0" w:rsidRDefault="007644B0">
            <w:pPr>
              <w:spacing w:before="60" w:after="60" w:line="264" w:lineRule="auto"/>
            </w:pPr>
            <w:r>
              <w:rPr>
                <w:b/>
                <w:sz w:val="20"/>
              </w:rPr>
              <w:t>Puerta</w:t>
            </w:r>
          </w:p>
        </w:tc>
        <w:tc>
          <w:tcPr>
            <w:tcW w:w="3969" w:type="dxa"/>
            <w:tcBorders>
              <w:top w:val="single" w:sz="4" w:space="0" w:color="D9D9D9"/>
              <w:left w:val="single" w:sz="4" w:space="0" w:color="D9D9D9"/>
              <w:bottom w:val="single" w:sz="4" w:space="0" w:color="D9D9D9"/>
              <w:right w:val="single" w:sz="4" w:space="0" w:color="D9D9D9"/>
            </w:tcBorders>
            <w:shd w:val="clear" w:color="auto" w:fill="F4EDE2"/>
            <w:tcMar>
              <w:top w:w="110" w:type="dxa"/>
              <w:left w:w="110" w:type="dxa"/>
              <w:bottom w:w="110" w:type="dxa"/>
              <w:right w:w="110" w:type="dxa"/>
            </w:tcMar>
            <w:vAlign w:val="center"/>
          </w:tcPr>
          <w:p w14:paraId="71E7439B" w14:textId="77777777" w:rsidR="00B222F0" w:rsidRDefault="007644B0">
            <w:pPr>
              <w:spacing w:before="60" w:after="60" w:line="264" w:lineRule="auto"/>
            </w:pPr>
            <w:r>
              <w:rPr>
                <w:b/>
                <w:sz w:val="20"/>
              </w:rPr>
              <w:t>Posición</w:t>
            </w:r>
          </w:p>
        </w:tc>
        <w:tc>
          <w:tcPr>
            <w:tcW w:w="3969" w:type="dxa"/>
            <w:tcBorders>
              <w:top w:val="single" w:sz="4" w:space="0" w:color="D9D9D9"/>
              <w:left w:val="single" w:sz="4" w:space="0" w:color="D9D9D9"/>
              <w:bottom w:val="single" w:sz="4" w:space="0" w:color="D9D9D9"/>
              <w:right w:val="single" w:sz="4" w:space="0" w:color="D9D9D9"/>
            </w:tcBorders>
            <w:shd w:val="clear" w:color="auto" w:fill="F4EDE2"/>
            <w:tcMar>
              <w:top w:w="110" w:type="dxa"/>
              <w:left w:w="110" w:type="dxa"/>
              <w:bottom w:w="110" w:type="dxa"/>
              <w:right w:w="110" w:type="dxa"/>
            </w:tcMar>
            <w:vAlign w:val="center"/>
          </w:tcPr>
          <w:p w14:paraId="50197603" w14:textId="77777777" w:rsidR="00B222F0" w:rsidRDefault="007644B0">
            <w:pPr>
              <w:spacing w:before="60" w:after="60" w:line="264" w:lineRule="auto"/>
            </w:pPr>
            <w:r>
              <w:rPr>
                <w:b/>
                <w:sz w:val="20"/>
              </w:rPr>
              <w:t>Pregunta</w:t>
            </w:r>
          </w:p>
        </w:tc>
      </w:tr>
      <w:tr w:rsidR="00B222F0" w14:paraId="07E0C867" w14:textId="77777777">
        <w:trPr>
          <w:cantSplit/>
        </w:trPr>
        <w:tc>
          <w:tcPr>
            <w:tcW w:w="147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2320B5DC" w14:textId="77777777" w:rsidR="00B222F0" w:rsidRDefault="007644B0">
            <w:pPr>
              <w:spacing w:before="60" w:after="60" w:line="264" w:lineRule="auto"/>
            </w:pPr>
            <w:r>
              <w:rPr>
                <w:sz w:val="20"/>
              </w:rPr>
              <w:t>Sol</w:t>
            </w:r>
          </w:p>
        </w:tc>
        <w:tc>
          <w:tcPr>
            <w:tcW w:w="3969"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38ED70E5" w14:textId="77777777" w:rsidR="00B222F0" w:rsidRDefault="007644B0">
            <w:pPr>
              <w:spacing w:before="60" w:after="60" w:line="264" w:lineRule="auto"/>
            </w:pPr>
            <w:r>
              <w:rPr>
                <w:sz w:val="20"/>
              </w:rPr>
              <w:t>Libra 5° 23′ 33″ · casa VI</w:t>
            </w:r>
          </w:p>
        </w:tc>
        <w:tc>
          <w:tcPr>
            <w:tcW w:w="3969"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0810CEF9" w14:textId="77777777" w:rsidR="00B222F0" w:rsidRDefault="007644B0">
            <w:pPr>
              <w:spacing w:before="60" w:after="60" w:line="264" w:lineRule="auto"/>
            </w:pPr>
            <w:r>
              <w:rPr>
                <w:sz w:val="20"/>
              </w:rPr>
              <w:t>¿Qué quiero aportar y elegir?</w:t>
            </w:r>
          </w:p>
        </w:tc>
      </w:tr>
      <w:tr w:rsidR="00B222F0" w14:paraId="14F087A0" w14:textId="77777777">
        <w:trPr>
          <w:cantSplit/>
        </w:trPr>
        <w:tc>
          <w:tcPr>
            <w:tcW w:w="147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5574D5C2" w14:textId="77777777" w:rsidR="00B222F0" w:rsidRDefault="007644B0">
            <w:pPr>
              <w:spacing w:before="60" w:after="60" w:line="264" w:lineRule="auto"/>
            </w:pPr>
            <w:r>
              <w:rPr>
                <w:sz w:val="20"/>
              </w:rPr>
              <w:t>Luna</w:t>
            </w:r>
          </w:p>
        </w:tc>
        <w:tc>
          <w:tcPr>
            <w:tcW w:w="3969"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7E39521C" w14:textId="77777777" w:rsidR="00B222F0" w:rsidRDefault="007644B0">
            <w:pPr>
              <w:spacing w:before="60" w:after="60" w:line="264" w:lineRule="auto"/>
            </w:pPr>
            <w:r>
              <w:rPr>
                <w:sz w:val="20"/>
              </w:rPr>
              <w:t>Leo 5° 17′ 47″ · casa IV</w:t>
            </w:r>
          </w:p>
        </w:tc>
        <w:tc>
          <w:tcPr>
            <w:tcW w:w="3969"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780FE5D1" w14:textId="77777777" w:rsidR="00B222F0" w:rsidRDefault="007644B0">
            <w:pPr>
              <w:spacing w:before="60" w:after="60" w:line="264" w:lineRule="auto"/>
            </w:pPr>
            <w:r>
              <w:rPr>
                <w:sz w:val="20"/>
              </w:rPr>
              <w:t>¿Qué afecto y expresión necesito?</w:t>
            </w:r>
          </w:p>
        </w:tc>
      </w:tr>
      <w:tr w:rsidR="00B222F0" w14:paraId="1B106DFC" w14:textId="77777777">
        <w:trPr>
          <w:cantSplit/>
        </w:trPr>
        <w:tc>
          <w:tcPr>
            <w:tcW w:w="147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6A8FD2F9" w14:textId="77777777" w:rsidR="00B222F0" w:rsidRDefault="007644B0">
            <w:pPr>
              <w:spacing w:before="60" w:after="60" w:line="264" w:lineRule="auto"/>
            </w:pPr>
            <w:r>
              <w:rPr>
                <w:sz w:val="20"/>
              </w:rPr>
              <w:t>Ascendente</w:t>
            </w:r>
          </w:p>
        </w:tc>
        <w:tc>
          <w:tcPr>
            <w:tcW w:w="3969"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2A9D9019" w14:textId="77777777" w:rsidR="00B222F0" w:rsidRDefault="007644B0">
            <w:pPr>
              <w:spacing w:before="60" w:after="60" w:line="264" w:lineRule="auto"/>
            </w:pPr>
            <w:r>
              <w:rPr>
                <w:sz w:val="20"/>
              </w:rPr>
              <w:t>Tauro 17° 17′ 20″</w:t>
            </w:r>
          </w:p>
        </w:tc>
        <w:tc>
          <w:tcPr>
            <w:tcW w:w="3969"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79ADC94C" w14:textId="77777777" w:rsidR="00B222F0" w:rsidRDefault="007644B0">
            <w:pPr>
              <w:spacing w:before="60" w:after="60" w:line="264" w:lineRule="auto"/>
            </w:pPr>
            <w:r>
              <w:rPr>
                <w:sz w:val="20"/>
              </w:rPr>
              <w:t>¿Qué ritmo y base puedo sostener?</w:t>
            </w:r>
          </w:p>
        </w:tc>
      </w:tr>
      <w:tr w:rsidR="00B222F0" w14:paraId="1E3F9CF9" w14:textId="77777777">
        <w:trPr>
          <w:cantSplit/>
        </w:trPr>
        <w:tc>
          <w:tcPr>
            <w:tcW w:w="147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60581C4F" w14:textId="77777777" w:rsidR="00B222F0" w:rsidRDefault="007644B0">
            <w:pPr>
              <w:spacing w:before="60" w:after="60" w:line="264" w:lineRule="auto"/>
            </w:pPr>
            <w:r>
              <w:rPr>
                <w:sz w:val="20"/>
              </w:rPr>
              <w:t>Descendente</w:t>
            </w:r>
          </w:p>
        </w:tc>
        <w:tc>
          <w:tcPr>
            <w:tcW w:w="3969"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2F42F2A5" w14:textId="77777777" w:rsidR="00B222F0" w:rsidRDefault="007644B0">
            <w:pPr>
              <w:spacing w:before="60" w:after="60" w:line="264" w:lineRule="auto"/>
            </w:pPr>
            <w:r>
              <w:rPr>
                <w:sz w:val="20"/>
              </w:rPr>
              <w:t>Escorpio 17° 17′ 20″</w:t>
            </w:r>
          </w:p>
        </w:tc>
        <w:tc>
          <w:tcPr>
            <w:tcW w:w="3969"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366365A8" w14:textId="77777777" w:rsidR="00B222F0" w:rsidRDefault="007644B0">
            <w:pPr>
              <w:spacing w:before="60" w:after="60" w:line="264" w:lineRule="auto"/>
            </w:pPr>
            <w:r>
              <w:rPr>
                <w:sz w:val="20"/>
              </w:rPr>
              <w:t>¿Cómo comparto confianza y libertad?</w:t>
            </w:r>
          </w:p>
        </w:tc>
      </w:tr>
    </w:tbl>
    <w:p w14:paraId="0975C61D" w14:textId="77777777" w:rsidR="00B222F0" w:rsidRDefault="00B222F0"/>
    <w:p w14:paraId="0164BFA2" w14:textId="77777777" w:rsidR="00C863A5" w:rsidRDefault="00C863A5"/>
    <w:p w14:paraId="18744EEA" w14:textId="3127102F" w:rsidR="001309B2" w:rsidRPr="00D668EA" w:rsidRDefault="001309B2" w:rsidP="00D6763D">
      <w:pPr>
        <w:pStyle w:val="Ttulo2"/>
        <w:numPr>
          <w:ilvl w:val="0"/>
          <w:numId w:val="9"/>
        </w:numPr>
        <w:spacing w:before="0" w:after="0"/>
        <w:rPr>
          <w:highlight w:val="lightGray"/>
        </w:rPr>
      </w:pPr>
      <w:r w:rsidRPr="00D668EA">
        <w:rPr>
          <w:highlight w:val="lightGray"/>
        </w:rPr>
        <w:t xml:space="preserve">ESTADOS DE CADA PUERTA: </w:t>
      </w:r>
      <w:r w:rsidR="007644B0" w:rsidRPr="00D668EA">
        <w:rPr>
          <w:highlight w:val="lightGray"/>
        </w:rPr>
        <w:t xml:space="preserve">Cómo </w:t>
      </w:r>
      <w:r w:rsidRPr="00D668EA">
        <w:rPr>
          <w:highlight w:val="lightGray"/>
        </w:rPr>
        <w:t xml:space="preserve">reconocer </w:t>
      </w:r>
      <w:r w:rsidR="007644B0" w:rsidRPr="00D668EA">
        <w:rPr>
          <w:highlight w:val="lightGray"/>
        </w:rPr>
        <w:t>armonía</w:t>
      </w:r>
      <w:r w:rsidRPr="00D668EA">
        <w:rPr>
          <w:highlight w:val="lightGray"/>
        </w:rPr>
        <w:t>,</w:t>
      </w:r>
      <w:r w:rsidR="007644B0" w:rsidRPr="00D668EA">
        <w:rPr>
          <w:highlight w:val="lightGray"/>
        </w:rPr>
        <w:t xml:space="preserve"> defecto y exceso</w:t>
      </w:r>
    </w:p>
    <w:p w14:paraId="7C9EC921" w14:textId="5848F527" w:rsidR="00C863A5" w:rsidRPr="003679F6" w:rsidRDefault="00C863A5" w:rsidP="00C863A5">
      <w:pPr>
        <w:pStyle w:val="NormalWeb"/>
        <w:spacing w:after="0" w:afterAutospacing="0"/>
        <w:ind w:firstLine="360"/>
        <w:rPr>
          <w:szCs w:val="22"/>
          <w:highlight w:val="lightGray"/>
        </w:rPr>
      </w:pPr>
      <w:r w:rsidRPr="003679F6">
        <w:rPr>
          <w:szCs w:val="22"/>
          <w:highlight w:val="lightGray"/>
        </w:rPr>
        <w:t>P</w:t>
      </w:r>
      <w:r w:rsidRPr="003679F6">
        <w:rPr>
          <w:szCs w:val="22"/>
          <w:highlight w:val="lightGray"/>
        </w:rPr>
        <w:t>astora, p</w:t>
      </w:r>
      <w:r w:rsidRPr="003679F6">
        <w:rPr>
          <w:szCs w:val="22"/>
          <w:highlight w:val="lightGray"/>
        </w:rPr>
        <w:t>uede que hayas notado que no respondes siempre de la misma manera, incluso ante situaciones parecidas. Hay días en los que puedes decir lo que necesitas con tranquilidad. Otros, te cuesta encontrar las palabras y acabas callando. Y también puede ocurrir que hayas guardado tantas pequeñas molestias que, cuando finalmente hablas, salga todo junto.</w:t>
      </w:r>
    </w:p>
    <w:p w14:paraId="729701E7" w14:textId="77777777" w:rsidR="00C863A5" w:rsidRPr="003679F6" w:rsidRDefault="00C863A5" w:rsidP="00C863A5">
      <w:pPr>
        <w:pStyle w:val="NormalWeb"/>
        <w:spacing w:after="0" w:afterAutospacing="0"/>
        <w:ind w:firstLine="360"/>
        <w:rPr>
          <w:szCs w:val="22"/>
          <w:highlight w:val="lightGray"/>
        </w:rPr>
      </w:pPr>
      <w:r w:rsidRPr="003679F6">
        <w:rPr>
          <w:szCs w:val="22"/>
          <w:highlight w:val="lightGray"/>
        </w:rPr>
        <w:t xml:space="preserve">Para observar esas diferencias, a lo largo del informe utilizaremos tres expresiones: </w:t>
      </w:r>
      <w:r w:rsidRPr="003679F6">
        <w:rPr>
          <w:rStyle w:val="Textoennegrita"/>
          <w:szCs w:val="22"/>
          <w:highlight w:val="lightGray"/>
        </w:rPr>
        <w:t>armonía, defecto y exceso</w:t>
      </w:r>
      <w:r w:rsidRPr="003679F6">
        <w:rPr>
          <w:szCs w:val="22"/>
          <w:highlight w:val="lightGray"/>
        </w:rPr>
        <w:t>. Vamos a explicar qué significan con un ejemplo sencillo. Esta situación sirve para presentar los tres estados; cada persona puede reconocerlos en experiencias diferentes.</w:t>
      </w:r>
    </w:p>
    <w:p w14:paraId="2630F221" w14:textId="77777777" w:rsidR="00C863A5" w:rsidRPr="003679F6" w:rsidRDefault="00C863A5" w:rsidP="00C863A5">
      <w:pPr>
        <w:pStyle w:val="NormalWeb"/>
        <w:spacing w:after="0" w:afterAutospacing="0"/>
        <w:ind w:firstLine="360"/>
        <w:rPr>
          <w:szCs w:val="22"/>
          <w:highlight w:val="lightGray"/>
        </w:rPr>
      </w:pPr>
      <w:r w:rsidRPr="003679F6">
        <w:rPr>
          <w:szCs w:val="22"/>
          <w:highlight w:val="lightGray"/>
        </w:rPr>
        <w:t>Imagina que alguien te pide ayuda en un día en el que ya tienes bastantes cosas que hacer. Quieres acompañar a esa persona, pero también necesitas atender tus asuntos y descansar. ¿Cómo podrías responder?</w:t>
      </w:r>
    </w:p>
    <w:p w14:paraId="3EC5B587" w14:textId="77777777" w:rsidR="00C863A5" w:rsidRPr="003679F6" w:rsidRDefault="00C863A5" w:rsidP="00D6763D">
      <w:pPr>
        <w:pStyle w:val="Ttulo3"/>
        <w:numPr>
          <w:ilvl w:val="0"/>
          <w:numId w:val="7"/>
        </w:numPr>
        <w:spacing w:before="0" w:after="0"/>
        <w:rPr>
          <w:rFonts w:ascii="Aptos" w:hAnsi="Aptos"/>
          <w:sz w:val="22"/>
          <w:highlight w:val="lightGray"/>
        </w:rPr>
      </w:pPr>
      <w:r w:rsidRPr="003679F6">
        <w:rPr>
          <w:rFonts w:ascii="Aptos" w:hAnsi="Aptos"/>
          <w:sz w:val="22"/>
          <w:highlight w:val="lightGray"/>
        </w:rPr>
        <w:lastRenderedPageBreak/>
        <w:t>Cuando hay armonía, puedes tener en cuenta a la otra persona y también a ti</w:t>
      </w:r>
    </w:p>
    <w:p w14:paraId="2A602CC4" w14:textId="291025C8" w:rsidR="00C863A5" w:rsidRPr="003679F6" w:rsidRDefault="00C863A5" w:rsidP="00C863A5">
      <w:pPr>
        <w:pStyle w:val="NormalWeb"/>
        <w:spacing w:beforeAutospacing="0" w:after="0" w:afterAutospacing="0"/>
        <w:ind w:firstLine="720"/>
        <w:rPr>
          <w:szCs w:val="22"/>
          <w:highlight w:val="lightGray"/>
        </w:rPr>
      </w:pPr>
      <w:r w:rsidRPr="003679F6">
        <w:rPr>
          <w:szCs w:val="22"/>
          <w:highlight w:val="lightGray"/>
        </w:rPr>
        <w:t>Te detienes a comprobar si tienes tiempo, si te apetece ayudar y qué puedes ofrecer realmente. Quizá respondas</w:t>
      </w:r>
      <w:r w:rsidRPr="003679F6">
        <w:rPr>
          <w:szCs w:val="22"/>
          <w:highlight w:val="lightGray"/>
        </w:rPr>
        <w:t xml:space="preserve"> </w:t>
      </w:r>
      <w:r w:rsidRPr="003679F6">
        <w:rPr>
          <w:szCs w:val="22"/>
          <w:highlight w:val="lightGray"/>
        </w:rPr>
        <w:t>«Hoy puedo ayudarte con esta parte, pero después necesito seguir con lo mío».</w:t>
      </w:r>
    </w:p>
    <w:p w14:paraId="46A227EE" w14:textId="1811D9BC" w:rsidR="00C863A5" w:rsidRPr="003679F6" w:rsidRDefault="00C863A5" w:rsidP="00C863A5">
      <w:pPr>
        <w:pStyle w:val="NormalWeb"/>
        <w:spacing w:after="0" w:afterAutospacing="0"/>
        <w:rPr>
          <w:szCs w:val="22"/>
          <w:highlight w:val="lightGray"/>
        </w:rPr>
      </w:pPr>
      <w:r w:rsidRPr="003679F6">
        <w:rPr>
          <w:szCs w:val="22"/>
          <w:highlight w:val="lightGray"/>
        </w:rPr>
        <w:t xml:space="preserve"> </w:t>
      </w:r>
      <w:r w:rsidRPr="003679F6">
        <w:rPr>
          <w:szCs w:val="22"/>
          <w:highlight w:val="lightGray"/>
        </w:rPr>
        <w:tab/>
      </w:r>
      <w:r w:rsidRPr="003679F6">
        <w:rPr>
          <w:szCs w:val="22"/>
          <w:highlight w:val="lightGray"/>
        </w:rPr>
        <w:t>También podrías decir que sí con gusto o explicar que ese día no puedes. Lo que indica equilibrio es que tu respuesta incluye tus posibilidades y las de la situación.</w:t>
      </w:r>
    </w:p>
    <w:p w14:paraId="55E2AF4D" w14:textId="2A65DFD0" w:rsidR="00C863A5" w:rsidRPr="003679F6" w:rsidRDefault="00C863A5" w:rsidP="00C863A5">
      <w:pPr>
        <w:pStyle w:val="NormalWeb"/>
        <w:spacing w:after="0" w:afterAutospacing="0"/>
        <w:rPr>
          <w:szCs w:val="22"/>
          <w:highlight w:val="lightGray"/>
        </w:rPr>
      </w:pPr>
      <w:r w:rsidRPr="003679F6">
        <w:rPr>
          <w:szCs w:val="22"/>
          <w:highlight w:val="lightGray"/>
        </w:rPr>
        <w:t xml:space="preserve">  </w:t>
      </w:r>
      <w:r w:rsidRPr="003679F6">
        <w:rPr>
          <w:szCs w:val="22"/>
          <w:highlight w:val="lightGray"/>
        </w:rPr>
        <w:tab/>
      </w:r>
      <w:r w:rsidRPr="003679F6">
        <w:rPr>
          <w:szCs w:val="22"/>
          <w:highlight w:val="lightGray"/>
        </w:rPr>
        <w:t>La armonía no significa sentir siempre tranquilidad, acertar en todo o conseguir que nadie se moleste. Puedes sentir cierta incomodidad al poner un límite y, aun así, estar respondiendo de una manera que te cuida. Estás utilizando tu capacidad de ayudar sin dejar que ocupe todo tu tiempo.</w:t>
      </w:r>
    </w:p>
    <w:p w14:paraId="16E9B0BA" w14:textId="77777777" w:rsidR="00C863A5" w:rsidRPr="003679F6" w:rsidRDefault="00C863A5" w:rsidP="00C863A5">
      <w:pPr>
        <w:pStyle w:val="NormalWeb"/>
        <w:spacing w:after="0" w:afterAutospacing="0"/>
        <w:rPr>
          <w:szCs w:val="22"/>
          <w:highlight w:val="lightGray"/>
        </w:rPr>
      </w:pPr>
    </w:p>
    <w:p w14:paraId="746BEEA4" w14:textId="77777777" w:rsidR="00C863A5" w:rsidRPr="003679F6" w:rsidRDefault="00C863A5" w:rsidP="00D6763D">
      <w:pPr>
        <w:pStyle w:val="Ttulo3"/>
        <w:numPr>
          <w:ilvl w:val="0"/>
          <w:numId w:val="7"/>
        </w:numPr>
        <w:spacing w:before="0" w:after="0"/>
        <w:rPr>
          <w:rFonts w:ascii="Aptos" w:hAnsi="Aptos"/>
          <w:sz w:val="22"/>
          <w:highlight w:val="lightGray"/>
        </w:rPr>
      </w:pPr>
      <w:r w:rsidRPr="003679F6">
        <w:rPr>
          <w:rFonts w:ascii="Aptos" w:hAnsi="Aptos"/>
          <w:sz w:val="22"/>
          <w:highlight w:val="lightGray"/>
        </w:rPr>
        <w:t>Por defecto, alguna capacidad que necesitas tiene poco espacio para expresarse</w:t>
      </w:r>
    </w:p>
    <w:p w14:paraId="3505D02E" w14:textId="61CADC5C" w:rsidR="00C863A5" w:rsidRPr="003679F6" w:rsidRDefault="00C863A5" w:rsidP="00C863A5">
      <w:pPr>
        <w:pStyle w:val="NormalWeb"/>
        <w:spacing w:beforeAutospacing="0" w:after="0" w:afterAutospacing="0"/>
        <w:ind w:firstLine="720"/>
        <w:rPr>
          <w:szCs w:val="22"/>
          <w:highlight w:val="lightGray"/>
        </w:rPr>
      </w:pPr>
      <w:r w:rsidRPr="003679F6">
        <w:rPr>
          <w:szCs w:val="22"/>
          <w:highlight w:val="lightGray"/>
        </w:rPr>
        <w:t>En este ejemplo, podría costarte reconocer tu disponibilidad o decir hasta dónde puedes llegar. Antes de preguntarte cómo estás, ya has respondido:</w:t>
      </w:r>
      <w:r w:rsidRPr="003679F6">
        <w:rPr>
          <w:szCs w:val="22"/>
          <w:highlight w:val="lightGray"/>
        </w:rPr>
        <w:t xml:space="preserve"> </w:t>
      </w:r>
      <w:r w:rsidRPr="003679F6">
        <w:rPr>
          <w:szCs w:val="22"/>
          <w:highlight w:val="lightGray"/>
        </w:rPr>
        <w:t>«Sí, claro, yo me encargo».</w:t>
      </w:r>
    </w:p>
    <w:p w14:paraId="3B104782" w14:textId="77777777" w:rsidR="00C863A5" w:rsidRPr="003679F6" w:rsidRDefault="00C863A5" w:rsidP="00C863A5">
      <w:pPr>
        <w:pStyle w:val="NormalWeb"/>
        <w:spacing w:after="0" w:afterAutospacing="0"/>
        <w:ind w:firstLine="720"/>
        <w:rPr>
          <w:szCs w:val="22"/>
          <w:highlight w:val="lightGray"/>
        </w:rPr>
      </w:pPr>
      <w:r w:rsidRPr="003679F6">
        <w:rPr>
          <w:szCs w:val="22"/>
          <w:highlight w:val="lightGray"/>
        </w:rPr>
        <w:t>Después descubres que no tenías tiempo o que necesitabas descansar. Tal vez pienses: «¿Por qué he dicho que sí tan rápido?».</w:t>
      </w:r>
    </w:p>
    <w:p w14:paraId="7A94150C" w14:textId="77777777" w:rsidR="00C863A5" w:rsidRPr="003679F6" w:rsidRDefault="00C863A5" w:rsidP="00C863A5">
      <w:pPr>
        <w:pStyle w:val="NormalWeb"/>
        <w:spacing w:after="0" w:afterAutospacing="0"/>
        <w:ind w:firstLine="720"/>
        <w:rPr>
          <w:szCs w:val="22"/>
          <w:highlight w:val="lightGray"/>
        </w:rPr>
      </w:pPr>
      <w:r w:rsidRPr="003679F6">
        <w:rPr>
          <w:szCs w:val="22"/>
          <w:highlight w:val="lightGray"/>
        </w:rPr>
        <w:t xml:space="preserve">Aquí observamos si te ha faltado espacio para escucharte, elegir o expresar un límite. </w:t>
      </w:r>
      <w:r w:rsidRPr="003679F6">
        <w:rPr>
          <w:rStyle w:val="Textoennegrita"/>
          <w:szCs w:val="22"/>
          <w:highlight w:val="lightGray"/>
        </w:rPr>
        <w:t>La palabra defecto no significa que tengas un defecto como persona.</w:t>
      </w:r>
      <w:r w:rsidRPr="003679F6">
        <w:rPr>
          <w:szCs w:val="22"/>
          <w:highlight w:val="lightGray"/>
        </w:rPr>
        <w:t xml:space="preserve"> Se refiere a una capacidad que, en esa situación, apenas has podido utilizar.</w:t>
      </w:r>
    </w:p>
    <w:p w14:paraId="1DF870DC" w14:textId="77777777" w:rsidR="00C863A5" w:rsidRPr="003679F6" w:rsidRDefault="00C863A5" w:rsidP="00C863A5">
      <w:pPr>
        <w:pStyle w:val="NormalWeb"/>
        <w:spacing w:after="0" w:afterAutospacing="0"/>
        <w:ind w:firstLine="720"/>
        <w:rPr>
          <w:szCs w:val="22"/>
          <w:highlight w:val="lightGray"/>
        </w:rPr>
      </w:pPr>
      <w:r w:rsidRPr="003679F6">
        <w:rPr>
          <w:szCs w:val="22"/>
          <w:highlight w:val="lightGray"/>
        </w:rPr>
        <w:t>En otros momentos podría ocurrir de otra forma: necesitas compañía, pero no te permites pedirla; tienes una opinión, pero la dejas sin decir; deseas probar algo, pero no llegas a darte la oportunidad.</w:t>
      </w:r>
    </w:p>
    <w:p w14:paraId="55847873" w14:textId="77777777" w:rsidR="00C863A5" w:rsidRPr="003679F6" w:rsidRDefault="00C863A5" w:rsidP="00C863A5">
      <w:pPr>
        <w:pStyle w:val="NormalWeb"/>
        <w:spacing w:after="0" w:afterAutospacing="0"/>
        <w:ind w:firstLine="720"/>
        <w:rPr>
          <w:szCs w:val="22"/>
          <w:highlight w:val="lightGray"/>
        </w:rPr>
      </w:pPr>
    </w:p>
    <w:p w14:paraId="5F0E795E" w14:textId="77777777" w:rsidR="00C863A5" w:rsidRPr="003679F6" w:rsidRDefault="00C863A5" w:rsidP="00D6763D">
      <w:pPr>
        <w:pStyle w:val="Ttulo3"/>
        <w:numPr>
          <w:ilvl w:val="0"/>
          <w:numId w:val="7"/>
        </w:numPr>
        <w:spacing w:before="0" w:after="0"/>
        <w:rPr>
          <w:rFonts w:ascii="Aptos" w:hAnsi="Aptos"/>
          <w:sz w:val="22"/>
          <w:highlight w:val="lightGray"/>
        </w:rPr>
      </w:pPr>
      <w:r w:rsidRPr="003679F6">
        <w:rPr>
          <w:rFonts w:ascii="Aptos" w:hAnsi="Aptos"/>
          <w:sz w:val="22"/>
          <w:highlight w:val="lightGray"/>
        </w:rPr>
        <w:t>Por exceso, una capacidad se utiliza tanto que empieza a pasar factura</w:t>
      </w:r>
    </w:p>
    <w:p w14:paraId="0EB4123A" w14:textId="18A02F67" w:rsidR="00C863A5" w:rsidRPr="003679F6" w:rsidRDefault="00C863A5" w:rsidP="00C863A5">
      <w:pPr>
        <w:pStyle w:val="NormalWeb"/>
        <w:spacing w:beforeAutospacing="0" w:after="0" w:afterAutospacing="0"/>
        <w:ind w:firstLine="720"/>
        <w:rPr>
          <w:szCs w:val="22"/>
          <w:highlight w:val="lightGray"/>
        </w:rPr>
      </w:pPr>
      <w:r w:rsidRPr="003679F6">
        <w:rPr>
          <w:szCs w:val="22"/>
          <w:highlight w:val="lightGray"/>
        </w:rPr>
        <w:t>Siguiendo el mismo ejemplo, puedes estar muy pendiente de ayudar, anticiparte a lo que falta y asumir incluso cosas que nadie te ha pedido. Tu disposición a colaborar ocupa cada vez más espacio:</w:t>
      </w:r>
      <w:r w:rsidRPr="003679F6">
        <w:rPr>
          <w:szCs w:val="22"/>
          <w:highlight w:val="lightGray"/>
        </w:rPr>
        <w:t xml:space="preserve"> </w:t>
      </w:r>
      <w:r w:rsidRPr="003679F6">
        <w:rPr>
          <w:szCs w:val="22"/>
          <w:highlight w:val="lightGray"/>
        </w:rPr>
        <w:t>«Ya que estoy, hago también esto. Y esto otro. Así queda todo resuelto».</w:t>
      </w:r>
    </w:p>
    <w:p w14:paraId="2D2C05B3" w14:textId="77777777" w:rsidR="00C863A5" w:rsidRPr="003679F6" w:rsidRDefault="00C863A5" w:rsidP="00C863A5">
      <w:pPr>
        <w:pStyle w:val="NormalWeb"/>
        <w:spacing w:after="0" w:afterAutospacing="0"/>
        <w:ind w:firstLine="720"/>
        <w:rPr>
          <w:szCs w:val="22"/>
          <w:highlight w:val="lightGray"/>
        </w:rPr>
      </w:pPr>
      <w:r w:rsidRPr="003679F6">
        <w:rPr>
          <w:szCs w:val="22"/>
          <w:highlight w:val="lightGray"/>
        </w:rPr>
        <w:t>Al terminar, quizá sientas agotamiento o malestar porque los demás no han visto cuánto has hecho.</w:t>
      </w:r>
    </w:p>
    <w:p w14:paraId="0CE37A93" w14:textId="77777777" w:rsidR="00C863A5" w:rsidRPr="003679F6" w:rsidRDefault="00C863A5" w:rsidP="00C863A5">
      <w:pPr>
        <w:pStyle w:val="NormalWeb"/>
        <w:spacing w:after="0" w:afterAutospacing="0"/>
        <w:ind w:firstLine="720"/>
        <w:rPr>
          <w:szCs w:val="22"/>
          <w:highlight w:val="lightGray"/>
        </w:rPr>
      </w:pPr>
      <w:r w:rsidRPr="003679F6">
        <w:rPr>
          <w:szCs w:val="22"/>
          <w:highlight w:val="lightGray"/>
        </w:rPr>
        <w:t>La capacidad de ayudar está presente, pero necesita una medida. Lo mismo puede suceder con otras cualidades: organizar tanto que cualquier cambio resulte difícil, pensar tanto una decisión que nunca llegue el momento de elegir o cuidar tanto una relación que apenas quede tiempo para ti.</w:t>
      </w:r>
    </w:p>
    <w:p w14:paraId="5D0D7D19" w14:textId="77777777" w:rsidR="00C863A5" w:rsidRPr="003679F6" w:rsidRDefault="00C863A5" w:rsidP="00C863A5">
      <w:pPr>
        <w:pStyle w:val="NormalWeb"/>
        <w:spacing w:after="0" w:afterAutospacing="0"/>
        <w:ind w:firstLine="720"/>
        <w:rPr>
          <w:szCs w:val="22"/>
          <w:highlight w:val="lightGray"/>
        </w:rPr>
      </w:pPr>
    </w:p>
    <w:p w14:paraId="0DE20504" w14:textId="3A33E584" w:rsidR="00C863A5" w:rsidRPr="003679F6" w:rsidRDefault="00C863A5" w:rsidP="00D6763D">
      <w:pPr>
        <w:pStyle w:val="Ttulo2"/>
        <w:numPr>
          <w:ilvl w:val="0"/>
          <w:numId w:val="9"/>
        </w:numPr>
        <w:spacing w:after="0"/>
        <w:rPr>
          <w:rFonts w:ascii="Aptos" w:hAnsi="Aptos"/>
          <w:sz w:val="22"/>
          <w:szCs w:val="22"/>
          <w:highlight w:val="lightGray"/>
        </w:rPr>
      </w:pPr>
      <w:r w:rsidRPr="003679F6">
        <w:rPr>
          <w:rFonts w:ascii="Aptos" w:hAnsi="Aptos"/>
          <w:sz w:val="22"/>
          <w:szCs w:val="22"/>
          <w:highlight w:val="lightGray"/>
        </w:rPr>
        <w:lastRenderedPageBreak/>
        <w:t>CONCLUISONES IMPORTANTES PARA TU LECTURA</w:t>
      </w:r>
    </w:p>
    <w:p w14:paraId="32E712FE" w14:textId="77777777" w:rsidR="00C863A5" w:rsidRPr="003679F6" w:rsidRDefault="00C863A5" w:rsidP="00D6763D">
      <w:pPr>
        <w:pStyle w:val="Ttulo3"/>
        <w:numPr>
          <w:ilvl w:val="0"/>
          <w:numId w:val="7"/>
        </w:numPr>
        <w:spacing w:before="0" w:after="0"/>
        <w:rPr>
          <w:rFonts w:ascii="Aptos" w:hAnsi="Aptos"/>
          <w:sz w:val="22"/>
          <w:highlight w:val="lightGray"/>
        </w:rPr>
      </w:pPr>
      <w:r w:rsidRPr="003679F6">
        <w:rPr>
          <w:rFonts w:ascii="Aptos" w:hAnsi="Aptos"/>
          <w:sz w:val="22"/>
          <w:highlight w:val="lightGray"/>
        </w:rPr>
        <w:t>Una misma respuesta puede tener motivos diferentes</w:t>
      </w:r>
    </w:p>
    <w:p w14:paraId="65D05803" w14:textId="77777777" w:rsidR="00C863A5" w:rsidRPr="003679F6" w:rsidRDefault="00C863A5" w:rsidP="00C863A5">
      <w:pPr>
        <w:pStyle w:val="NormalWeb"/>
        <w:spacing w:beforeAutospacing="0" w:after="0" w:afterAutospacing="0"/>
        <w:ind w:firstLine="720"/>
        <w:rPr>
          <w:szCs w:val="22"/>
          <w:highlight w:val="lightGray"/>
        </w:rPr>
      </w:pPr>
      <w:r w:rsidRPr="003679F6">
        <w:rPr>
          <w:szCs w:val="22"/>
          <w:highlight w:val="lightGray"/>
        </w:rPr>
        <w:t>Desde fuera, dos situaciones pueden parecer iguales. Puedes decir que sí porque lo deseas y tienes disponibilidad, porque te cuesta reconocer que puedes negarte o porque sientes que debes resolverlo todo.</w:t>
      </w:r>
    </w:p>
    <w:p w14:paraId="04CD5EB5" w14:textId="77777777" w:rsidR="00C863A5" w:rsidRPr="003679F6" w:rsidRDefault="00C863A5" w:rsidP="00C863A5">
      <w:pPr>
        <w:pStyle w:val="NormalWeb"/>
        <w:spacing w:after="0" w:afterAutospacing="0"/>
        <w:ind w:firstLine="360"/>
        <w:rPr>
          <w:szCs w:val="22"/>
          <w:highlight w:val="lightGray"/>
        </w:rPr>
      </w:pPr>
      <w:r w:rsidRPr="003679F6">
        <w:rPr>
          <w:szCs w:val="22"/>
          <w:highlight w:val="lightGray"/>
        </w:rPr>
        <w:t>Por eso, para comprenderte, necesitamos mirar algo más que la respuesta final. Puedes preguntarte:</w:t>
      </w:r>
    </w:p>
    <w:p w14:paraId="55B703A5" w14:textId="77777777" w:rsidR="00C863A5" w:rsidRPr="003679F6" w:rsidRDefault="00C863A5" w:rsidP="00D6763D">
      <w:pPr>
        <w:pStyle w:val="NormalWeb"/>
        <w:numPr>
          <w:ilvl w:val="0"/>
          <w:numId w:val="12"/>
        </w:numPr>
        <w:spacing w:before="100" w:after="0" w:afterAutospacing="0" w:line="240" w:lineRule="auto"/>
        <w:rPr>
          <w:szCs w:val="22"/>
          <w:highlight w:val="lightGray"/>
        </w:rPr>
      </w:pPr>
      <w:r w:rsidRPr="003679F6">
        <w:rPr>
          <w:szCs w:val="22"/>
          <w:highlight w:val="lightGray"/>
        </w:rPr>
        <w:t>¿Qué quería hacer yo?</w:t>
      </w:r>
    </w:p>
    <w:p w14:paraId="6913AC21" w14:textId="77777777" w:rsidR="00C863A5" w:rsidRPr="003679F6" w:rsidRDefault="00C863A5" w:rsidP="00D6763D">
      <w:pPr>
        <w:pStyle w:val="NormalWeb"/>
        <w:numPr>
          <w:ilvl w:val="0"/>
          <w:numId w:val="12"/>
        </w:numPr>
        <w:spacing w:before="100" w:after="0" w:afterAutospacing="0" w:line="240" w:lineRule="auto"/>
        <w:rPr>
          <w:szCs w:val="22"/>
          <w:highlight w:val="lightGray"/>
        </w:rPr>
      </w:pPr>
      <w:r w:rsidRPr="003679F6">
        <w:rPr>
          <w:szCs w:val="22"/>
          <w:highlight w:val="lightGray"/>
        </w:rPr>
        <w:t>¿Me di tiempo para comprobar cómo estaba?</w:t>
      </w:r>
    </w:p>
    <w:p w14:paraId="32BF4A00" w14:textId="77777777" w:rsidR="00C863A5" w:rsidRPr="003679F6" w:rsidRDefault="00C863A5" w:rsidP="00D6763D">
      <w:pPr>
        <w:pStyle w:val="NormalWeb"/>
        <w:numPr>
          <w:ilvl w:val="0"/>
          <w:numId w:val="12"/>
        </w:numPr>
        <w:spacing w:before="100" w:after="0" w:afterAutospacing="0" w:line="240" w:lineRule="auto"/>
        <w:rPr>
          <w:szCs w:val="22"/>
          <w:highlight w:val="lightGray"/>
        </w:rPr>
      </w:pPr>
      <w:r w:rsidRPr="003679F6">
        <w:rPr>
          <w:szCs w:val="22"/>
          <w:highlight w:val="lightGray"/>
        </w:rPr>
        <w:t>¿Sentía que podía elegir?</w:t>
      </w:r>
    </w:p>
    <w:p w14:paraId="6F86BDEF" w14:textId="77777777" w:rsidR="00C863A5" w:rsidRPr="003679F6" w:rsidRDefault="00C863A5" w:rsidP="00D6763D">
      <w:pPr>
        <w:pStyle w:val="NormalWeb"/>
        <w:numPr>
          <w:ilvl w:val="0"/>
          <w:numId w:val="12"/>
        </w:numPr>
        <w:spacing w:before="100" w:after="0" w:afterAutospacing="0" w:line="240" w:lineRule="auto"/>
        <w:rPr>
          <w:szCs w:val="22"/>
          <w:highlight w:val="lightGray"/>
        </w:rPr>
      </w:pPr>
      <w:r w:rsidRPr="003679F6">
        <w:rPr>
          <w:szCs w:val="22"/>
          <w:highlight w:val="lightGray"/>
        </w:rPr>
        <w:t>¿Qué esperaba que ocurriera si decía que no?</w:t>
      </w:r>
    </w:p>
    <w:p w14:paraId="1F317529" w14:textId="77777777" w:rsidR="00C863A5" w:rsidRPr="003679F6" w:rsidRDefault="00C863A5" w:rsidP="00D6763D">
      <w:pPr>
        <w:pStyle w:val="NormalWeb"/>
        <w:numPr>
          <w:ilvl w:val="0"/>
          <w:numId w:val="12"/>
        </w:numPr>
        <w:spacing w:before="100" w:after="0" w:afterAutospacing="0" w:line="240" w:lineRule="auto"/>
        <w:rPr>
          <w:szCs w:val="22"/>
          <w:highlight w:val="lightGray"/>
        </w:rPr>
      </w:pPr>
      <w:r w:rsidRPr="003679F6">
        <w:rPr>
          <w:szCs w:val="22"/>
          <w:highlight w:val="lightGray"/>
        </w:rPr>
        <w:t>¿Cómo me quedé después de responder?</w:t>
      </w:r>
    </w:p>
    <w:p w14:paraId="476858C5" w14:textId="77777777" w:rsidR="00C863A5" w:rsidRPr="003679F6" w:rsidRDefault="00C863A5" w:rsidP="00C863A5">
      <w:pPr>
        <w:pStyle w:val="NormalWeb"/>
        <w:spacing w:after="0" w:afterAutospacing="0"/>
        <w:ind w:firstLine="360"/>
        <w:rPr>
          <w:szCs w:val="22"/>
          <w:highlight w:val="lightGray"/>
        </w:rPr>
      </w:pPr>
      <w:r w:rsidRPr="003679F6">
        <w:rPr>
          <w:szCs w:val="22"/>
          <w:highlight w:val="lightGray"/>
        </w:rPr>
        <w:t>Estas preguntas te ayudarán a reconocer qué estaba pasando en ese momento. No necesitas clasificar cada conducta de inmediato. A veces comprenderás algo al recordarlo más tarde.</w:t>
      </w:r>
    </w:p>
    <w:p w14:paraId="56AB5A77" w14:textId="77777777" w:rsidR="00C863A5" w:rsidRPr="003679F6" w:rsidRDefault="00C863A5" w:rsidP="00C863A5">
      <w:pPr>
        <w:pStyle w:val="NormalWeb"/>
        <w:spacing w:after="0" w:afterAutospacing="0"/>
        <w:ind w:firstLine="360"/>
        <w:rPr>
          <w:szCs w:val="22"/>
          <w:highlight w:val="lightGray"/>
        </w:rPr>
      </w:pPr>
    </w:p>
    <w:p w14:paraId="09226439" w14:textId="77777777" w:rsidR="00C863A5" w:rsidRPr="003679F6" w:rsidRDefault="00C863A5" w:rsidP="00D6763D">
      <w:pPr>
        <w:pStyle w:val="Ttulo3"/>
        <w:numPr>
          <w:ilvl w:val="0"/>
          <w:numId w:val="13"/>
        </w:numPr>
        <w:spacing w:before="0" w:after="0"/>
        <w:rPr>
          <w:rFonts w:ascii="Aptos" w:hAnsi="Aptos"/>
          <w:sz w:val="22"/>
          <w:highlight w:val="lightGray"/>
        </w:rPr>
      </w:pPr>
      <w:r w:rsidRPr="003679F6">
        <w:rPr>
          <w:rFonts w:ascii="Aptos" w:hAnsi="Aptos"/>
          <w:sz w:val="22"/>
          <w:highlight w:val="lightGray"/>
        </w:rPr>
        <w:t>Qué significa armonizar</w:t>
      </w:r>
    </w:p>
    <w:p w14:paraId="076B8C58" w14:textId="77777777" w:rsidR="00C863A5" w:rsidRPr="003679F6" w:rsidRDefault="00C863A5" w:rsidP="00C863A5">
      <w:pPr>
        <w:pStyle w:val="NormalWeb"/>
        <w:spacing w:beforeAutospacing="0" w:after="0" w:afterAutospacing="0"/>
        <w:ind w:firstLine="720"/>
        <w:rPr>
          <w:szCs w:val="22"/>
          <w:highlight w:val="lightGray"/>
        </w:rPr>
      </w:pPr>
      <w:r w:rsidRPr="003679F6">
        <w:rPr>
          <w:szCs w:val="22"/>
          <w:highlight w:val="lightGray"/>
        </w:rPr>
        <w:t xml:space="preserve">Cuando el informe hable de </w:t>
      </w:r>
      <w:r w:rsidRPr="003679F6">
        <w:rPr>
          <w:rStyle w:val="nfasis"/>
          <w:rFonts w:eastAsiaTheme="majorEastAsia"/>
          <w:szCs w:val="22"/>
          <w:highlight w:val="lightGray"/>
        </w:rPr>
        <w:t>armonizar</w:t>
      </w:r>
      <w:r w:rsidRPr="003679F6">
        <w:rPr>
          <w:szCs w:val="22"/>
          <w:highlight w:val="lightGray"/>
        </w:rPr>
        <w:t>, se referirá a encontrar una respuesta que atienda mejor lo que necesitas.</w:t>
      </w:r>
    </w:p>
    <w:p w14:paraId="43F3B0D5" w14:textId="77777777" w:rsidR="00C863A5" w:rsidRPr="003679F6" w:rsidRDefault="00C863A5" w:rsidP="00C863A5">
      <w:pPr>
        <w:pStyle w:val="NormalWeb"/>
        <w:spacing w:after="0" w:afterAutospacing="0"/>
        <w:ind w:firstLine="720"/>
        <w:rPr>
          <w:szCs w:val="22"/>
          <w:highlight w:val="lightGray"/>
        </w:rPr>
      </w:pPr>
      <w:r w:rsidRPr="003679F6">
        <w:rPr>
          <w:szCs w:val="22"/>
          <w:highlight w:val="lightGray"/>
        </w:rPr>
        <w:t>Si te ha faltado espacio para expresar tu opinión, puedes empezar por decir una preferencia pequeña. Si has asumido demasiado, puedes revisar el reparto y devolver una tarea que no te corresponde. Si necesitas afecto, quizá el paso sea pedir compañía en lugar de seguir haciendo cosas para que alguien note que estás ahí.</w:t>
      </w:r>
    </w:p>
    <w:p w14:paraId="3755F170" w14:textId="51D10150" w:rsidR="00C863A5" w:rsidRPr="003679F6" w:rsidRDefault="00C863A5" w:rsidP="00C863A5">
      <w:pPr>
        <w:pStyle w:val="NormalWeb"/>
        <w:spacing w:after="0" w:afterAutospacing="0"/>
        <w:rPr>
          <w:szCs w:val="22"/>
          <w:highlight w:val="lightGray"/>
        </w:rPr>
      </w:pPr>
      <w:r w:rsidRPr="003679F6">
        <w:rPr>
          <w:szCs w:val="22"/>
          <w:highlight w:val="lightGray"/>
        </w:rPr>
        <w:t>El cambio puede ser tan sencillo como responder:</w:t>
      </w:r>
      <w:r w:rsidRPr="003679F6">
        <w:rPr>
          <w:szCs w:val="22"/>
          <w:highlight w:val="lightGray"/>
        </w:rPr>
        <w:t xml:space="preserve"> </w:t>
      </w:r>
      <w:r w:rsidRPr="003679F6">
        <w:rPr>
          <w:szCs w:val="22"/>
          <w:highlight w:val="lightGray"/>
        </w:rPr>
        <w:t>«Antes de decirte que sí, déjame mirar si puedo».</w:t>
      </w:r>
      <w:r w:rsidRPr="003679F6">
        <w:rPr>
          <w:szCs w:val="22"/>
          <w:highlight w:val="lightGray"/>
        </w:rPr>
        <w:t xml:space="preserve"> </w:t>
      </w:r>
      <w:r w:rsidRPr="003679F6">
        <w:rPr>
          <w:szCs w:val="22"/>
          <w:highlight w:val="lightGray"/>
        </w:rPr>
        <w:t>Esa pausa te permite escucharte y elegir con más claridad.</w:t>
      </w:r>
    </w:p>
    <w:p w14:paraId="6D400FD3" w14:textId="77777777" w:rsidR="00C863A5" w:rsidRPr="003679F6" w:rsidRDefault="00C863A5" w:rsidP="00C863A5">
      <w:pPr>
        <w:pStyle w:val="NormalWeb"/>
        <w:spacing w:after="0" w:afterAutospacing="0"/>
        <w:rPr>
          <w:szCs w:val="22"/>
          <w:highlight w:val="lightGray"/>
        </w:rPr>
      </w:pPr>
    </w:p>
    <w:p w14:paraId="771C2B8D" w14:textId="77777777" w:rsidR="00C863A5" w:rsidRPr="003679F6" w:rsidRDefault="00C863A5" w:rsidP="00D6763D">
      <w:pPr>
        <w:pStyle w:val="Ttulo3"/>
        <w:numPr>
          <w:ilvl w:val="0"/>
          <w:numId w:val="8"/>
        </w:numPr>
        <w:spacing w:before="0" w:after="0"/>
        <w:rPr>
          <w:rFonts w:ascii="Aptos" w:hAnsi="Aptos"/>
          <w:sz w:val="22"/>
          <w:highlight w:val="lightGray"/>
        </w:rPr>
      </w:pPr>
      <w:r w:rsidRPr="003679F6">
        <w:rPr>
          <w:rFonts w:ascii="Aptos" w:hAnsi="Aptos"/>
          <w:sz w:val="22"/>
          <w:highlight w:val="lightGray"/>
        </w:rPr>
        <w:t>Cómo lo iremos viendo en tu carta</w:t>
      </w:r>
    </w:p>
    <w:p w14:paraId="0EBFC693" w14:textId="77777777" w:rsidR="00C863A5" w:rsidRPr="003679F6" w:rsidRDefault="00C863A5" w:rsidP="00C863A5">
      <w:pPr>
        <w:pStyle w:val="NormalWeb"/>
        <w:spacing w:beforeAutospacing="0" w:after="0" w:afterAutospacing="0"/>
        <w:ind w:firstLine="720"/>
        <w:rPr>
          <w:szCs w:val="22"/>
          <w:highlight w:val="lightGray"/>
        </w:rPr>
      </w:pPr>
      <w:r w:rsidRPr="003679F6">
        <w:rPr>
          <w:szCs w:val="22"/>
          <w:highlight w:val="lightGray"/>
        </w:rPr>
        <w:t>En cada apartado explicaremos primero qué parte de tu experiencia estamos observando: tus decisiones, tus emociones, tu manera de empezar o tus relaciones. Después veremos qué aportan las posiciones de tu carta, explicando los términos astrológicos a medida que aparezcan.</w:t>
      </w:r>
    </w:p>
    <w:p w14:paraId="6E319CBD" w14:textId="77777777" w:rsidR="00C863A5" w:rsidRPr="003679F6" w:rsidRDefault="00C863A5" w:rsidP="00C863A5">
      <w:pPr>
        <w:pStyle w:val="NormalWeb"/>
        <w:spacing w:after="0" w:afterAutospacing="0"/>
        <w:ind w:firstLine="720"/>
        <w:rPr>
          <w:szCs w:val="22"/>
          <w:highlight w:val="lightGray"/>
        </w:rPr>
      </w:pPr>
      <w:r w:rsidRPr="003679F6">
        <w:rPr>
          <w:szCs w:val="22"/>
          <w:highlight w:val="lightGray"/>
        </w:rPr>
        <w:t>Encontrarás ejemplos de armonía, defecto y exceso, junto con preguntas y acciones concretas. No son una lista de cosas que debas corregir. Puedes detenerte en una situación que te resulte familiar y preguntarte qué pequeño cambio te habría ayudado.</w:t>
      </w:r>
    </w:p>
    <w:p w14:paraId="0056E65D" w14:textId="77777777" w:rsidR="00C863A5" w:rsidRPr="003679F6" w:rsidRDefault="00C863A5" w:rsidP="00C863A5">
      <w:pPr>
        <w:pStyle w:val="NormalWeb"/>
        <w:spacing w:after="0" w:afterAutospacing="0"/>
        <w:ind w:firstLine="720"/>
        <w:rPr>
          <w:szCs w:val="22"/>
          <w:highlight w:val="lightGray"/>
        </w:rPr>
      </w:pPr>
      <w:r w:rsidRPr="003679F6">
        <w:rPr>
          <w:szCs w:val="22"/>
          <w:highlight w:val="lightGray"/>
        </w:rPr>
        <w:t>Quizá descubras que en el trabajo expresas tus límites con facilidad, pero en una relación cercana te cuesta más. O que normalmente disfrutas ayudando y solo empiezas a sobrecargarte cuando algo te preocupa. Esas diferencias importan: nos permiten mirar tu experiencia con más cuidado.</w:t>
      </w:r>
    </w:p>
    <w:p w14:paraId="20D04040" w14:textId="77777777" w:rsidR="00C863A5" w:rsidRPr="00C863A5" w:rsidRDefault="00C863A5" w:rsidP="00C863A5">
      <w:pPr>
        <w:pStyle w:val="NormalWeb"/>
        <w:spacing w:after="0" w:afterAutospacing="0"/>
        <w:ind w:firstLine="720"/>
        <w:rPr>
          <w:szCs w:val="22"/>
        </w:rPr>
      </w:pPr>
      <w:r w:rsidRPr="003679F6">
        <w:rPr>
          <w:szCs w:val="22"/>
          <w:highlight w:val="lightGray"/>
        </w:rPr>
        <w:t>La intención es que puedas reconocer lo que haces bien, comprender dónde te cuesta escucharte y disponer de más opciones la próxima vez.</w:t>
      </w:r>
    </w:p>
    <w:p w14:paraId="043A8AE5" w14:textId="77777777" w:rsidR="001309B2" w:rsidRDefault="001309B2" w:rsidP="001309B2">
      <w:pPr>
        <w:spacing w:after="0"/>
        <w:ind w:firstLine="360"/>
      </w:pPr>
    </w:p>
    <w:p w14:paraId="0632B5A7" w14:textId="77777777" w:rsidR="00B222F0" w:rsidRDefault="007644B0" w:rsidP="009932D5">
      <w:pPr>
        <w:pStyle w:val="Ttulo1"/>
        <w:spacing w:before="0" w:after="0"/>
      </w:pPr>
      <w:bookmarkStart w:id="0" w:name="pastora_1"/>
      <w:r>
        <w:lastRenderedPageBreak/>
        <w:t>Primera puerta el Sol</w:t>
      </w:r>
      <w:bookmarkEnd w:id="0"/>
    </w:p>
    <w:p w14:paraId="626F742C" w14:textId="77777777" w:rsidR="00B222F0" w:rsidRDefault="007644B0" w:rsidP="009932D5">
      <w:pPr>
        <w:pStyle w:val="Subttulo"/>
        <w:spacing w:before="0" w:after="0"/>
      </w:pPr>
      <w:r>
        <w:t>Libra en casa VI y una identidad que aprende a cooperar con criterio</w:t>
      </w:r>
    </w:p>
    <w:p w14:paraId="68C8B823" w14:textId="4A188B28" w:rsidR="00B222F0" w:rsidRDefault="009932D5">
      <w:pPr>
        <w:pStyle w:val="Ttulo2"/>
      </w:pPr>
      <w:r>
        <w:rPr>
          <w:noProof/>
        </w:rPr>
        <mc:AlternateContent>
          <mc:Choice Requires="wps">
            <w:drawing>
              <wp:anchor distT="0" distB="0" distL="114300" distR="114300" simplePos="0" relativeHeight="251653632" behindDoc="1" locked="0" layoutInCell="1" allowOverlap="1" wp14:anchorId="00124CBE" wp14:editId="7EF8143C">
                <wp:simplePos x="0" y="0"/>
                <wp:positionH relativeFrom="column">
                  <wp:posOffset>-817880</wp:posOffset>
                </wp:positionH>
                <wp:positionV relativeFrom="paragraph">
                  <wp:posOffset>211634</wp:posOffset>
                </wp:positionV>
                <wp:extent cx="3206839" cy="251138"/>
                <wp:effectExtent l="57150" t="38100" r="50800" b="73025"/>
                <wp:wrapNone/>
                <wp:docPr id="1" name="Rectángulo 1"/>
                <wp:cNvGraphicFramePr/>
                <a:graphic xmlns:a="http://schemas.openxmlformats.org/drawingml/2006/main">
                  <a:graphicData uri="http://schemas.microsoft.com/office/word/2010/wordprocessingShape">
                    <wps:wsp>
                      <wps:cNvSpPr/>
                      <wps:spPr>
                        <a:xfrm>
                          <a:off x="0" y="0"/>
                          <a:ext cx="3206839" cy="251138"/>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23DB79" id="Rectángulo 1" o:spid="_x0000_s1026" style="position:absolute;margin-left:-64.4pt;margin-top:16.65pt;width:252.5pt;height:19.75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" fillcolor="#fde9d9 [665]" stroked="f">
                <v:shadow on="t" color="black" opacity="24903f" origin=",.5" offset="0,.55556mm"/>
              </v:rect>
            </w:pict>
          </mc:Fallback>
        </mc:AlternateContent>
      </w:r>
      <w:r w:rsidR="007644B0">
        <w:t>Función y posición</w:t>
      </w:r>
    </w:p>
    <w:p w14:paraId="5765A237" w14:textId="77777777" w:rsidR="007A206F" w:rsidRPr="007A206F" w:rsidRDefault="007A206F" w:rsidP="007A206F">
      <w:pPr>
        <w:pStyle w:val="NormalWeb"/>
        <w:ind w:firstLine="720"/>
        <w:jc w:val="both"/>
        <w:rPr>
          <w:color w:val="auto"/>
          <w:szCs w:val="22"/>
        </w:rPr>
      </w:pPr>
      <w:r w:rsidRPr="007A206F">
        <w:rPr>
          <w:szCs w:val="22"/>
        </w:rPr>
        <w:t>Pastora, el Sol representa, dentro del lenguaje simbólico de la astrología, la identidad que vas construyendo a través de tus elecciones. Para acercarte a esta idea, piensa en aquello que deseas que tenga un lugar en tu vida porque te importa personalmente: una inquietud que quieres explorar, una convicción que orienta tus decisiones o una forma de vivir que te gustaría desarrollar. Reconocerlo puede llevar tiempo. A veces descubres lo que quieres al probar algo; otras, al darte cuenta de que un camino que parecía adecuado ya no responde a ti. El Sol nos ayuda a poner palabras a esa búsqueda: «¿Qué quiero hacer mío y hacia dónde deseo avanzar?».</w:t>
      </w:r>
    </w:p>
    <w:p w14:paraId="710CF5F0" w14:textId="77777777" w:rsidR="007A206F" w:rsidRPr="007A206F" w:rsidRDefault="007A206F" w:rsidP="007A206F">
      <w:pPr>
        <w:pStyle w:val="NormalWeb"/>
        <w:ind w:firstLine="720"/>
        <w:jc w:val="both"/>
        <w:rPr>
          <w:szCs w:val="22"/>
        </w:rPr>
      </w:pPr>
      <w:r w:rsidRPr="007A206F">
        <w:rPr>
          <w:szCs w:val="22"/>
        </w:rPr>
        <w:t>Esta función también habla de la voluntad: el paso que va desde reconocer un deseo hasta darle una oportunidad real. Puedes sentir interés por muchas posibilidades, pero elegir una implica dedicarle atención y aceptar que todavía tienes cosas que aprender. Imagina que hay un tema que siempre despierta tu curiosidad y decides empezar a estudiarlo. Esa primera decisión te permite descubrir si quieres seguir, qué dificultades estás dispuesta a atravesar y qué significado tiene para ti ese esfuerzo. La confianza en tu dirección puede crecer durante el recorrido, sin que necesites tener certeza de todo antes de comenzar.</w:t>
      </w:r>
    </w:p>
    <w:p w14:paraId="1943EFDA" w14:textId="77777777" w:rsidR="007A206F" w:rsidRPr="007A206F" w:rsidRDefault="007A206F" w:rsidP="007A206F">
      <w:pPr>
        <w:pStyle w:val="NormalWeb"/>
        <w:ind w:firstLine="720"/>
        <w:jc w:val="both"/>
        <w:rPr>
          <w:szCs w:val="22"/>
        </w:rPr>
      </w:pPr>
      <w:r w:rsidRPr="007A206F">
        <w:rPr>
          <w:szCs w:val="22"/>
        </w:rPr>
        <w:t>El Sol, sin embargo, no explica por sí solo quién eres. Una decisión puede ilusionarte y, al mismo tiempo, despertar miedo, requerir un ritmo más lento o afectar a una relación importante. Esas respuestas también forman parte de tu experiencia y merecen ser escuchadas. Desarrollar tu identidad supone aprender a reconocer tu intención entre todas ellas y encontrar una manera de llevarla adelante que tenga en cuenta tu realidad. Así vas distinguiendo qué deseas mantener, qué puedes adaptar y qué necesitas reconsiderar a medida que te conoces.</w:t>
      </w:r>
    </w:p>
    <w:p w14:paraId="5E5534D1" w14:textId="77777777" w:rsidR="007A206F" w:rsidRPr="007A206F" w:rsidRDefault="007A206F" w:rsidP="007A206F">
      <w:pPr>
        <w:pStyle w:val="Ttulo3"/>
        <w:spacing w:before="0" w:after="0"/>
        <w:jc w:val="both"/>
        <w:rPr>
          <w:rFonts w:ascii="Aptos" w:hAnsi="Aptos"/>
          <w:sz w:val="22"/>
        </w:rPr>
      </w:pPr>
      <w:r w:rsidRPr="007A206F">
        <w:rPr>
          <w:rFonts w:ascii="Aptos" w:hAnsi="Aptos"/>
          <w:sz w:val="22"/>
        </w:rPr>
        <w:t>Tu Sol en Libra en casa VI</w:t>
      </w:r>
    </w:p>
    <w:p w14:paraId="05D81FBA" w14:textId="77777777" w:rsidR="007A206F" w:rsidRDefault="007A206F" w:rsidP="007A206F">
      <w:pPr>
        <w:pStyle w:val="NormalWeb"/>
        <w:spacing w:beforeAutospacing="0" w:after="0" w:afterAutospacing="0"/>
        <w:ind w:firstLine="720"/>
        <w:jc w:val="both"/>
        <w:rPr>
          <w:szCs w:val="22"/>
        </w:rPr>
      </w:pPr>
      <w:r w:rsidRPr="007A206F">
        <w:rPr>
          <w:szCs w:val="22"/>
        </w:rPr>
        <w:t xml:space="preserve">Tu Sol se encuentra a </w:t>
      </w:r>
      <w:r w:rsidRPr="007A206F">
        <w:rPr>
          <w:rStyle w:val="Textoennegrita"/>
          <w:szCs w:val="22"/>
        </w:rPr>
        <w:t>5° 23′ 33″ de Libra, en casa VI</w:t>
      </w:r>
      <w:r w:rsidRPr="007A206F">
        <w:rPr>
          <w:szCs w:val="22"/>
        </w:rPr>
        <w:t xml:space="preserve">. Libra introduce en esta búsqueda el intercambio con otras personas: conocer sus puntos de vista puede ayudarte a precisar el tuyo, especialmente cuando aparecen diferencias que te invitan a tomar posición. La casa VI sitúa ese proceso en las actividades y responsabilidades cotidianas, donde lo que eliges se convierte en una experiencia concreta. La pregunta que guiará este recorrido es: </w:t>
      </w:r>
      <w:r w:rsidRPr="007A206F">
        <w:rPr>
          <w:rStyle w:val="Textoennegrita"/>
          <w:b w:val="0"/>
          <w:bCs w:val="0"/>
          <w:szCs w:val="22"/>
        </w:rPr>
        <w:t>«¿Cómo puedo participar y colaborar de una manera que también exprese lo que quiero desarrollar en mi vida?»</w:t>
      </w:r>
      <w:r w:rsidRPr="007A206F">
        <w:rPr>
          <w:b/>
          <w:bCs/>
          <w:szCs w:val="22"/>
        </w:rPr>
        <w:t>.</w:t>
      </w:r>
      <w:r w:rsidRPr="007A206F">
        <w:rPr>
          <w:szCs w:val="22"/>
        </w:rPr>
        <w:t xml:space="preserve"> A continuación profundizaremos en lo que aporta Libra, antes de explorar la casa y el planeta que rige este signo.</w:t>
      </w:r>
    </w:p>
    <w:p w14:paraId="22E3FDE6" w14:textId="77777777" w:rsidR="007A206F" w:rsidRDefault="007A206F" w:rsidP="007A206F">
      <w:pPr>
        <w:pStyle w:val="NormalWeb"/>
        <w:spacing w:beforeAutospacing="0" w:after="0" w:afterAutospacing="0"/>
        <w:ind w:firstLine="720"/>
        <w:jc w:val="both"/>
        <w:rPr>
          <w:szCs w:val="22"/>
        </w:rPr>
      </w:pPr>
    </w:p>
    <w:p w14:paraId="763AB59F" w14:textId="77777777" w:rsidR="007A206F" w:rsidRDefault="007A206F" w:rsidP="007A206F">
      <w:pPr>
        <w:pStyle w:val="NormalWeb"/>
        <w:spacing w:beforeAutospacing="0" w:after="0" w:afterAutospacing="0"/>
        <w:ind w:firstLine="720"/>
        <w:jc w:val="both"/>
        <w:rPr>
          <w:szCs w:val="22"/>
        </w:rPr>
      </w:pPr>
    </w:p>
    <w:p w14:paraId="22A0FBE1" w14:textId="77777777" w:rsidR="007A206F" w:rsidRDefault="007A206F" w:rsidP="007A206F">
      <w:pPr>
        <w:pStyle w:val="NormalWeb"/>
        <w:spacing w:beforeAutospacing="0" w:after="0" w:afterAutospacing="0"/>
        <w:ind w:firstLine="720"/>
        <w:jc w:val="both"/>
        <w:rPr>
          <w:szCs w:val="22"/>
        </w:rPr>
      </w:pPr>
    </w:p>
    <w:p w14:paraId="47303FC4" w14:textId="77777777" w:rsidR="003844A4" w:rsidRDefault="003844A4" w:rsidP="007A206F">
      <w:pPr>
        <w:pStyle w:val="NormalWeb"/>
        <w:spacing w:beforeAutospacing="0" w:after="0" w:afterAutospacing="0"/>
        <w:ind w:firstLine="720"/>
        <w:jc w:val="both"/>
        <w:rPr>
          <w:szCs w:val="22"/>
        </w:rPr>
      </w:pPr>
    </w:p>
    <w:p w14:paraId="40992225" w14:textId="77777777" w:rsidR="003844A4" w:rsidRDefault="003844A4" w:rsidP="007A206F">
      <w:pPr>
        <w:pStyle w:val="NormalWeb"/>
        <w:spacing w:beforeAutospacing="0" w:after="0" w:afterAutospacing="0"/>
        <w:ind w:firstLine="720"/>
        <w:jc w:val="both"/>
        <w:rPr>
          <w:szCs w:val="22"/>
        </w:rPr>
      </w:pPr>
    </w:p>
    <w:p w14:paraId="31CF3061" w14:textId="77777777" w:rsidR="007A206F" w:rsidRDefault="007A206F" w:rsidP="007A206F">
      <w:pPr>
        <w:pStyle w:val="NormalWeb"/>
        <w:spacing w:beforeAutospacing="0" w:after="0" w:afterAutospacing="0"/>
        <w:ind w:firstLine="720"/>
        <w:jc w:val="both"/>
        <w:rPr>
          <w:szCs w:val="22"/>
        </w:rPr>
      </w:pPr>
    </w:p>
    <w:p w14:paraId="672A93ED" w14:textId="77777777" w:rsidR="007A206F" w:rsidRPr="007A206F" w:rsidRDefault="007A206F" w:rsidP="007A206F">
      <w:pPr>
        <w:pStyle w:val="NormalWeb"/>
        <w:spacing w:beforeAutospacing="0" w:after="0" w:afterAutospacing="0"/>
        <w:ind w:firstLine="720"/>
        <w:jc w:val="both"/>
        <w:rPr>
          <w:szCs w:val="22"/>
        </w:rPr>
      </w:pPr>
    </w:p>
    <w:p w14:paraId="5E957DA9" w14:textId="2A9F4DDB" w:rsidR="00B222F0" w:rsidRDefault="009932D5">
      <w:pPr>
        <w:pStyle w:val="Ttulo2"/>
      </w:pPr>
      <w:r>
        <w:rPr>
          <w:noProof/>
        </w:rPr>
        <w:lastRenderedPageBreak/>
        <mc:AlternateContent>
          <mc:Choice Requires="wps">
            <w:drawing>
              <wp:anchor distT="0" distB="0" distL="114300" distR="114300" simplePos="0" relativeHeight="251655680" behindDoc="1" locked="0" layoutInCell="1" allowOverlap="1" wp14:anchorId="0017310F" wp14:editId="5D166EF5">
                <wp:simplePos x="0" y="0"/>
                <wp:positionH relativeFrom="column">
                  <wp:posOffset>-922655</wp:posOffset>
                </wp:positionH>
                <wp:positionV relativeFrom="paragraph">
                  <wp:posOffset>-1107</wp:posOffset>
                </wp:positionV>
                <wp:extent cx="3206839" cy="251138"/>
                <wp:effectExtent l="57150" t="38100" r="50800" b="73025"/>
                <wp:wrapNone/>
                <wp:docPr id="2" name="Rectángulo 2"/>
                <wp:cNvGraphicFramePr/>
                <a:graphic xmlns:a="http://schemas.openxmlformats.org/drawingml/2006/main">
                  <a:graphicData uri="http://schemas.microsoft.com/office/word/2010/wordprocessingShape">
                    <wps:wsp>
                      <wps:cNvSpPr/>
                      <wps:spPr>
                        <a:xfrm>
                          <a:off x="0" y="0"/>
                          <a:ext cx="3206839" cy="251138"/>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9310CE" id="Rectángulo 2" o:spid="_x0000_s1026" style="position:absolute;margin-left:-72.65pt;margin-top:-.1pt;width:252.5pt;height:19.75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" fillcolor="#fde9d9 [665]" stroked="f">
                <v:shadow on="t" color="black" opacity="24903f" origin=",.5" offset="0,.55556mm"/>
              </v:rect>
            </w:pict>
          </mc:Fallback>
        </mc:AlternateContent>
      </w:r>
      <w:r w:rsidR="007644B0">
        <w:t>Qué necesita este signo</w:t>
      </w:r>
    </w:p>
    <w:p w14:paraId="2802B3D5" w14:textId="77777777" w:rsidR="00B222F0" w:rsidRDefault="007644B0">
      <w:pPr>
        <w:spacing w:after="100"/>
        <w:ind w:left="198" w:hanging="198"/>
      </w:pPr>
      <w:r>
        <w:t>• Reciprocidad en el dar y recibir.</w:t>
      </w:r>
    </w:p>
    <w:p w14:paraId="0AB9BA63" w14:textId="77777777" w:rsidR="00B222F0" w:rsidRDefault="007644B0">
      <w:pPr>
        <w:spacing w:after="100"/>
        <w:ind w:left="198" w:hanging="198"/>
      </w:pPr>
      <w:r>
        <w:t>• Diálogo y capacidad de considerar matices.</w:t>
      </w:r>
    </w:p>
    <w:p w14:paraId="123030CC" w14:textId="77777777" w:rsidR="00B222F0" w:rsidRDefault="007644B0">
      <w:pPr>
        <w:spacing w:after="100"/>
        <w:ind w:left="198" w:hanging="198"/>
      </w:pPr>
      <w:r>
        <w:t>• Buen trato y sensibilidad hacia las formas.</w:t>
      </w:r>
    </w:p>
    <w:p w14:paraId="5DCCCADD" w14:textId="77777777" w:rsidR="00B222F0" w:rsidRDefault="007644B0">
      <w:pPr>
        <w:spacing w:after="100"/>
        <w:ind w:left="198" w:hanging="198"/>
      </w:pPr>
      <w:r>
        <w:t>• Acuerdos donde las posiciones estén representadas.</w:t>
      </w:r>
    </w:p>
    <w:p w14:paraId="56EF4E7C" w14:textId="69B8DD48" w:rsidR="009932D5" w:rsidRDefault="007644B0" w:rsidP="00653A97">
      <w:pPr>
        <w:spacing w:after="100"/>
        <w:ind w:left="198" w:hanging="198"/>
      </w:pPr>
      <w:r>
        <w:t>• Espacio para el criterio y la preferencia</w:t>
      </w:r>
      <w:r w:rsidR="009932D5">
        <w:t>s</w:t>
      </w:r>
      <w:r>
        <w:t xml:space="preserve"> propi</w:t>
      </w:r>
      <w:r w:rsidR="009932D5">
        <w:t>a</w:t>
      </w:r>
      <w:r>
        <w:t>s.</w:t>
      </w:r>
    </w:p>
    <w:p w14:paraId="0664E1CA" w14:textId="77777777" w:rsidR="00653A97" w:rsidRPr="00653A97" w:rsidRDefault="00653A97" w:rsidP="00653A97">
      <w:pPr>
        <w:spacing w:before="100" w:beforeAutospacing="1" w:after="100" w:afterAutospacing="1" w:line="240" w:lineRule="auto"/>
        <w:ind w:firstLine="720"/>
        <w:jc w:val="both"/>
        <w:rPr>
          <w:rFonts w:eastAsia="Times New Roman" w:cs="Times New Roman"/>
          <w:color w:val="auto"/>
          <w:lang w:val="es-ES" w:eastAsia="es-ES"/>
        </w:rPr>
      </w:pPr>
      <w:r w:rsidRPr="00653A97">
        <w:rPr>
          <w:rFonts w:eastAsia="Times New Roman" w:cs="Times New Roman"/>
          <w:color w:val="auto"/>
          <w:lang w:val="es-ES" w:eastAsia="es-ES"/>
        </w:rPr>
        <w:t>Pastora, Libra nos acerca a algo que sucede cuando entramos en relación con otras personas: descubrimos que nuestra manera de ver las cosas no es la única. Una conversación puede mostrarte un detalle que no habías considerado, ayudarte a precisar una opinión o hacerte reconocer una preferencia que hasta entonces no tenías clara. En el lenguaje astrológico, tu Sol en Libra invita a desarrollar esa capacidad de mirar desde distintos lugares y formar, a partir de ahí, un juicio propio. Escuchar puede enriquecer tu elección; el aprendizaje consiste en reconocer cuándo ya tienes suficiente perspectiva para decidir.</w:t>
      </w:r>
    </w:p>
    <w:p w14:paraId="6736B6AE" w14:textId="77777777" w:rsidR="00653A97" w:rsidRPr="00653A97" w:rsidRDefault="00653A97" w:rsidP="00653A97">
      <w:pPr>
        <w:spacing w:before="100" w:beforeAutospacing="1" w:after="100" w:afterAutospacing="1" w:line="240" w:lineRule="auto"/>
        <w:ind w:firstLine="720"/>
        <w:jc w:val="both"/>
        <w:rPr>
          <w:rFonts w:eastAsia="Times New Roman" w:cs="Times New Roman"/>
          <w:color w:val="auto"/>
          <w:lang w:val="es-ES" w:eastAsia="es-ES"/>
        </w:rPr>
      </w:pPr>
      <w:r w:rsidRPr="00653A97">
        <w:rPr>
          <w:rFonts w:eastAsia="Times New Roman" w:cs="Times New Roman"/>
          <w:color w:val="auto"/>
          <w:lang w:val="es-ES" w:eastAsia="es-ES"/>
        </w:rPr>
        <w:t>Libra pertenece al elemento aire, asociado con el pensamiento, las palabras y el intercambio de ideas. Esta cualidad propone tomar cierta distancia de una situación para comprenderla mejor. Imagina que dos personas cuentan versiones diferentes de un mismo hecho: quizá una habla de lo que ocurrió y otra de cómo se sintió tratada. Ambas pueden estar señalando algo relevante, aunque parezcan contradecirse. La mirada libriana busca distinguir esas capas. Su interés está en comprender qué está defendiendo cada persona y qué información falta antes de sacar una conclusión. Esa perspectiva puede ser especialmente útil cuando una primera impresión parece explicarlo todo demasiado rápido.</w:t>
      </w:r>
    </w:p>
    <w:p w14:paraId="390B292C" w14:textId="77777777" w:rsidR="00653A97" w:rsidRPr="00653A97" w:rsidRDefault="00653A97" w:rsidP="00653A97">
      <w:pPr>
        <w:spacing w:before="100" w:beforeAutospacing="1" w:after="100" w:afterAutospacing="1" w:line="240" w:lineRule="auto"/>
        <w:ind w:firstLine="720"/>
        <w:jc w:val="both"/>
        <w:rPr>
          <w:rFonts w:eastAsia="Times New Roman" w:cs="Times New Roman"/>
          <w:color w:val="auto"/>
          <w:lang w:val="es-ES" w:eastAsia="es-ES"/>
        </w:rPr>
      </w:pPr>
      <w:r w:rsidRPr="00653A97">
        <w:rPr>
          <w:rFonts w:eastAsia="Times New Roman" w:cs="Times New Roman"/>
          <w:color w:val="auto"/>
          <w:lang w:val="es-ES" w:eastAsia="es-ES"/>
        </w:rPr>
        <w:t>Además, Libra es un signo cardinal. Esta palabra se refiere a la capacidad de iniciar, y aquí la iniciativa puede tomar una forma discreta pero decisiva: hacer una pregunta que nadie se había atrevido a plantear, proponer otra manera de organizarse o señalar que un acuerdo necesita revisión. A veces se asocia Libra únicamente con adaptarse, pero su simbolismo también contiene la capacidad de intervenir. Puedes abrir una conversación y cambiar el curso de una situación sin levantar la voz. Lo que pone algo en movimiento es reconocer que existe una diferencia y ofrecer una forma de abordarla.</w:t>
      </w:r>
    </w:p>
    <w:p w14:paraId="7C374F67" w14:textId="77777777" w:rsidR="00653A97" w:rsidRPr="00653A97" w:rsidRDefault="00653A97" w:rsidP="00653A97">
      <w:pPr>
        <w:spacing w:before="100" w:beforeAutospacing="1" w:after="100" w:afterAutospacing="1" w:line="240" w:lineRule="auto"/>
        <w:ind w:firstLine="720"/>
        <w:jc w:val="both"/>
        <w:rPr>
          <w:rFonts w:eastAsia="Times New Roman" w:cs="Times New Roman"/>
          <w:color w:val="auto"/>
          <w:lang w:val="es-ES" w:eastAsia="es-ES"/>
        </w:rPr>
      </w:pPr>
      <w:r w:rsidRPr="00653A97">
        <w:rPr>
          <w:rFonts w:eastAsia="Times New Roman" w:cs="Times New Roman"/>
          <w:color w:val="auto"/>
          <w:lang w:val="es-ES" w:eastAsia="es-ES"/>
        </w:rPr>
        <w:t>La justicia es otro de sus temas, y merece una mirada más profunda que repartir todo por igual. Dos personas pueden recibir lo mismo y encontrarse en condiciones muy distintas. Un acuerdo que fue razonable hace un tiempo puede dejar de serlo si cambian las responsabilidades o las posibilidades de alguien. Por eso, la reciprocidad necesita atención y revisión. Para explorar esta cualidad en ti, puede ser útil preguntarte qué hace que un intercambio resulte justo: si ambas personas pueden participar en las decisiones, si conocen lo que se espera de ellas y si tienen libertad para expresar que algo ya no les funciona.</w:t>
      </w:r>
    </w:p>
    <w:p w14:paraId="70EE1B20" w14:textId="77777777" w:rsidR="00653A97" w:rsidRPr="00653A97" w:rsidRDefault="00653A97" w:rsidP="00653A97">
      <w:pPr>
        <w:spacing w:before="100" w:beforeAutospacing="1" w:after="100" w:afterAutospacing="1" w:line="240" w:lineRule="auto"/>
        <w:ind w:firstLine="720"/>
        <w:jc w:val="both"/>
        <w:rPr>
          <w:rFonts w:eastAsia="Times New Roman" w:cs="Times New Roman"/>
          <w:color w:val="auto"/>
          <w:lang w:val="es-ES" w:eastAsia="es-ES"/>
        </w:rPr>
      </w:pPr>
      <w:r w:rsidRPr="00653A97">
        <w:rPr>
          <w:rFonts w:eastAsia="Times New Roman" w:cs="Times New Roman"/>
          <w:color w:val="auto"/>
          <w:lang w:val="es-ES" w:eastAsia="es-ES"/>
        </w:rPr>
        <w:t>Libra también se relaciona con la belleza, la proporción y el cuidado de las formas. Esto puede explorarse más allá de la apariencia: en cómo se recibe a alguien, en el tono de una conversación o en la atención con la que se prepara un espacio compartido. La forma influye en cómo vivimos el contenido. Una observación puede ayudar o cerrar el diálogo según cómo se exprese. Desarrollar esta sensibilidad permite cuidar la manera de comunicar algo importante, procurando que la delicadeza conserve también la claridad del mensaje.</w:t>
      </w:r>
    </w:p>
    <w:p w14:paraId="51053839" w14:textId="77777777" w:rsidR="003844A4" w:rsidRDefault="00653A97" w:rsidP="003844A4">
      <w:pPr>
        <w:spacing w:before="100" w:beforeAutospacing="1" w:after="100" w:afterAutospacing="1" w:line="240" w:lineRule="auto"/>
        <w:ind w:firstLine="720"/>
        <w:jc w:val="both"/>
        <w:rPr>
          <w:rFonts w:eastAsia="Times New Roman" w:cs="Times New Roman"/>
          <w:color w:val="auto"/>
          <w:lang w:val="es-ES" w:eastAsia="es-ES"/>
        </w:rPr>
      </w:pPr>
      <w:r w:rsidRPr="00653A97">
        <w:rPr>
          <w:rFonts w:eastAsia="Times New Roman" w:cs="Times New Roman"/>
          <w:color w:val="auto"/>
          <w:lang w:val="es-ES" w:eastAsia="es-ES"/>
        </w:rPr>
        <w:t xml:space="preserve">En tu recorrido solar, estas cualidades necesitan convivir con la posibilidad de elegir sin conseguir unanimidad. Habrá decisiones en las que comprendas sinceramente la posición de otra persona y aun así quieras algo diferente. También habrá situaciones que no admitan un punto medio </w:t>
      </w:r>
      <w:r w:rsidRPr="00653A97">
        <w:rPr>
          <w:rFonts w:eastAsia="Times New Roman" w:cs="Times New Roman"/>
          <w:color w:val="auto"/>
          <w:lang w:val="es-ES" w:eastAsia="es-ES"/>
        </w:rPr>
        <w:lastRenderedPageBreak/>
        <w:t>satisfactorio. Ahí puedes desarrollar una parte valiosa de Libra: expresar una diferencia con respeto y aceptar que el desacuerdo permanezca. Tu criterio se fortalece cuando puedes explicar qué has considerado, qué valor tiene para ti y por qué eliges ese camino, aunque alguien a quien aprecias hubiera elegido otro.</w:t>
      </w:r>
    </w:p>
    <w:p w14:paraId="57E7548F"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06F05482"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47A7C8FA"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50BF19E4"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16FF560E"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60945C03"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6B61755A"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6CC95894"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67848F1D"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547339C7"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36E078EE"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0201D75F"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497D5649"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613CBC1C"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6C963058"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483B1EF1"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7CE6C518"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50AB8873"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61F1DDC7"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2E1D91FE"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4159BEAF"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18BA1F39"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1123AA49"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2B38FCC6" w14:textId="27647DA5" w:rsidR="007A206F" w:rsidRPr="00653A97" w:rsidRDefault="007A206F" w:rsidP="003844A4">
      <w:pPr>
        <w:spacing w:before="100" w:beforeAutospacing="1" w:after="100" w:afterAutospacing="1" w:line="240" w:lineRule="auto"/>
        <w:ind w:firstLine="720"/>
        <w:jc w:val="both"/>
        <w:rPr>
          <w:rFonts w:eastAsia="Times New Roman" w:cs="Times New Roman"/>
          <w:color w:val="auto"/>
          <w:lang w:val="es-ES" w:eastAsia="es-ES"/>
        </w:rPr>
      </w:pPr>
    </w:p>
    <w:p w14:paraId="79B2D4F3" w14:textId="5534F955" w:rsidR="00B222F0" w:rsidRDefault="005F04AC">
      <w:pPr>
        <w:pStyle w:val="Ttulo2"/>
      </w:pPr>
      <w:r>
        <w:rPr>
          <w:noProof/>
        </w:rPr>
        <w:lastRenderedPageBreak/>
        <mc:AlternateContent>
          <mc:Choice Requires="wps">
            <w:drawing>
              <wp:anchor distT="0" distB="0" distL="114300" distR="114300" simplePos="0" relativeHeight="251661824" behindDoc="1" locked="0" layoutInCell="1" allowOverlap="1" wp14:anchorId="3D367586" wp14:editId="08CFEE6F">
                <wp:simplePos x="0" y="0"/>
                <wp:positionH relativeFrom="column">
                  <wp:posOffset>-817245</wp:posOffset>
                </wp:positionH>
                <wp:positionV relativeFrom="paragraph">
                  <wp:posOffset>-32627</wp:posOffset>
                </wp:positionV>
                <wp:extent cx="3206750" cy="250825"/>
                <wp:effectExtent l="57150" t="38100" r="50800" b="73025"/>
                <wp:wrapNone/>
                <wp:docPr id="5" name="Rectángulo 5"/>
                <wp:cNvGraphicFramePr/>
                <a:graphic xmlns:a="http://schemas.openxmlformats.org/drawingml/2006/main">
                  <a:graphicData uri="http://schemas.microsoft.com/office/word/2010/wordprocessingShape">
                    <wps:wsp>
                      <wps:cNvSpPr/>
                      <wps:spPr>
                        <a:xfrm>
                          <a:off x="0" y="0"/>
                          <a:ext cx="3206750" cy="250825"/>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F70E63" id="Rectángulo 5" o:spid="_x0000_s1026" style="position:absolute;margin-left:-64.35pt;margin-top:-2.55pt;width:252.5pt;height:19.7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" fillcolor="#fde9d9 [665]" stroked="f">
                <v:shadow on="t" color="black" opacity="24903f" origin=",.5" offset="0,.55556mm"/>
              </v:rect>
            </w:pict>
          </mc:Fallback>
        </mc:AlternateContent>
      </w:r>
      <w:r w:rsidR="007644B0">
        <w:t>La casa VI y lo que haces cada día</w:t>
      </w:r>
    </w:p>
    <w:p w14:paraId="7B227FA9" w14:textId="77777777" w:rsidR="00501BCB" w:rsidRPr="00501BCB" w:rsidRDefault="00501BCB" w:rsidP="00501BCB">
      <w:pPr>
        <w:spacing w:before="100" w:beforeAutospacing="1" w:after="100" w:afterAutospacing="1" w:line="240" w:lineRule="auto"/>
        <w:ind w:firstLine="720"/>
        <w:jc w:val="both"/>
        <w:rPr>
          <w:rFonts w:eastAsia="Times New Roman" w:cs="Times New Roman"/>
          <w:color w:val="auto"/>
          <w:lang w:val="es-ES" w:eastAsia="es-ES"/>
        </w:rPr>
      </w:pPr>
      <w:r w:rsidRPr="00501BCB">
        <w:rPr>
          <w:rFonts w:eastAsia="Times New Roman" w:cs="Times New Roman"/>
          <w:color w:val="auto"/>
          <w:lang w:val="es-ES" w:eastAsia="es-ES"/>
        </w:rPr>
        <w:t>Pastora, si el signo nos ayuda a comprender cómo se expresa tu Sol, la casa señala en qué terreno de la vida podemos observarlo. La casa VI nos lleva a las actividades que sostienen tus días: preparar lo necesario, atender una responsabilidad, aprender una tarea o encontrar una manera de organizarte que funcione. Muchas de estas acciones apenas llaman la atención, pero su repetición va dando forma a tu vida. Con el Sol en esta casa, podemos explorar qué descubres de ti al participar en ese trabajo cotidiano y qué satisfacción encuentras al ver que tu aportación produce un efecto concreto.</w:t>
      </w:r>
    </w:p>
    <w:p w14:paraId="7588673C" w14:textId="77777777" w:rsidR="00501BCB" w:rsidRPr="00501BCB" w:rsidRDefault="00501BCB" w:rsidP="00501BCB">
      <w:pPr>
        <w:spacing w:before="100" w:beforeAutospacing="1" w:after="100" w:afterAutospacing="1" w:line="240" w:lineRule="auto"/>
        <w:ind w:firstLine="720"/>
        <w:jc w:val="both"/>
        <w:rPr>
          <w:rFonts w:eastAsia="Times New Roman" w:cs="Times New Roman"/>
          <w:color w:val="auto"/>
          <w:lang w:val="es-ES" w:eastAsia="es-ES"/>
        </w:rPr>
      </w:pPr>
      <w:r w:rsidRPr="00501BCB">
        <w:rPr>
          <w:rFonts w:eastAsia="Times New Roman" w:cs="Times New Roman"/>
          <w:color w:val="auto"/>
          <w:lang w:val="es-ES" w:eastAsia="es-ES"/>
        </w:rPr>
        <w:t>Uno de los temas de la casa VI es el aprendizaje mediante la práctica. Hay capacidades que solo se desarrollan al hacer, equivocarse, ajustar y volver a intentarlo. Al principio necesitas prestar atención a cada paso; con el tiempo, adquieres soltura y empiezas a reconocer tu propio modo de trabajar. En tu lectura, este terreno permite preguntarte qué habilidades deseas cultivar y cómo valoras tus avances. Quizá algo que hoy te parece sencillo requirió tiempo y esfuerzo para llegar a serlo. Recordar ese proceso puede ayudarte a reconocer capacidades que has dejado de apreciar porque ya forman parte de tu día a día.</w:t>
      </w:r>
    </w:p>
    <w:p w14:paraId="0CED57EB" w14:textId="77777777" w:rsidR="00501BCB" w:rsidRPr="00501BCB" w:rsidRDefault="00501BCB" w:rsidP="00501BCB">
      <w:pPr>
        <w:spacing w:before="100" w:beforeAutospacing="1" w:after="100" w:afterAutospacing="1" w:line="240" w:lineRule="auto"/>
        <w:ind w:firstLine="720"/>
        <w:jc w:val="both"/>
        <w:rPr>
          <w:rFonts w:eastAsia="Times New Roman" w:cs="Times New Roman"/>
          <w:color w:val="auto"/>
          <w:lang w:val="es-ES" w:eastAsia="es-ES"/>
        </w:rPr>
      </w:pPr>
      <w:r w:rsidRPr="00501BCB">
        <w:rPr>
          <w:rFonts w:eastAsia="Times New Roman" w:cs="Times New Roman"/>
          <w:color w:val="auto"/>
          <w:lang w:val="es-ES" w:eastAsia="es-ES"/>
        </w:rPr>
        <w:t>La casa VI también invita a examinar tus hábitos. Una costumbre puede ahorrarte esfuerzo, darte continuidad y facilitar que atiendas lo importante. Sin embargo, puede seguir repitiéndose mucho después de haber dejado de ser útil. Por ejemplo, una forma de organizarte que funcionaba cuando tenías determinadas responsabilidades quizá necesite cambios en otra etapa. Revisar tus rutinas permite comprobar si siguen respondiendo a tu vida actual. Puedes preguntarte qué te facilitan, qué te complican y cuáles mantienes sin haber vuelto a elegirlas.</w:t>
      </w:r>
    </w:p>
    <w:p w14:paraId="0852943D" w14:textId="77777777" w:rsidR="00501BCB" w:rsidRPr="00501BCB" w:rsidRDefault="00501BCB" w:rsidP="00501BCB">
      <w:pPr>
        <w:spacing w:before="100" w:beforeAutospacing="1" w:after="100" w:afterAutospacing="1" w:line="240" w:lineRule="auto"/>
        <w:ind w:firstLine="720"/>
        <w:jc w:val="both"/>
        <w:rPr>
          <w:rFonts w:eastAsia="Times New Roman" w:cs="Times New Roman"/>
          <w:color w:val="auto"/>
          <w:lang w:val="es-ES" w:eastAsia="es-ES"/>
        </w:rPr>
      </w:pPr>
      <w:r w:rsidRPr="00501BCB">
        <w:rPr>
          <w:rFonts w:eastAsia="Times New Roman" w:cs="Times New Roman"/>
          <w:color w:val="auto"/>
          <w:lang w:val="es-ES" w:eastAsia="es-ES"/>
        </w:rPr>
        <w:t>Otro aspecto de esta casa es la relación entre el trabajo y las condiciones en las que lo realizas. A veces una tarea resulta difícil porque faltan instrucciones, tiempo, materiales o un reparto claro. Si no se distinguen esas condiciones, es fácil interpretar cualquier dificultad como una falta de capacidad personal. Observar este terreno con atención implica preguntar qué depende de ti y qué necesita una modificación del entorno. Antes de exigirte hacer más, puede ser útil comprobar si sabes qué se espera, si cuentas con lo necesario y si el tiempo disponible guarda relación con el esfuerzo que requiere.</w:t>
      </w:r>
    </w:p>
    <w:p w14:paraId="630D8EAC" w14:textId="77777777" w:rsidR="00501BCB" w:rsidRPr="00501BCB" w:rsidRDefault="00501BCB" w:rsidP="00501BCB">
      <w:pPr>
        <w:spacing w:before="100" w:beforeAutospacing="1" w:after="100" w:afterAutospacing="1" w:line="240" w:lineRule="auto"/>
        <w:ind w:firstLine="720"/>
        <w:jc w:val="both"/>
        <w:rPr>
          <w:rFonts w:eastAsia="Times New Roman" w:cs="Times New Roman"/>
          <w:color w:val="auto"/>
          <w:lang w:val="es-ES" w:eastAsia="es-ES"/>
        </w:rPr>
      </w:pPr>
      <w:r w:rsidRPr="00501BCB">
        <w:rPr>
          <w:rFonts w:eastAsia="Times New Roman" w:cs="Times New Roman"/>
          <w:color w:val="auto"/>
          <w:lang w:val="es-ES" w:eastAsia="es-ES"/>
        </w:rPr>
        <w:t>En la colaboración cotidiana existe, además, un trabajo que suele pasar desapercibido: recordar lo pendiente, anticipar necesidades, coordinar horarios o comprobar que las distintas partes encajan. Quien realiza esas tareas puede parecer que simplemente «está pendiente», aunque esté dedicando atención y tiempo. Esta parte de tu carta ofrece una ocasión para reconocer ese trabajo y hacerlo visible. Si organizas una actividad compartida, por ejemplo, conviene contar tanto la tarea final como todo lo que ha sido necesario preparar. Así resulta más fácil distribuir responsabilidades con conocimiento de lo que realmente implican.</w:t>
      </w:r>
    </w:p>
    <w:p w14:paraId="1A274443" w14:textId="77777777" w:rsidR="00501BCB" w:rsidRPr="00501BCB" w:rsidRDefault="00501BCB" w:rsidP="00501BCB">
      <w:pPr>
        <w:spacing w:before="100" w:beforeAutospacing="1" w:after="100" w:afterAutospacing="1" w:line="240" w:lineRule="auto"/>
        <w:ind w:firstLine="720"/>
        <w:jc w:val="both"/>
        <w:rPr>
          <w:rFonts w:eastAsia="Times New Roman" w:cs="Times New Roman"/>
          <w:color w:val="auto"/>
          <w:lang w:val="es-ES" w:eastAsia="es-ES"/>
        </w:rPr>
      </w:pPr>
      <w:r w:rsidRPr="00501BCB">
        <w:rPr>
          <w:rFonts w:eastAsia="Times New Roman" w:cs="Times New Roman"/>
          <w:color w:val="auto"/>
          <w:lang w:val="es-ES" w:eastAsia="es-ES"/>
        </w:rPr>
        <w:t>La ayuda y el servicio también pertenecen al lenguaje de la casa VI. Contribuir puede ofrecer satisfacción, aprendizaje y una sensación de participación. Para comprender cómo lo vives tú, interesa observar qué tipo de ayuda te gusta ofrecer y qué sucede después: si la otra persona gana autonomía, si el reparto funciona o si acabas ocupando un lugar del que cada vez resulta más difícil salir. En ocasiones, ayudar consiste en hacer una tarea; en otras, en enseñar, aclarar un procedimiento o permitir que alguien se responsabilice de su parte. Elegir la forma de colaborar también es una capacidad que se aprende.</w:t>
      </w:r>
    </w:p>
    <w:p w14:paraId="6F7287C4" w14:textId="77777777" w:rsidR="00501BCB" w:rsidRPr="00501BCB" w:rsidRDefault="00501BCB" w:rsidP="00501BCB">
      <w:pPr>
        <w:spacing w:before="100" w:beforeAutospacing="1" w:after="100" w:afterAutospacing="1" w:line="240" w:lineRule="auto"/>
        <w:ind w:firstLine="720"/>
        <w:jc w:val="both"/>
        <w:rPr>
          <w:rFonts w:eastAsia="Times New Roman" w:cs="Times New Roman"/>
          <w:color w:val="auto"/>
          <w:lang w:val="es-ES" w:eastAsia="es-ES"/>
        </w:rPr>
      </w:pPr>
      <w:r w:rsidRPr="00501BCB">
        <w:rPr>
          <w:rFonts w:eastAsia="Times New Roman" w:cs="Times New Roman"/>
          <w:color w:val="auto"/>
          <w:lang w:val="es-ES" w:eastAsia="es-ES"/>
        </w:rPr>
        <w:t xml:space="preserve">Esta casa incluye igualmente el cuidado cotidiano del cuerpo: cómo distribuyes la actividad, qué lugar tiene el descanso y cuánto margen dejas entre una obligación y la siguiente. Una agenda puede parecer viable sobre el papel y resultar agotadora al vivirla, porque no contempla </w:t>
      </w:r>
      <w:r w:rsidRPr="00501BCB">
        <w:rPr>
          <w:rFonts w:eastAsia="Times New Roman" w:cs="Times New Roman"/>
          <w:color w:val="auto"/>
          <w:lang w:val="es-ES" w:eastAsia="es-ES"/>
        </w:rPr>
        <w:lastRenderedPageBreak/>
        <w:t>desplazamientos, pausas o imprevistos. Aquí podemos observar si tu organización reconoce esos tiempos o exige que estés disponible de forma continua. La posición astrológica no permite deducir un estado de salud; sirve, dentro de esta lectura simbólica, para abrir preguntas sobre las condiciones en las que transcurre tu día.</w:t>
      </w:r>
    </w:p>
    <w:p w14:paraId="17CF6AB5" w14:textId="77777777" w:rsidR="00501BCB" w:rsidRPr="00501BCB" w:rsidRDefault="00501BCB" w:rsidP="00501BCB">
      <w:pPr>
        <w:spacing w:before="100" w:beforeAutospacing="1" w:after="100" w:afterAutospacing="1" w:line="240" w:lineRule="auto"/>
        <w:ind w:firstLine="720"/>
        <w:jc w:val="both"/>
        <w:rPr>
          <w:rFonts w:eastAsia="Times New Roman" w:cs="Times New Roman"/>
          <w:color w:val="auto"/>
          <w:lang w:val="es-ES" w:eastAsia="es-ES"/>
        </w:rPr>
      </w:pPr>
      <w:r w:rsidRPr="00501BCB">
        <w:rPr>
          <w:rFonts w:eastAsia="Times New Roman" w:cs="Times New Roman"/>
          <w:color w:val="auto"/>
          <w:lang w:val="es-ES" w:eastAsia="es-ES"/>
        </w:rPr>
        <w:t>Con tu Sol en casa VI, el desarrollo personal puede encontrar oportunidades en mejoras pequeñas y concretas: aprender algo que te interesa, resolver con más claridad una dificultad o modificar una rutina que ya no encaja. Conviene que también puedas reconocer cuándo una tarea está terminada. Si toda mejora abre inmediatamente una nueva exigencia, apenas queda ocasión de disfrutar lo conseguido. Este terreno invita a construir confianza en tus capacidades mediante la experiencia, dejando que lo que haces sea una expresión de ti y que tu vida conserve espacio para otras fuentes de satisfacción.</w:t>
      </w:r>
    </w:p>
    <w:p w14:paraId="0B3D6904" w14:textId="77777777" w:rsidR="00501BCB" w:rsidRPr="00501BCB" w:rsidRDefault="00501BCB" w:rsidP="00501BCB">
      <w:pPr>
        <w:spacing w:before="100" w:beforeAutospacing="1" w:after="100" w:afterAutospacing="1" w:line="240" w:lineRule="auto"/>
        <w:jc w:val="both"/>
        <w:rPr>
          <w:rFonts w:eastAsia="Times New Roman" w:cs="Times New Roman"/>
          <w:color w:val="auto"/>
          <w:lang w:val="es-ES" w:eastAsia="es-ES"/>
        </w:rPr>
      </w:pPr>
      <w:r w:rsidRPr="00501BCB">
        <w:rPr>
          <w:rFonts w:eastAsia="Times New Roman" w:cs="Times New Roman"/>
          <w:b/>
          <w:bCs/>
          <w:color w:val="auto"/>
          <w:lang w:val="es-ES" w:eastAsia="es-ES"/>
        </w:rPr>
        <w:t>Para observar esta casa en tu vida cotidiana:</w:t>
      </w:r>
    </w:p>
    <w:p w14:paraId="4DF267F6" w14:textId="77777777" w:rsidR="00501BCB" w:rsidRPr="00501BCB" w:rsidRDefault="00501BCB" w:rsidP="00D6763D">
      <w:pPr>
        <w:numPr>
          <w:ilvl w:val="0"/>
          <w:numId w:val="14"/>
        </w:numPr>
        <w:spacing w:before="100" w:beforeAutospacing="1" w:after="100" w:afterAutospacing="1" w:line="240" w:lineRule="auto"/>
        <w:jc w:val="both"/>
        <w:rPr>
          <w:rFonts w:eastAsia="Times New Roman" w:cs="Times New Roman"/>
          <w:color w:val="auto"/>
          <w:lang w:val="es-ES" w:eastAsia="es-ES"/>
        </w:rPr>
      </w:pPr>
      <w:r w:rsidRPr="00501BCB">
        <w:rPr>
          <w:rFonts w:eastAsia="Times New Roman" w:cs="Times New Roman"/>
          <w:color w:val="auto"/>
          <w:lang w:val="es-ES" w:eastAsia="es-ES"/>
        </w:rPr>
        <w:t>Dar continuidad a una habilidad que te interese y reconocer cómo evoluciona.</w:t>
      </w:r>
    </w:p>
    <w:p w14:paraId="678B3A55" w14:textId="77777777" w:rsidR="00501BCB" w:rsidRPr="00501BCB" w:rsidRDefault="00501BCB" w:rsidP="00D6763D">
      <w:pPr>
        <w:numPr>
          <w:ilvl w:val="0"/>
          <w:numId w:val="14"/>
        </w:numPr>
        <w:spacing w:before="100" w:beforeAutospacing="1" w:after="100" w:afterAutospacing="1" w:line="240" w:lineRule="auto"/>
        <w:jc w:val="both"/>
        <w:rPr>
          <w:rFonts w:eastAsia="Times New Roman" w:cs="Times New Roman"/>
          <w:color w:val="auto"/>
          <w:lang w:val="es-ES" w:eastAsia="es-ES"/>
        </w:rPr>
      </w:pPr>
      <w:r w:rsidRPr="00501BCB">
        <w:rPr>
          <w:rFonts w:eastAsia="Times New Roman" w:cs="Times New Roman"/>
          <w:color w:val="auto"/>
          <w:lang w:val="es-ES" w:eastAsia="es-ES"/>
        </w:rPr>
        <w:t>Revisar si tus hábitos siguen respondiendo a tus circunstancias actuales.</w:t>
      </w:r>
    </w:p>
    <w:p w14:paraId="6349B348" w14:textId="77777777" w:rsidR="00501BCB" w:rsidRPr="00501BCB" w:rsidRDefault="00501BCB" w:rsidP="00D6763D">
      <w:pPr>
        <w:numPr>
          <w:ilvl w:val="0"/>
          <w:numId w:val="14"/>
        </w:numPr>
        <w:spacing w:before="100" w:beforeAutospacing="1" w:after="100" w:afterAutospacing="1" w:line="240" w:lineRule="auto"/>
        <w:jc w:val="both"/>
        <w:rPr>
          <w:rFonts w:eastAsia="Times New Roman" w:cs="Times New Roman"/>
          <w:color w:val="auto"/>
          <w:lang w:val="es-ES" w:eastAsia="es-ES"/>
        </w:rPr>
      </w:pPr>
      <w:r w:rsidRPr="00501BCB">
        <w:rPr>
          <w:rFonts w:eastAsia="Times New Roman" w:cs="Times New Roman"/>
          <w:color w:val="auto"/>
          <w:lang w:val="es-ES" w:eastAsia="es-ES"/>
        </w:rPr>
        <w:t>Comprobar las condiciones de una tarea antes de atribuirte toda la dificultad.</w:t>
      </w:r>
    </w:p>
    <w:p w14:paraId="1D6FBA48" w14:textId="77777777" w:rsidR="00501BCB" w:rsidRPr="00501BCB" w:rsidRDefault="00501BCB" w:rsidP="00D6763D">
      <w:pPr>
        <w:numPr>
          <w:ilvl w:val="0"/>
          <w:numId w:val="14"/>
        </w:numPr>
        <w:spacing w:before="100" w:beforeAutospacing="1" w:after="100" w:afterAutospacing="1" w:line="240" w:lineRule="auto"/>
        <w:jc w:val="both"/>
        <w:rPr>
          <w:rFonts w:eastAsia="Times New Roman" w:cs="Times New Roman"/>
          <w:color w:val="auto"/>
          <w:lang w:val="es-ES" w:eastAsia="es-ES"/>
        </w:rPr>
      </w:pPr>
      <w:r w:rsidRPr="00501BCB">
        <w:rPr>
          <w:rFonts w:eastAsia="Times New Roman" w:cs="Times New Roman"/>
          <w:color w:val="auto"/>
          <w:lang w:val="es-ES" w:eastAsia="es-ES"/>
        </w:rPr>
        <w:t>Hacer visible el tiempo dedicado a preparar, recordar y coordinar.</w:t>
      </w:r>
    </w:p>
    <w:p w14:paraId="624A2FED" w14:textId="77777777" w:rsidR="00501BCB" w:rsidRPr="00501BCB" w:rsidRDefault="00501BCB" w:rsidP="00D6763D">
      <w:pPr>
        <w:numPr>
          <w:ilvl w:val="0"/>
          <w:numId w:val="14"/>
        </w:numPr>
        <w:spacing w:before="100" w:beforeAutospacing="1" w:after="100" w:afterAutospacing="1" w:line="240" w:lineRule="auto"/>
        <w:jc w:val="both"/>
        <w:rPr>
          <w:rFonts w:eastAsia="Times New Roman" w:cs="Times New Roman"/>
          <w:color w:val="auto"/>
          <w:lang w:val="es-ES" w:eastAsia="es-ES"/>
        </w:rPr>
      </w:pPr>
      <w:r w:rsidRPr="00501BCB">
        <w:rPr>
          <w:rFonts w:eastAsia="Times New Roman" w:cs="Times New Roman"/>
          <w:color w:val="auto"/>
          <w:lang w:val="es-ES" w:eastAsia="es-ES"/>
        </w:rPr>
        <w:t>Elegir formas de ayuda que favorezcan un reparto claro de responsabilidades.</w:t>
      </w:r>
    </w:p>
    <w:p w14:paraId="531D73C8" w14:textId="77777777" w:rsidR="00501BCB" w:rsidRPr="00501BCB" w:rsidRDefault="00501BCB" w:rsidP="00D6763D">
      <w:pPr>
        <w:numPr>
          <w:ilvl w:val="0"/>
          <w:numId w:val="14"/>
        </w:numPr>
        <w:spacing w:before="100" w:beforeAutospacing="1" w:after="100" w:afterAutospacing="1" w:line="240" w:lineRule="auto"/>
        <w:jc w:val="both"/>
        <w:rPr>
          <w:rFonts w:eastAsia="Times New Roman" w:cs="Times New Roman"/>
          <w:color w:val="auto"/>
          <w:lang w:val="es-ES" w:eastAsia="es-ES"/>
        </w:rPr>
      </w:pPr>
      <w:r w:rsidRPr="00501BCB">
        <w:rPr>
          <w:rFonts w:eastAsia="Times New Roman" w:cs="Times New Roman"/>
          <w:color w:val="auto"/>
          <w:lang w:val="es-ES" w:eastAsia="es-ES"/>
        </w:rPr>
        <w:t>Incluir pausas e imprevistos al organizar el día.</w:t>
      </w:r>
    </w:p>
    <w:p w14:paraId="2BEFB3F2" w14:textId="77777777" w:rsidR="00501BCB" w:rsidRDefault="00501BCB" w:rsidP="00D6763D">
      <w:pPr>
        <w:numPr>
          <w:ilvl w:val="0"/>
          <w:numId w:val="14"/>
        </w:numPr>
        <w:spacing w:before="100" w:beforeAutospacing="1" w:after="100" w:afterAutospacing="1" w:line="240" w:lineRule="auto"/>
        <w:jc w:val="both"/>
        <w:rPr>
          <w:rFonts w:eastAsia="Times New Roman" w:cs="Times New Roman"/>
          <w:color w:val="auto"/>
          <w:lang w:val="es-ES" w:eastAsia="es-ES"/>
        </w:rPr>
      </w:pPr>
      <w:r w:rsidRPr="00501BCB">
        <w:rPr>
          <w:rFonts w:eastAsia="Times New Roman" w:cs="Times New Roman"/>
          <w:color w:val="auto"/>
          <w:lang w:val="es-ES" w:eastAsia="es-ES"/>
        </w:rPr>
        <w:t>Reconocer cuándo algo está suficientemente bien y permitirte darlo por terminado.</w:t>
      </w:r>
    </w:p>
    <w:p w14:paraId="06337715" w14:textId="77777777" w:rsidR="00501BCB" w:rsidRDefault="00501BCB" w:rsidP="00501BCB">
      <w:pPr>
        <w:spacing w:before="100" w:beforeAutospacing="1" w:after="100" w:afterAutospacing="1" w:line="240" w:lineRule="auto"/>
        <w:jc w:val="both"/>
        <w:rPr>
          <w:rFonts w:eastAsia="Times New Roman" w:cs="Times New Roman"/>
          <w:color w:val="auto"/>
          <w:lang w:val="es-ES" w:eastAsia="es-ES"/>
        </w:rPr>
      </w:pPr>
    </w:p>
    <w:p w14:paraId="710F98AF" w14:textId="77777777" w:rsidR="00501BCB" w:rsidRDefault="00501BCB" w:rsidP="00501BCB">
      <w:pPr>
        <w:spacing w:before="100" w:beforeAutospacing="1" w:after="100" w:afterAutospacing="1" w:line="240" w:lineRule="auto"/>
        <w:jc w:val="both"/>
        <w:rPr>
          <w:rFonts w:eastAsia="Times New Roman" w:cs="Times New Roman"/>
          <w:color w:val="auto"/>
          <w:lang w:val="es-ES" w:eastAsia="es-ES"/>
        </w:rPr>
      </w:pPr>
    </w:p>
    <w:p w14:paraId="798AC5BB" w14:textId="77777777" w:rsidR="00501BCB" w:rsidRDefault="00501BCB" w:rsidP="00501BCB">
      <w:pPr>
        <w:spacing w:before="100" w:beforeAutospacing="1" w:after="100" w:afterAutospacing="1" w:line="240" w:lineRule="auto"/>
        <w:jc w:val="both"/>
        <w:rPr>
          <w:rFonts w:eastAsia="Times New Roman" w:cs="Times New Roman"/>
          <w:color w:val="auto"/>
          <w:lang w:val="es-ES" w:eastAsia="es-ES"/>
        </w:rPr>
      </w:pPr>
    </w:p>
    <w:p w14:paraId="689415E1" w14:textId="77777777" w:rsidR="00501BCB" w:rsidRDefault="00501BCB" w:rsidP="00501BCB">
      <w:pPr>
        <w:spacing w:before="100" w:beforeAutospacing="1" w:after="100" w:afterAutospacing="1" w:line="240" w:lineRule="auto"/>
        <w:jc w:val="both"/>
        <w:rPr>
          <w:rFonts w:eastAsia="Times New Roman" w:cs="Times New Roman"/>
          <w:color w:val="auto"/>
          <w:lang w:val="es-ES" w:eastAsia="es-ES"/>
        </w:rPr>
      </w:pPr>
    </w:p>
    <w:p w14:paraId="01AC2EAC" w14:textId="77777777" w:rsidR="00501BCB" w:rsidRDefault="00501BCB" w:rsidP="00501BCB">
      <w:pPr>
        <w:spacing w:before="100" w:beforeAutospacing="1" w:after="100" w:afterAutospacing="1" w:line="240" w:lineRule="auto"/>
        <w:jc w:val="both"/>
        <w:rPr>
          <w:rFonts w:eastAsia="Times New Roman" w:cs="Times New Roman"/>
          <w:color w:val="auto"/>
          <w:lang w:val="es-ES" w:eastAsia="es-ES"/>
        </w:rPr>
      </w:pPr>
    </w:p>
    <w:p w14:paraId="6CDAB277" w14:textId="77777777" w:rsidR="00501BCB" w:rsidRDefault="00501BCB" w:rsidP="00501BCB">
      <w:pPr>
        <w:spacing w:before="100" w:beforeAutospacing="1" w:after="100" w:afterAutospacing="1" w:line="240" w:lineRule="auto"/>
        <w:jc w:val="both"/>
        <w:rPr>
          <w:rFonts w:eastAsia="Times New Roman" w:cs="Times New Roman"/>
          <w:color w:val="auto"/>
          <w:lang w:val="es-ES" w:eastAsia="es-ES"/>
        </w:rPr>
      </w:pPr>
    </w:p>
    <w:p w14:paraId="3FA20A07" w14:textId="77777777" w:rsidR="00501BCB" w:rsidRDefault="00501BCB" w:rsidP="00501BCB">
      <w:pPr>
        <w:spacing w:before="100" w:beforeAutospacing="1" w:after="100" w:afterAutospacing="1" w:line="240" w:lineRule="auto"/>
        <w:jc w:val="both"/>
        <w:rPr>
          <w:rFonts w:eastAsia="Times New Roman" w:cs="Times New Roman"/>
          <w:color w:val="auto"/>
          <w:lang w:val="es-ES" w:eastAsia="es-ES"/>
        </w:rPr>
      </w:pPr>
    </w:p>
    <w:p w14:paraId="0B9FA6F0" w14:textId="77777777" w:rsidR="005F04AC" w:rsidRDefault="005F04AC" w:rsidP="00501BCB">
      <w:pPr>
        <w:spacing w:before="100" w:beforeAutospacing="1" w:after="100" w:afterAutospacing="1" w:line="240" w:lineRule="auto"/>
        <w:jc w:val="both"/>
        <w:rPr>
          <w:rFonts w:eastAsia="Times New Roman" w:cs="Times New Roman"/>
          <w:color w:val="auto"/>
          <w:lang w:val="es-ES" w:eastAsia="es-ES"/>
        </w:rPr>
      </w:pPr>
    </w:p>
    <w:p w14:paraId="0E6752E1" w14:textId="77777777" w:rsidR="005F04AC" w:rsidRDefault="005F04AC" w:rsidP="00501BCB">
      <w:pPr>
        <w:spacing w:before="100" w:beforeAutospacing="1" w:after="100" w:afterAutospacing="1" w:line="240" w:lineRule="auto"/>
        <w:jc w:val="both"/>
        <w:rPr>
          <w:rFonts w:eastAsia="Times New Roman" w:cs="Times New Roman"/>
          <w:color w:val="auto"/>
          <w:lang w:val="es-ES" w:eastAsia="es-ES"/>
        </w:rPr>
      </w:pPr>
    </w:p>
    <w:p w14:paraId="24DC00E0" w14:textId="77777777" w:rsidR="005F04AC" w:rsidRDefault="005F04AC" w:rsidP="00501BCB">
      <w:pPr>
        <w:spacing w:before="100" w:beforeAutospacing="1" w:after="100" w:afterAutospacing="1" w:line="240" w:lineRule="auto"/>
        <w:jc w:val="both"/>
        <w:rPr>
          <w:rFonts w:eastAsia="Times New Roman" w:cs="Times New Roman"/>
          <w:color w:val="auto"/>
          <w:lang w:val="es-ES" w:eastAsia="es-ES"/>
        </w:rPr>
      </w:pPr>
    </w:p>
    <w:p w14:paraId="3AE3766A" w14:textId="77777777" w:rsidR="005F04AC" w:rsidRDefault="005F04AC" w:rsidP="00501BCB">
      <w:pPr>
        <w:spacing w:before="100" w:beforeAutospacing="1" w:after="100" w:afterAutospacing="1" w:line="240" w:lineRule="auto"/>
        <w:jc w:val="both"/>
        <w:rPr>
          <w:rFonts w:eastAsia="Times New Roman" w:cs="Times New Roman"/>
          <w:color w:val="auto"/>
          <w:lang w:val="es-ES" w:eastAsia="es-ES"/>
        </w:rPr>
      </w:pPr>
    </w:p>
    <w:p w14:paraId="69E67F82" w14:textId="77777777" w:rsidR="005F04AC" w:rsidRDefault="005F04AC" w:rsidP="00501BCB">
      <w:pPr>
        <w:spacing w:before="100" w:beforeAutospacing="1" w:after="100" w:afterAutospacing="1" w:line="240" w:lineRule="auto"/>
        <w:jc w:val="both"/>
        <w:rPr>
          <w:rFonts w:eastAsia="Times New Roman" w:cs="Times New Roman"/>
          <w:color w:val="auto"/>
          <w:lang w:val="es-ES" w:eastAsia="es-ES"/>
        </w:rPr>
      </w:pPr>
    </w:p>
    <w:p w14:paraId="05AB883C" w14:textId="77777777" w:rsidR="00501BCB" w:rsidRPr="00501BCB" w:rsidRDefault="00501BCB" w:rsidP="00501BCB">
      <w:pPr>
        <w:spacing w:before="100" w:beforeAutospacing="1" w:after="100" w:afterAutospacing="1" w:line="240" w:lineRule="auto"/>
        <w:jc w:val="both"/>
        <w:rPr>
          <w:rFonts w:eastAsia="Times New Roman" w:cs="Times New Roman"/>
          <w:color w:val="auto"/>
          <w:lang w:val="es-ES" w:eastAsia="es-ES"/>
        </w:rPr>
      </w:pPr>
    </w:p>
    <w:p w14:paraId="10ED212C" w14:textId="504AB487" w:rsidR="00501BCB" w:rsidRPr="003844A4" w:rsidRDefault="009932D5" w:rsidP="003844A4">
      <w:pPr>
        <w:pStyle w:val="Ttulo2"/>
      </w:pPr>
      <w:r>
        <w:rPr>
          <w:noProof/>
        </w:rPr>
        <w:lastRenderedPageBreak/>
        <mc:AlternateContent>
          <mc:Choice Requires="wps">
            <w:drawing>
              <wp:anchor distT="0" distB="0" distL="114300" distR="114300" simplePos="0" relativeHeight="251657728" behindDoc="1" locked="0" layoutInCell="1" allowOverlap="1" wp14:anchorId="1BF00866" wp14:editId="6BF63C87">
                <wp:simplePos x="0" y="0"/>
                <wp:positionH relativeFrom="column">
                  <wp:posOffset>-810895</wp:posOffset>
                </wp:positionH>
                <wp:positionV relativeFrom="paragraph">
                  <wp:posOffset>-13172</wp:posOffset>
                </wp:positionV>
                <wp:extent cx="3206839" cy="251138"/>
                <wp:effectExtent l="57150" t="38100" r="50800" b="73025"/>
                <wp:wrapNone/>
                <wp:docPr id="3" name="Rectángulo 3"/>
                <wp:cNvGraphicFramePr/>
                <a:graphic xmlns:a="http://schemas.openxmlformats.org/drawingml/2006/main">
                  <a:graphicData uri="http://schemas.microsoft.com/office/word/2010/wordprocessingShape">
                    <wps:wsp>
                      <wps:cNvSpPr/>
                      <wps:spPr>
                        <a:xfrm>
                          <a:off x="0" y="0"/>
                          <a:ext cx="3206839" cy="251138"/>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20A394" id="Rectángulo 3" o:spid="_x0000_s1026" style="position:absolute;margin-left:-63.85pt;margin-top:-1.05pt;width:252.5pt;height:19.75pt;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" fillcolor="#fde9d9 [665]" stroked="f">
                <v:shadow on="t" color="black" opacity="24903f" origin=",.5" offset="0,.55556mm"/>
              </v:rect>
            </w:pict>
          </mc:Fallback>
        </mc:AlternateContent>
      </w:r>
      <w:r w:rsidR="007644B0">
        <w:t>El regente y su posición</w:t>
      </w:r>
    </w:p>
    <w:p w14:paraId="4BA307F3" w14:textId="77777777" w:rsidR="00501BCB" w:rsidRDefault="00501BCB" w:rsidP="00501BCB">
      <w:pPr>
        <w:pStyle w:val="Ttulo3"/>
        <w:spacing w:before="0" w:after="0"/>
      </w:pPr>
      <w:r>
        <w:t>Venus en Escorpio en casa VI</w:t>
      </w:r>
    </w:p>
    <w:p w14:paraId="4874CC1E" w14:textId="77777777" w:rsidR="00501BCB" w:rsidRDefault="00501BCB" w:rsidP="00501BCB">
      <w:pPr>
        <w:pStyle w:val="NormalWeb"/>
        <w:spacing w:beforeAutospacing="0" w:after="0" w:afterAutospacing="0"/>
        <w:ind w:firstLine="720"/>
      </w:pPr>
      <w:r>
        <w:t xml:space="preserve">Pastora, para comprender tu Sol en Libra necesitamos conocer también a Venus, su planeta regente. En astrología, llamamos </w:t>
      </w:r>
      <w:r>
        <w:rPr>
          <w:rStyle w:val="nfasis"/>
        </w:rPr>
        <w:t>regente</w:t>
      </w:r>
      <w:r>
        <w:t xml:space="preserve"> al planeta asociado con un signo y lo utilizamos para ampliar su interpretación. Hasta ahora hemos hablado de cómo Libra considera distintas posiciones y busca construir acuerdos. Al mirar a Venus, añadimos otras preguntas: ¿qué valoras en ese encuentro?, ¿qué hace que quieras acercarte a alguien?, ¿qué necesitas para sentir que merece la pena implicarte? Su posición permite dar más matices a la lectura de tu Sol.</w:t>
      </w:r>
    </w:p>
    <w:p w14:paraId="43C788BE" w14:textId="77777777" w:rsidR="00501BCB" w:rsidRDefault="00501BCB" w:rsidP="00501BCB">
      <w:pPr>
        <w:pStyle w:val="NormalWeb"/>
        <w:ind w:firstLine="720"/>
      </w:pPr>
      <w:r>
        <w:t xml:space="preserve">Venus representa simbólicamente aquello que apreciamos, lo que nos atrae y nuestras formas de dar y recibir afecto. También nos invita a observar cómo elegimos: qué experiencias disfrutamos, qué cualidades admiramos y a qué dedicamos tiempo porque tiene significado para nosotros. En tu carta, Venus se encuentra a </w:t>
      </w:r>
      <w:r>
        <w:rPr>
          <w:rStyle w:val="Textoennegrita"/>
          <w:rFonts w:eastAsiaTheme="majorEastAsia"/>
        </w:rPr>
        <w:t>15° 30′ 06″ de Escorpio, en casa VI</w:t>
      </w:r>
      <w:r>
        <w:t>. Esta combinación propone explorar el valor que das a la profundidad y al compromiso, y cómo los reconoces en la convivencia y en las acciones cotidianas.</w:t>
      </w:r>
    </w:p>
    <w:p w14:paraId="58D5C5CD" w14:textId="77777777" w:rsidR="00501BCB" w:rsidRDefault="00501BCB" w:rsidP="00501BCB">
      <w:pPr>
        <w:pStyle w:val="NormalWeb"/>
        <w:ind w:firstLine="720"/>
      </w:pPr>
      <w:r>
        <w:t>Escorpio introduce el deseo de conocer algo más allá de la primera impresión. En una relación, esto puede traducirse en interés por comprender qué siente la otra persona, qué le importa o cómo responde cuando aparece una dificultad. Una conversación agradable puede abrir el encuentro, mientras que compartir algo significativo permite descubrir otra cercanía. Para observar esta cualidad en ti, puedes preguntarte qué hace que una relación pase de resultarte grata a convertirse en importante: quizá una muestra de sinceridad, una experiencia compartida o la sensación de que puedes hablar de algo que normalmente reservas.</w:t>
      </w:r>
    </w:p>
    <w:p w14:paraId="1C122F14" w14:textId="77777777" w:rsidR="00501BCB" w:rsidRDefault="00501BCB" w:rsidP="00501BCB">
      <w:pPr>
        <w:pStyle w:val="NormalWeb"/>
        <w:ind w:firstLine="720"/>
      </w:pPr>
      <w:r>
        <w:t>Esa profundidad necesita tiempo para construirse. Conocer a alguien implica descubrir aspectos que al principio no estaban a la vista, incluidos sus límites y sus contradicciones. La confianza puede crecer cuando hay espacio para decir «me equivoqué», explicar una dificultad o reconocer que algo ha cambiado. Desde esta mirada, resulta interesante observar qué entiendes por fiabilidad: si esperas que una persona nunca falle o si también valoras cómo se responsabiliza cuando lo hace. La manera de reparar un desacuerdo puede ofrecer información que una relación sin dificultades todavía no ha tenido ocasión de mostrar.</w:t>
      </w:r>
    </w:p>
    <w:p w14:paraId="00A4D16F" w14:textId="77777777" w:rsidR="00501BCB" w:rsidRDefault="00501BCB" w:rsidP="00501BCB">
      <w:pPr>
        <w:pStyle w:val="NormalWeb"/>
        <w:ind w:firstLine="720"/>
      </w:pPr>
      <w:r>
        <w:t>Venus en Escorpio también permite explorar cómo decides cuánto compartir. Puedes desear cercanía y conservar asuntos que todavía no quieres contar; ambas necesidades pueden convivir. Abrirte de forma gradual te da ocasión de comprobar cómo se recibe lo que confías: si se trata con respeto, si se mantiene la discreción y si puedes marcar un límite sin recibir presión. La intimidad se construye entre personas que tienen capacidad de elegir. Por eso, conocer profundamente a alguien incluye aceptar que su mundo interior no está enteramente disponible, del mismo modo que el tuyo te pertenece.</w:t>
      </w:r>
    </w:p>
    <w:p w14:paraId="4E034785" w14:textId="77777777" w:rsidR="00501BCB" w:rsidRDefault="00501BCB" w:rsidP="00501BCB">
      <w:pPr>
        <w:pStyle w:val="NormalWeb"/>
        <w:ind w:firstLine="720"/>
      </w:pPr>
      <w:r>
        <w:t>Al situarse Venus en casa VI, estas preguntas encuentran expresión en gestos habituales. El afecto puede hacerse visible al prestar atención, recordar una necesidad, cumplir una responsabilidad o facilitar algo en un momento difícil. Quizá te resulte útil observar qué acciones tienen para ti un significado especial. Un gesto aparentemente pequeño puede hacerte sentir que alguien te conoce porque responde a una necesidad concreta. Explicar ese significado permite que la otra persona comprenda mejor tu manera de recibir cariño, en lugar de tener que deducirla.</w:t>
      </w:r>
    </w:p>
    <w:p w14:paraId="6EDB9BFF" w14:textId="77777777" w:rsidR="00501BCB" w:rsidRDefault="00501BCB" w:rsidP="00501BCB">
      <w:pPr>
        <w:pStyle w:val="NormalWeb"/>
        <w:ind w:firstLine="720"/>
      </w:pPr>
      <w:r>
        <w:lastRenderedPageBreak/>
        <w:t>Aquí conviene distinguir entre valorar un gesto y utilizarlo como medida de toda la relación. Imagina que alguien olvida algo que para ti era importante. Puedes sentir decepción y necesitar hablarlo, pero el olvido, por sí solo, no explica cuánto le importas ni por qué ocurrió. Antes de sacar una conclusión, puedes considerar el contexto, escuchar su respuesta y observar si se trata de una ocasión aislada o de algo repetido. Esta atención a los hechos ayuda a que tu deseo de profundidad se convierta en comprensión, sin quedar atrapado en interpretar cada detalle.</w:t>
      </w:r>
    </w:p>
    <w:p w14:paraId="79FC7367" w14:textId="77777777" w:rsidR="00501BCB" w:rsidRDefault="00501BCB" w:rsidP="00501BCB">
      <w:pPr>
        <w:pStyle w:val="NormalWeb"/>
        <w:ind w:firstLine="720"/>
      </w:pPr>
      <w:r>
        <w:t>Otra pregunta de Venus en esta posición es cómo recibes el cuidado cuando llega de una forma distinta a la que tú ofrecerías. Una persona puede demostrar interés escuchando; otra, dedicando tiempo; otra, ayudando con algo práctico. Conocer esas diferencias amplía las posibilidades de encuentro. Puedes expresar qué gestos necesitas y, a la vez, descubrir formas de afecto que quizá no habías reconocido. La reciprocidad requiere que ambas personas puedan sentirse atendidas, aunque no lo hagan siempre del mismo modo.</w:t>
      </w:r>
    </w:p>
    <w:p w14:paraId="64E43AAA" w14:textId="77777777" w:rsidR="00501BCB" w:rsidRDefault="00501BCB" w:rsidP="00501BCB">
      <w:pPr>
        <w:pStyle w:val="NormalWeb"/>
        <w:ind w:firstLine="720"/>
      </w:pPr>
      <w:r>
        <w:t>Al volver a tu Sol, esta Venus añade una distinción importante: un acuerdo puede parecer justo y, sin embargo, necesitar más conversación para que sientas confianza en él. Libra ayuda a considerar las posiciones y cuidar el trato; Venus en Escorpio invita a preguntar si lo que se está acordando expresa lo que cada persona desea realmente. La casa VI permite comprobar después cómo funciona en la práctica. Por ejemplo, puedes aceptar un reparto de tareas y descubrir, al vivirlo, que había expectativas sin explicar. Revisarlo ofrece la oportunidad de hacer el compromiso más sincero y viable.</w:t>
      </w:r>
    </w:p>
    <w:p w14:paraId="22AB7C87" w14:textId="77777777" w:rsidR="00501BCB" w:rsidRDefault="00501BCB" w:rsidP="00501BCB">
      <w:pPr>
        <w:pStyle w:val="NormalWeb"/>
        <w:ind w:firstLine="720"/>
      </w:pPr>
      <w:r>
        <w:t>En el cálculo utilizado, Venus está cerca del Descendente, el punto donde comienza la casa VII, pero permanece en casa VI. Por eso mantenemos aquí el énfasis en las acciones cotidianas, sin cambiarla de casa únicamente por cercanía. Si la hora de nacimiento fuese aproximada, convendría revisar esta ubicación antes de darla por definitiva. Esta precisión ayuda a conservar una lectura coherente con los datos, mientras que las preguntas anteriores quedan abiertas a lo que tú puedas reconocer en tu experiencia.</w:t>
      </w:r>
    </w:p>
    <w:p w14:paraId="03F1C763" w14:textId="77777777" w:rsidR="00A76FEC" w:rsidRPr="00A76FEC" w:rsidRDefault="00A76FEC" w:rsidP="00A76FEC">
      <w:pPr>
        <w:pStyle w:val="Ttulo3"/>
        <w:spacing w:before="0" w:after="0"/>
        <w:jc w:val="both"/>
        <w:rPr>
          <w:rFonts w:ascii="Aptos" w:hAnsi="Aptos"/>
          <w:color w:val="auto"/>
          <w:sz w:val="22"/>
        </w:rPr>
      </w:pPr>
      <w:r w:rsidRPr="00A76FEC">
        <w:rPr>
          <w:rFonts w:ascii="Aptos" w:hAnsi="Aptos"/>
          <w:sz w:val="22"/>
        </w:rPr>
        <w:t>Pautas y consideraciones para llevarlo a tu experiencia</w:t>
      </w:r>
    </w:p>
    <w:p w14:paraId="6D7AC2FB" w14:textId="77777777" w:rsidR="00A76FEC" w:rsidRDefault="00A76FEC" w:rsidP="00D6763D">
      <w:pPr>
        <w:pStyle w:val="NormalWeb"/>
        <w:numPr>
          <w:ilvl w:val="0"/>
          <w:numId w:val="16"/>
        </w:numPr>
        <w:spacing w:beforeAutospacing="0" w:after="0" w:afterAutospacing="0" w:line="240" w:lineRule="auto"/>
        <w:jc w:val="both"/>
        <w:rPr>
          <w:szCs w:val="22"/>
        </w:rPr>
      </w:pPr>
      <w:r w:rsidRPr="00A76FEC">
        <w:rPr>
          <w:rStyle w:val="Textoennegrita"/>
          <w:szCs w:val="22"/>
        </w:rPr>
        <w:t>Identifica qué hace valioso un vínculo para ti.</w:t>
      </w:r>
      <w:r w:rsidRPr="00A76FEC">
        <w:rPr>
          <w:szCs w:val="22"/>
        </w:rPr>
        <w:t xml:space="preserve"> Piensa en una relación que aprecies y concreta qué encuentras en ella: sinceridad, interés, discreción, compañía o libertad para mostrarte. Reconocerlo te ayuda a comprender qué deseas cultivar en tus relaciones.</w:t>
      </w:r>
    </w:p>
    <w:p w14:paraId="3F0BB7EC" w14:textId="77777777" w:rsidR="00A76FEC" w:rsidRPr="00A76FEC" w:rsidRDefault="00A76FEC" w:rsidP="00A76FEC">
      <w:pPr>
        <w:pStyle w:val="NormalWeb"/>
        <w:spacing w:beforeAutospacing="0" w:after="0" w:afterAutospacing="0" w:line="240" w:lineRule="auto"/>
        <w:ind w:left="720"/>
        <w:jc w:val="both"/>
        <w:rPr>
          <w:szCs w:val="22"/>
        </w:rPr>
      </w:pPr>
    </w:p>
    <w:p w14:paraId="199702DC" w14:textId="77777777" w:rsidR="00A76FEC" w:rsidRDefault="00A76FEC" w:rsidP="00D6763D">
      <w:pPr>
        <w:pStyle w:val="NormalWeb"/>
        <w:numPr>
          <w:ilvl w:val="0"/>
          <w:numId w:val="16"/>
        </w:numPr>
        <w:spacing w:beforeAutospacing="0" w:after="0" w:afterAutospacing="0" w:line="240" w:lineRule="auto"/>
        <w:jc w:val="both"/>
        <w:rPr>
          <w:szCs w:val="22"/>
        </w:rPr>
      </w:pPr>
      <w:r w:rsidRPr="00A76FEC">
        <w:rPr>
          <w:rStyle w:val="Textoennegrita"/>
          <w:szCs w:val="22"/>
        </w:rPr>
        <w:t>Deja que la confianza avance al ritmo de lo que vais viviendo.</w:t>
      </w:r>
      <w:r w:rsidRPr="00A76FEC">
        <w:rPr>
          <w:szCs w:val="22"/>
        </w:rPr>
        <w:t xml:space="preserve"> Puedes compartir primero algo de menor importancia y observar cómo se recibe antes de abrir asuntos más personales. La cercanía no necesita construirse de golpe.</w:t>
      </w:r>
    </w:p>
    <w:p w14:paraId="53FBD91D" w14:textId="77777777" w:rsidR="00A76FEC" w:rsidRPr="00A76FEC" w:rsidRDefault="00A76FEC" w:rsidP="00A76FEC">
      <w:pPr>
        <w:pStyle w:val="NormalWeb"/>
        <w:spacing w:beforeAutospacing="0" w:after="0" w:afterAutospacing="0" w:line="240" w:lineRule="auto"/>
        <w:ind w:left="720"/>
        <w:jc w:val="both"/>
        <w:rPr>
          <w:szCs w:val="22"/>
        </w:rPr>
      </w:pPr>
    </w:p>
    <w:p w14:paraId="51556625" w14:textId="77777777" w:rsidR="00A76FEC" w:rsidRPr="00A76FEC" w:rsidRDefault="00A76FEC" w:rsidP="00D6763D">
      <w:pPr>
        <w:pStyle w:val="NormalWeb"/>
        <w:numPr>
          <w:ilvl w:val="0"/>
          <w:numId w:val="16"/>
        </w:numPr>
        <w:spacing w:beforeAutospacing="0" w:after="0" w:afterAutospacing="0" w:line="240" w:lineRule="auto"/>
        <w:jc w:val="both"/>
        <w:rPr>
          <w:szCs w:val="22"/>
        </w:rPr>
      </w:pPr>
      <w:r w:rsidRPr="00A76FEC">
        <w:rPr>
          <w:rStyle w:val="Textoennegrita"/>
          <w:szCs w:val="22"/>
        </w:rPr>
        <w:t>Observa qué ocurre después de un error.</w:t>
      </w:r>
      <w:r w:rsidRPr="00A76FEC">
        <w:rPr>
          <w:szCs w:val="22"/>
        </w:rPr>
        <w:t xml:space="preserve"> Además de escuchar una disculpa, comprueba si la persona reconoce lo sucedido, se interesa por su efecto e intenta modificar lo necesario. La reparación se conoce también por lo que ocurre después de hablar.</w:t>
      </w:r>
    </w:p>
    <w:p w14:paraId="543C8A6F" w14:textId="77777777" w:rsidR="00A76FEC" w:rsidRDefault="00A76FEC" w:rsidP="00D6763D">
      <w:pPr>
        <w:pStyle w:val="NormalWeb"/>
        <w:numPr>
          <w:ilvl w:val="0"/>
          <w:numId w:val="16"/>
        </w:numPr>
        <w:spacing w:beforeAutospacing="0" w:after="0" w:afterAutospacing="0" w:line="240" w:lineRule="auto"/>
        <w:jc w:val="both"/>
        <w:rPr>
          <w:szCs w:val="22"/>
        </w:rPr>
      </w:pPr>
      <w:r w:rsidRPr="00A76FEC">
        <w:rPr>
          <w:rStyle w:val="Textoennegrita"/>
          <w:szCs w:val="22"/>
        </w:rPr>
        <w:t>Expresa qué gestos te hacen sentir querida.</w:t>
      </w:r>
      <w:r w:rsidRPr="00A76FEC">
        <w:rPr>
          <w:szCs w:val="22"/>
        </w:rPr>
        <w:t xml:space="preserve"> En lugar de esperar que alguien lo descubra, puedes decir: «Para mí significa mucho que recuerdes esto» o «Me ayuda que me preguntes cómo ha ido». Dar esa información facilita que el cuidado responda a lo que necesitas.</w:t>
      </w:r>
    </w:p>
    <w:p w14:paraId="48D7B016" w14:textId="77777777" w:rsidR="00A76FEC" w:rsidRPr="00A76FEC" w:rsidRDefault="00A76FEC" w:rsidP="00A76FEC">
      <w:pPr>
        <w:pStyle w:val="NormalWeb"/>
        <w:spacing w:beforeAutospacing="0" w:after="0" w:afterAutospacing="0" w:line="240" w:lineRule="auto"/>
        <w:ind w:left="720"/>
        <w:jc w:val="both"/>
        <w:rPr>
          <w:szCs w:val="22"/>
        </w:rPr>
      </w:pPr>
    </w:p>
    <w:p w14:paraId="31979ADE" w14:textId="77777777" w:rsidR="00A76FEC" w:rsidRDefault="00A76FEC" w:rsidP="00D6763D">
      <w:pPr>
        <w:pStyle w:val="NormalWeb"/>
        <w:numPr>
          <w:ilvl w:val="0"/>
          <w:numId w:val="16"/>
        </w:numPr>
        <w:spacing w:beforeAutospacing="0" w:after="0" w:afterAutospacing="0" w:line="240" w:lineRule="auto"/>
        <w:jc w:val="both"/>
        <w:rPr>
          <w:szCs w:val="22"/>
        </w:rPr>
      </w:pPr>
      <w:r w:rsidRPr="00A76FEC">
        <w:rPr>
          <w:rStyle w:val="Textoennegrita"/>
          <w:szCs w:val="22"/>
        </w:rPr>
        <w:t>Separa el hecho de su significado para ti.</w:t>
      </w:r>
      <w:r w:rsidRPr="00A76FEC">
        <w:rPr>
          <w:szCs w:val="22"/>
        </w:rPr>
        <w:t xml:space="preserve"> Ante una decepción, anota qué ocurrió y qué conclusión sacaste. «Olvidó llamarme» y «no le importo» no contienen la misma información. Preguntar por lo sucedido puede ayudarte a comprenderlo antes de valorar el vínculo completo.</w:t>
      </w:r>
    </w:p>
    <w:p w14:paraId="11533AC4" w14:textId="77777777" w:rsidR="00A76FEC" w:rsidRPr="00A76FEC" w:rsidRDefault="00A76FEC" w:rsidP="00A76FEC">
      <w:pPr>
        <w:pStyle w:val="NormalWeb"/>
        <w:spacing w:beforeAutospacing="0" w:after="0" w:afterAutospacing="0" w:line="240" w:lineRule="auto"/>
        <w:jc w:val="both"/>
        <w:rPr>
          <w:szCs w:val="22"/>
        </w:rPr>
      </w:pPr>
    </w:p>
    <w:p w14:paraId="201D089F" w14:textId="77777777" w:rsidR="00A76FEC" w:rsidRDefault="00A76FEC" w:rsidP="00D6763D">
      <w:pPr>
        <w:pStyle w:val="NormalWeb"/>
        <w:numPr>
          <w:ilvl w:val="0"/>
          <w:numId w:val="16"/>
        </w:numPr>
        <w:spacing w:beforeAutospacing="0" w:after="0" w:afterAutospacing="0" w:line="240" w:lineRule="auto"/>
        <w:jc w:val="both"/>
        <w:rPr>
          <w:szCs w:val="22"/>
        </w:rPr>
      </w:pPr>
      <w:r w:rsidRPr="00A76FEC">
        <w:rPr>
          <w:rStyle w:val="Textoennegrita"/>
          <w:szCs w:val="22"/>
        </w:rPr>
        <w:lastRenderedPageBreak/>
        <w:t>Distingue una ocasión aislada de una conducta repetida.</w:t>
      </w:r>
      <w:r w:rsidRPr="00A76FEC">
        <w:rPr>
          <w:szCs w:val="22"/>
        </w:rPr>
        <w:t xml:space="preserve"> Ten en cuenta el contexto y observa si, después de hablarlo, se producen cambios. Esto permite reconocer tanto una dificultad puntual como un problema que sigue sin atenderse.</w:t>
      </w:r>
    </w:p>
    <w:p w14:paraId="0A4F10AE" w14:textId="77777777" w:rsidR="00A76FEC" w:rsidRPr="00A76FEC" w:rsidRDefault="00A76FEC" w:rsidP="00A76FEC">
      <w:pPr>
        <w:pStyle w:val="NormalWeb"/>
        <w:spacing w:beforeAutospacing="0" w:after="0" w:afterAutospacing="0" w:line="240" w:lineRule="auto"/>
        <w:jc w:val="both"/>
        <w:rPr>
          <w:szCs w:val="22"/>
        </w:rPr>
      </w:pPr>
    </w:p>
    <w:p w14:paraId="14E08AAA" w14:textId="77777777" w:rsidR="00A76FEC" w:rsidRDefault="00A76FEC" w:rsidP="00D6763D">
      <w:pPr>
        <w:pStyle w:val="NormalWeb"/>
        <w:numPr>
          <w:ilvl w:val="0"/>
          <w:numId w:val="16"/>
        </w:numPr>
        <w:spacing w:beforeAutospacing="0" w:after="0" w:afterAutospacing="0" w:line="240" w:lineRule="auto"/>
        <w:jc w:val="both"/>
        <w:rPr>
          <w:szCs w:val="22"/>
        </w:rPr>
      </w:pPr>
      <w:r w:rsidRPr="00A76FEC">
        <w:rPr>
          <w:rStyle w:val="Textoennegrita"/>
          <w:szCs w:val="22"/>
        </w:rPr>
        <w:t>Conserva la libertad de decidir qué compartes.</w:t>
      </w:r>
      <w:r w:rsidRPr="00A76FEC">
        <w:rPr>
          <w:szCs w:val="22"/>
        </w:rPr>
        <w:t xml:space="preserve"> Puedes decir «todavía no quiero hablar de esto» y respetar que la otra persona haga lo mismo. Observa si ambos podéis expresar ese límite sin presión ni exigencias de demostrar confianza.</w:t>
      </w:r>
    </w:p>
    <w:p w14:paraId="79FDBDF2" w14:textId="77777777" w:rsidR="00A76FEC" w:rsidRPr="00A76FEC" w:rsidRDefault="00A76FEC" w:rsidP="00A76FEC">
      <w:pPr>
        <w:pStyle w:val="NormalWeb"/>
        <w:spacing w:beforeAutospacing="0" w:after="0" w:afterAutospacing="0" w:line="240" w:lineRule="auto"/>
        <w:jc w:val="both"/>
        <w:rPr>
          <w:szCs w:val="22"/>
        </w:rPr>
      </w:pPr>
    </w:p>
    <w:p w14:paraId="05345981" w14:textId="77777777" w:rsidR="00A76FEC" w:rsidRDefault="00A76FEC" w:rsidP="00D6763D">
      <w:pPr>
        <w:pStyle w:val="NormalWeb"/>
        <w:numPr>
          <w:ilvl w:val="0"/>
          <w:numId w:val="16"/>
        </w:numPr>
        <w:spacing w:beforeAutospacing="0" w:after="0" w:afterAutospacing="0" w:line="240" w:lineRule="auto"/>
        <w:jc w:val="both"/>
        <w:rPr>
          <w:szCs w:val="22"/>
        </w:rPr>
      </w:pPr>
      <w:r w:rsidRPr="00A76FEC">
        <w:rPr>
          <w:rStyle w:val="Textoennegrita"/>
          <w:szCs w:val="22"/>
        </w:rPr>
        <w:t>Reconoce formas de afecto diferentes de la tuya.</w:t>
      </w:r>
      <w:r w:rsidRPr="00A76FEC">
        <w:rPr>
          <w:szCs w:val="22"/>
        </w:rPr>
        <w:t xml:space="preserve"> Pregunta cómo suele demostrar cariño la otra persona y observa qué recibes por esa vía. Después explica qué necesitas tú, para que las diferencias puedan conocerse y atenderse.</w:t>
      </w:r>
    </w:p>
    <w:p w14:paraId="735C1EB4" w14:textId="77777777" w:rsidR="00A76FEC" w:rsidRPr="00A76FEC" w:rsidRDefault="00A76FEC" w:rsidP="00A76FEC">
      <w:pPr>
        <w:pStyle w:val="NormalWeb"/>
        <w:spacing w:beforeAutospacing="0" w:after="0" w:afterAutospacing="0" w:line="240" w:lineRule="auto"/>
        <w:jc w:val="both"/>
        <w:rPr>
          <w:szCs w:val="22"/>
        </w:rPr>
      </w:pPr>
    </w:p>
    <w:p w14:paraId="2B2E99E6" w14:textId="4F60E177" w:rsidR="00A76FEC" w:rsidRPr="003844A4" w:rsidRDefault="00A76FEC" w:rsidP="00501BCB">
      <w:pPr>
        <w:pStyle w:val="NormalWeb"/>
        <w:numPr>
          <w:ilvl w:val="0"/>
          <w:numId w:val="16"/>
        </w:numPr>
        <w:spacing w:beforeAutospacing="0" w:after="0" w:afterAutospacing="0" w:line="240" w:lineRule="auto"/>
        <w:jc w:val="both"/>
        <w:rPr>
          <w:szCs w:val="22"/>
        </w:rPr>
      </w:pPr>
      <w:r w:rsidRPr="00A76FEC">
        <w:rPr>
          <w:rStyle w:val="Textoennegrita"/>
          <w:szCs w:val="22"/>
        </w:rPr>
        <w:t>Haz visibles las expectativas cotidianas.</w:t>
      </w:r>
      <w:r w:rsidRPr="00A76FEC">
        <w:rPr>
          <w:szCs w:val="22"/>
        </w:rPr>
        <w:t xml:space="preserve"> Cuando algo que parecía acordado genere malestar, pregunta: «¿Qué entendió cada persona que iba a ocurrir?». Aclararlo permite decidir qué mantener, qué cambiar y qué conviene concretar mejor la próxima vez.</w:t>
      </w:r>
    </w:p>
    <w:p w14:paraId="55F7EC89" w14:textId="77777777" w:rsidR="005F04AC" w:rsidRDefault="005F04AC" w:rsidP="00501BCB"/>
    <w:p w14:paraId="09046A89" w14:textId="77777777" w:rsidR="005F04AC" w:rsidRDefault="005F04AC" w:rsidP="00501BCB"/>
    <w:p w14:paraId="51C66A02" w14:textId="77777777" w:rsidR="005F04AC" w:rsidRDefault="005F04AC" w:rsidP="00501BCB"/>
    <w:p w14:paraId="27DDE844" w14:textId="77777777" w:rsidR="005F04AC" w:rsidRDefault="005F04AC" w:rsidP="00501BCB"/>
    <w:p w14:paraId="14CD8F36" w14:textId="77777777" w:rsidR="005F04AC" w:rsidRDefault="005F04AC" w:rsidP="00501BCB"/>
    <w:p w14:paraId="4F653FA7" w14:textId="77777777" w:rsidR="005F04AC" w:rsidRDefault="005F04AC" w:rsidP="00501BCB"/>
    <w:p w14:paraId="2C35BA25" w14:textId="77777777" w:rsidR="005F04AC" w:rsidRDefault="005F04AC" w:rsidP="00501BCB"/>
    <w:p w14:paraId="4F377A01" w14:textId="77777777" w:rsidR="005F04AC" w:rsidRDefault="005F04AC" w:rsidP="00501BCB"/>
    <w:p w14:paraId="0B9F18DC" w14:textId="77777777" w:rsidR="005F04AC" w:rsidRDefault="005F04AC" w:rsidP="00501BCB"/>
    <w:p w14:paraId="3C6CAC1C" w14:textId="77777777" w:rsidR="005F04AC" w:rsidRDefault="005F04AC" w:rsidP="00501BCB"/>
    <w:p w14:paraId="77CBB2F7" w14:textId="77777777" w:rsidR="005F04AC" w:rsidRDefault="005F04AC" w:rsidP="00501BCB"/>
    <w:p w14:paraId="28FB3201" w14:textId="77777777" w:rsidR="005F04AC" w:rsidRDefault="005F04AC" w:rsidP="00501BCB"/>
    <w:p w14:paraId="4776F22A" w14:textId="77777777" w:rsidR="005F04AC" w:rsidRDefault="005F04AC" w:rsidP="00501BCB"/>
    <w:p w14:paraId="42B3ADB6" w14:textId="77777777" w:rsidR="005F04AC" w:rsidRDefault="005F04AC" w:rsidP="00501BCB"/>
    <w:p w14:paraId="07A8EF7B" w14:textId="77777777" w:rsidR="005F04AC" w:rsidRDefault="005F04AC" w:rsidP="00501BCB"/>
    <w:p w14:paraId="1FCD4259" w14:textId="77777777" w:rsidR="005F04AC" w:rsidRDefault="005F04AC" w:rsidP="00501BCB"/>
    <w:p w14:paraId="1568F95E" w14:textId="77777777" w:rsidR="005F04AC" w:rsidRDefault="005F04AC" w:rsidP="00501BCB"/>
    <w:p w14:paraId="061E38F8" w14:textId="77777777" w:rsidR="005F04AC" w:rsidRDefault="005F04AC" w:rsidP="00501BCB"/>
    <w:p w14:paraId="4A3C5B66" w14:textId="77777777" w:rsidR="005F04AC" w:rsidRDefault="005F04AC" w:rsidP="00501BCB"/>
    <w:p w14:paraId="5DD53D92" w14:textId="77777777" w:rsidR="005F04AC" w:rsidRDefault="005F04AC" w:rsidP="00501BCB"/>
    <w:p w14:paraId="2923E9D9" w14:textId="04409EC4" w:rsidR="00501BCB" w:rsidRPr="00501BCB" w:rsidRDefault="00501BCB" w:rsidP="00501BCB"/>
    <w:p w14:paraId="13B38F66" w14:textId="3E1787AA" w:rsidR="00B222F0" w:rsidRDefault="005F04AC">
      <w:pPr>
        <w:pStyle w:val="Ttulo2"/>
      </w:pPr>
      <w:r>
        <w:rPr>
          <w:noProof/>
        </w:rPr>
        <w:lastRenderedPageBreak/>
        <mc:AlternateContent>
          <mc:Choice Requires="wps">
            <w:drawing>
              <wp:anchor distT="0" distB="0" distL="114300" distR="114300" simplePos="0" relativeHeight="251659776" behindDoc="1" locked="0" layoutInCell="1" allowOverlap="1" wp14:anchorId="48E38CDB" wp14:editId="7A33F4A1">
                <wp:simplePos x="0" y="0"/>
                <wp:positionH relativeFrom="column">
                  <wp:posOffset>-810895</wp:posOffset>
                </wp:positionH>
                <wp:positionV relativeFrom="paragraph">
                  <wp:posOffset>-11666</wp:posOffset>
                </wp:positionV>
                <wp:extent cx="3206750" cy="250825"/>
                <wp:effectExtent l="57150" t="38100" r="50800" b="73025"/>
                <wp:wrapNone/>
                <wp:docPr id="4" name="Rectángulo 4"/>
                <wp:cNvGraphicFramePr/>
                <a:graphic xmlns:a="http://schemas.openxmlformats.org/drawingml/2006/main">
                  <a:graphicData uri="http://schemas.microsoft.com/office/word/2010/wordprocessingShape">
                    <wps:wsp>
                      <wps:cNvSpPr/>
                      <wps:spPr>
                        <a:xfrm>
                          <a:off x="0" y="0"/>
                          <a:ext cx="3206750" cy="250825"/>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727A35" id="Rectángulo 4" o:spid="_x0000_s1026" style="position:absolute;margin-left:-63.85pt;margin-top:-.9pt;width:252.5pt;height:19.75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" fillcolor="#fde9d9 [665]" stroked="f">
                <v:shadow on="t" color="black" opacity="24903f" origin=",.5" offset="0,.55556mm"/>
              </v:rect>
            </w:pict>
          </mc:Fallback>
        </mc:AlternateContent>
      </w:r>
      <w:r w:rsidR="007644B0">
        <w:t>Integración de las piezas</w:t>
      </w:r>
    </w:p>
    <w:p w14:paraId="4E48DCB9" w14:textId="77777777" w:rsidR="00C33C71" w:rsidRPr="00C33C71" w:rsidRDefault="00C33C71" w:rsidP="00C33C71">
      <w:pPr>
        <w:spacing w:before="100" w:beforeAutospacing="1" w:after="100" w:afterAutospacing="1" w:line="240" w:lineRule="auto"/>
        <w:ind w:firstLine="720"/>
        <w:jc w:val="both"/>
        <w:rPr>
          <w:rFonts w:eastAsia="Times New Roman" w:cs="Times New Roman"/>
          <w:color w:val="auto"/>
          <w:lang w:val="es-ES" w:eastAsia="es-ES"/>
        </w:rPr>
      </w:pPr>
      <w:r w:rsidRPr="00C33C71">
        <w:rPr>
          <w:rFonts w:eastAsia="Times New Roman" w:cs="Times New Roman"/>
          <w:color w:val="auto"/>
          <w:lang w:val="es-ES" w:eastAsia="es-ES"/>
        </w:rPr>
        <w:t>Pastora, esta combinación permite explorar la distancia que a veces existe entre lo que parece razonable y lo que realmente deseas. Tu Sol en Libra puede encontrar buenos argumentos para distintas opciones, mientras Venus en Escorpio introduce una pregunta más personal: «¿Cuál de ellas tiene verdadero significado para mí?». La casa VI lleva esa elección a sus consecuencias diarias. Puedes considerar adecuada una propuesta y descubrir que no quieres dedicarle tus días. Integrar estas posiciones implica atender tanto a tus razones como a tu interés real antes de convertir una posibilidad en una ocupación habitual.</w:t>
      </w:r>
    </w:p>
    <w:p w14:paraId="5C48960C" w14:textId="77777777" w:rsidR="00C33C71" w:rsidRPr="00C33C71" w:rsidRDefault="00C33C71" w:rsidP="00C33C71">
      <w:pPr>
        <w:spacing w:before="100" w:beforeAutospacing="1" w:after="100" w:afterAutospacing="1" w:line="240" w:lineRule="auto"/>
        <w:ind w:firstLine="720"/>
        <w:jc w:val="both"/>
        <w:rPr>
          <w:rFonts w:eastAsia="Times New Roman" w:cs="Times New Roman"/>
          <w:color w:val="auto"/>
          <w:lang w:val="es-ES" w:eastAsia="es-ES"/>
        </w:rPr>
      </w:pPr>
      <w:r w:rsidRPr="00C33C71">
        <w:rPr>
          <w:rFonts w:eastAsia="Times New Roman" w:cs="Times New Roman"/>
          <w:color w:val="auto"/>
          <w:lang w:val="es-ES" w:eastAsia="es-ES"/>
        </w:rPr>
        <w:t>También podemos observar qué haces cuando descubres que algo necesita cambiar. Libra contempla alternativas; Venus en Escorpio invita a profundizar en lo que origina una situación; la casa VI permite ensayar una modificación concreta. Imagina una actividad que cada semana se vuelve complicada. Quizá estés resolviendo sus dificultades una por una, cuando sería más útil detenerte a revisar cómo está planteada desde el principio. Esta combinación puede servirte para distinguir cuándo merece la pena mejorar un detalle y cuándo conviene replantear el funcionamiento completo. La pregunta sería: «¿Estoy solucionando lo que ocurre o repitiendo una solución que deja todo igual?».</w:t>
      </w:r>
    </w:p>
    <w:p w14:paraId="67B13953" w14:textId="77777777" w:rsidR="00C33C71" w:rsidRPr="00C33C71" w:rsidRDefault="00C33C71" w:rsidP="00C33C71">
      <w:pPr>
        <w:spacing w:before="100" w:beforeAutospacing="1" w:after="100" w:afterAutospacing="1" w:line="240" w:lineRule="auto"/>
        <w:ind w:firstLine="720"/>
        <w:jc w:val="both"/>
        <w:rPr>
          <w:rFonts w:eastAsia="Times New Roman" w:cs="Times New Roman"/>
          <w:color w:val="auto"/>
          <w:lang w:val="es-ES" w:eastAsia="es-ES"/>
        </w:rPr>
      </w:pPr>
      <w:r w:rsidRPr="00C33C71">
        <w:rPr>
          <w:rFonts w:eastAsia="Times New Roman" w:cs="Times New Roman"/>
          <w:color w:val="auto"/>
          <w:lang w:val="es-ES" w:eastAsia="es-ES"/>
        </w:rPr>
        <w:t>Al estar Venus vinculada con lo que valoras y disfrutas, su relación con el Sol añade otra cuestión: cuánto de tu gusto personal encuentra expresión en lo que haces. Tal vez una actividad esté bien realizada y, sin embargo, te deje poca satisfacción porque apenas puedes decidir cómo llevarla a cabo. Puedes explorar qué cambia cuando introduces una aportación propia: elegir un método, cuidar un aspecto que te importa o aprender una habilidad que despierta tu curiosidad. La casa VI ofrece un lugar para convertir esos intereses en experiencia. Así puedes descubrir qué ocupaciones te permiten reconocerte y cuáles mantienes principalmente porque sabes hacerlas.</w:t>
      </w:r>
    </w:p>
    <w:p w14:paraId="14F125BB" w14:textId="21596B57" w:rsidR="00C33C71" w:rsidRDefault="00C33C71" w:rsidP="00FD279E">
      <w:pPr>
        <w:spacing w:before="100" w:beforeAutospacing="1" w:after="100" w:afterAutospacing="1" w:line="240" w:lineRule="auto"/>
        <w:ind w:firstLine="720"/>
        <w:jc w:val="both"/>
        <w:rPr>
          <w:rFonts w:eastAsia="Times New Roman" w:cs="Times New Roman"/>
          <w:color w:val="auto"/>
          <w:lang w:val="es-ES" w:eastAsia="es-ES"/>
        </w:rPr>
      </w:pPr>
      <w:r w:rsidRPr="00C33C71">
        <w:rPr>
          <w:rFonts w:eastAsia="Times New Roman" w:cs="Times New Roman"/>
          <w:color w:val="auto"/>
          <w:lang w:val="es-ES" w:eastAsia="es-ES"/>
        </w:rPr>
        <w:t>Esta lectura invita, además, a revisar cómo se forma tu idea de quién eres. La repetición puede llevarte a pensar «esto es lo mío» simplemente porque llevas mucho tiempo haciéndolo. Sin embargo, la experiencia también modifica tus preferencias: algo que antes te interesaba puede dejar de hacerlo, y una capacidad conocida puede encontrar un uso diferente. Integrar el Sol, su casa y su regente supone permitir esa actualización. Puedes reconocer lo aprendido sin quedar definida para siempre por ello y elegir qué deseas seguir cultivando en la etapa que estás viviendo.</w:t>
      </w:r>
    </w:p>
    <w:p w14:paraId="673192ED" w14:textId="77777777" w:rsidR="003844A4" w:rsidRPr="00A76FEC" w:rsidRDefault="003844A4" w:rsidP="00FD279E">
      <w:pPr>
        <w:spacing w:before="100" w:beforeAutospacing="1" w:after="100" w:afterAutospacing="1" w:line="240" w:lineRule="auto"/>
        <w:ind w:firstLine="720"/>
        <w:jc w:val="both"/>
        <w:rPr>
          <w:rFonts w:eastAsia="Times New Roman" w:cs="Times New Roman"/>
          <w:b/>
          <w:bCs/>
          <w:color w:val="auto"/>
          <w:lang w:val="es-ES" w:eastAsia="es-ES"/>
        </w:rPr>
      </w:pPr>
    </w:p>
    <w:p w14:paraId="7FA63CD9" w14:textId="08B53CAE" w:rsidR="00A76FEC" w:rsidRPr="00A76FEC" w:rsidRDefault="00A76FEC" w:rsidP="00A76FEC">
      <w:pPr>
        <w:spacing w:after="0" w:line="240" w:lineRule="auto"/>
        <w:jc w:val="both"/>
        <w:rPr>
          <w:rFonts w:eastAsia="Times New Roman" w:cs="Times New Roman"/>
          <w:b/>
          <w:bCs/>
          <w:color w:val="auto"/>
          <w:lang w:val="es-ES" w:eastAsia="es-ES"/>
        </w:rPr>
      </w:pPr>
      <w:r w:rsidRPr="00A76FEC">
        <w:rPr>
          <w:rFonts w:eastAsia="Times New Roman" w:cs="Times New Roman"/>
          <w:b/>
          <w:bCs/>
          <w:color w:val="auto"/>
          <w:lang w:val="es-ES" w:eastAsia="es-ES"/>
        </w:rPr>
        <w:t>Pautas y consideraciones para llevarlo a tu experiencia:</w:t>
      </w:r>
    </w:p>
    <w:p w14:paraId="065A7540" w14:textId="77777777" w:rsidR="00A76FEC" w:rsidRDefault="00A76FEC" w:rsidP="00D6763D">
      <w:pPr>
        <w:numPr>
          <w:ilvl w:val="0"/>
          <w:numId w:val="15"/>
        </w:numPr>
        <w:spacing w:after="0" w:line="240" w:lineRule="auto"/>
        <w:jc w:val="both"/>
        <w:rPr>
          <w:rFonts w:eastAsia="Times New Roman" w:cs="Times New Roman"/>
          <w:color w:val="auto"/>
          <w:lang w:val="es-ES" w:eastAsia="es-ES"/>
        </w:rPr>
      </w:pPr>
      <w:r w:rsidRPr="00A76FEC">
        <w:rPr>
          <w:rFonts w:eastAsia="Times New Roman" w:cs="Times New Roman"/>
          <w:color w:val="auto"/>
          <w:lang w:val="es-ES" w:eastAsia="es-ES"/>
        </w:rPr>
        <w:t>Antes de aceptar una propuesta, imagina cómo sería vivirla habitualmente. Piensa en el tiempo que ocuparía, las actividades que implicaría y el interés que seguiría teniendo después de la ilusión inicial.</w:t>
      </w:r>
    </w:p>
    <w:p w14:paraId="734F01A3" w14:textId="77777777" w:rsidR="00A76FEC" w:rsidRPr="00A76FEC" w:rsidRDefault="00A76FEC" w:rsidP="00A76FEC">
      <w:pPr>
        <w:spacing w:after="0" w:line="240" w:lineRule="auto"/>
        <w:ind w:left="720"/>
        <w:jc w:val="both"/>
        <w:rPr>
          <w:rFonts w:eastAsia="Times New Roman" w:cs="Times New Roman"/>
          <w:color w:val="auto"/>
          <w:lang w:val="es-ES" w:eastAsia="es-ES"/>
        </w:rPr>
      </w:pPr>
    </w:p>
    <w:p w14:paraId="5750C80E" w14:textId="77777777" w:rsidR="00A76FEC" w:rsidRDefault="00A76FEC" w:rsidP="00D6763D">
      <w:pPr>
        <w:numPr>
          <w:ilvl w:val="0"/>
          <w:numId w:val="15"/>
        </w:numPr>
        <w:spacing w:after="0" w:line="240" w:lineRule="auto"/>
        <w:jc w:val="both"/>
        <w:rPr>
          <w:rFonts w:eastAsia="Times New Roman" w:cs="Times New Roman"/>
          <w:color w:val="auto"/>
          <w:lang w:val="es-ES" w:eastAsia="es-ES"/>
        </w:rPr>
      </w:pPr>
      <w:r w:rsidRPr="00A76FEC">
        <w:rPr>
          <w:rFonts w:eastAsia="Times New Roman" w:cs="Times New Roman"/>
          <w:color w:val="auto"/>
          <w:lang w:val="es-ES" w:eastAsia="es-ES"/>
        </w:rPr>
        <w:t>Distingue capacidad y deseo. Pregúntate por separado: «¿Sé hacerlo?» y «¿Quiero dedicarme a ello?». Saber resolver algo no significa que deba convertirse en tu ocupación principal.</w:t>
      </w:r>
    </w:p>
    <w:p w14:paraId="21EA59B8" w14:textId="77777777" w:rsidR="00A76FEC" w:rsidRPr="00A76FEC" w:rsidRDefault="00A76FEC" w:rsidP="00A76FEC">
      <w:pPr>
        <w:spacing w:after="0" w:line="240" w:lineRule="auto"/>
        <w:jc w:val="both"/>
        <w:rPr>
          <w:rFonts w:eastAsia="Times New Roman" w:cs="Times New Roman"/>
          <w:color w:val="auto"/>
          <w:lang w:val="es-ES" w:eastAsia="es-ES"/>
        </w:rPr>
      </w:pPr>
    </w:p>
    <w:p w14:paraId="0C0F9FA7" w14:textId="6EAF25AD" w:rsidR="00A76FEC" w:rsidRPr="00A76FEC" w:rsidRDefault="00A76FEC" w:rsidP="00D6763D">
      <w:pPr>
        <w:numPr>
          <w:ilvl w:val="0"/>
          <w:numId w:val="15"/>
        </w:numPr>
        <w:spacing w:after="0" w:line="240" w:lineRule="auto"/>
        <w:jc w:val="both"/>
        <w:rPr>
          <w:rFonts w:eastAsia="Times New Roman" w:cs="Times New Roman"/>
          <w:color w:val="auto"/>
          <w:lang w:val="es-ES" w:eastAsia="es-ES"/>
        </w:rPr>
      </w:pPr>
      <w:r w:rsidRPr="00A76FEC">
        <w:rPr>
          <w:rFonts w:eastAsia="Times New Roman" w:cs="Times New Roman"/>
          <w:color w:val="auto"/>
          <w:lang w:val="es-ES" w:eastAsia="es-ES"/>
        </w:rPr>
        <w:t>Observa las dificultades que se repiten. Si cada semana aparece el mismo problema, anota qué lo precede y revisa si necesita un cambio de planteamiento.</w:t>
      </w:r>
    </w:p>
    <w:p w14:paraId="55B496F2" w14:textId="77777777" w:rsidR="00A76FEC" w:rsidRPr="00A76FEC" w:rsidRDefault="00A76FEC" w:rsidP="00A76FEC">
      <w:pPr>
        <w:spacing w:after="0" w:line="240" w:lineRule="auto"/>
        <w:ind w:left="720"/>
        <w:jc w:val="both"/>
        <w:rPr>
          <w:rFonts w:eastAsia="Times New Roman" w:cs="Times New Roman"/>
          <w:color w:val="auto"/>
          <w:lang w:val="es-ES" w:eastAsia="es-ES"/>
        </w:rPr>
      </w:pPr>
    </w:p>
    <w:p w14:paraId="10F88F46" w14:textId="77777777" w:rsidR="00A76FEC" w:rsidRDefault="00A76FEC" w:rsidP="00D6763D">
      <w:pPr>
        <w:numPr>
          <w:ilvl w:val="0"/>
          <w:numId w:val="15"/>
        </w:numPr>
        <w:spacing w:after="0" w:line="240" w:lineRule="auto"/>
        <w:jc w:val="both"/>
        <w:rPr>
          <w:rFonts w:eastAsia="Times New Roman" w:cs="Times New Roman"/>
          <w:color w:val="auto"/>
          <w:lang w:val="es-ES" w:eastAsia="es-ES"/>
        </w:rPr>
      </w:pPr>
      <w:r w:rsidRPr="00A76FEC">
        <w:rPr>
          <w:rFonts w:eastAsia="Times New Roman" w:cs="Times New Roman"/>
          <w:color w:val="auto"/>
          <w:lang w:val="es-ES" w:eastAsia="es-ES"/>
        </w:rPr>
        <w:t>Prueba una modificación cada vez. Cambia un paso, un horario o un método y date un plazo para comprobar su efecto antes de introducir más ajustes.</w:t>
      </w:r>
    </w:p>
    <w:p w14:paraId="345FD6B9" w14:textId="77777777" w:rsidR="00A76FEC" w:rsidRPr="00A76FEC" w:rsidRDefault="00A76FEC" w:rsidP="00A76FEC">
      <w:pPr>
        <w:spacing w:after="0" w:line="240" w:lineRule="auto"/>
        <w:ind w:left="720"/>
        <w:jc w:val="both"/>
        <w:rPr>
          <w:rFonts w:eastAsia="Times New Roman" w:cs="Times New Roman"/>
          <w:color w:val="auto"/>
          <w:lang w:val="es-ES" w:eastAsia="es-ES"/>
        </w:rPr>
      </w:pPr>
    </w:p>
    <w:p w14:paraId="2A9D2C4D" w14:textId="77777777" w:rsidR="00A76FEC" w:rsidRDefault="00A76FEC" w:rsidP="00D6763D">
      <w:pPr>
        <w:numPr>
          <w:ilvl w:val="0"/>
          <w:numId w:val="15"/>
        </w:numPr>
        <w:spacing w:after="0" w:line="240" w:lineRule="auto"/>
        <w:jc w:val="both"/>
        <w:rPr>
          <w:rFonts w:eastAsia="Times New Roman" w:cs="Times New Roman"/>
          <w:color w:val="auto"/>
          <w:lang w:val="es-ES" w:eastAsia="es-ES"/>
        </w:rPr>
      </w:pPr>
      <w:r w:rsidRPr="00A76FEC">
        <w:rPr>
          <w:rFonts w:eastAsia="Times New Roman" w:cs="Times New Roman"/>
          <w:color w:val="auto"/>
          <w:lang w:val="es-ES" w:eastAsia="es-ES"/>
        </w:rPr>
        <w:t>Da espacio a una elección propia dentro de tus actividades. Identifica algún aspecto que puedas desarrollar a tu manera y observa si aumenta tu interés o satisfacción.</w:t>
      </w:r>
    </w:p>
    <w:p w14:paraId="0A08DD75" w14:textId="77777777" w:rsidR="00A76FEC" w:rsidRPr="00A76FEC" w:rsidRDefault="00A76FEC" w:rsidP="00A76FEC">
      <w:pPr>
        <w:spacing w:after="0" w:line="240" w:lineRule="auto"/>
        <w:jc w:val="both"/>
        <w:rPr>
          <w:rFonts w:eastAsia="Times New Roman" w:cs="Times New Roman"/>
          <w:color w:val="auto"/>
          <w:lang w:val="es-ES" w:eastAsia="es-ES"/>
        </w:rPr>
      </w:pPr>
    </w:p>
    <w:p w14:paraId="6AB93E77" w14:textId="77777777" w:rsidR="00A76FEC" w:rsidRDefault="00A76FEC" w:rsidP="00D6763D">
      <w:pPr>
        <w:numPr>
          <w:ilvl w:val="0"/>
          <w:numId w:val="15"/>
        </w:numPr>
        <w:spacing w:after="0" w:line="240" w:lineRule="auto"/>
        <w:jc w:val="both"/>
        <w:rPr>
          <w:rFonts w:eastAsia="Times New Roman" w:cs="Times New Roman"/>
          <w:color w:val="auto"/>
          <w:lang w:val="es-ES" w:eastAsia="es-ES"/>
        </w:rPr>
      </w:pPr>
      <w:r w:rsidRPr="00A76FEC">
        <w:rPr>
          <w:rFonts w:eastAsia="Times New Roman" w:cs="Times New Roman"/>
          <w:color w:val="auto"/>
          <w:lang w:val="es-ES" w:eastAsia="es-ES"/>
        </w:rPr>
        <w:t>Revisa qué deseas conservar de lo aprendido. Una habilidad puede seguir siendo valiosa aunque quieras utilizarla en otro ámbito o con una dedicación diferente.</w:t>
      </w:r>
    </w:p>
    <w:p w14:paraId="30F7A33E" w14:textId="77777777" w:rsidR="00A76FEC" w:rsidRPr="00A76FEC" w:rsidRDefault="00A76FEC" w:rsidP="00A76FEC">
      <w:pPr>
        <w:spacing w:after="0" w:line="240" w:lineRule="auto"/>
        <w:jc w:val="both"/>
        <w:rPr>
          <w:rFonts w:eastAsia="Times New Roman" w:cs="Times New Roman"/>
          <w:color w:val="auto"/>
          <w:lang w:val="es-ES" w:eastAsia="es-ES"/>
        </w:rPr>
      </w:pPr>
    </w:p>
    <w:p w14:paraId="5F9E59C8" w14:textId="77777777" w:rsidR="00A76FEC" w:rsidRPr="00A76FEC" w:rsidRDefault="00A76FEC" w:rsidP="00D6763D">
      <w:pPr>
        <w:numPr>
          <w:ilvl w:val="0"/>
          <w:numId w:val="15"/>
        </w:numPr>
        <w:spacing w:after="0" w:line="240" w:lineRule="auto"/>
        <w:jc w:val="both"/>
        <w:rPr>
          <w:rFonts w:eastAsia="Times New Roman" w:cs="Times New Roman"/>
          <w:color w:val="auto"/>
          <w:lang w:val="es-ES" w:eastAsia="es-ES"/>
        </w:rPr>
      </w:pPr>
      <w:r w:rsidRPr="00A76FEC">
        <w:rPr>
          <w:rFonts w:eastAsia="Times New Roman" w:cs="Times New Roman"/>
          <w:color w:val="auto"/>
          <w:lang w:val="es-ES" w:eastAsia="es-ES"/>
        </w:rPr>
        <w:t>Deja sitio a intereses nuevos sin exigir una decisión definitiva. Una experiencia breve puede darte información sobre lo que deseas explorar en esta etapa.</w:t>
      </w:r>
    </w:p>
    <w:p w14:paraId="369655E2" w14:textId="77777777" w:rsidR="00A76FEC" w:rsidRDefault="00A76FEC" w:rsidP="00FD279E">
      <w:pPr>
        <w:spacing w:before="100" w:beforeAutospacing="1" w:after="100" w:afterAutospacing="1" w:line="240" w:lineRule="auto"/>
        <w:ind w:firstLine="720"/>
        <w:jc w:val="both"/>
        <w:rPr>
          <w:rFonts w:eastAsia="Times New Roman" w:cs="Times New Roman"/>
          <w:color w:val="auto"/>
          <w:lang w:val="es-ES" w:eastAsia="es-ES"/>
        </w:rPr>
      </w:pPr>
    </w:p>
    <w:p w14:paraId="506903BF" w14:textId="77777777" w:rsidR="00FD279E" w:rsidRDefault="00FD279E" w:rsidP="00FD279E">
      <w:pPr>
        <w:spacing w:before="100" w:beforeAutospacing="1" w:after="100" w:afterAutospacing="1" w:line="240" w:lineRule="auto"/>
        <w:ind w:firstLine="720"/>
        <w:jc w:val="both"/>
        <w:rPr>
          <w:rFonts w:eastAsia="Times New Roman" w:cs="Times New Roman"/>
          <w:color w:val="auto"/>
          <w:lang w:val="es-ES" w:eastAsia="es-ES"/>
        </w:rPr>
      </w:pPr>
    </w:p>
    <w:p w14:paraId="0684E13B" w14:textId="77777777" w:rsidR="00FD279E" w:rsidRDefault="00FD279E" w:rsidP="00FD279E">
      <w:pPr>
        <w:spacing w:before="100" w:beforeAutospacing="1" w:after="100" w:afterAutospacing="1" w:line="240" w:lineRule="auto"/>
        <w:ind w:firstLine="720"/>
        <w:jc w:val="both"/>
        <w:rPr>
          <w:rFonts w:eastAsia="Times New Roman" w:cs="Times New Roman"/>
          <w:color w:val="auto"/>
          <w:lang w:val="es-ES" w:eastAsia="es-ES"/>
        </w:rPr>
      </w:pPr>
    </w:p>
    <w:p w14:paraId="3C0D4606" w14:textId="77777777" w:rsidR="00FD279E" w:rsidRDefault="00FD279E" w:rsidP="00FD279E">
      <w:pPr>
        <w:spacing w:before="100" w:beforeAutospacing="1" w:after="100" w:afterAutospacing="1" w:line="240" w:lineRule="auto"/>
        <w:ind w:firstLine="720"/>
        <w:jc w:val="both"/>
        <w:rPr>
          <w:rFonts w:eastAsia="Times New Roman" w:cs="Times New Roman"/>
          <w:color w:val="auto"/>
          <w:lang w:val="es-ES" w:eastAsia="es-ES"/>
        </w:rPr>
      </w:pPr>
    </w:p>
    <w:p w14:paraId="2627CD2E" w14:textId="77777777" w:rsidR="00FD279E" w:rsidRDefault="00FD279E" w:rsidP="00FD279E">
      <w:pPr>
        <w:spacing w:before="100" w:beforeAutospacing="1" w:after="100" w:afterAutospacing="1" w:line="240" w:lineRule="auto"/>
        <w:ind w:firstLine="720"/>
        <w:jc w:val="both"/>
        <w:rPr>
          <w:rFonts w:eastAsia="Times New Roman" w:cs="Times New Roman"/>
          <w:color w:val="auto"/>
          <w:lang w:val="es-ES" w:eastAsia="es-ES"/>
        </w:rPr>
      </w:pPr>
    </w:p>
    <w:p w14:paraId="287740C7" w14:textId="77777777" w:rsidR="00FD279E" w:rsidRDefault="00FD279E" w:rsidP="00FD279E">
      <w:pPr>
        <w:spacing w:before="100" w:beforeAutospacing="1" w:after="100" w:afterAutospacing="1" w:line="240" w:lineRule="auto"/>
        <w:ind w:firstLine="720"/>
        <w:jc w:val="both"/>
        <w:rPr>
          <w:rFonts w:eastAsia="Times New Roman" w:cs="Times New Roman"/>
          <w:color w:val="auto"/>
          <w:lang w:val="es-ES" w:eastAsia="es-ES"/>
        </w:rPr>
      </w:pPr>
    </w:p>
    <w:p w14:paraId="5D18BBC0" w14:textId="77777777" w:rsidR="00FD279E" w:rsidRDefault="00FD279E" w:rsidP="00FD279E">
      <w:pPr>
        <w:spacing w:before="100" w:beforeAutospacing="1" w:after="100" w:afterAutospacing="1" w:line="240" w:lineRule="auto"/>
        <w:ind w:firstLine="720"/>
        <w:jc w:val="both"/>
        <w:rPr>
          <w:rFonts w:eastAsia="Times New Roman" w:cs="Times New Roman"/>
          <w:color w:val="auto"/>
          <w:lang w:val="es-ES" w:eastAsia="es-ES"/>
        </w:rPr>
      </w:pPr>
    </w:p>
    <w:p w14:paraId="6D09D602" w14:textId="77777777" w:rsidR="00A76FEC" w:rsidRDefault="00A76FEC" w:rsidP="00FD279E">
      <w:pPr>
        <w:spacing w:before="100" w:beforeAutospacing="1" w:after="100" w:afterAutospacing="1" w:line="240" w:lineRule="auto"/>
        <w:ind w:firstLine="720"/>
        <w:jc w:val="both"/>
        <w:rPr>
          <w:rFonts w:eastAsia="Times New Roman" w:cs="Times New Roman"/>
          <w:color w:val="auto"/>
          <w:lang w:val="es-ES" w:eastAsia="es-ES"/>
        </w:rPr>
      </w:pPr>
    </w:p>
    <w:p w14:paraId="70DEEB65" w14:textId="77777777" w:rsidR="00A76FEC" w:rsidRDefault="00A76FEC" w:rsidP="00FD279E">
      <w:pPr>
        <w:spacing w:before="100" w:beforeAutospacing="1" w:after="100" w:afterAutospacing="1" w:line="240" w:lineRule="auto"/>
        <w:ind w:firstLine="720"/>
        <w:jc w:val="both"/>
        <w:rPr>
          <w:rFonts w:eastAsia="Times New Roman" w:cs="Times New Roman"/>
          <w:color w:val="auto"/>
          <w:lang w:val="es-ES" w:eastAsia="es-ES"/>
        </w:rPr>
      </w:pPr>
    </w:p>
    <w:p w14:paraId="29B3D775" w14:textId="77777777" w:rsidR="00A76FEC" w:rsidRDefault="00A76FEC" w:rsidP="00FD279E">
      <w:pPr>
        <w:spacing w:before="100" w:beforeAutospacing="1" w:after="100" w:afterAutospacing="1" w:line="240" w:lineRule="auto"/>
        <w:ind w:firstLine="720"/>
        <w:jc w:val="both"/>
        <w:rPr>
          <w:rFonts w:eastAsia="Times New Roman" w:cs="Times New Roman"/>
          <w:color w:val="auto"/>
          <w:lang w:val="es-ES" w:eastAsia="es-ES"/>
        </w:rPr>
      </w:pPr>
    </w:p>
    <w:p w14:paraId="64A70A40" w14:textId="77777777" w:rsidR="00A76FEC" w:rsidRDefault="00A76FEC" w:rsidP="00FD279E">
      <w:pPr>
        <w:spacing w:before="100" w:beforeAutospacing="1" w:after="100" w:afterAutospacing="1" w:line="240" w:lineRule="auto"/>
        <w:ind w:firstLine="720"/>
        <w:jc w:val="both"/>
        <w:rPr>
          <w:rFonts w:eastAsia="Times New Roman" w:cs="Times New Roman"/>
          <w:color w:val="auto"/>
          <w:lang w:val="es-ES" w:eastAsia="es-ES"/>
        </w:rPr>
      </w:pPr>
    </w:p>
    <w:p w14:paraId="1A5D3ECD" w14:textId="77777777" w:rsidR="00A76FEC" w:rsidRDefault="00A76FEC" w:rsidP="00FD279E">
      <w:pPr>
        <w:spacing w:before="100" w:beforeAutospacing="1" w:after="100" w:afterAutospacing="1" w:line="240" w:lineRule="auto"/>
        <w:ind w:firstLine="720"/>
        <w:jc w:val="both"/>
        <w:rPr>
          <w:rFonts w:eastAsia="Times New Roman" w:cs="Times New Roman"/>
          <w:color w:val="auto"/>
          <w:lang w:val="es-ES" w:eastAsia="es-ES"/>
        </w:rPr>
      </w:pPr>
    </w:p>
    <w:p w14:paraId="3944B865" w14:textId="77777777" w:rsidR="00A76FEC" w:rsidRDefault="00A76FEC" w:rsidP="00FD279E">
      <w:pPr>
        <w:spacing w:before="100" w:beforeAutospacing="1" w:after="100" w:afterAutospacing="1" w:line="240" w:lineRule="auto"/>
        <w:ind w:firstLine="720"/>
        <w:jc w:val="both"/>
        <w:rPr>
          <w:rFonts w:eastAsia="Times New Roman" w:cs="Times New Roman"/>
          <w:color w:val="auto"/>
          <w:lang w:val="es-ES" w:eastAsia="es-ES"/>
        </w:rPr>
      </w:pPr>
    </w:p>
    <w:p w14:paraId="17DEE74E" w14:textId="77777777" w:rsidR="00A76FEC" w:rsidRDefault="00A76FEC" w:rsidP="00FD279E">
      <w:pPr>
        <w:spacing w:before="100" w:beforeAutospacing="1" w:after="100" w:afterAutospacing="1" w:line="240" w:lineRule="auto"/>
        <w:ind w:firstLine="720"/>
        <w:jc w:val="both"/>
        <w:rPr>
          <w:rFonts w:eastAsia="Times New Roman" w:cs="Times New Roman"/>
          <w:color w:val="auto"/>
          <w:lang w:val="es-ES" w:eastAsia="es-ES"/>
        </w:rPr>
      </w:pPr>
    </w:p>
    <w:p w14:paraId="012F7DA1" w14:textId="77777777" w:rsidR="005F04AC" w:rsidRDefault="005F04AC" w:rsidP="00FD279E">
      <w:pPr>
        <w:spacing w:before="100" w:beforeAutospacing="1" w:after="100" w:afterAutospacing="1" w:line="240" w:lineRule="auto"/>
        <w:ind w:firstLine="720"/>
        <w:jc w:val="both"/>
        <w:rPr>
          <w:rFonts w:eastAsia="Times New Roman" w:cs="Times New Roman"/>
          <w:color w:val="auto"/>
          <w:lang w:val="es-ES" w:eastAsia="es-ES"/>
        </w:rPr>
      </w:pPr>
    </w:p>
    <w:p w14:paraId="2D74188E" w14:textId="77777777" w:rsidR="005F04AC" w:rsidRDefault="005F04AC" w:rsidP="00FD279E">
      <w:pPr>
        <w:spacing w:before="100" w:beforeAutospacing="1" w:after="100" w:afterAutospacing="1" w:line="240" w:lineRule="auto"/>
        <w:ind w:firstLine="720"/>
        <w:jc w:val="both"/>
        <w:rPr>
          <w:rFonts w:eastAsia="Times New Roman" w:cs="Times New Roman"/>
          <w:color w:val="auto"/>
          <w:lang w:val="es-ES" w:eastAsia="es-ES"/>
        </w:rPr>
      </w:pPr>
    </w:p>
    <w:p w14:paraId="52808C47" w14:textId="77777777" w:rsidR="005F04AC" w:rsidRDefault="005F04AC" w:rsidP="00FD279E">
      <w:pPr>
        <w:spacing w:before="100" w:beforeAutospacing="1" w:after="100" w:afterAutospacing="1" w:line="240" w:lineRule="auto"/>
        <w:ind w:firstLine="720"/>
        <w:jc w:val="both"/>
        <w:rPr>
          <w:rFonts w:eastAsia="Times New Roman" w:cs="Times New Roman"/>
          <w:color w:val="auto"/>
          <w:lang w:val="es-ES" w:eastAsia="es-ES"/>
        </w:rPr>
      </w:pPr>
    </w:p>
    <w:p w14:paraId="11F5887C" w14:textId="77777777" w:rsidR="005F04AC" w:rsidRDefault="005F04AC" w:rsidP="00FD279E">
      <w:pPr>
        <w:spacing w:before="100" w:beforeAutospacing="1" w:after="100" w:afterAutospacing="1" w:line="240" w:lineRule="auto"/>
        <w:ind w:firstLine="720"/>
        <w:jc w:val="both"/>
        <w:rPr>
          <w:rFonts w:eastAsia="Times New Roman" w:cs="Times New Roman"/>
          <w:color w:val="auto"/>
          <w:lang w:val="es-ES" w:eastAsia="es-ES"/>
        </w:rPr>
      </w:pPr>
    </w:p>
    <w:p w14:paraId="7035C3AB" w14:textId="77777777" w:rsidR="005F04AC" w:rsidRDefault="005F04AC" w:rsidP="00FD279E">
      <w:pPr>
        <w:spacing w:before="100" w:beforeAutospacing="1" w:after="100" w:afterAutospacing="1" w:line="240" w:lineRule="auto"/>
        <w:ind w:firstLine="720"/>
        <w:jc w:val="both"/>
        <w:rPr>
          <w:rFonts w:eastAsia="Times New Roman" w:cs="Times New Roman"/>
          <w:color w:val="auto"/>
          <w:lang w:val="es-ES" w:eastAsia="es-ES"/>
        </w:rPr>
      </w:pPr>
    </w:p>
    <w:p w14:paraId="7C5C197B" w14:textId="77777777" w:rsidR="005F04AC" w:rsidRDefault="005F04AC" w:rsidP="00FD279E">
      <w:pPr>
        <w:spacing w:before="100" w:beforeAutospacing="1" w:after="100" w:afterAutospacing="1" w:line="240" w:lineRule="auto"/>
        <w:ind w:firstLine="720"/>
        <w:jc w:val="both"/>
        <w:rPr>
          <w:rFonts w:eastAsia="Times New Roman" w:cs="Times New Roman"/>
          <w:color w:val="auto"/>
          <w:lang w:val="es-ES" w:eastAsia="es-ES"/>
        </w:rPr>
      </w:pPr>
    </w:p>
    <w:p w14:paraId="68AECD9A" w14:textId="77777777" w:rsidR="00A76FEC" w:rsidRPr="00C33C71" w:rsidRDefault="00A76FEC" w:rsidP="00FD279E">
      <w:pPr>
        <w:spacing w:before="100" w:beforeAutospacing="1" w:after="100" w:afterAutospacing="1" w:line="240" w:lineRule="auto"/>
        <w:ind w:firstLine="720"/>
        <w:jc w:val="both"/>
        <w:rPr>
          <w:rFonts w:eastAsia="Times New Roman" w:cs="Times New Roman"/>
          <w:color w:val="auto"/>
          <w:lang w:val="es-ES" w:eastAsia="es-ES"/>
        </w:rPr>
      </w:pPr>
    </w:p>
    <w:p w14:paraId="146E414E" w14:textId="037C521A" w:rsidR="00B222F0" w:rsidRDefault="004C388C">
      <w:pPr>
        <w:pStyle w:val="Ttulo2"/>
      </w:pPr>
      <w:r>
        <w:rPr>
          <w:noProof/>
        </w:rPr>
        <w:lastRenderedPageBreak/>
        <mc:AlternateContent>
          <mc:Choice Requires="wps">
            <w:drawing>
              <wp:anchor distT="0" distB="0" distL="114300" distR="114300" simplePos="0" relativeHeight="251663872" behindDoc="1" locked="0" layoutInCell="1" allowOverlap="1" wp14:anchorId="4516E085" wp14:editId="7ABA5D80">
                <wp:simplePos x="0" y="0"/>
                <wp:positionH relativeFrom="column">
                  <wp:posOffset>-809204</wp:posOffset>
                </wp:positionH>
                <wp:positionV relativeFrom="paragraph">
                  <wp:posOffset>-10795</wp:posOffset>
                </wp:positionV>
                <wp:extent cx="3206839" cy="251138"/>
                <wp:effectExtent l="57150" t="38100" r="50800" b="73025"/>
                <wp:wrapNone/>
                <wp:docPr id="6" name="Rectángulo 6"/>
                <wp:cNvGraphicFramePr/>
                <a:graphic xmlns:a="http://schemas.openxmlformats.org/drawingml/2006/main">
                  <a:graphicData uri="http://schemas.microsoft.com/office/word/2010/wordprocessingShape">
                    <wps:wsp>
                      <wps:cNvSpPr/>
                      <wps:spPr>
                        <a:xfrm>
                          <a:off x="0" y="0"/>
                          <a:ext cx="3206839" cy="251138"/>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1E37F8" id="Rectángulo 6" o:spid="_x0000_s1026" style="position:absolute;margin-left:-63.7pt;margin-top:-.85pt;width:252.5pt;height:19.75pt;z-index:-2516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" fillcolor="#fde9d9 [665]" stroked="f">
                <v:shadow on="t" color="black" opacity="24903f" origin=",.5" offset="0,.55556mm"/>
              </v:rect>
            </w:pict>
          </mc:Fallback>
        </mc:AlternateContent>
      </w:r>
      <w:r w:rsidR="007644B0">
        <w:t xml:space="preserve">Expresión </w:t>
      </w:r>
      <w:r>
        <w:t>A</w:t>
      </w:r>
      <w:r w:rsidR="007644B0">
        <w:t>rmónica</w:t>
      </w:r>
    </w:p>
    <w:p w14:paraId="79EC82B9" w14:textId="77777777" w:rsidR="004C388C" w:rsidRPr="004C388C" w:rsidRDefault="004C388C" w:rsidP="004C388C">
      <w:pPr>
        <w:pStyle w:val="NormalWeb"/>
        <w:spacing w:after="0" w:afterAutospacing="0"/>
        <w:ind w:firstLine="720"/>
        <w:jc w:val="both"/>
        <w:rPr>
          <w:color w:val="auto"/>
          <w:szCs w:val="22"/>
        </w:rPr>
      </w:pPr>
      <w:r w:rsidRPr="004C388C">
        <w:rPr>
          <w:szCs w:val="22"/>
        </w:rPr>
        <w:t>Pastora, puedes empezar a reconocer la armonía de esta combinación en la sensación que acompaña a tus decisiones. Después de considerar una situación y elegir cómo participar, te resulta posible continuar sin reabrir constantemente la elección. Tu Sol en Libra ha dado espacio a las distintas posiciones, la casa VI te permite concretar lo decidido y Venus en Escorpio aporta implicación en aquello que tiene significado para ti. Puede quedar alguna duda, pero no necesita ocupar toda tu atención. Una señal de equilibrio sería poder pensar: «Esto es lo que he elegido con la información que tengo ahora» y dedicarte a vivir esa elección.</w:t>
      </w:r>
    </w:p>
    <w:p w14:paraId="015FDFA2" w14:textId="77777777" w:rsidR="004C388C" w:rsidRPr="004C388C" w:rsidRDefault="004C388C" w:rsidP="004C388C">
      <w:pPr>
        <w:pStyle w:val="NormalWeb"/>
        <w:spacing w:after="0" w:afterAutospacing="0"/>
        <w:ind w:firstLine="720"/>
        <w:jc w:val="both"/>
        <w:rPr>
          <w:szCs w:val="22"/>
        </w:rPr>
      </w:pPr>
      <w:r w:rsidRPr="004C388C">
        <w:rPr>
          <w:szCs w:val="22"/>
        </w:rPr>
        <w:t>Otra expresión de armonía puede aparecer como concentración y satisfacción durante una actividad. Hay momentos en los que te interesa tanto lo que estás haciendo que dejas de preguntarte cómo será valorado. Disfrutas encontrando una solución, dando forma a una idea o comprendiendo algo que antes te resultaba difícil. La casa VI ofrece la práctica y Venus en Escorpio puede simbolizar la disposición a profundizar en ella. Aquí el trabajo tiene un valor que experimentas mientras lo realizas: curiosidad, interés o la satisfacción de utilizar una capacidad que has desarrollado.</w:t>
      </w:r>
    </w:p>
    <w:p w14:paraId="5612F708" w14:textId="77777777" w:rsidR="004C388C" w:rsidRPr="004C388C" w:rsidRDefault="004C388C" w:rsidP="004C388C">
      <w:pPr>
        <w:pStyle w:val="NormalWeb"/>
        <w:spacing w:after="0" w:afterAutospacing="0"/>
        <w:ind w:firstLine="720"/>
        <w:jc w:val="both"/>
        <w:rPr>
          <w:szCs w:val="22"/>
        </w:rPr>
      </w:pPr>
      <w:r w:rsidRPr="004C388C">
        <w:rPr>
          <w:szCs w:val="22"/>
        </w:rPr>
        <w:t>En el encuentro con otras personas, el equilibrio también puede reconocerse por la naturalidad con la que ocupas tu lugar. Puedes participar sin tener que destacar continuamente ni restar importancia a lo que aportas. Hay espacio para hablar, para escuchar y para que otra persona tome la iniciativa sin que eso reduzca tu presencia. Libra encuentra intercambio y Venus en Escorpio puede permitir una implicación más tranquila: estar en algo que importa sin necesitar que cada momento confirme su importancia. Una experiencia compartida puede dejarte una sensación sencilla de pertenencia, incluso cuando no ha ocurrido nada extraordinario.</w:t>
      </w:r>
    </w:p>
    <w:p w14:paraId="1AC2C6B4" w14:textId="3D4DAB34" w:rsidR="004C388C" w:rsidRDefault="004C388C" w:rsidP="004C388C">
      <w:pPr>
        <w:pStyle w:val="NormalWeb"/>
        <w:spacing w:after="0" w:afterAutospacing="0"/>
        <w:ind w:firstLine="720"/>
        <w:jc w:val="both"/>
        <w:rPr>
          <w:szCs w:val="22"/>
        </w:rPr>
      </w:pPr>
      <w:r w:rsidRPr="004C388C">
        <w:rPr>
          <w:szCs w:val="22"/>
        </w:rPr>
        <w:t>Por último, observa qué sucede cuando una actividad termina. En armonía, puedes recoger lo vivido y pasar a otra cosa sin que el resultado siga reclamándote por dentro. Quizá sientas satisfacción, cansancio o ganas de repetir; esas sensaciones pueden ayudarte a conocer qué experiencias te nutren y qué dedicación te resulta adecuada. Con el Sol en casa VI, este cierre tiene valor porque permite que lo realizado encuentre su lugar dentro de un día más amplio. Has participado en algo significativo y todavía queda espacio para disfrutar de otras partes de tu vida.</w:t>
      </w:r>
    </w:p>
    <w:p w14:paraId="0CB13759" w14:textId="77777777" w:rsidR="004C388C" w:rsidRPr="004C388C" w:rsidRDefault="004C388C" w:rsidP="004C388C">
      <w:pPr>
        <w:pStyle w:val="NormalWeb"/>
        <w:spacing w:after="0" w:afterAutospacing="0"/>
        <w:ind w:firstLine="720"/>
        <w:jc w:val="both"/>
        <w:rPr>
          <w:szCs w:val="22"/>
        </w:rPr>
      </w:pPr>
    </w:p>
    <w:p w14:paraId="6655C479" w14:textId="77777777" w:rsidR="004C388C" w:rsidRPr="004C388C" w:rsidRDefault="004C388C" w:rsidP="004C388C">
      <w:pPr>
        <w:pStyle w:val="Ttulo3"/>
        <w:spacing w:before="0" w:after="0"/>
        <w:jc w:val="both"/>
        <w:rPr>
          <w:rFonts w:ascii="Aptos" w:hAnsi="Aptos"/>
          <w:sz w:val="22"/>
        </w:rPr>
      </w:pPr>
      <w:r w:rsidRPr="004C388C">
        <w:rPr>
          <w:rFonts w:ascii="Aptos" w:hAnsi="Aptos"/>
          <w:sz w:val="22"/>
        </w:rPr>
        <w:t>Pautas y consideraciones para reconocer este equilibrio</w:t>
      </w:r>
    </w:p>
    <w:p w14:paraId="035F496D" w14:textId="77777777" w:rsidR="004C388C" w:rsidRDefault="004C388C" w:rsidP="00D6763D">
      <w:pPr>
        <w:pStyle w:val="NormalWeb"/>
        <w:numPr>
          <w:ilvl w:val="0"/>
          <w:numId w:val="17"/>
        </w:numPr>
        <w:spacing w:beforeAutospacing="0" w:after="0" w:afterAutospacing="0" w:line="240" w:lineRule="auto"/>
        <w:jc w:val="both"/>
        <w:rPr>
          <w:szCs w:val="22"/>
        </w:rPr>
      </w:pPr>
      <w:r w:rsidRPr="004C388C">
        <w:rPr>
          <w:rStyle w:val="Textoennegrita"/>
          <w:szCs w:val="22"/>
        </w:rPr>
        <w:t>Observa cuánto vuelves sobre una decisión ya tomada.</w:t>
      </w:r>
      <w:r w:rsidRPr="004C388C">
        <w:rPr>
          <w:szCs w:val="22"/>
        </w:rPr>
        <w:t xml:space="preserve"> Comprueba si ha aparecido información nueva o si estás revisando otra vez lo mismo. La posibilidad de seguir adelante también puede ser una señal de confianza en tu criterio.</w:t>
      </w:r>
    </w:p>
    <w:p w14:paraId="617995E6" w14:textId="77777777" w:rsidR="004C388C" w:rsidRPr="004C388C" w:rsidRDefault="004C388C" w:rsidP="004C388C">
      <w:pPr>
        <w:pStyle w:val="NormalWeb"/>
        <w:spacing w:beforeAutospacing="0" w:after="0" w:afterAutospacing="0" w:line="240" w:lineRule="auto"/>
        <w:ind w:left="720"/>
        <w:jc w:val="both"/>
        <w:rPr>
          <w:szCs w:val="22"/>
        </w:rPr>
      </w:pPr>
    </w:p>
    <w:p w14:paraId="1828939E" w14:textId="1D3CC1D9" w:rsidR="004C388C" w:rsidRDefault="004C388C" w:rsidP="00D6763D">
      <w:pPr>
        <w:pStyle w:val="NormalWeb"/>
        <w:numPr>
          <w:ilvl w:val="0"/>
          <w:numId w:val="17"/>
        </w:numPr>
        <w:spacing w:beforeAutospacing="0" w:after="0" w:afterAutospacing="0" w:line="240" w:lineRule="auto"/>
        <w:jc w:val="both"/>
        <w:rPr>
          <w:szCs w:val="22"/>
        </w:rPr>
      </w:pPr>
      <w:r w:rsidRPr="004C388C">
        <w:rPr>
          <w:rStyle w:val="Textoennegrita"/>
          <w:szCs w:val="22"/>
        </w:rPr>
        <w:t>Identifica qué actividades despiertan tu interés mientras las realizas.</w:t>
      </w:r>
      <w:r w:rsidRPr="004C388C">
        <w:rPr>
          <w:szCs w:val="22"/>
        </w:rPr>
        <w:t xml:space="preserve"> Fíjate en los momentos de curiosidad o concentración, aunque el resultado no vaya a mostrarse a nadie.</w:t>
      </w:r>
    </w:p>
    <w:p w14:paraId="6F40AE13" w14:textId="77777777" w:rsidR="004C388C" w:rsidRPr="004C388C" w:rsidRDefault="004C388C" w:rsidP="004C388C">
      <w:pPr>
        <w:pStyle w:val="NormalWeb"/>
        <w:spacing w:beforeAutospacing="0" w:after="0" w:afterAutospacing="0" w:line="240" w:lineRule="auto"/>
        <w:jc w:val="both"/>
        <w:rPr>
          <w:szCs w:val="22"/>
        </w:rPr>
      </w:pPr>
    </w:p>
    <w:p w14:paraId="50E15710" w14:textId="73AED955" w:rsidR="004C388C" w:rsidRPr="004C388C" w:rsidRDefault="004C388C" w:rsidP="00D6763D">
      <w:pPr>
        <w:pStyle w:val="NormalWeb"/>
        <w:numPr>
          <w:ilvl w:val="0"/>
          <w:numId w:val="17"/>
        </w:numPr>
        <w:spacing w:beforeAutospacing="0" w:after="0" w:afterAutospacing="0" w:line="240" w:lineRule="auto"/>
        <w:jc w:val="both"/>
        <w:rPr>
          <w:szCs w:val="22"/>
        </w:rPr>
      </w:pPr>
      <w:r w:rsidRPr="004C388C">
        <w:rPr>
          <w:rStyle w:val="Textoennegrita"/>
          <w:szCs w:val="22"/>
        </w:rPr>
        <w:t>Reconoce cómo te sientes cuando otras personas toman la iniciativa.</w:t>
      </w:r>
      <w:r w:rsidRPr="004C388C">
        <w:rPr>
          <w:szCs w:val="22"/>
        </w:rPr>
        <w:t xml:space="preserve"> Observa si puedes seguir participando con comodidad, sin tener que recuperar protagonismo ni retirarte.</w:t>
      </w:r>
    </w:p>
    <w:p w14:paraId="5627F4DB" w14:textId="4915D9E1" w:rsidR="004C388C" w:rsidRDefault="004C388C" w:rsidP="00D6763D">
      <w:pPr>
        <w:pStyle w:val="NormalWeb"/>
        <w:numPr>
          <w:ilvl w:val="0"/>
          <w:numId w:val="17"/>
        </w:numPr>
        <w:spacing w:beforeAutospacing="0" w:after="0" w:afterAutospacing="0" w:line="240" w:lineRule="auto"/>
        <w:jc w:val="both"/>
        <w:rPr>
          <w:szCs w:val="22"/>
        </w:rPr>
      </w:pPr>
      <w:r w:rsidRPr="004C388C">
        <w:rPr>
          <w:rStyle w:val="Textoennegrita"/>
          <w:szCs w:val="22"/>
        </w:rPr>
        <w:t>Deja que una experiencia agradable tenga valor por sí misma.</w:t>
      </w:r>
      <w:r w:rsidRPr="004C388C">
        <w:rPr>
          <w:szCs w:val="22"/>
        </w:rPr>
        <w:t xml:space="preserve"> No necesitas convertir cada encuentro en una conversación importante, una solución o una demostración de cercanía.</w:t>
      </w:r>
    </w:p>
    <w:p w14:paraId="58002A71" w14:textId="77777777" w:rsidR="004C388C" w:rsidRPr="004C388C" w:rsidRDefault="004C388C" w:rsidP="004C388C">
      <w:pPr>
        <w:pStyle w:val="NormalWeb"/>
        <w:spacing w:beforeAutospacing="0" w:after="0" w:afterAutospacing="0" w:line="240" w:lineRule="auto"/>
        <w:ind w:left="720"/>
        <w:jc w:val="both"/>
        <w:rPr>
          <w:szCs w:val="22"/>
        </w:rPr>
      </w:pPr>
    </w:p>
    <w:p w14:paraId="07A80051" w14:textId="77777777" w:rsidR="004C388C" w:rsidRDefault="004C388C" w:rsidP="00D6763D">
      <w:pPr>
        <w:pStyle w:val="NormalWeb"/>
        <w:numPr>
          <w:ilvl w:val="0"/>
          <w:numId w:val="17"/>
        </w:numPr>
        <w:spacing w:beforeAutospacing="0" w:after="0" w:afterAutospacing="0" w:line="240" w:lineRule="auto"/>
        <w:jc w:val="both"/>
        <w:rPr>
          <w:szCs w:val="22"/>
        </w:rPr>
      </w:pPr>
      <w:r w:rsidRPr="004C388C">
        <w:rPr>
          <w:rStyle w:val="Textoennegrita"/>
          <w:szCs w:val="22"/>
        </w:rPr>
        <w:t>Presta atención a cómo sales de una actividad.</w:t>
      </w:r>
      <w:r w:rsidRPr="004C388C">
        <w:rPr>
          <w:szCs w:val="22"/>
        </w:rPr>
        <w:t xml:space="preserve"> Distingue la satisfacción, el cansancio asumible y la dificultad para desconectar. Esa información puede ayudarte a ajustar tu dedicación.</w:t>
      </w:r>
    </w:p>
    <w:p w14:paraId="5142F9C7" w14:textId="77777777" w:rsidR="004C388C" w:rsidRPr="004C388C" w:rsidRDefault="004C388C" w:rsidP="004C388C">
      <w:pPr>
        <w:pStyle w:val="NormalWeb"/>
        <w:spacing w:beforeAutospacing="0" w:after="0" w:afterAutospacing="0" w:line="240" w:lineRule="auto"/>
        <w:ind w:left="720"/>
        <w:jc w:val="both"/>
        <w:rPr>
          <w:szCs w:val="22"/>
        </w:rPr>
      </w:pPr>
    </w:p>
    <w:p w14:paraId="5320D0C2" w14:textId="05A4FE25" w:rsidR="004C388C" w:rsidRPr="004C388C" w:rsidRDefault="004C388C" w:rsidP="004C388C">
      <w:pPr>
        <w:pStyle w:val="Ttulo3"/>
        <w:spacing w:before="0" w:after="0"/>
        <w:jc w:val="both"/>
        <w:rPr>
          <w:rFonts w:ascii="Aptos" w:hAnsi="Aptos"/>
          <w:sz w:val="22"/>
        </w:rPr>
      </w:pPr>
      <w:r w:rsidRPr="004C388C">
        <w:rPr>
          <w:rFonts w:ascii="Aptos" w:hAnsi="Aptos"/>
          <w:sz w:val="22"/>
        </w:rPr>
        <w:t>Ejemplos cotidianos de estas pautas</w:t>
      </w:r>
      <w:r>
        <w:rPr>
          <w:rFonts w:ascii="Aptos" w:hAnsi="Aptos"/>
          <w:sz w:val="22"/>
        </w:rPr>
        <w:t>:</w:t>
      </w:r>
    </w:p>
    <w:p w14:paraId="2CF57832" w14:textId="77777777" w:rsidR="004C388C" w:rsidRPr="004C388C" w:rsidRDefault="004C388C" w:rsidP="004C388C">
      <w:pPr>
        <w:pStyle w:val="NormalWeb"/>
        <w:spacing w:beforeAutospacing="0" w:after="0" w:afterAutospacing="0"/>
        <w:jc w:val="both"/>
        <w:rPr>
          <w:szCs w:val="22"/>
        </w:rPr>
      </w:pPr>
      <w:r w:rsidRPr="004C388C">
        <w:rPr>
          <w:rStyle w:val="Textoennegrita"/>
          <w:szCs w:val="22"/>
        </w:rPr>
        <w:t>1. Continuar después de decidir</w:t>
      </w:r>
    </w:p>
    <w:p w14:paraId="6010E835" w14:textId="77777777" w:rsidR="004C388C" w:rsidRDefault="004C388C" w:rsidP="004C388C">
      <w:pPr>
        <w:pStyle w:val="NormalWeb"/>
        <w:spacing w:beforeAutospacing="0" w:after="0" w:afterAutospacing="0"/>
        <w:jc w:val="both"/>
        <w:rPr>
          <w:szCs w:val="22"/>
        </w:rPr>
      </w:pPr>
      <w:r w:rsidRPr="004C388C">
        <w:rPr>
          <w:szCs w:val="22"/>
        </w:rPr>
        <w:t>Has elegido entre dos actividades que te interesaban. Más tarde recuerdas una ventaja de la opción descartada, pero no ha cambiado ninguna condición importante. Puedes reconocer que también tenía cosas buenas y mantener tu elección, sin volver a comparar todo desde el principio. Empiezas a conocer la experiencia que elegiste.</w:t>
      </w:r>
    </w:p>
    <w:p w14:paraId="164432D8" w14:textId="77777777" w:rsidR="004C388C" w:rsidRPr="004C388C" w:rsidRDefault="004C388C" w:rsidP="004C388C">
      <w:pPr>
        <w:pStyle w:val="NormalWeb"/>
        <w:spacing w:beforeAutospacing="0" w:after="0" w:afterAutospacing="0"/>
        <w:jc w:val="both"/>
        <w:rPr>
          <w:szCs w:val="22"/>
        </w:rPr>
      </w:pPr>
    </w:p>
    <w:p w14:paraId="03A9357D" w14:textId="77777777" w:rsidR="004C388C" w:rsidRPr="004C388C" w:rsidRDefault="004C388C" w:rsidP="004C388C">
      <w:pPr>
        <w:pStyle w:val="NormalWeb"/>
        <w:spacing w:beforeAutospacing="0" w:after="0" w:afterAutospacing="0"/>
        <w:jc w:val="both"/>
        <w:rPr>
          <w:szCs w:val="22"/>
        </w:rPr>
      </w:pPr>
      <w:r w:rsidRPr="004C388C">
        <w:rPr>
          <w:rStyle w:val="Textoennegrita"/>
          <w:szCs w:val="22"/>
        </w:rPr>
        <w:t>2. Disfrutar de una capacidad sin buscar valoración</w:t>
      </w:r>
    </w:p>
    <w:p w14:paraId="0D75B609" w14:textId="77777777" w:rsidR="004C388C" w:rsidRDefault="004C388C" w:rsidP="004C388C">
      <w:pPr>
        <w:pStyle w:val="NormalWeb"/>
        <w:spacing w:beforeAutospacing="0" w:after="0" w:afterAutospacing="0"/>
        <w:ind w:firstLine="720"/>
        <w:jc w:val="both"/>
        <w:rPr>
          <w:szCs w:val="22"/>
        </w:rPr>
      </w:pPr>
      <w:r w:rsidRPr="004C388C">
        <w:rPr>
          <w:szCs w:val="22"/>
        </w:rPr>
        <w:t>Estás aprendiendo a preparar una receta y te interesa comprender por qué un paso cambia el resultado. Pruebas, observas y descubres algo que quieres recordar. Aunque nadie vaya a probarla ese día, encuentras satisfacción en lo que has aprendido. El interés está presente durante la actividad, no únicamente en la reacción que podría recibir.</w:t>
      </w:r>
    </w:p>
    <w:p w14:paraId="0AD9B437" w14:textId="77777777" w:rsidR="004C388C" w:rsidRPr="004C388C" w:rsidRDefault="004C388C" w:rsidP="004C388C">
      <w:pPr>
        <w:pStyle w:val="NormalWeb"/>
        <w:spacing w:beforeAutospacing="0" w:after="0" w:afterAutospacing="0"/>
        <w:ind w:firstLine="720"/>
        <w:jc w:val="both"/>
        <w:rPr>
          <w:szCs w:val="22"/>
        </w:rPr>
      </w:pPr>
    </w:p>
    <w:p w14:paraId="77D51E87" w14:textId="77777777" w:rsidR="004C388C" w:rsidRPr="004C388C" w:rsidRDefault="004C388C" w:rsidP="004C388C">
      <w:pPr>
        <w:pStyle w:val="NormalWeb"/>
        <w:spacing w:beforeAutospacing="0" w:after="0" w:afterAutospacing="0"/>
        <w:jc w:val="both"/>
        <w:rPr>
          <w:szCs w:val="22"/>
        </w:rPr>
      </w:pPr>
      <w:r w:rsidRPr="004C388C">
        <w:rPr>
          <w:rStyle w:val="Textoennegrita"/>
          <w:szCs w:val="22"/>
        </w:rPr>
        <w:t>3. Compartir espacio con la iniciativa ajena</w:t>
      </w:r>
    </w:p>
    <w:p w14:paraId="46012823" w14:textId="77777777" w:rsidR="004C388C" w:rsidRDefault="004C388C" w:rsidP="004C388C">
      <w:pPr>
        <w:pStyle w:val="NormalWeb"/>
        <w:spacing w:beforeAutospacing="0" w:after="0" w:afterAutospacing="0"/>
        <w:ind w:firstLine="720"/>
        <w:jc w:val="both"/>
        <w:rPr>
          <w:szCs w:val="22"/>
        </w:rPr>
      </w:pPr>
      <w:r w:rsidRPr="004C388C">
        <w:rPr>
          <w:szCs w:val="22"/>
        </w:rPr>
        <w:t>En una conversación de grupo, otra persona propone un tema y conduce buena parte del intercambio. Tú intervienes cuando tienes algo que decir y disfrutas escuchando el resto. Al terminar, no necesitas medir cuánto has hablado para sentir que has formado parte del encuentro.</w:t>
      </w:r>
    </w:p>
    <w:p w14:paraId="1BB3A8B2" w14:textId="77777777" w:rsidR="004C388C" w:rsidRPr="004C388C" w:rsidRDefault="004C388C" w:rsidP="004C388C">
      <w:pPr>
        <w:pStyle w:val="NormalWeb"/>
        <w:spacing w:beforeAutospacing="0" w:after="0" w:afterAutospacing="0"/>
        <w:ind w:firstLine="720"/>
        <w:jc w:val="both"/>
        <w:rPr>
          <w:szCs w:val="22"/>
        </w:rPr>
      </w:pPr>
    </w:p>
    <w:p w14:paraId="356DB3BD" w14:textId="77777777" w:rsidR="004C388C" w:rsidRPr="004C388C" w:rsidRDefault="004C388C" w:rsidP="004C388C">
      <w:pPr>
        <w:pStyle w:val="NormalWeb"/>
        <w:spacing w:beforeAutospacing="0" w:after="0" w:afterAutospacing="0"/>
        <w:jc w:val="both"/>
        <w:rPr>
          <w:szCs w:val="22"/>
        </w:rPr>
      </w:pPr>
      <w:r w:rsidRPr="004C388C">
        <w:rPr>
          <w:rStyle w:val="Textoennegrita"/>
          <w:szCs w:val="22"/>
        </w:rPr>
        <w:t>4. Permitir una cercanía sencilla</w:t>
      </w:r>
    </w:p>
    <w:p w14:paraId="4C951826" w14:textId="77777777" w:rsidR="004C388C" w:rsidRDefault="004C388C" w:rsidP="004C388C">
      <w:pPr>
        <w:pStyle w:val="NormalWeb"/>
        <w:spacing w:beforeAutospacing="0" w:after="0" w:afterAutospacing="0"/>
        <w:ind w:firstLine="720"/>
        <w:jc w:val="both"/>
        <w:rPr>
          <w:szCs w:val="22"/>
        </w:rPr>
      </w:pPr>
      <w:r w:rsidRPr="004C388C">
        <w:rPr>
          <w:szCs w:val="22"/>
        </w:rPr>
        <w:t>Compartes un paseo con alguien a quien aprecias. Habláis de cosas cotidianas y también hay ratos de silencio. No aparece ningún asunto profundo, pero te encuentras a gusto. Puedes reconocer ese bienestar sin preguntarte si al encuentro le ha faltado algo para ser significativo.</w:t>
      </w:r>
    </w:p>
    <w:p w14:paraId="6CA7EBCF" w14:textId="77777777" w:rsidR="004C388C" w:rsidRPr="004C388C" w:rsidRDefault="004C388C" w:rsidP="004C388C">
      <w:pPr>
        <w:pStyle w:val="NormalWeb"/>
        <w:spacing w:beforeAutospacing="0" w:after="0" w:afterAutospacing="0"/>
        <w:ind w:firstLine="720"/>
        <w:jc w:val="both"/>
        <w:rPr>
          <w:szCs w:val="22"/>
        </w:rPr>
      </w:pPr>
    </w:p>
    <w:p w14:paraId="0ECC5661" w14:textId="77777777" w:rsidR="004C388C" w:rsidRPr="004C388C" w:rsidRDefault="004C388C" w:rsidP="004C388C">
      <w:pPr>
        <w:pStyle w:val="NormalWeb"/>
        <w:spacing w:beforeAutospacing="0" w:after="0" w:afterAutospacing="0"/>
        <w:jc w:val="both"/>
        <w:rPr>
          <w:szCs w:val="22"/>
        </w:rPr>
      </w:pPr>
      <w:r w:rsidRPr="004C388C">
        <w:rPr>
          <w:rStyle w:val="Textoennegrita"/>
          <w:szCs w:val="22"/>
        </w:rPr>
        <w:t>5. Dar por terminada una experiencia</w:t>
      </w:r>
    </w:p>
    <w:p w14:paraId="501A8248" w14:textId="77777777" w:rsidR="004C388C" w:rsidRDefault="004C388C" w:rsidP="004C388C">
      <w:pPr>
        <w:pStyle w:val="NormalWeb"/>
        <w:spacing w:beforeAutospacing="0" w:after="0" w:afterAutospacing="0"/>
        <w:ind w:firstLine="720"/>
        <w:jc w:val="both"/>
        <w:rPr>
          <w:szCs w:val="22"/>
        </w:rPr>
      </w:pPr>
      <w:r w:rsidRPr="004C388C">
        <w:rPr>
          <w:szCs w:val="22"/>
        </w:rPr>
        <w:t>Después de dedicar una tarde a una actividad que te gusta, recoges lo utilizado y notas cansancio junto con satisfacción. Puedes pasar a descansar o hacer otra cosa sin seguir repasando cada detalle. Al día siguiente, recordar cómo te quedaste te ayuda a decidir si quieres repetirla con la misma duración o ajustar el tiempo.</w:t>
      </w:r>
    </w:p>
    <w:p w14:paraId="3AC025E5" w14:textId="77777777" w:rsidR="004C388C" w:rsidRDefault="004C388C" w:rsidP="004C388C">
      <w:pPr>
        <w:pStyle w:val="NormalWeb"/>
        <w:spacing w:beforeAutospacing="0" w:after="0" w:afterAutospacing="0"/>
        <w:ind w:firstLine="720"/>
        <w:jc w:val="both"/>
        <w:rPr>
          <w:szCs w:val="22"/>
        </w:rPr>
      </w:pPr>
    </w:p>
    <w:p w14:paraId="102B8E54" w14:textId="77777777" w:rsidR="004C388C" w:rsidRDefault="004C388C" w:rsidP="004C388C">
      <w:pPr>
        <w:pStyle w:val="NormalWeb"/>
        <w:spacing w:beforeAutospacing="0" w:after="0" w:afterAutospacing="0"/>
        <w:ind w:firstLine="720"/>
        <w:jc w:val="both"/>
        <w:rPr>
          <w:szCs w:val="22"/>
        </w:rPr>
      </w:pPr>
    </w:p>
    <w:p w14:paraId="7E80791E" w14:textId="77777777" w:rsidR="004C388C" w:rsidRDefault="004C388C" w:rsidP="004C388C">
      <w:pPr>
        <w:pStyle w:val="NormalWeb"/>
        <w:spacing w:beforeAutospacing="0" w:after="0" w:afterAutospacing="0"/>
        <w:ind w:firstLine="720"/>
        <w:jc w:val="both"/>
        <w:rPr>
          <w:szCs w:val="22"/>
        </w:rPr>
      </w:pPr>
    </w:p>
    <w:p w14:paraId="7B09EBBE" w14:textId="77777777" w:rsidR="004C388C" w:rsidRDefault="004C388C" w:rsidP="004C388C">
      <w:pPr>
        <w:pStyle w:val="NormalWeb"/>
        <w:spacing w:beforeAutospacing="0" w:after="0" w:afterAutospacing="0"/>
        <w:ind w:firstLine="720"/>
        <w:jc w:val="both"/>
        <w:rPr>
          <w:szCs w:val="22"/>
        </w:rPr>
      </w:pPr>
    </w:p>
    <w:p w14:paraId="62EF2031" w14:textId="77777777" w:rsidR="004C388C" w:rsidRDefault="004C388C" w:rsidP="004C388C">
      <w:pPr>
        <w:pStyle w:val="NormalWeb"/>
        <w:spacing w:beforeAutospacing="0" w:after="0" w:afterAutospacing="0"/>
        <w:ind w:firstLine="720"/>
        <w:jc w:val="both"/>
        <w:rPr>
          <w:szCs w:val="22"/>
        </w:rPr>
      </w:pPr>
    </w:p>
    <w:p w14:paraId="0D79C034" w14:textId="77777777" w:rsidR="004C388C" w:rsidRDefault="004C388C" w:rsidP="004C388C">
      <w:pPr>
        <w:pStyle w:val="NormalWeb"/>
        <w:spacing w:beforeAutospacing="0" w:after="0" w:afterAutospacing="0"/>
        <w:ind w:firstLine="720"/>
        <w:jc w:val="both"/>
        <w:rPr>
          <w:szCs w:val="22"/>
        </w:rPr>
      </w:pPr>
    </w:p>
    <w:p w14:paraId="35FCB246" w14:textId="77777777" w:rsidR="004C388C" w:rsidRDefault="004C388C" w:rsidP="004C388C">
      <w:pPr>
        <w:pStyle w:val="NormalWeb"/>
        <w:spacing w:beforeAutospacing="0" w:after="0" w:afterAutospacing="0"/>
        <w:ind w:firstLine="720"/>
        <w:jc w:val="both"/>
        <w:rPr>
          <w:szCs w:val="22"/>
        </w:rPr>
      </w:pPr>
    </w:p>
    <w:p w14:paraId="2AEB9EA0" w14:textId="77777777" w:rsidR="004C388C" w:rsidRDefault="004C388C" w:rsidP="004C388C">
      <w:pPr>
        <w:pStyle w:val="NormalWeb"/>
        <w:spacing w:beforeAutospacing="0" w:after="0" w:afterAutospacing="0"/>
        <w:ind w:firstLine="720"/>
        <w:jc w:val="both"/>
        <w:rPr>
          <w:szCs w:val="22"/>
        </w:rPr>
      </w:pPr>
    </w:p>
    <w:p w14:paraId="397C4EDF" w14:textId="77777777" w:rsidR="003844A4" w:rsidRDefault="003844A4" w:rsidP="004C388C">
      <w:pPr>
        <w:pStyle w:val="NormalWeb"/>
        <w:spacing w:beforeAutospacing="0" w:after="0" w:afterAutospacing="0"/>
        <w:ind w:firstLine="720"/>
        <w:jc w:val="both"/>
        <w:rPr>
          <w:szCs w:val="22"/>
        </w:rPr>
      </w:pPr>
    </w:p>
    <w:p w14:paraId="74CA5D47" w14:textId="77777777" w:rsidR="003844A4" w:rsidRDefault="003844A4" w:rsidP="004C388C">
      <w:pPr>
        <w:pStyle w:val="NormalWeb"/>
        <w:spacing w:beforeAutospacing="0" w:after="0" w:afterAutospacing="0"/>
        <w:ind w:firstLine="720"/>
        <w:jc w:val="both"/>
        <w:rPr>
          <w:szCs w:val="22"/>
        </w:rPr>
      </w:pPr>
    </w:p>
    <w:p w14:paraId="6DFAED3F" w14:textId="77777777" w:rsidR="003844A4" w:rsidRDefault="003844A4" w:rsidP="004C388C">
      <w:pPr>
        <w:pStyle w:val="NormalWeb"/>
        <w:spacing w:beforeAutospacing="0" w:after="0" w:afterAutospacing="0"/>
        <w:ind w:firstLine="720"/>
        <w:jc w:val="both"/>
        <w:rPr>
          <w:szCs w:val="22"/>
        </w:rPr>
      </w:pPr>
    </w:p>
    <w:p w14:paraId="35A3FE8C" w14:textId="77777777" w:rsidR="003844A4" w:rsidRDefault="003844A4" w:rsidP="004C388C">
      <w:pPr>
        <w:pStyle w:val="NormalWeb"/>
        <w:spacing w:beforeAutospacing="0" w:after="0" w:afterAutospacing="0"/>
        <w:ind w:firstLine="720"/>
        <w:jc w:val="both"/>
        <w:rPr>
          <w:szCs w:val="22"/>
        </w:rPr>
      </w:pPr>
    </w:p>
    <w:p w14:paraId="2E4635CC" w14:textId="77777777" w:rsidR="003844A4" w:rsidRDefault="003844A4" w:rsidP="004C388C">
      <w:pPr>
        <w:pStyle w:val="NormalWeb"/>
        <w:spacing w:beforeAutospacing="0" w:after="0" w:afterAutospacing="0"/>
        <w:ind w:firstLine="720"/>
        <w:jc w:val="both"/>
        <w:rPr>
          <w:szCs w:val="22"/>
        </w:rPr>
      </w:pPr>
    </w:p>
    <w:p w14:paraId="1CB8AA64" w14:textId="77777777" w:rsidR="003844A4" w:rsidRDefault="003844A4" w:rsidP="004C388C">
      <w:pPr>
        <w:pStyle w:val="NormalWeb"/>
        <w:spacing w:beforeAutospacing="0" w:after="0" w:afterAutospacing="0"/>
        <w:ind w:firstLine="720"/>
        <w:jc w:val="both"/>
        <w:rPr>
          <w:szCs w:val="22"/>
        </w:rPr>
      </w:pPr>
    </w:p>
    <w:p w14:paraId="77FF6519" w14:textId="77777777" w:rsidR="004C388C" w:rsidRPr="004C388C" w:rsidRDefault="004C388C" w:rsidP="004C388C">
      <w:pPr>
        <w:pStyle w:val="NormalWeb"/>
        <w:spacing w:beforeAutospacing="0" w:after="0" w:afterAutospacing="0"/>
        <w:ind w:firstLine="720"/>
        <w:jc w:val="both"/>
        <w:rPr>
          <w:szCs w:val="22"/>
        </w:rPr>
      </w:pPr>
    </w:p>
    <w:p w14:paraId="2B6DB75C" w14:textId="4F404B34" w:rsidR="00B222F0" w:rsidRDefault="004C388C" w:rsidP="004C388C">
      <w:pPr>
        <w:pStyle w:val="Ttulo2"/>
      </w:pPr>
      <w:r>
        <w:rPr>
          <w:noProof/>
        </w:rPr>
        <w:lastRenderedPageBreak/>
        <mc:AlternateContent>
          <mc:Choice Requires="wps">
            <w:drawing>
              <wp:anchor distT="0" distB="0" distL="114300" distR="114300" simplePos="0" relativeHeight="251665920" behindDoc="1" locked="0" layoutInCell="1" allowOverlap="1" wp14:anchorId="0CD049F3" wp14:editId="257BB24E">
                <wp:simplePos x="0" y="0"/>
                <wp:positionH relativeFrom="column">
                  <wp:posOffset>-807524</wp:posOffset>
                </wp:positionH>
                <wp:positionV relativeFrom="paragraph">
                  <wp:posOffset>-9278</wp:posOffset>
                </wp:positionV>
                <wp:extent cx="3414333" cy="251138"/>
                <wp:effectExtent l="57150" t="38100" r="53340" b="73025"/>
                <wp:wrapNone/>
                <wp:docPr id="7" name="Rectángulo 7"/>
                <wp:cNvGraphicFramePr/>
                <a:graphic xmlns:a="http://schemas.openxmlformats.org/drawingml/2006/main">
                  <a:graphicData uri="http://schemas.microsoft.com/office/word/2010/wordprocessingShape">
                    <wps:wsp>
                      <wps:cNvSpPr/>
                      <wps:spPr>
                        <a:xfrm>
                          <a:off x="0" y="0"/>
                          <a:ext cx="3414333" cy="251138"/>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A0ADB5" id="Rectángulo 7" o:spid="_x0000_s1026" style="position:absolute;margin-left:-63.6pt;margin-top:-.75pt;width:268.85pt;height:19.75pt;z-index:-251650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" fillcolor="#fde9d9 [665]" stroked="f">
                <v:shadow on="t" color="black" opacity="24903f" origin=",.5" offset="0,.55556mm"/>
              </v:rect>
            </w:pict>
          </mc:Fallback>
        </mc:AlternateContent>
      </w:r>
      <w:r>
        <w:t>Expres</w:t>
      </w:r>
      <w:r>
        <w:t>i</w:t>
      </w:r>
      <w:r>
        <w:t xml:space="preserve">ón </w:t>
      </w:r>
      <w:r>
        <w:t>Des-</w:t>
      </w:r>
      <w:r>
        <w:t>Armónica</w:t>
      </w:r>
      <w:r>
        <w:t xml:space="preserve"> por defecto</w:t>
      </w:r>
    </w:p>
    <w:p w14:paraId="4378F77A" w14:textId="645361D3" w:rsidR="00755C8D" w:rsidRPr="00755C8D" w:rsidRDefault="00755C8D" w:rsidP="00755C8D">
      <w:pPr>
        <w:pStyle w:val="Ttulo2"/>
        <w:spacing w:before="0" w:after="0"/>
        <w:rPr>
          <w:rFonts w:ascii="Aptos" w:hAnsi="Aptos"/>
          <w:color w:val="auto"/>
          <w:sz w:val="22"/>
          <w:szCs w:val="22"/>
        </w:rPr>
      </w:pPr>
    </w:p>
    <w:p w14:paraId="12BADA17" w14:textId="77777777" w:rsidR="00755C8D" w:rsidRDefault="00755C8D" w:rsidP="00755C8D">
      <w:pPr>
        <w:pStyle w:val="NormalWeb"/>
        <w:spacing w:beforeAutospacing="0" w:after="0" w:afterAutospacing="0"/>
        <w:ind w:firstLine="720"/>
        <w:jc w:val="both"/>
        <w:rPr>
          <w:szCs w:val="22"/>
        </w:rPr>
      </w:pPr>
      <w:r w:rsidRPr="00755C8D">
        <w:rPr>
          <w:szCs w:val="22"/>
        </w:rPr>
        <w:t>Pastora, la expresión por defecto puede comenzar con una respuesta que resulta cómoda en ese momento. Dejas pasar una diferencia, reduces una petición o esperas a que alguien tome la iniciativa, y así evitas tener que decidir o explicar algo que todavía no tienes claro. Esa respuesta puede ser adecuada en una ocasión concreta. La dificultad aparece cuando se repite sin que vuelvas a elegirla: cada vez resulta más fácil contestar como siempre y menos frecuente detenerte a comprobar si hoy necesitas otra cosa. En tu Sol en Libra, podemos observar cuándo la disposición a facilitar el encuentro empieza a dejar poco espacio para participar activamente en él.</w:t>
      </w:r>
    </w:p>
    <w:p w14:paraId="485F069B" w14:textId="77777777" w:rsidR="00755C8D" w:rsidRPr="00755C8D" w:rsidRDefault="00755C8D" w:rsidP="00755C8D">
      <w:pPr>
        <w:pStyle w:val="NormalWeb"/>
        <w:spacing w:beforeAutospacing="0" w:after="0" w:afterAutospacing="0"/>
        <w:ind w:firstLine="720"/>
        <w:jc w:val="both"/>
        <w:rPr>
          <w:szCs w:val="22"/>
        </w:rPr>
      </w:pPr>
    </w:p>
    <w:p w14:paraId="254D64DF" w14:textId="77777777" w:rsidR="00755C8D" w:rsidRDefault="00755C8D" w:rsidP="00755C8D">
      <w:pPr>
        <w:pStyle w:val="NormalWeb"/>
        <w:spacing w:beforeAutospacing="0" w:after="0" w:afterAutospacing="0"/>
        <w:ind w:firstLine="720"/>
        <w:jc w:val="both"/>
        <w:rPr>
          <w:szCs w:val="22"/>
        </w:rPr>
      </w:pPr>
      <w:r w:rsidRPr="00755C8D">
        <w:rPr>
          <w:szCs w:val="22"/>
        </w:rPr>
        <w:t>Ese movimiento puede mantenerse porque su efecto inmediato y su coste aparecen en momentos diferentes. Al callar una preferencia, la conversación continúa sin interrupciones; la incomodidad quizá llegue después, cuando estés viviendo una decisión que no te representa. Si ambas cosas quedan separadas, puedes sentir desgana sin relacionarla con aquella ocasión en la que no expresaste lo que querías. La casa VI nos ayuda a seguir esa secuencia en situaciones repetidas: qué ocurre antes de responder, qué alivio encuentras al hacerlo y cómo te sientes cuando llega el momento de cumplir. Así puedes reconocer dónde habría sido útil detenerte.</w:t>
      </w:r>
    </w:p>
    <w:p w14:paraId="49099CA1" w14:textId="77777777" w:rsidR="00755C8D" w:rsidRPr="00755C8D" w:rsidRDefault="00755C8D" w:rsidP="00755C8D">
      <w:pPr>
        <w:pStyle w:val="NormalWeb"/>
        <w:spacing w:beforeAutospacing="0" w:after="0" w:afterAutospacing="0"/>
        <w:ind w:firstLine="720"/>
        <w:jc w:val="both"/>
        <w:rPr>
          <w:szCs w:val="22"/>
        </w:rPr>
      </w:pPr>
    </w:p>
    <w:p w14:paraId="2523818D" w14:textId="77777777" w:rsidR="00755C8D" w:rsidRDefault="00755C8D" w:rsidP="00755C8D">
      <w:pPr>
        <w:pStyle w:val="NormalWeb"/>
        <w:spacing w:beforeAutospacing="0" w:after="0" w:afterAutospacing="0"/>
        <w:ind w:firstLine="720"/>
        <w:jc w:val="both"/>
        <w:rPr>
          <w:szCs w:val="22"/>
        </w:rPr>
      </w:pPr>
      <w:r w:rsidRPr="00755C8D">
        <w:rPr>
          <w:szCs w:val="22"/>
        </w:rPr>
        <w:t>También influye la falta de práctica. Si rara vez propones, pides o negocias, tienes pocas oportunidades de descubrir cómo hacerlo y qué respuestas puedes recibir. Entonces puede parecerte que esas capacidades no forman parte de ti, cuando quizá todavía no has podido desarrollarlas con suficiente experiencia. Un primer intento incómodo puede reforzar esa impresión si esperabas expresarte con soltura desde el principio. Por eso, trabajar el defecto requiere permitir un aprendizaje gradual: formular una petición sencilla, comprobar cómo se entiende y ajustar lo necesario, sin utilizar una sola respuesta como valoración definitiva de tu capacidad.</w:t>
      </w:r>
    </w:p>
    <w:p w14:paraId="47A6D54F" w14:textId="77777777" w:rsidR="00755C8D" w:rsidRPr="00755C8D" w:rsidRDefault="00755C8D" w:rsidP="00755C8D">
      <w:pPr>
        <w:pStyle w:val="NormalWeb"/>
        <w:spacing w:beforeAutospacing="0" w:after="0" w:afterAutospacing="0"/>
        <w:ind w:firstLine="720"/>
        <w:jc w:val="both"/>
        <w:rPr>
          <w:szCs w:val="22"/>
        </w:rPr>
      </w:pPr>
    </w:p>
    <w:p w14:paraId="5E2DBD16" w14:textId="77777777" w:rsidR="00755C8D" w:rsidRDefault="00755C8D" w:rsidP="00755C8D">
      <w:pPr>
        <w:pStyle w:val="NormalWeb"/>
        <w:spacing w:beforeAutospacing="0" w:after="0" w:afterAutospacing="0"/>
        <w:ind w:firstLine="720"/>
        <w:jc w:val="both"/>
        <w:rPr>
          <w:szCs w:val="22"/>
        </w:rPr>
      </w:pPr>
      <w:r w:rsidRPr="00755C8D">
        <w:rPr>
          <w:szCs w:val="22"/>
        </w:rPr>
        <w:t>Venus en Escorpio añade un matiz cuando el encuentro tiene mucho significado para ti: cuanto más importa una relación, más consecuencias puedes imaginar antes de mostrar una necesidad. Una pregunta pequeña puede sentirse como si pusiera en juego todo el vínculo, y eso dificulta dar el primer paso. Aquí conviene distinguir la reserva elegida de la reserva automática. Puedes decidir no hablar porque necesitas tiempo o porque ese espacio no ofrece respeto; también puedes callar aunque desees participar y existan condiciones para hacerlo. Reconocer esa diferencia permite acercarte a los siete puntos siguientes sin exigirte hablar siempre, sino comprendiendo cuándo tu silencio es una elección y cuándo reduce tus posibilidades.</w:t>
      </w:r>
    </w:p>
    <w:p w14:paraId="7615C5B0" w14:textId="77777777" w:rsidR="00755C8D" w:rsidRDefault="00755C8D" w:rsidP="00755C8D">
      <w:pPr>
        <w:pStyle w:val="NormalWeb"/>
        <w:spacing w:beforeAutospacing="0" w:after="0" w:afterAutospacing="0"/>
        <w:ind w:firstLine="720"/>
        <w:jc w:val="both"/>
        <w:rPr>
          <w:szCs w:val="22"/>
        </w:rPr>
      </w:pPr>
    </w:p>
    <w:p w14:paraId="5FFBE99D" w14:textId="77777777" w:rsidR="00755C8D" w:rsidRDefault="00755C8D" w:rsidP="00755C8D">
      <w:pPr>
        <w:pStyle w:val="NormalWeb"/>
        <w:spacing w:beforeAutospacing="0" w:after="0" w:afterAutospacing="0"/>
        <w:ind w:firstLine="720"/>
        <w:jc w:val="both"/>
        <w:rPr>
          <w:szCs w:val="22"/>
        </w:rPr>
      </w:pPr>
    </w:p>
    <w:p w14:paraId="117365F7" w14:textId="77777777" w:rsidR="00755C8D" w:rsidRPr="00755C8D" w:rsidRDefault="00755C8D" w:rsidP="00755C8D">
      <w:pPr>
        <w:pStyle w:val="NormalWeb"/>
        <w:spacing w:beforeAutospacing="0" w:after="0" w:afterAutospacing="0"/>
        <w:ind w:firstLine="720"/>
        <w:jc w:val="both"/>
        <w:rPr>
          <w:szCs w:val="22"/>
        </w:rPr>
      </w:pPr>
    </w:p>
    <w:p w14:paraId="1BBBDE0B" w14:textId="77777777" w:rsidR="00755C8D" w:rsidRPr="00755C8D" w:rsidRDefault="00755C8D" w:rsidP="00755C8D">
      <w:pPr>
        <w:pStyle w:val="Ttulo3"/>
        <w:spacing w:before="0" w:after="0"/>
        <w:jc w:val="both"/>
        <w:rPr>
          <w:rFonts w:ascii="Aptos" w:hAnsi="Aptos"/>
          <w:sz w:val="22"/>
        </w:rPr>
      </w:pPr>
      <w:r w:rsidRPr="00755C8D">
        <w:rPr>
          <w:rFonts w:ascii="Aptos" w:hAnsi="Aptos"/>
          <w:sz w:val="22"/>
        </w:rPr>
        <w:t>Características que puedes observar</w:t>
      </w:r>
    </w:p>
    <w:p w14:paraId="114218CD" w14:textId="77777777" w:rsidR="00755C8D" w:rsidRPr="00755C8D" w:rsidRDefault="00755C8D" w:rsidP="00D6763D">
      <w:pPr>
        <w:pStyle w:val="NormalWeb"/>
        <w:numPr>
          <w:ilvl w:val="0"/>
          <w:numId w:val="18"/>
        </w:numPr>
        <w:spacing w:beforeAutospacing="0" w:after="0" w:afterAutospacing="0" w:line="240" w:lineRule="auto"/>
        <w:jc w:val="both"/>
        <w:rPr>
          <w:szCs w:val="22"/>
        </w:rPr>
      </w:pPr>
      <w:r w:rsidRPr="00755C8D">
        <w:rPr>
          <w:szCs w:val="22"/>
        </w:rPr>
        <w:t>Dejar tu opinión fuera del acuerdo.</w:t>
      </w:r>
    </w:p>
    <w:p w14:paraId="2FBE2AEB" w14:textId="77777777" w:rsidR="00755C8D" w:rsidRPr="00755C8D" w:rsidRDefault="00755C8D" w:rsidP="00D6763D">
      <w:pPr>
        <w:pStyle w:val="NormalWeb"/>
        <w:numPr>
          <w:ilvl w:val="0"/>
          <w:numId w:val="18"/>
        </w:numPr>
        <w:spacing w:beforeAutospacing="0" w:after="0" w:afterAutospacing="0" w:line="240" w:lineRule="auto"/>
        <w:jc w:val="both"/>
        <w:rPr>
          <w:szCs w:val="22"/>
        </w:rPr>
      </w:pPr>
      <w:r w:rsidRPr="00755C8D">
        <w:rPr>
          <w:szCs w:val="22"/>
        </w:rPr>
        <w:t>Evitar una conversación que podría aclarar.</w:t>
      </w:r>
    </w:p>
    <w:p w14:paraId="2D8146EC" w14:textId="77777777" w:rsidR="00755C8D" w:rsidRPr="00755C8D" w:rsidRDefault="00755C8D" w:rsidP="00D6763D">
      <w:pPr>
        <w:pStyle w:val="NormalWeb"/>
        <w:numPr>
          <w:ilvl w:val="0"/>
          <w:numId w:val="18"/>
        </w:numPr>
        <w:spacing w:beforeAutospacing="0" w:after="0" w:afterAutospacing="0" w:line="240" w:lineRule="auto"/>
        <w:jc w:val="both"/>
        <w:rPr>
          <w:szCs w:val="22"/>
        </w:rPr>
      </w:pPr>
      <w:r w:rsidRPr="00755C8D">
        <w:rPr>
          <w:szCs w:val="22"/>
        </w:rPr>
        <w:t>Pedir menos reciprocidad de la que necesitas.</w:t>
      </w:r>
    </w:p>
    <w:p w14:paraId="538AA57F" w14:textId="77777777" w:rsidR="00755C8D" w:rsidRPr="00755C8D" w:rsidRDefault="00755C8D" w:rsidP="00D6763D">
      <w:pPr>
        <w:pStyle w:val="NormalWeb"/>
        <w:numPr>
          <w:ilvl w:val="0"/>
          <w:numId w:val="18"/>
        </w:numPr>
        <w:spacing w:beforeAutospacing="0" w:after="0" w:afterAutospacing="0" w:line="240" w:lineRule="auto"/>
        <w:jc w:val="both"/>
        <w:rPr>
          <w:szCs w:val="22"/>
        </w:rPr>
      </w:pPr>
      <w:r w:rsidRPr="00755C8D">
        <w:rPr>
          <w:szCs w:val="22"/>
        </w:rPr>
        <w:t>Infravalorar tu contribución cotidiana.</w:t>
      </w:r>
    </w:p>
    <w:p w14:paraId="08FBEA35" w14:textId="77777777" w:rsidR="00755C8D" w:rsidRPr="00755C8D" w:rsidRDefault="00755C8D" w:rsidP="00D6763D">
      <w:pPr>
        <w:pStyle w:val="NormalWeb"/>
        <w:numPr>
          <w:ilvl w:val="0"/>
          <w:numId w:val="18"/>
        </w:numPr>
        <w:spacing w:beforeAutospacing="0" w:after="0" w:afterAutospacing="0" w:line="240" w:lineRule="auto"/>
        <w:jc w:val="both"/>
        <w:rPr>
          <w:szCs w:val="22"/>
        </w:rPr>
      </w:pPr>
      <w:r w:rsidRPr="00755C8D">
        <w:rPr>
          <w:szCs w:val="22"/>
        </w:rPr>
        <w:t>Confundir discreción con no ocupar espacio.</w:t>
      </w:r>
    </w:p>
    <w:p w14:paraId="4354AA67" w14:textId="77777777" w:rsidR="00755C8D" w:rsidRPr="00755C8D" w:rsidRDefault="00755C8D" w:rsidP="00D6763D">
      <w:pPr>
        <w:pStyle w:val="NormalWeb"/>
        <w:numPr>
          <w:ilvl w:val="0"/>
          <w:numId w:val="18"/>
        </w:numPr>
        <w:spacing w:beforeAutospacing="0" w:after="0" w:afterAutospacing="0" w:line="240" w:lineRule="auto"/>
        <w:jc w:val="both"/>
        <w:rPr>
          <w:szCs w:val="22"/>
        </w:rPr>
      </w:pPr>
      <w:r w:rsidRPr="00755C8D">
        <w:rPr>
          <w:szCs w:val="22"/>
        </w:rPr>
        <w:t>Retirarte antes de comprobar si se puede colaborar.</w:t>
      </w:r>
    </w:p>
    <w:p w14:paraId="2219FF45" w14:textId="77777777" w:rsidR="00755C8D" w:rsidRDefault="00755C8D" w:rsidP="00D6763D">
      <w:pPr>
        <w:pStyle w:val="NormalWeb"/>
        <w:numPr>
          <w:ilvl w:val="0"/>
          <w:numId w:val="18"/>
        </w:numPr>
        <w:spacing w:beforeAutospacing="0" w:after="0" w:afterAutospacing="0" w:line="240" w:lineRule="auto"/>
        <w:jc w:val="both"/>
        <w:rPr>
          <w:szCs w:val="22"/>
        </w:rPr>
      </w:pPr>
      <w:r w:rsidRPr="00755C8D">
        <w:rPr>
          <w:szCs w:val="22"/>
        </w:rPr>
        <w:t>Vivir a respuesta de las obligaciones.</w:t>
      </w:r>
    </w:p>
    <w:p w14:paraId="159E9E73" w14:textId="77777777" w:rsidR="00755C8D" w:rsidRPr="00755C8D" w:rsidRDefault="00755C8D" w:rsidP="003844A4">
      <w:pPr>
        <w:pStyle w:val="NormalWeb"/>
        <w:spacing w:beforeAutospacing="0" w:after="0" w:afterAutospacing="0" w:line="240" w:lineRule="auto"/>
        <w:ind w:left="720"/>
        <w:jc w:val="both"/>
        <w:rPr>
          <w:szCs w:val="22"/>
        </w:rPr>
      </w:pPr>
    </w:p>
    <w:p w14:paraId="5A62C957" w14:textId="77777777" w:rsidR="00755C8D" w:rsidRPr="00755C8D" w:rsidRDefault="00755C8D" w:rsidP="00755C8D">
      <w:pPr>
        <w:pStyle w:val="Ttulo3"/>
        <w:spacing w:before="0" w:after="0"/>
        <w:jc w:val="both"/>
        <w:rPr>
          <w:rFonts w:ascii="Aptos" w:hAnsi="Aptos"/>
          <w:sz w:val="22"/>
        </w:rPr>
      </w:pPr>
      <w:r w:rsidRPr="00755C8D">
        <w:rPr>
          <w:rFonts w:ascii="Aptos" w:hAnsi="Aptos"/>
          <w:sz w:val="22"/>
        </w:rPr>
        <w:lastRenderedPageBreak/>
        <w:t>Pautas y consideraciones para empezar a armonizar</w:t>
      </w:r>
    </w:p>
    <w:p w14:paraId="0A55F8E5" w14:textId="0D4CA4E3" w:rsidR="00755C8D" w:rsidRDefault="00755C8D" w:rsidP="00D6763D">
      <w:pPr>
        <w:pStyle w:val="NormalWeb"/>
        <w:numPr>
          <w:ilvl w:val="0"/>
          <w:numId w:val="19"/>
        </w:numPr>
        <w:spacing w:beforeAutospacing="0" w:after="0" w:afterAutospacing="0" w:line="240" w:lineRule="auto"/>
        <w:jc w:val="both"/>
        <w:rPr>
          <w:szCs w:val="22"/>
        </w:rPr>
      </w:pPr>
      <w:r w:rsidRPr="00755C8D">
        <w:rPr>
          <w:rStyle w:val="Textoennegrita"/>
          <w:szCs w:val="22"/>
        </w:rPr>
        <w:t>Dejar tu opinión fuera del acuerdo.</w:t>
      </w:r>
      <w:r w:rsidRPr="00755C8D">
        <w:rPr>
          <w:szCs w:val="22"/>
        </w:rPr>
        <w:t xml:space="preserve"> Localiza el momento en que pasas de considerar una propuesta a aceptarla. Antes de responder, comprueba si tienes alguna preferencia o condición que todavía no has expresado.</w:t>
      </w:r>
    </w:p>
    <w:p w14:paraId="1D570C7B" w14:textId="77777777" w:rsidR="00755C8D" w:rsidRPr="00755C8D" w:rsidRDefault="00755C8D" w:rsidP="00755C8D">
      <w:pPr>
        <w:pStyle w:val="NormalWeb"/>
        <w:spacing w:beforeAutospacing="0" w:after="0" w:afterAutospacing="0" w:line="240" w:lineRule="auto"/>
        <w:ind w:left="720"/>
        <w:jc w:val="both"/>
        <w:rPr>
          <w:szCs w:val="22"/>
        </w:rPr>
      </w:pPr>
    </w:p>
    <w:p w14:paraId="292EE373" w14:textId="77777777" w:rsidR="00755C8D" w:rsidRDefault="00755C8D" w:rsidP="00D6763D">
      <w:pPr>
        <w:pStyle w:val="NormalWeb"/>
        <w:numPr>
          <w:ilvl w:val="0"/>
          <w:numId w:val="19"/>
        </w:numPr>
        <w:spacing w:beforeAutospacing="0" w:after="0" w:afterAutospacing="0" w:line="240" w:lineRule="auto"/>
        <w:jc w:val="both"/>
        <w:rPr>
          <w:szCs w:val="22"/>
        </w:rPr>
      </w:pPr>
      <w:r w:rsidRPr="00755C8D">
        <w:rPr>
          <w:rStyle w:val="Textoennegrita"/>
          <w:szCs w:val="22"/>
        </w:rPr>
        <w:t>Evitar una conversación que podría aclarar.</w:t>
      </w:r>
      <w:r w:rsidRPr="00755C8D">
        <w:rPr>
          <w:szCs w:val="22"/>
        </w:rPr>
        <w:t xml:space="preserve"> Separa lo que necesitas preguntar de las consecuencias que imaginas. Empieza por aclarar una cuestión concreta, sin intentar resolver de antemano todo lo que podría surgir después.</w:t>
      </w:r>
    </w:p>
    <w:p w14:paraId="573AEA33" w14:textId="77777777" w:rsidR="00755C8D" w:rsidRPr="00755C8D" w:rsidRDefault="00755C8D" w:rsidP="00755C8D">
      <w:pPr>
        <w:pStyle w:val="NormalWeb"/>
        <w:spacing w:beforeAutospacing="0" w:after="0" w:afterAutospacing="0" w:line="240" w:lineRule="auto"/>
        <w:jc w:val="both"/>
        <w:rPr>
          <w:szCs w:val="22"/>
        </w:rPr>
      </w:pPr>
    </w:p>
    <w:p w14:paraId="06D8728C" w14:textId="77777777" w:rsidR="00755C8D" w:rsidRDefault="00755C8D" w:rsidP="00D6763D">
      <w:pPr>
        <w:pStyle w:val="NormalWeb"/>
        <w:numPr>
          <w:ilvl w:val="0"/>
          <w:numId w:val="19"/>
        </w:numPr>
        <w:spacing w:beforeAutospacing="0" w:after="0" w:afterAutospacing="0" w:line="240" w:lineRule="auto"/>
        <w:jc w:val="both"/>
        <w:rPr>
          <w:szCs w:val="22"/>
        </w:rPr>
      </w:pPr>
      <w:r w:rsidRPr="00755C8D">
        <w:rPr>
          <w:rStyle w:val="Textoennegrita"/>
          <w:szCs w:val="22"/>
        </w:rPr>
        <w:t>Pedir menos reciprocidad de la que necesitas.</w:t>
      </w:r>
      <w:r w:rsidRPr="00755C8D">
        <w:rPr>
          <w:szCs w:val="22"/>
        </w:rPr>
        <w:t xml:space="preserve"> Revisa si estás reduciendo tu petición antes de que la otra persona pueda responder. Explica primero lo que realmente te ayudaría; después podréis valorar qué es posible.</w:t>
      </w:r>
    </w:p>
    <w:p w14:paraId="68BB4391" w14:textId="77777777" w:rsidR="00755C8D" w:rsidRPr="00755C8D" w:rsidRDefault="00755C8D" w:rsidP="00755C8D">
      <w:pPr>
        <w:pStyle w:val="NormalWeb"/>
        <w:spacing w:beforeAutospacing="0" w:after="0" w:afterAutospacing="0" w:line="240" w:lineRule="auto"/>
        <w:jc w:val="both"/>
        <w:rPr>
          <w:szCs w:val="22"/>
        </w:rPr>
      </w:pPr>
    </w:p>
    <w:p w14:paraId="38AF0814" w14:textId="77777777" w:rsidR="00755C8D" w:rsidRDefault="00755C8D" w:rsidP="00D6763D">
      <w:pPr>
        <w:pStyle w:val="NormalWeb"/>
        <w:numPr>
          <w:ilvl w:val="0"/>
          <w:numId w:val="19"/>
        </w:numPr>
        <w:spacing w:beforeAutospacing="0" w:after="0" w:afterAutospacing="0" w:line="240" w:lineRule="auto"/>
        <w:jc w:val="both"/>
        <w:rPr>
          <w:szCs w:val="22"/>
        </w:rPr>
      </w:pPr>
      <w:r w:rsidRPr="00755C8D">
        <w:rPr>
          <w:rStyle w:val="Textoennegrita"/>
          <w:szCs w:val="22"/>
        </w:rPr>
        <w:t>Infravalorar tu contribución cotidiana.</w:t>
      </w:r>
      <w:r w:rsidRPr="00755C8D">
        <w:rPr>
          <w:szCs w:val="22"/>
        </w:rPr>
        <w:t xml:space="preserve"> Observa las expresiones con las que describes lo que haces. Palabras como «solo», «apenas» o «cualquiera podría hacerlo» pueden restar valor a una aportación antes de examinarla.</w:t>
      </w:r>
    </w:p>
    <w:p w14:paraId="091918EE" w14:textId="77777777" w:rsidR="00755C8D" w:rsidRPr="00755C8D" w:rsidRDefault="00755C8D" w:rsidP="00755C8D">
      <w:pPr>
        <w:pStyle w:val="NormalWeb"/>
        <w:spacing w:beforeAutospacing="0" w:after="0" w:afterAutospacing="0" w:line="240" w:lineRule="auto"/>
        <w:jc w:val="both"/>
        <w:rPr>
          <w:szCs w:val="22"/>
        </w:rPr>
      </w:pPr>
    </w:p>
    <w:p w14:paraId="2DD5A8FB" w14:textId="77777777" w:rsidR="00755C8D" w:rsidRDefault="00755C8D" w:rsidP="00D6763D">
      <w:pPr>
        <w:pStyle w:val="NormalWeb"/>
        <w:numPr>
          <w:ilvl w:val="0"/>
          <w:numId w:val="19"/>
        </w:numPr>
        <w:spacing w:beforeAutospacing="0" w:after="0" w:afterAutospacing="0" w:line="240" w:lineRule="auto"/>
        <w:jc w:val="both"/>
        <w:rPr>
          <w:szCs w:val="22"/>
        </w:rPr>
      </w:pPr>
      <w:r w:rsidRPr="00755C8D">
        <w:rPr>
          <w:rStyle w:val="Textoennegrita"/>
          <w:szCs w:val="22"/>
        </w:rPr>
        <w:t>Confundir discreción con no ocupar espacio.</w:t>
      </w:r>
      <w:r w:rsidRPr="00755C8D">
        <w:rPr>
          <w:szCs w:val="22"/>
        </w:rPr>
        <w:t xml:space="preserve"> Pregúntate si quieres guardar algo o si te gustaría compartirlo, pero esperas una invitación. Puedes elegir cuánto mostrar sin renunciar por completo a participar.</w:t>
      </w:r>
    </w:p>
    <w:p w14:paraId="7DADA3B9" w14:textId="77777777" w:rsidR="00755C8D" w:rsidRPr="00755C8D" w:rsidRDefault="00755C8D" w:rsidP="00755C8D">
      <w:pPr>
        <w:pStyle w:val="NormalWeb"/>
        <w:spacing w:beforeAutospacing="0" w:after="0" w:afterAutospacing="0" w:line="240" w:lineRule="auto"/>
        <w:jc w:val="both"/>
        <w:rPr>
          <w:szCs w:val="22"/>
        </w:rPr>
      </w:pPr>
    </w:p>
    <w:p w14:paraId="78C0641F" w14:textId="77777777" w:rsidR="00755C8D" w:rsidRDefault="00755C8D" w:rsidP="00D6763D">
      <w:pPr>
        <w:pStyle w:val="NormalWeb"/>
        <w:numPr>
          <w:ilvl w:val="0"/>
          <w:numId w:val="19"/>
        </w:numPr>
        <w:spacing w:beforeAutospacing="0" w:after="0" w:afterAutospacing="0" w:line="240" w:lineRule="auto"/>
        <w:jc w:val="both"/>
        <w:rPr>
          <w:szCs w:val="22"/>
        </w:rPr>
      </w:pPr>
      <w:r w:rsidRPr="00755C8D">
        <w:rPr>
          <w:rStyle w:val="Textoennegrita"/>
          <w:szCs w:val="22"/>
        </w:rPr>
        <w:t>Retirarte antes de comprobar si se puede colaborar.</w:t>
      </w:r>
      <w:r w:rsidRPr="00755C8D">
        <w:rPr>
          <w:szCs w:val="22"/>
        </w:rPr>
        <w:t xml:space="preserve"> Identifica qué condición faltó en la experiencia anterior. Valora si puede existir ahora, en lugar de tratar todas las colaboraciones como si fueran iguales.</w:t>
      </w:r>
    </w:p>
    <w:p w14:paraId="35E28A41" w14:textId="77777777" w:rsidR="00755C8D" w:rsidRPr="00755C8D" w:rsidRDefault="00755C8D" w:rsidP="00755C8D">
      <w:pPr>
        <w:pStyle w:val="NormalWeb"/>
        <w:spacing w:beforeAutospacing="0" w:after="0" w:afterAutospacing="0" w:line="240" w:lineRule="auto"/>
        <w:jc w:val="both"/>
        <w:rPr>
          <w:szCs w:val="22"/>
        </w:rPr>
      </w:pPr>
    </w:p>
    <w:p w14:paraId="07CDE949" w14:textId="77777777" w:rsidR="00755C8D" w:rsidRDefault="00755C8D" w:rsidP="00D6763D">
      <w:pPr>
        <w:pStyle w:val="NormalWeb"/>
        <w:numPr>
          <w:ilvl w:val="0"/>
          <w:numId w:val="19"/>
        </w:numPr>
        <w:spacing w:beforeAutospacing="0" w:after="0" w:afterAutospacing="0" w:line="240" w:lineRule="auto"/>
        <w:jc w:val="both"/>
        <w:rPr>
          <w:szCs w:val="22"/>
        </w:rPr>
      </w:pPr>
      <w:r w:rsidRPr="00755C8D">
        <w:rPr>
          <w:rStyle w:val="Textoennegrita"/>
          <w:szCs w:val="22"/>
        </w:rPr>
        <w:t>Vivir a respuesta de las obligaciones.</w:t>
      </w:r>
      <w:r w:rsidRPr="00755C8D">
        <w:rPr>
          <w:szCs w:val="22"/>
        </w:rPr>
        <w:t xml:space="preserve"> Detecta qué asuntos entran automáticamente en tu agenda y cuáles necesitan superar demasiadas condiciones para encontrar sitio. Incluye alguna elección propia antes de que el tiempo quede completamente asignado.</w:t>
      </w:r>
    </w:p>
    <w:p w14:paraId="2C402576" w14:textId="77777777" w:rsidR="00755C8D" w:rsidRDefault="00755C8D" w:rsidP="00755C8D">
      <w:pPr>
        <w:pStyle w:val="Prrafodelista"/>
      </w:pPr>
    </w:p>
    <w:p w14:paraId="4D9A1C65" w14:textId="77777777" w:rsidR="00755C8D" w:rsidRDefault="00755C8D" w:rsidP="00755C8D">
      <w:pPr>
        <w:pStyle w:val="NormalWeb"/>
        <w:spacing w:beforeAutospacing="0" w:after="0" w:afterAutospacing="0" w:line="240" w:lineRule="auto"/>
        <w:ind w:left="720"/>
        <w:jc w:val="both"/>
        <w:rPr>
          <w:szCs w:val="22"/>
        </w:rPr>
      </w:pPr>
    </w:p>
    <w:p w14:paraId="0D91CE8A" w14:textId="77777777" w:rsidR="00755C8D" w:rsidRPr="00755C8D" w:rsidRDefault="00755C8D" w:rsidP="00755C8D">
      <w:pPr>
        <w:pStyle w:val="NormalWeb"/>
        <w:spacing w:beforeAutospacing="0" w:after="0" w:afterAutospacing="0" w:line="240" w:lineRule="auto"/>
        <w:jc w:val="both"/>
        <w:rPr>
          <w:szCs w:val="22"/>
        </w:rPr>
      </w:pPr>
    </w:p>
    <w:p w14:paraId="51479DF5" w14:textId="414C37C8" w:rsidR="00755C8D" w:rsidRPr="00755C8D" w:rsidRDefault="00755C8D" w:rsidP="00755C8D">
      <w:pPr>
        <w:pStyle w:val="Ttulo3"/>
        <w:spacing w:before="0" w:after="0"/>
        <w:jc w:val="both"/>
        <w:rPr>
          <w:rFonts w:ascii="Aptos" w:hAnsi="Aptos"/>
          <w:sz w:val="22"/>
        </w:rPr>
      </w:pPr>
      <w:r w:rsidRPr="00755C8D">
        <w:rPr>
          <w:rFonts w:ascii="Aptos" w:hAnsi="Aptos"/>
          <w:sz w:val="22"/>
        </w:rPr>
        <w:t>Ejemplos cotidianos y formas de empezar a armonizar</w:t>
      </w:r>
      <w:r>
        <w:rPr>
          <w:rFonts w:ascii="Aptos" w:hAnsi="Aptos"/>
          <w:sz w:val="22"/>
        </w:rPr>
        <w:t>:</w:t>
      </w:r>
    </w:p>
    <w:p w14:paraId="6F1CCDCB" w14:textId="77777777" w:rsidR="00755C8D" w:rsidRPr="00755C8D" w:rsidRDefault="00755C8D" w:rsidP="00755C8D">
      <w:pPr>
        <w:pStyle w:val="NormalWeb"/>
        <w:spacing w:beforeAutospacing="0" w:after="0" w:afterAutospacing="0"/>
        <w:jc w:val="both"/>
        <w:rPr>
          <w:szCs w:val="22"/>
        </w:rPr>
      </w:pPr>
      <w:r w:rsidRPr="00755C8D">
        <w:rPr>
          <w:rStyle w:val="Textoennegrita"/>
          <w:szCs w:val="22"/>
        </w:rPr>
        <w:t>1. Dejar tu opinión fuera del acuerdo</w:t>
      </w:r>
    </w:p>
    <w:p w14:paraId="3F0FD105" w14:textId="77777777" w:rsidR="00755C8D" w:rsidRDefault="00755C8D" w:rsidP="00755C8D">
      <w:pPr>
        <w:pStyle w:val="NormalWeb"/>
        <w:spacing w:beforeAutospacing="0" w:after="0" w:afterAutospacing="0"/>
        <w:ind w:firstLine="720"/>
        <w:jc w:val="both"/>
        <w:rPr>
          <w:szCs w:val="22"/>
        </w:rPr>
      </w:pPr>
      <w:r w:rsidRPr="00755C8D">
        <w:rPr>
          <w:szCs w:val="22"/>
        </w:rPr>
        <w:t>Estás organizando una salida y te proponen pasar todo el día fuera. Respondes que sí, aunque preferirías volver después de comer. La diferencia parece pequeña al hablarla, pero pesa cuando llega la tarde y deseas marcharte.</w:t>
      </w:r>
    </w:p>
    <w:p w14:paraId="4ECA2709" w14:textId="77777777" w:rsidR="00755C8D" w:rsidRPr="00755C8D" w:rsidRDefault="00755C8D" w:rsidP="00755C8D">
      <w:pPr>
        <w:pStyle w:val="NormalWeb"/>
        <w:spacing w:beforeAutospacing="0" w:after="0" w:afterAutospacing="0"/>
        <w:ind w:firstLine="720"/>
        <w:jc w:val="both"/>
        <w:rPr>
          <w:szCs w:val="22"/>
        </w:rPr>
      </w:pPr>
    </w:p>
    <w:p w14:paraId="5CD27DF6" w14:textId="77777777" w:rsidR="00755C8D" w:rsidRDefault="00755C8D" w:rsidP="00755C8D">
      <w:pPr>
        <w:pStyle w:val="NormalWeb"/>
        <w:spacing w:beforeAutospacing="0" w:after="0" w:afterAutospacing="0"/>
        <w:ind w:firstLine="720"/>
        <w:jc w:val="both"/>
        <w:rPr>
          <w:szCs w:val="22"/>
        </w:rPr>
      </w:pPr>
      <w:r w:rsidRPr="00755C8D">
        <w:rPr>
          <w:szCs w:val="22"/>
        </w:rPr>
        <w:t>Puedes intervenir antes de cerrar el plan: «Me apetece ir, pero quiero volver después de comer. ¿Podemos organizarlo teniendo eso en cuenta?». La práctica consiste en reconocer tu condición cuando aún puede formar parte de la decisión.</w:t>
      </w:r>
    </w:p>
    <w:p w14:paraId="1C9EB883" w14:textId="77777777" w:rsidR="00755C8D" w:rsidRDefault="00755C8D" w:rsidP="00755C8D">
      <w:pPr>
        <w:pStyle w:val="NormalWeb"/>
        <w:spacing w:beforeAutospacing="0" w:after="0" w:afterAutospacing="0"/>
        <w:jc w:val="both"/>
        <w:rPr>
          <w:szCs w:val="22"/>
        </w:rPr>
      </w:pPr>
    </w:p>
    <w:p w14:paraId="2B24BFF8" w14:textId="77777777" w:rsidR="00755C8D" w:rsidRDefault="00755C8D" w:rsidP="00755C8D">
      <w:pPr>
        <w:pStyle w:val="NormalWeb"/>
        <w:spacing w:beforeAutospacing="0" w:after="0" w:afterAutospacing="0"/>
        <w:jc w:val="both"/>
        <w:rPr>
          <w:szCs w:val="22"/>
        </w:rPr>
      </w:pPr>
    </w:p>
    <w:p w14:paraId="68E484ED" w14:textId="77777777" w:rsidR="00755C8D" w:rsidRDefault="00755C8D" w:rsidP="00755C8D">
      <w:pPr>
        <w:pStyle w:val="NormalWeb"/>
        <w:spacing w:beforeAutospacing="0" w:after="0" w:afterAutospacing="0"/>
        <w:jc w:val="both"/>
        <w:rPr>
          <w:szCs w:val="22"/>
        </w:rPr>
      </w:pPr>
    </w:p>
    <w:p w14:paraId="3BF6763B" w14:textId="77777777" w:rsidR="00755C8D" w:rsidRPr="00755C8D" w:rsidRDefault="00755C8D" w:rsidP="00755C8D">
      <w:pPr>
        <w:pStyle w:val="NormalWeb"/>
        <w:spacing w:beforeAutospacing="0" w:after="0" w:afterAutospacing="0"/>
        <w:jc w:val="both"/>
        <w:rPr>
          <w:szCs w:val="22"/>
        </w:rPr>
      </w:pPr>
    </w:p>
    <w:p w14:paraId="12373BB5" w14:textId="77777777" w:rsidR="00755C8D" w:rsidRPr="00755C8D" w:rsidRDefault="00755C8D" w:rsidP="00755C8D">
      <w:pPr>
        <w:pStyle w:val="NormalWeb"/>
        <w:spacing w:beforeAutospacing="0" w:after="0" w:afterAutospacing="0"/>
        <w:jc w:val="both"/>
        <w:rPr>
          <w:szCs w:val="22"/>
        </w:rPr>
      </w:pPr>
      <w:r w:rsidRPr="00755C8D">
        <w:rPr>
          <w:rStyle w:val="Textoennegrita"/>
          <w:szCs w:val="22"/>
        </w:rPr>
        <w:t>2. Evitar una conversación que podría aclarar</w:t>
      </w:r>
    </w:p>
    <w:p w14:paraId="6BFA5376" w14:textId="77777777" w:rsidR="00755C8D" w:rsidRDefault="00755C8D" w:rsidP="00755C8D">
      <w:pPr>
        <w:pStyle w:val="NormalWeb"/>
        <w:spacing w:beforeAutospacing="0" w:after="0" w:afterAutospacing="0"/>
        <w:ind w:firstLine="720"/>
        <w:jc w:val="both"/>
        <w:rPr>
          <w:szCs w:val="22"/>
        </w:rPr>
      </w:pPr>
      <w:r w:rsidRPr="00755C8D">
        <w:rPr>
          <w:szCs w:val="22"/>
        </w:rPr>
        <w:t>Una persona te responde de una manera que no comprendes. Piensas en preguntarle, pero anticipas una discusión y decides dejarlo pasar. Durante los días siguientes vuelves mentalmente a la conversación y te muestras más distante.</w:t>
      </w:r>
    </w:p>
    <w:p w14:paraId="3D6C3F92" w14:textId="77777777" w:rsidR="00755C8D" w:rsidRPr="00755C8D" w:rsidRDefault="00755C8D" w:rsidP="00755C8D">
      <w:pPr>
        <w:pStyle w:val="NormalWeb"/>
        <w:spacing w:beforeAutospacing="0" w:after="0" w:afterAutospacing="0"/>
        <w:ind w:firstLine="720"/>
        <w:jc w:val="both"/>
        <w:rPr>
          <w:szCs w:val="22"/>
        </w:rPr>
      </w:pPr>
    </w:p>
    <w:p w14:paraId="7D60C55B" w14:textId="77777777" w:rsidR="00755C8D" w:rsidRDefault="00755C8D" w:rsidP="00755C8D">
      <w:pPr>
        <w:pStyle w:val="NormalWeb"/>
        <w:spacing w:beforeAutospacing="0" w:after="0" w:afterAutospacing="0"/>
        <w:jc w:val="both"/>
        <w:rPr>
          <w:szCs w:val="22"/>
        </w:rPr>
      </w:pPr>
      <w:r w:rsidRPr="00755C8D">
        <w:rPr>
          <w:szCs w:val="22"/>
        </w:rPr>
        <w:lastRenderedPageBreak/>
        <w:t>Puedes formular una pregunta limitada: «Me quedé con una duda sobre lo que dijiste. ¿Qué querías decir con eso?». No sabes todavía cómo responderá, pero puedes distinguir esa incertidumbre de la discusión que habías imaginado.</w:t>
      </w:r>
    </w:p>
    <w:p w14:paraId="3EA8790D" w14:textId="77777777" w:rsidR="00755C8D" w:rsidRPr="00755C8D" w:rsidRDefault="00755C8D" w:rsidP="00755C8D">
      <w:pPr>
        <w:pStyle w:val="NormalWeb"/>
        <w:spacing w:beforeAutospacing="0" w:after="0" w:afterAutospacing="0"/>
        <w:jc w:val="both"/>
        <w:rPr>
          <w:szCs w:val="22"/>
        </w:rPr>
      </w:pPr>
    </w:p>
    <w:p w14:paraId="04803F0E" w14:textId="77777777" w:rsidR="00755C8D" w:rsidRPr="00755C8D" w:rsidRDefault="00755C8D" w:rsidP="00755C8D">
      <w:pPr>
        <w:pStyle w:val="NormalWeb"/>
        <w:spacing w:beforeAutospacing="0" w:after="0" w:afterAutospacing="0"/>
        <w:jc w:val="both"/>
        <w:rPr>
          <w:szCs w:val="22"/>
        </w:rPr>
      </w:pPr>
      <w:r w:rsidRPr="00755C8D">
        <w:rPr>
          <w:rStyle w:val="Textoennegrita"/>
          <w:szCs w:val="22"/>
        </w:rPr>
        <w:t>3. Pedir menos reciprocidad de la que necesitas</w:t>
      </w:r>
    </w:p>
    <w:p w14:paraId="46FFAD77" w14:textId="77777777" w:rsidR="00755C8D" w:rsidRPr="00755C8D" w:rsidRDefault="00755C8D" w:rsidP="00755C8D">
      <w:pPr>
        <w:pStyle w:val="NormalWeb"/>
        <w:spacing w:beforeAutospacing="0" w:after="0" w:afterAutospacing="0"/>
        <w:ind w:firstLine="720"/>
        <w:jc w:val="both"/>
        <w:rPr>
          <w:szCs w:val="22"/>
        </w:rPr>
      </w:pPr>
      <w:r w:rsidRPr="00755C8D">
        <w:rPr>
          <w:szCs w:val="22"/>
        </w:rPr>
        <w:t>Necesitas ayuda para preparar unos documentos, pero pides únicamente que alguien los mire «si le sobra un minuto». La otra persona hace una revisión rápida y tú sigues sin resolver la dificultad principal.</w:t>
      </w:r>
    </w:p>
    <w:p w14:paraId="59AE7C9B" w14:textId="77777777" w:rsidR="00755C8D" w:rsidRDefault="00755C8D" w:rsidP="00755C8D">
      <w:pPr>
        <w:pStyle w:val="NormalWeb"/>
        <w:spacing w:beforeAutospacing="0" w:after="0" w:afterAutospacing="0"/>
        <w:ind w:firstLine="720"/>
        <w:jc w:val="both"/>
        <w:rPr>
          <w:szCs w:val="22"/>
        </w:rPr>
      </w:pPr>
      <w:r w:rsidRPr="00755C8D">
        <w:rPr>
          <w:szCs w:val="22"/>
        </w:rPr>
        <w:t>Puedes concretar: «Necesito que revisemos estos dos apartados y me ayudaría dedicarles media hora. ¿Tienes ese tiempo?». Una respuesta clara te permitirá aceptar su disponibilidad o buscar otra opción. La petición inicial habrá representado tu necesidad real.</w:t>
      </w:r>
    </w:p>
    <w:p w14:paraId="7958A628" w14:textId="77777777" w:rsidR="00755C8D" w:rsidRPr="00755C8D" w:rsidRDefault="00755C8D" w:rsidP="00755C8D">
      <w:pPr>
        <w:pStyle w:val="NormalWeb"/>
        <w:spacing w:beforeAutospacing="0" w:after="0" w:afterAutospacing="0"/>
        <w:jc w:val="both"/>
        <w:rPr>
          <w:szCs w:val="22"/>
        </w:rPr>
      </w:pPr>
    </w:p>
    <w:p w14:paraId="15EF2000" w14:textId="77777777" w:rsidR="00755C8D" w:rsidRPr="00755C8D" w:rsidRDefault="00755C8D" w:rsidP="00755C8D">
      <w:pPr>
        <w:pStyle w:val="NormalWeb"/>
        <w:spacing w:beforeAutospacing="0" w:after="0" w:afterAutospacing="0"/>
        <w:jc w:val="both"/>
        <w:rPr>
          <w:szCs w:val="22"/>
        </w:rPr>
      </w:pPr>
      <w:r w:rsidRPr="00755C8D">
        <w:rPr>
          <w:rStyle w:val="Textoennegrita"/>
          <w:szCs w:val="22"/>
        </w:rPr>
        <w:t>4. Infravalorar tu contribución cotidiana</w:t>
      </w:r>
    </w:p>
    <w:p w14:paraId="11AB63BD" w14:textId="77777777" w:rsidR="00755C8D" w:rsidRDefault="00755C8D" w:rsidP="00755C8D">
      <w:pPr>
        <w:pStyle w:val="NormalWeb"/>
        <w:spacing w:beforeAutospacing="0" w:after="0" w:afterAutospacing="0"/>
        <w:ind w:firstLine="720"/>
        <w:jc w:val="both"/>
        <w:rPr>
          <w:szCs w:val="22"/>
        </w:rPr>
      </w:pPr>
      <w:r w:rsidRPr="00755C8D">
        <w:rPr>
          <w:szCs w:val="22"/>
        </w:rPr>
        <w:t>Has comparado varias opciones antes de una compra compartida. Cuando te agradecen la información, contestas: «Solo miré unas cosas». Sin embargo, dedicaste tiempo a comprobar condiciones y descartaste alternativas que no convenían.</w:t>
      </w:r>
    </w:p>
    <w:p w14:paraId="441C5015" w14:textId="77777777" w:rsidR="00755C8D" w:rsidRPr="00755C8D" w:rsidRDefault="00755C8D" w:rsidP="00755C8D">
      <w:pPr>
        <w:pStyle w:val="NormalWeb"/>
        <w:spacing w:beforeAutospacing="0" w:after="0" w:afterAutospacing="0"/>
        <w:ind w:firstLine="720"/>
        <w:jc w:val="both"/>
        <w:rPr>
          <w:szCs w:val="22"/>
        </w:rPr>
      </w:pPr>
    </w:p>
    <w:p w14:paraId="771E04ED" w14:textId="77777777" w:rsidR="00755C8D" w:rsidRDefault="00755C8D" w:rsidP="00755C8D">
      <w:pPr>
        <w:pStyle w:val="NormalWeb"/>
        <w:spacing w:beforeAutospacing="0" w:after="0" w:afterAutospacing="0"/>
        <w:jc w:val="both"/>
        <w:rPr>
          <w:szCs w:val="22"/>
        </w:rPr>
      </w:pPr>
      <w:r w:rsidRPr="00755C8D">
        <w:rPr>
          <w:szCs w:val="22"/>
        </w:rPr>
        <w:t>Puedes describirlo con precisión: «Revisé las diferencias para que pudiéramos elegir con más información». Nombrar la acción te ayuda a reconocer la atención empleada, sin necesidad de exagerar su importancia.</w:t>
      </w:r>
    </w:p>
    <w:p w14:paraId="571C4C56" w14:textId="77777777" w:rsidR="00755C8D" w:rsidRPr="00755C8D" w:rsidRDefault="00755C8D" w:rsidP="00755C8D">
      <w:pPr>
        <w:pStyle w:val="NormalWeb"/>
        <w:spacing w:beforeAutospacing="0" w:after="0" w:afterAutospacing="0"/>
        <w:jc w:val="both"/>
        <w:rPr>
          <w:szCs w:val="22"/>
        </w:rPr>
      </w:pPr>
    </w:p>
    <w:p w14:paraId="55AFEBF0" w14:textId="77777777" w:rsidR="00755C8D" w:rsidRPr="00755C8D" w:rsidRDefault="00755C8D" w:rsidP="00755C8D">
      <w:pPr>
        <w:pStyle w:val="NormalWeb"/>
        <w:spacing w:beforeAutospacing="0" w:after="0" w:afterAutospacing="0"/>
        <w:jc w:val="both"/>
        <w:rPr>
          <w:szCs w:val="22"/>
        </w:rPr>
      </w:pPr>
      <w:r w:rsidRPr="00755C8D">
        <w:rPr>
          <w:rStyle w:val="Textoennegrita"/>
          <w:szCs w:val="22"/>
        </w:rPr>
        <w:t>5. Confundir discreción con no ocupar espacio</w:t>
      </w:r>
    </w:p>
    <w:p w14:paraId="58FB2922" w14:textId="77777777" w:rsidR="00755C8D" w:rsidRDefault="00755C8D" w:rsidP="00755C8D">
      <w:pPr>
        <w:pStyle w:val="NormalWeb"/>
        <w:spacing w:beforeAutospacing="0" w:after="0" w:afterAutospacing="0"/>
        <w:ind w:firstLine="720"/>
        <w:jc w:val="both"/>
        <w:rPr>
          <w:szCs w:val="22"/>
        </w:rPr>
      </w:pPr>
      <w:r w:rsidRPr="00755C8D">
        <w:rPr>
          <w:szCs w:val="22"/>
        </w:rPr>
        <w:t>Durante una conversación surge un tema sobre el que has aprendido algo recientemente. Te gustaría comentarlo, pero esperas a que alguien te pregunte. El tema cambia y te quedas con la sensación de haber dejado pasar una ocasión de participar.</w:t>
      </w:r>
    </w:p>
    <w:p w14:paraId="6163BCA5" w14:textId="77777777" w:rsidR="00755C8D" w:rsidRPr="00755C8D" w:rsidRDefault="00755C8D" w:rsidP="00755C8D">
      <w:pPr>
        <w:pStyle w:val="NormalWeb"/>
        <w:spacing w:beforeAutospacing="0" w:after="0" w:afterAutospacing="0"/>
        <w:ind w:firstLine="720"/>
        <w:jc w:val="both"/>
        <w:rPr>
          <w:szCs w:val="22"/>
        </w:rPr>
      </w:pPr>
    </w:p>
    <w:p w14:paraId="3665DA1D" w14:textId="77777777" w:rsidR="00755C8D" w:rsidRDefault="00755C8D" w:rsidP="00755C8D">
      <w:pPr>
        <w:pStyle w:val="NormalWeb"/>
        <w:spacing w:beforeAutospacing="0" w:after="0" w:afterAutospacing="0"/>
        <w:ind w:firstLine="720"/>
        <w:jc w:val="both"/>
        <w:rPr>
          <w:szCs w:val="22"/>
        </w:rPr>
      </w:pPr>
      <w:r w:rsidRPr="00755C8D">
        <w:rPr>
          <w:szCs w:val="22"/>
        </w:rPr>
        <w:t>Puedes empezar con una intervención breve: «Hace poco leí algo relacionado con esto». Después decides cuánto añadir según el intercambio. Hacerte presente no te obliga a ocupar toda la conversación.</w:t>
      </w:r>
    </w:p>
    <w:p w14:paraId="418C3AA8" w14:textId="77777777" w:rsidR="00755C8D" w:rsidRPr="00755C8D" w:rsidRDefault="00755C8D" w:rsidP="00755C8D">
      <w:pPr>
        <w:pStyle w:val="NormalWeb"/>
        <w:spacing w:beforeAutospacing="0" w:after="0" w:afterAutospacing="0"/>
        <w:jc w:val="both"/>
        <w:rPr>
          <w:szCs w:val="22"/>
        </w:rPr>
      </w:pPr>
    </w:p>
    <w:p w14:paraId="7C6D5F6D" w14:textId="77777777" w:rsidR="00755C8D" w:rsidRPr="00755C8D" w:rsidRDefault="00755C8D" w:rsidP="00755C8D">
      <w:pPr>
        <w:pStyle w:val="NormalWeb"/>
        <w:spacing w:beforeAutospacing="0" w:after="0" w:afterAutospacing="0"/>
        <w:jc w:val="both"/>
        <w:rPr>
          <w:szCs w:val="22"/>
        </w:rPr>
      </w:pPr>
      <w:r w:rsidRPr="00755C8D">
        <w:rPr>
          <w:rStyle w:val="Textoennegrita"/>
          <w:szCs w:val="22"/>
        </w:rPr>
        <w:t>6. Retirarte antes de comprobar si se puede colaborar</w:t>
      </w:r>
    </w:p>
    <w:p w14:paraId="0AF2D116" w14:textId="77777777" w:rsidR="00755C8D" w:rsidRPr="00755C8D" w:rsidRDefault="00755C8D" w:rsidP="00755C8D">
      <w:pPr>
        <w:pStyle w:val="NormalWeb"/>
        <w:spacing w:beforeAutospacing="0" w:after="0" w:afterAutospacing="0"/>
        <w:ind w:firstLine="720"/>
        <w:jc w:val="both"/>
        <w:rPr>
          <w:szCs w:val="22"/>
        </w:rPr>
      </w:pPr>
      <w:r w:rsidRPr="00755C8D">
        <w:rPr>
          <w:szCs w:val="22"/>
        </w:rPr>
        <w:t>En una ocasión compartiste una tarea y acabaste resolviéndola sin ayuda porque nadie había concretado las funciones. Ante una nueva propuesta, tu primera respuesta es preferir hacerlo por tu cuenta.</w:t>
      </w:r>
    </w:p>
    <w:p w14:paraId="351B6419" w14:textId="736D6D4E" w:rsidR="00755C8D" w:rsidRDefault="00755C8D" w:rsidP="003844A4">
      <w:pPr>
        <w:pStyle w:val="NormalWeb"/>
        <w:spacing w:beforeAutospacing="0" w:after="0" w:afterAutospacing="0"/>
        <w:ind w:firstLine="720"/>
        <w:jc w:val="both"/>
        <w:rPr>
          <w:szCs w:val="22"/>
        </w:rPr>
      </w:pPr>
      <w:r w:rsidRPr="00755C8D">
        <w:rPr>
          <w:szCs w:val="22"/>
        </w:rPr>
        <w:t>Puedes comprobar si esta vez es posible asignar una parte a cada persona y acordar cuándo debe estar terminada. Si esas condiciones se aceptan, estarás valorando una experiencia diferente. Si no se aceptan, tendrás una razón actual para decidir cómo participar.</w:t>
      </w:r>
    </w:p>
    <w:p w14:paraId="604F7A5F" w14:textId="77777777" w:rsidR="00755C8D" w:rsidRPr="00755C8D" w:rsidRDefault="00755C8D" w:rsidP="00755C8D">
      <w:pPr>
        <w:pStyle w:val="NormalWeb"/>
        <w:spacing w:beforeAutospacing="0" w:after="0" w:afterAutospacing="0"/>
        <w:jc w:val="both"/>
        <w:rPr>
          <w:szCs w:val="22"/>
        </w:rPr>
      </w:pPr>
    </w:p>
    <w:p w14:paraId="1C2E8418" w14:textId="77777777" w:rsidR="00755C8D" w:rsidRPr="00755C8D" w:rsidRDefault="00755C8D" w:rsidP="00755C8D">
      <w:pPr>
        <w:pStyle w:val="NormalWeb"/>
        <w:spacing w:beforeAutospacing="0" w:after="0" w:afterAutospacing="0"/>
        <w:jc w:val="both"/>
        <w:rPr>
          <w:szCs w:val="22"/>
        </w:rPr>
      </w:pPr>
      <w:r w:rsidRPr="00755C8D">
        <w:rPr>
          <w:rStyle w:val="Textoennegrita"/>
          <w:szCs w:val="22"/>
        </w:rPr>
        <w:t>7. Vivir a respuesta de las obligaciones</w:t>
      </w:r>
    </w:p>
    <w:p w14:paraId="3F8E5AB8" w14:textId="77777777" w:rsidR="00755C8D" w:rsidRDefault="00755C8D" w:rsidP="00755C8D">
      <w:pPr>
        <w:pStyle w:val="NormalWeb"/>
        <w:spacing w:beforeAutospacing="0" w:after="0" w:afterAutospacing="0"/>
        <w:ind w:firstLine="720"/>
        <w:jc w:val="both"/>
        <w:rPr>
          <w:szCs w:val="22"/>
        </w:rPr>
      </w:pPr>
      <w:r w:rsidRPr="00755C8D">
        <w:rPr>
          <w:szCs w:val="22"/>
        </w:rPr>
        <w:t>Al organizar la semana, colocas primero todos los encargos que has recibido. Una actividad que deseas retomar queda para «cuando haya un hueco», aunque algunos de esos encargos tengan margen para hacerse más adelante.</w:t>
      </w:r>
    </w:p>
    <w:p w14:paraId="6C5C7F94" w14:textId="77777777" w:rsidR="00755C8D" w:rsidRPr="00755C8D" w:rsidRDefault="00755C8D" w:rsidP="00755C8D">
      <w:pPr>
        <w:pStyle w:val="NormalWeb"/>
        <w:spacing w:beforeAutospacing="0" w:after="0" w:afterAutospacing="0"/>
        <w:ind w:firstLine="720"/>
        <w:jc w:val="both"/>
        <w:rPr>
          <w:szCs w:val="22"/>
        </w:rPr>
      </w:pPr>
    </w:p>
    <w:p w14:paraId="2AA63CA3" w14:textId="07F03501" w:rsidR="00A910A4" w:rsidRDefault="00755C8D" w:rsidP="003844A4">
      <w:pPr>
        <w:pStyle w:val="NormalWeb"/>
        <w:spacing w:beforeAutospacing="0" w:after="0" w:afterAutospacing="0"/>
        <w:ind w:firstLine="720"/>
        <w:jc w:val="both"/>
        <w:rPr>
          <w:szCs w:val="22"/>
        </w:rPr>
      </w:pPr>
      <w:r w:rsidRPr="00755C8D">
        <w:rPr>
          <w:szCs w:val="22"/>
        </w:rPr>
        <w:t>Puedes reservar primero un tiempo proporcionado para esa actividad y distribuir después lo que admite flexibilidad. Al llegar ese momento, observa si puedes mantener la elección o si aparece el impulso de sustituirla por cualquier pendiente. Ahí encontrarás una ocasión concreta para practicar una prioridad propia.</w:t>
      </w:r>
    </w:p>
    <w:p w14:paraId="70A6ACC1" w14:textId="252E276E" w:rsidR="00A910A4" w:rsidRDefault="003844A4" w:rsidP="00A910A4">
      <w:pPr>
        <w:pStyle w:val="Ttulo2"/>
      </w:pPr>
      <w:r>
        <w:rPr>
          <w:noProof/>
        </w:rPr>
        <w:lastRenderedPageBreak/>
        <mc:AlternateContent>
          <mc:Choice Requires="wps">
            <w:drawing>
              <wp:anchor distT="0" distB="0" distL="114300" distR="114300" simplePos="0" relativeHeight="251667968" behindDoc="1" locked="0" layoutInCell="1" allowOverlap="1" wp14:anchorId="453E5223" wp14:editId="566988F5">
                <wp:simplePos x="0" y="0"/>
                <wp:positionH relativeFrom="column">
                  <wp:posOffset>-807085</wp:posOffset>
                </wp:positionH>
                <wp:positionV relativeFrom="paragraph">
                  <wp:posOffset>-8463</wp:posOffset>
                </wp:positionV>
                <wp:extent cx="3413760" cy="250825"/>
                <wp:effectExtent l="57150" t="38100" r="53340" b="73025"/>
                <wp:wrapNone/>
                <wp:docPr id="8" name="Rectángulo 8"/>
                <wp:cNvGraphicFramePr/>
                <a:graphic xmlns:a="http://schemas.openxmlformats.org/drawingml/2006/main">
                  <a:graphicData uri="http://schemas.microsoft.com/office/word/2010/wordprocessingShape">
                    <wps:wsp>
                      <wps:cNvSpPr/>
                      <wps:spPr>
                        <a:xfrm>
                          <a:off x="0" y="0"/>
                          <a:ext cx="3413760" cy="250825"/>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79B11E9" id="Rectángulo 8" o:spid="_x0000_s1026" style="position:absolute;margin-left:-63.55pt;margin-top:-.65pt;width:268.8pt;height:19.75pt;z-index:-251648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" fillcolor="#fde9d9 [665]" stroked="f">
                <v:shadow on="t" color="black" opacity="24903f" origin=",.5" offset="0,.55556mm"/>
              </v:rect>
            </w:pict>
          </mc:Fallback>
        </mc:AlternateContent>
      </w:r>
      <w:r w:rsidR="00A910A4">
        <w:t xml:space="preserve">Expresión Des-Armónica por </w:t>
      </w:r>
      <w:r w:rsidR="007A206F">
        <w:t>exceso</w:t>
      </w:r>
    </w:p>
    <w:p w14:paraId="5E9C88BE" w14:textId="77777777" w:rsidR="00A910A4" w:rsidRDefault="00A910A4" w:rsidP="00A910A4">
      <w:pPr>
        <w:pStyle w:val="NormalWeb"/>
        <w:spacing w:beforeAutospacing="0" w:after="0" w:afterAutospacing="0"/>
        <w:ind w:firstLine="720"/>
        <w:jc w:val="both"/>
        <w:rPr>
          <w:szCs w:val="22"/>
        </w:rPr>
      </w:pPr>
      <w:r w:rsidRPr="00A910A4">
        <w:rPr>
          <w:szCs w:val="22"/>
        </w:rPr>
        <w:t>Pastora, en la expresión por exceso las capacidades de esta combinación están disponibles, pero cuesta reconocer cuándo ya han cumplido su función. Has escuchado las distintas opiniones y sigues consultando; has explicado tu decisión y continúas justificándola; has ofrecido ayuda y encuentras otra cosa de la que ocuparte. El esfuerzo adicional puede parecer necesario porque todavía queda alguna duda o incomodidad. Sin embargo, llega un momento en que hacer más apenas mejora la situación y empieza a prolongar tu implicación. En tu Sol en Libra en casa VI, interesa observar qué te permite dar por suficiente una intervención.</w:t>
      </w:r>
    </w:p>
    <w:p w14:paraId="4C124A3B" w14:textId="77777777" w:rsidR="00A910A4" w:rsidRPr="00A910A4" w:rsidRDefault="00A910A4" w:rsidP="00A910A4">
      <w:pPr>
        <w:pStyle w:val="NormalWeb"/>
        <w:spacing w:beforeAutospacing="0" w:after="0" w:afterAutospacing="0"/>
        <w:ind w:firstLine="720"/>
        <w:jc w:val="both"/>
        <w:rPr>
          <w:color w:val="auto"/>
          <w:szCs w:val="22"/>
        </w:rPr>
      </w:pPr>
    </w:p>
    <w:p w14:paraId="3636B971" w14:textId="77777777" w:rsidR="00A910A4" w:rsidRDefault="00A910A4" w:rsidP="00A910A4">
      <w:pPr>
        <w:pStyle w:val="NormalWeb"/>
        <w:spacing w:beforeAutospacing="0" w:after="0" w:afterAutospacing="0"/>
        <w:ind w:firstLine="720"/>
        <w:jc w:val="both"/>
        <w:rPr>
          <w:szCs w:val="22"/>
        </w:rPr>
      </w:pPr>
      <w:r w:rsidRPr="00A910A4">
        <w:rPr>
          <w:szCs w:val="22"/>
        </w:rPr>
        <w:t>Una dificultad particular aparece cuando intentas cerrar algo que depende también de otra persona. Puedes cuidar tus palabras, pero no decidir cómo serán recibidas; puedes proponer una solución, pero no conseguir por tu cuenta que todos la acepten. Si tomas la reacción ajena como señal de que todavía te falta hacer algo, el final de tu esfuerzo queda fuera de tus manos. El exceso puede mantenerse así: cada respuesta que no es la esperada provoca un nuevo intento de explicar, ajustar o facilitar. Reconocer qué parte puedes atender y qué parte corresponde al otro permite encontrar un punto de cierre.</w:t>
      </w:r>
    </w:p>
    <w:p w14:paraId="1CBDE4C6" w14:textId="77777777" w:rsidR="00A910A4" w:rsidRPr="00A910A4" w:rsidRDefault="00A910A4" w:rsidP="00A910A4">
      <w:pPr>
        <w:pStyle w:val="NormalWeb"/>
        <w:spacing w:beforeAutospacing="0" w:after="0" w:afterAutospacing="0"/>
        <w:ind w:firstLine="720"/>
        <w:jc w:val="both"/>
        <w:rPr>
          <w:szCs w:val="22"/>
        </w:rPr>
      </w:pPr>
    </w:p>
    <w:p w14:paraId="6C74E469" w14:textId="77777777" w:rsidR="00A910A4" w:rsidRDefault="00A910A4" w:rsidP="00A910A4">
      <w:pPr>
        <w:pStyle w:val="NormalWeb"/>
        <w:spacing w:beforeAutospacing="0" w:after="0" w:afterAutospacing="0"/>
        <w:ind w:firstLine="720"/>
        <w:jc w:val="both"/>
        <w:rPr>
          <w:szCs w:val="22"/>
        </w:rPr>
      </w:pPr>
      <w:r w:rsidRPr="00A910A4">
        <w:rPr>
          <w:szCs w:val="22"/>
        </w:rPr>
        <w:t>Venus en Escorpio puede añadir peso a esa insistencia cuando lo que está en juego tiene significado afectivo. Una decisión cotidiana empieza a representar algo mayor: que te valoran, que cuentan contigo o que la relación es importante. Entonces resulta difícil resolver el asunto práctico, porque también esperas que su resultado confirme algo sobre el vínculo. Un reparto puede ser viable y seguir pareciendo insuficiente si lo estás utilizando para medir reconocimiento. Aquí conviene identificar qué necesitas resolver y qué necesitas sentir, para que ambas cuestiones puedan abordarse sin exigir que una sola respuesta lo demuestre todo.</w:t>
      </w:r>
    </w:p>
    <w:p w14:paraId="2570C724" w14:textId="77777777" w:rsidR="00A910A4" w:rsidRPr="00A910A4" w:rsidRDefault="00A910A4" w:rsidP="00A910A4">
      <w:pPr>
        <w:pStyle w:val="NormalWeb"/>
        <w:spacing w:beforeAutospacing="0" w:after="0" w:afterAutospacing="0"/>
        <w:ind w:firstLine="720"/>
        <w:jc w:val="both"/>
        <w:rPr>
          <w:szCs w:val="22"/>
        </w:rPr>
      </w:pPr>
    </w:p>
    <w:p w14:paraId="5B6B9178" w14:textId="77777777" w:rsidR="00A910A4" w:rsidRDefault="00A910A4" w:rsidP="00A910A4">
      <w:pPr>
        <w:pStyle w:val="NormalWeb"/>
        <w:spacing w:beforeAutospacing="0" w:after="0" w:afterAutospacing="0"/>
        <w:ind w:firstLine="720"/>
        <w:jc w:val="both"/>
        <w:rPr>
          <w:szCs w:val="22"/>
        </w:rPr>
      </w:pPr>
      <w:r w:rsidRPr="00A910A4">
        <w:rPr>
          <w:szCs w:val="22"/>
        </w:rPr>
        <w:t>El exceso también puede recibir aprobación y, por eso, tardar en hacerse visible. Si habitualmente facilitas, anticipas y resuelves, quizá el entorno agradezca esa disponibilidad y empiece a contar con ella. Reducir tu intervención puede resultar extraño al principio, incluso para ti: quedan silencios que antes llenabas o dificultades que otros tendrán que atender. Esa transición no demuestra que hayas dejado de aportar. Permite observar cómo funciona una situación cuando tu participación tiene un alcance definido. A diferencia del defecto, donde un recurso necesita más oportunidades para expresarse, aquí el aprendizaje consiste en poder utilizarlo y también detenerlo.</w:t>
      </w:r>
    </w:p>
    <w:p w14:paraId="43A4BA46" w14:textId="77777777" w:rsidR="00A910A4" w:rsidRPr="00A910A4" w:rsidRDefault="00A910A4" w:rsidP="00A910A4">
      <w:pPr>
        <w:pStyle w:val="NormalWeb"/>
        <w:spacing w:beforeAutospacing="0" w:after="0" w:afterAutospacing="0"/>
        <w:ind w:firstLine="720"/>
        <w:jc w:val="both"/>
        <w:rPr>
          <w:szCs w:val="22"/>
        </w:rPr>
      </w:pPr>
    </w:p>
    <w:p w14:paraId="48B89637" w14:textId="683DFEFB" w:rsidR="00A910A4" w:rsidRPr="00A910A4" w:rsidRDefault="00A910A4" w:rsidP="00A910A4">
      <w:pPr>
        <w:pStyle w:val="Ttulo3"/>
        <w:spacing w:before="0" w:after="0"/>
        <w:jc w:val="both"/>
        <w:rPr>
          <w:rFonts w:ascii="Aptos" w:hAnsi="Aptos"/>
          <w:sz w:val="22"/>
        </w:rPr>
      </w:pPr>
      <w:r w:rsidRPr="00A910A4">
        <w:rPr>
          <w:rFonts w:ascii="Aptos" w:hAnsi="Aptos"/>
          <w:sz w:val="22"/>
        </w:rPr>
        <w:t xml:space="preserve">Características que puedes </w:t>
      </w:r>
      <w:r>
        <w:rPr>
          <w:rFonts w:ascii="Aptos" w:hAnsi="Aptos"/>
          <w:sz w:val="22"/>
        </w:rPr>
        <w:t>observer:</w:t>
      </w:r>
    </w:p>
    <w:p w14:paraId="6C678BDA" w14:textId="77777777" w:rsidR="00A910A4" w:rsidRPr="00A910A4" w:rsidRDefault="00A910A4" w:rsidP="00D6763D">
      <w:pPr>
        <w:pStyle w:val="NormalWeb"/>
        <w:numPr>
          <w:ilvl w:val="0"/>
          <w:numId w:val="20"/>
        </w:numPr>
        <w:spacing w:beforeAutospacing="0" w:after="0" w:afterAutospacing="0" w:line="240" w:lineRule="auto"/>
        <w:jc w:val="both"/>
        <w:rPr>
          <w:szCs w:val="22"/>
        </w:rPr>
      </w:pPr>
      <w:r w:rsidRPr="00A910A4">
        <w:rPr>
          <w:szCs w:val="22"/>
        </w:rPr>
        <w:t>Adaptarte hasta perder tu posición.</w:t>
      </w:r>
    </w:p>
    <w:p w14:paraId="5B6D1C29" w14:textId="77777777" w:rsidR="00A910A4" w:rsidRPr="00A910A4" w:rsidRDefault="00A910A4" w:rsidP="00D6763D">
      <w:pPr>
        <w:pStyle w:val="NormalWeb"/>
        <w:numPr>
          <w:ilvl w:val="0"/>
          <w:numId w:val="20"/>
        </w:numPr>
        <w:spacing w:beforeAutospacing="0" w:after="0" w:afterAutospacing="0" w:line="240" w:lineRule="auto"/>
        <w:jc w:val="both"/>
        <w:rPr>
          <w:szCs w:val="22"/>
        </w:rPr>
      </w:pPr>
      <w:r w:rsidRPr="00A910A4">
        <w:rPr>
          <w:szCs w:val="22"/>
        </w:rPr>
        <w:t>Necesitar agradar para sentirte coherente.</w:t>
      </w:r>
    </w:p>
    <w:p w14:paraId="03DE3561" w14:textId="77777777" w:rsidR="00A910A4" w:rsidRPr="00A910A4" w:rsidRDefault="00A910A4" w:rsidP="00D6763D">
      <w:pPr>
        <w:pStyle w:val="NormalWeb"/>
        <w:numPr>
          <w:ilvl w:val="0"/>
          <w:numId w:val="20"/>
        </w:numPr>
        <w:spacing w:beforeAutospacing="0" w:after="0" w:afterAutospacing="0" w:line="240" w:lineRule="auto"/>
        <w:jc w:val="both"/>
        <w:rPr>
          <w:szCs w:val="22"/>
        </w:rPr>
      </w:pPr>
      <w:r w:rsidRPr="00A910A4">
        <w:rPr>
          <w:szCs w:val="22"/>
        </w:rPr>
        <w:t>Sostener todas las tensiones del entorno.</w:t>
      </w:r>
    </w:p>
    <w:p w14:paraId="7EB26D9A" w14:textId="77777777" w:rsidR="00A910A4" w:rsidRPr="00A910A4" w:rsidRDefault="00A910A4" w:rsidP="00D6763D">
      <w:pPr>
        <w:pStyle w:val="NormalWeb"/>
        <w:numPr>
          <w:ilvl w:val="0"/>
          <w:numId w:val="20"/>
        </w:numPr>
        <w:spacing w:beforeAutospacing="0" w:after="0" w:afterAutospacing="0" w:line="240" w:lineRule="auto"/>
        <w:jc w:val="both"/>
        <w:rPr>
          <w:szCs w:val="22"/>
        </w:rPr>
      </w:pPr>
      <w:r w:rsidRPr="00A910A4">
        <w:rPr>
          <w:szCs w:val="22"/>
        </w:rPr>
        <w:t>Convertir el compromiso en una prueba de lealtad.</w:t>
      </w:r>
    </w:p>
    <w:p w14:paraId="1E23A2F6" w14:textId="77777777" w:rsidR="00A910A4" w:rsidRPr="00A910A4" w:rsidRDefault="00A910A4" w:rsidP="00D6763D">
      <w:pPr>
        <w:pStyle w:val="NormalWeb"/>
        <w:numPr>
          <w:ilvl w:val="0"/>
          <w:numId w:val="20"/>
        </w:numPr>
        <w:spacing w:beforeAutospacing="0" w:after="0" w:afterAutospacing="0" w:line="240" w:lineRule="auto"/>
        <w:jc w:val="both"/>
        <w:rPr>
          <w:szCs w:val="22"/>
        </w:rPr>
      </w:pPr>
      <w:r w:rsidRPr="00A910A4">
        <w:rPr>
          <w:szCs w:val="22"/>
        </w:rPr>
        <w:t>Buscar el acuerdo perfecto.</w:t>
      </w:r>
    </w:p>
    <w:p w14:paraId="582F6E23" w14:textId="77777777" w:rsidR="00A910A4" w:rsidRPr="00A910A4" w:rsidRDefault="00A910A4" w:rsidP="00D6763D">
      <w:pPr>
        <w:pStyle w:val="NormalWeb"/>
        <w:numPr>
          <w:ilvl w:val="0"/>
          <w:numId w:val="20"/>
        </w:numPr>
        <w:spacing w:beforeAutospacing="0" w:after="0" w:afterAutospacing="0" w:line="240" w:lineRule="auto"/>
        <w:jc w:val="both"/>
        <w:rPr>
          <w:szCs w:val="22"/>
        </w:rPr>
      </w:pPr>
      <w:r w:rsidRPr="00A910A4">
        <w:rPr>
          <w:szCs w:val="22"/>
        </w:rPr>
        <w:t>Ofrecer más para asegurar tu lugar.</w:t>
      </w:r>
    </w:p>
    <w:p w14:paraId="2EA12C74" w14:textId="77777777" w:rsidR="00A910A4" w:rsidRDefault="00A910A4" w:rsidP="00D6763D">
      <w:pPr>
        <w:pStyle w:val="NormalWeb"/>
        <w:numPr>
          <w:ilvl w:val="0"/>
          <w:numId w:val="20"/>
        </w:numPr>
        <w:spacing w:beforeAutospacing="0" w:after="0" w:afterAutospacing="0" w:line="240" w:lineRule="auto"/>
        <w:jc w:val="both"/>
        <w:rPr>
          <w:szCs w:val="22"/>
        </w:rPr>
      </w:pPr>
      <w:r w:rsidRPr="00A910A4">
        <w:rPr>
          <w:szCs w:val="22"/>
        </w:rPr>
        <w:t>Guardar la cuenta de las concesiones.</w:t>
      </w:r>
    </w:p>
    <w:p w14:paraId="148A5789" w14:textId="77777777" w:rsidR="00B313E9" w:rsidRDefault="00B313E9" w:rsidP="00B313E9">
      <w:pPr>
        <w:pStyle w:val="NormalWeb"/>
        <w:spacing w:beforeAutospacing="0" w:after="0" w:afterAutospacing="0" w:line="240" w:lineRule="auto"/>
        <w:jc w:val="both"/>
        <w:rPr>
          <w:szCs w:val="22"/>
        </w:rPr>
      </w:pPr>
    </w:p>
    <w:p w14:paraId="1042A662" w14:textId="77777777" w:rsidR="00B313E9" w:rsidRDefault="00B313E9" w:rsidP="00B313E9">
      <w:pPr>
        <w:pStyle w:val="NormalWeb"/>
        <w:spacing w:beforeAutospacing="0" w:after="0" w:afterAutospacing="0" w:line="240" w:lineRule="auto"/>
        <w:jc w:val="both"/>
        <w:rPr>
          <w:szCs w:val="22"/>
        </w:rPr>
      </w:pPr>
    </w:p>
    <w:p w14:paraId="569189B4" w14:textId="77777777" w:rsidR="00B313E9" w:rsidRDefault="00B313E9" w:rsidP="00B313E9">
      <w:pPr>
        <w:pStyle w:val="NormalWeb"/>
        <w:spacing w:beforeAutospacing="0" w:after="0" w:afterAutospacing="0" w:line="240" w:lineRule="auto"/>
        <w:jc w:val="both"/>
        <w:rPr>
          <w:szCs w:val="22"/>
        </w:rPr>
      </w:pPr>
    </w:p>
    <w:p w14:paraId="3D19CC09" w14:textId="77777777" w:rsidR="00B313E9" w:rsidRDefault="00B313E9" w:rsidP="00B313E9">
      <w:pPr>
        <w:pStyle w:val="NormalWeb"/>
        <w:spacing w:beforeAutospacing="0" w:after="0" w:afterAutospacing="0" w:line="240" w:lineRule="auto"/>
        <w:jc w:val="both"/>
        <w:rPr>
          <w:szCs w:val="22"/>
        </w:rPr>
      </w:pPr>
    </w:p>
    <w:p w14:paraId="7EC21A35" w14:textId="77777777" w:rsidR="007A206F" w:rsidRDefault="007A206F" w:rsidP="00B313E9">
      <w:pPr>
        <w:pStyle w:val="NormalWeb"/>
        <w:spacing w:beforeAutospacing="0" w:after="0" w:afterAutospacing="0" w:line="240" w:lineRule="auto"/>
        <w:jc w:val="both"/>
        <w:rPr>
          <w:szCs w:val="22"/>
        </w:rPr>
      </w:pPr>
    </w:p>
    <w:p w14:paraId="67915FD7" w14:textId="77777777" w:rsidR="00A910A4" w:rsidRPr="00A910A4" w:rsidRDefault="00A910A4" w:rsidP="00A910A4">
      <w:pPr>
        <w:pStyle w:val="NormalWeb"/>
        <w:spacing w:beforeAutospacing="0" w:after="0" w:afterAutospacing="0" w:line="240" w:lineRule="auto"/>
        <w:ind w:left="720"/>
        <w:jc w:val="both"/>
        <w:rPr>
          <w:szCs w:val="22"/>
        </w:rPr>
      </w:pPr>
    </w:p>
    <w:p w14:paraId="78331BA7" w14:textId="4F16BC5B" w:rsidR="00A910A4" w:rsidRDefault="00A910A4" w:rsidP="00A910A4">
      <w:pPr>
        <w:pStyle w:val="Ttulo3"/>
        <w:spacing w:before="0" w:after="0"/>
        <w:jc w:val="both"/>
        <w:rPr>
          <w:rFonts w:ascii="Aptos" w:hAnsi="Aptos"/>
          <w:sz w:val="22"/>
        </w:rPr>
      </w:pPr>
      <w:r w:rsidRPr="00A910A4">
        <w:rPr>
          <w:rFonts w:ascii="Aptos" w:hAnsi="Aptos"/>
          <w:sz w:val="22"/>
        </w:rPr>
        <w:lastRenderedPageBreak/>
        <w:t>Pautas y consideraciones para recuperar una medida adecuada</w:t>
      </w:r>
      <w:r>
        <w:rPr>
          <w:rFonts w:ascii="Aptos" w:hAnsi="Aptos"/>
          <w:sz w:val="22"/>
        </w:rPr>
        <w:t>:</w:t>
      </w:r>
    </w:p>
    <w:p w14:paraId="07ACCE8B" w14:textId="77777777" w:rsidR="00B313E9" w:rsidRPr="00B313E9" w:rsidRDefault="00B313E9" w:rsidP="00B313E9"/>
    <w:p w14:paraId="363333FF" w14:textId="50C23091" w:rsidR="00A910A4" w:rsidRDefault="00A910A4" w:rsidP="00D6763D">
      <w:pPr>
        <w:pStyle w:val="NormalWeb"/>
        <w:numPr>
          <w:ilvl w:val="0"/>
          <w:numId w:val="21"/>
        </w:numPr>
        <w:spacing w:beforeAutospacing="0" w:after="0" w:afterAutospacing="0" w:line="240" w:lineRule="auto"/>
        <w:jc w:val="both"/>
        <w:rPr>
          <w:szCs w:val="22"/>
        </w:rPr>
      </w:pPr>
      <w:r w:rsidRPr="00A910A4">
        <w:rPr>
          <w:rStyle w:val="Textoennegrita"/>
          <w:szCs w:val="22"/>
        </w:rPr>
        <w:t>Adaptarte hasta perder tu posición.</w:t>
      </w:r>
      <w:r w:rsidRPr="00A910A4">
        <w:rPr>
          <w:szCs w:val="22"/>
        </w:rPr>
        <w:t xml:space="preserve"> Observa cómo cambia tu propuesta a medida que recibes opiniones. Antes de seguir ajustándola, comprueba si todavía conserva aquello que te hizo elegirla.</w:t>
      </w:r>
    </w:p>
    <w:p w14:paraId="422A680B" w14:textId="77777777" w:rsidR="00B313E9" w:rsidRPr="00A910A4" w:rsidRDefault="00B313E9" w:rsidP="00B313E9">
      <w:pPr>
        <w:pStyle w:val="NormalWeb"/>
        <w:spacing w:beforeAutospacing="0" w:after="0" w:afterAutospacing="0" w:line="240" w:lineRule="auto"/>
        <w:ind w:left="720"/>
        <w:jc w:val="both"/>
        <w:rPr>
          <w:szCs w:val="22"/>
        </w:rPr>
      </w:pPr>
    </w:p>
    <w:p w14:paraId="6F6A0C56" w14:textId="3248482B" w:rsidR="00A910A4" w:rsidRDefault="00A910A4" w:rsidP="00D6763D">
      <w:pPr>
        <w:pStyle w:val="NormalWeb"/>
        <w:numPr>
          <w:ilvl w:val="0"/>
          <w:numId w:val="21"/>
        </w:numPr>
        <w:spacing w:beforeAutospacing="0" w:after="0" w:afterAutospacing="0" w:line="240" w:lineRule="auto"/>
        <w:jc w:val="both"/>
        <w:rPr>
          <w:szCs w:val="22"/>
        </w:rPr>
      </w:pPr>
      <w:r w:rsidRPr="00A910A4">
        <w:rPr>
          <w:rStyle w:val="Textoennegrita"/>
          <w:szCs w:val="22"/>
        </w:rPr>
        <w:t>Necesitar agradar para sentirte coherente.</w:t>
      </w:r>
      <w:r w:rsidRPr="00A910A4">
        <w:rPr>
          <w:szCs w:val="22"/>
        </w:rPr>
        <w:t xml:space="preserve"> Reconoce cuándo ya has comunicado tu decisión y empiezas a buscar una reacción favorable. Puedes explicar lo necesario sin prolongar la conversación hasta obtener aprobación</w:t>
      </w:r>
      <w:r>
        <w:rPr>
          <w:szCs w:val="22"/>
        </w:rPr>
        <w:t>.</w:t>
      </w:r>
    </w:p>
    <w:p w14:paraId="1B3F09D6" w14:textId="77777777" w:rsidR="00A910A4" w:rsidRPr="00A910A4" w:rsidRDefault="00A910A4" w:rsidP="00A910A4">
      <w:pPr>
        <w:pStyle w:val="NormalWeb"/>
        <w:spacing w:beforeAutospacing="0" w:after="0" w:afterAutospacing="0" w:line="240" w:lineRule="auto"/>
        <w:ind w:left="720"/>
        <w:jc w:val="both"/>
        <w:rPr>
          <w:szCs w:val="22"/>
        </w:rPr>
      </w:pPr>
    </w:p>
    <w:p w14:paraId="2E22D28A" w14:textId="53E79D28" w:rsidR="00A910A4" w:rsidRDefault="00A910A4" w:rsidP="00D6763D">
      <w:pPr>
        <w:pStyle w:val="NormalWeb"/>
        <w:numPr>
          <w:ilvl w:val="0"/>
          <w:numId w:val="21"/>
        </w:numPr>
        <w:spacing w:beforeAutospacing="0" w:after="0" w:afterAutospacing="0" w:line="240" w:lineRule="auto"/>
        <w:jc w:val="both"/>
        <w:rPr>
          <w:szCs w:val="22"/>
        </w:rPr>
      </w:pPr>
      <w:r w:rsidRPr="00A910A4">
        <w:rPr>
          <w:rStyle w:val="Textoennegrita"/>
          <w:szCs w:val="22"/>
        </w:rPr>
        <w:t>Sostener todas las tensiones del entorno.</w:t>
      </w:r>
      <w:r w:rsidRPr="00A910A4">
        <w:rPr>
          <w:szCs w:val="22"/>
        </w:rPr>
        <w:t xml:space="preserve"> Delimita tu papel cuando intervienes en una dificultad ajena. Escuchar una vez o facilitar un contacto no te obliga a seguir pendiente de cada paso del conflicto.</w:t>
      </w:r>
    </w:p>
    <w:p w14:paraId="43F660CF" w14:textId="77777777" w:rsidR="00A910A4" w:rsidRPr="00A910A4" w:rsidRDefault="00A910A4" w:rsidP="00A910A4">
      <w:pPr>
        <w:pStyle w:val="NormalWeb"/>
        <w:spacing w:beforeAutospacing="0" w:after="0" w:afterAutospacing="0" w:line="240" w:lineRule="auto"/>
        <w:jc w:val="both"/>
        <w:rPr>
          <w:szCs w:val="22"/>
        </w:rPr>
      </w:pPr>
    </w:p>
    <w:p w14:paraId="190CFE23" w14:textId="77777777" w:rsidR="00A910A4" w:rsidRDefault="00A910A4" w:rsidP="00D6763D">
      <w:pPr>
        <w:pStyle w:val="NormalWeb"/>
        <w:numPr>
          <w:ilvl w:val="0"/>
          <w:numId w:val="21"/>
        </w:numPr>
        <w:spacing w:beforeAutospacing="0" w:after="0" w:afterAutospacing="0" w:line="240" w:lineRule="auto"/>
        <w:jc w:val="both"/>
        <w:rPr>
          <w:szCs w:val="22"/>
        </w:rPr>
      </w:pPr>
      <w:r w:rsidRPr="00A910A4">
        <w:rPr>
          <w:rStyle w:val="Textoennegrita"/>
          <w:szCs w:val="22"/>
        </w:rPr>
        <w:t>Convertir el compromiso en una prueba de lealtad.</w:t>
      </w:r>
      <w:r w:rsidRPr="00A910A4">
        <w:rPr>
          <w:szCs w:val="22"/>
        </w:rPr>
        <w:t xml:space="preserve"> Evita cambiar las condiciones de una petición para comprobar cuánto está dispuesta a hacer la otra persona. Si necesitas sentir interés o cercanía, identifica esa necesidad y dale una forma explícita.</w:t>
      </w:r>
    </w:p>
    <w:p w14:paraId="3578F953" w14:textId="77777777" w:rsidR="00A910A4" w:rsidRPr="00A910A4" w:rsidRDefault="00A910A4" w:rsidP="00A910A4">
      <w:pPr>
        <w:pStyle w:val="NormalWeb"/>
        <w:spacing w:beforeAutospacing="0" w:after="0" w:afterAutospacing="0" w:line="240" w:lineRule="auto"/>
        <w:jc w:val="both"/>
        <w:rPr>
          <w:szCs w:val="22"/>
        </w:rPr>
      </w:pPr>
    </w:p>
    <w:p w14:paraId="227E51BE" w14:textId="77777777" w:rsidR="00A910A4" w:rsidRDefault="00A910A4" w:rsidP="00D6763D">
      <w:pPr>
        <w:pStyle w:val="NormalWeb"/>
        <w:numPr>
          <w:ilvl w:val="0"/>
          <w:numId w:val="21"/>
        </w:numPr>
        <w:spacing w:beforeAutospacing="0" w:after="0" w:afterAutospacing="0" w:line="240" w:lineRule="auto"/>
        <w:jc w:val="both"/>
        <w:rPr>
          <w:szCs w:val="22"/>
        </w:rPr>
      </w:pPr>
      <w:r w:rsidRPr="00A910A4">
        <w:rPr>
          <w:rStyle w:val="Textoennegrita"/>
          <w:szCs w:val="22"/>
        </w:rPr>
        <w:t>Buscar el acuerdo perfecto.</w:t>
      </w:r>
      <w:r w:rsidRPr="00A910A4">
        <w:rPr>
          <w:szCs w:val="22"/>
        </w:rPr>
        <w:t xml:space="preserve"> Distingue los requisitos imprescindibles de las preferencias deseables. Una vez atendidos los primeros, valora si seguir buscando aporta una mejora suficiente para justificar el tiempo empleado.</w:t>
      </w:r>
    </w:p>
    <w:p w14:paraId="7C8B5D4D" w14:textId="77777777" w:rsidR="00A910A4" w:rsidRPr="00A910A4" w:rsidRDefault="00A910A4" w:rsidP="00A910A4">
      <w:pPr>
        <w:pStyle w:val="NormalWeb"/>
        <w:spacing w:beforeAutospacing="0" w:after="0" w:afterAutospacing="0" w:line="240" w:lineRule="auto"/>
        <w:jc w:val="both"/>
        <w:rPr>
          <w:szCs w:val="22"/>
        </w:rPr>
      </w:pPr>
    </w:p>
    <w:p w14:paraId="6312B55F" w14:textId="77777777" w:rsidR="00A910A4" w:rsidRDefault="00A910A4" w:rsidP="00D6763D">
      <w:pPr>
        <w:pStyle w:val="NormalWeb"/>
        <w:numPr>
          <w:ilvl w:val="0"/>
          <w:numId w:val="21"/>
        </w:numPr>
        <w:spacing w:beforeAutospacing="0" w:after="0" w:afterAutospacing="0" w:line="240" w:lineRule="auto"/>
        <w:jc w:val="both"/>
        <w:rPr>
          <w:szCs w:val="22"/>
        </w:rPr>
      </w:pPr>
      <w:r w:rsidRPr="00A910A4">
        <w:rPr>
          <w:rStyle w:val="Textoennegrita"/>
          <w:szCs w:val="22"/>
        </w:rPr>
        <w:t>Ofrecer más para asegurar tu lugar.</w:t>
      </w:r>
      <w:r w:rsidRPr="00A910A4">
        <w:rPr>
          <w:szCs w:val="22"/>
        </w:rPr>
        <w:t xml:space="preserve"> Presta atención al impulso de añadir una nueva ayuda justo después de terminar la anterior. Date ocasión de comprobar qué sientes cuando ya has cumplido tu parte y no tienes nada más que demostrar.</w:t>
      </w:r>
    </w:p>
    <w:p w14:paraId="2B544F98" w14:textId="77777777" w:rsidR="00A910A4" w:rsidRPr="00A910A4" w:rsidRDefault="00A910A4" w:rsidP="00A910A4">
      <w:pPr>
        <w:pStyle w:val="NormalWeb"/>
        <w:spacing w:beforeAutospacing="0" w:after="0" w:afterAutospacing="0" w:line="240" w:lineRule="auto"/>
        <w:jc w:val="both"/>
        <w:rPr>
          <w:szCs w:val="22"/>
        </w:rPr>
      </w:pPr>
    </w:p>
    <w:p w14:paraId="5FC4E510" w14:textId="77777777" w:rsidR="00A910A4" w:rsidRDefault="00A910A4" w:rsidP="00D6763D">
      <w:pPr>
        <w:pStyle w:val="NormalWeb"/>
        <w:numPr>
          <w:ilvl w:val="0"/>
          <w:numId w:val="21"/>
        </w:numPr>
        <w:spacing w:beforeAutospacing="0" w:after="0" w:afterAutospacing="0" w:line="240" w:lineRule="auto"/>
        <w:jc w:val="both"/>
        <w:rPr>
          <w:szCs w:val="22"/>
        </w:rPr>
      </w:pPr>
      <w:r w:rsidRPr="00A910A4">
        <w:rPr>
          <w:rStyle w:val="Textoennegrita"/>
          <w:szCs w:val="22"/>
        </w:rPr>
        <w:t>Guardar la cuenta de las concesiones.</w:t>
      </w:r>
      <w:r w:rsidRPr="00A910A4">
        <w:rPr>
          <w:szCs w:val="22"/>
        </w:rPr>
        <w:t xml:space="preserve"> Revisa si aquello que presentaste como una elección libre llevaba una expectativa que nunca expresaste. Puedes reconocer hoy su coste sin convertirlo automáticamente en una deuda de la otra persona.</w:t>
      </w:r>
    </w:p>
    <w:p w14:paraId="71F3FC2D" w14:textId="77777777" w:rsidR="00B313E9" w:rsidRDefault="00B313E9" w:rsidP="00B313E9">
      <w:pPr>
        <w:pStyle w:val="NormalWeb"/>
        <w:spacing w:beforeAutospacing="0" w:after="0" w:afterAutospacing="0" w:line="240" w:lineRule="auto"/>
        <w:jc w:val="both"/>
        <w:rPr>
          <w:szCs w:val="22"/>
        </w:rPr>
      </w:pPr>
    </w:p>
    <w:p w14:paraId="0ECB738B" w14:textId="77777777" w:rsidR="00A910A4" w:rsidRPr="00A910A4" w:rsidRDefault="00A910A4" w:rsidP="00A910A4">
      <w:pPr>
        <w:pStyle w:val="NormalWeb"/>
        <w:spacing w:beforeAutospacing="0" w:after="0" w:afterAutospacing="0" w:line="240" w:lineRule="auto"/>
        <w:jc w:val="both"/>
        <w:rPr>
          <w:szCs w:val="22"/>
        </w:rPr>
      </w:pPr>
    </w:p>
    <w:p w14:paraId="2CDBF733" w14:textId="0DA7322D" w:rsidR="00B313E9" w:rsidRDefault="00A910A4" w:rsidP="00B313E9">
      <w:pPr>
        <w:pStyle w:val="Ttulo3"/>
        <w:spacing w:before="0" w:after="0"/>
        <w:jc w:val="both"/>
        <w:rPr>
          <w:rFonts w:ascii="Aptos" w:hAnsi="Aptos"/>
          <w:sz w:val="22"/>
        </w:rPr>
      </w:pPr>
      <w:r w:rsidRPr="00A910A4">
        <w:rPr>
          <w:rFonts w:ascii="Aptos" w:hAnsi="Aptos"/>
          <w:sz w:val="22"/>
        </w:rPr>
        <w:t>Ejemplos cotidianos y formas de empezar a armonizar</w:t>
      </w:r>
      <w:r>
        <w:rPr>
          <w:rFonts w:ascii="Aptos" w:hAnsi="Aptos"/>
          <w:sz w:val="22"/>
        </w:rPr>
        <w:t>:</w:t>
      </w:r>
    </w:p>
    <w:p w14:paraId="4C35482D" w14:textId="77777777" w:rsidR="00B313E9" w:rsidRPr="00B313E9" w:rsidRDefault="00B313E9" w:rsidP="00B313E9"/>
    <w:p w14:paraId="1CDAC688" w14:textId="77777777" w:rsidR="00A910A4" w:rsidRPr="00A910A4" w:rsidRDefault="00A910A4" w:rsidP="00A910A4">
      <w:pPr>
        <w:pStyle w:val="NormalWeb"/>
        <w:spacing w:beforeAutospacing="0" w:after="0" w:afterAutospacing="0"/>
        <w:jc w:val="both"/>
        <w:rPr>
          <w:szCs w:val="22"/>
        </w:rPr>
      </w:pPr>
      <w:r w:rsidRPr="00A910A4">
        <w:rPr>
          <w:rStyle w:val="Textoennegrita"/>
          <w:szCs w:val="22"/>
        </w:rPr>
        <w:t>1. Adaptarte hasta perder tu posición</w:t>
      </w:r>
    </w:p>
    <w:p w14:paraId="0FFF1578" w14:textId="77777777" w:rsidR="00A910A4" w:rsidRDefault="00A910A4" w:rsidP="00A910A4">
      <w:pPr>
        <w:pStyle w:val="NormalWeb"/>
        <w:spacing w:beforeAutospacing="0" w:after="0" w:afterAutospacing="0"/>
        <w:ind w:firstLine="720"/>
        <w:jc w:val="both"/>
        <w:rPr>
          <w:szCs w:val="22"/>
        </w:rPr>
      </w:pPr>
      <w:r w:rsidRPr="00A910A4">
        <w:rPr>
          <w:szCs w:val="22"/>
        </w:rPr>
        <w:t>Has elegido cómo acondicionar un espacio que vas a utilizar habitualmente. Pides algunas opiniones y modificas un detalle por cada sugerencia. Cuando terminas, la propuesta ya no responde al uso que tú querías darle, aunque todas las recomendaciones parecían razonables por separado.</w:t>
      </w:r>
    </w:p>
    <w:p w14:paraId="660BFA42" w14:textId="77777777" w:rsidR="00A910A4" w:rsidRPr="00A910A4" w:rsidRDefault="00A910A4" w:rsidP="00A910A4">
      <w:pPr>
        <w:pStyle w:val="NormalWeb"/>
        <w:spacing w:beforeAutospacing="0" w:after="0" w:afterAutospacing="0"/>
        <w:jc w:val="both"/>
        <w:rPr>
          <w:szCs w:val="22"/>
        </w:rPr>
      </w:pPr>
    </w:p>
    <w:p w14:paraId="47E749B3" w14:textId="77777777" w:rsidR="00A910A4" w:rsidRDefault="00A910A4" w:rsidP="00A910A4">
      <w:pPr>
        <w:pStyle w:val="NormalWeb"/>
        <w:spacing w:beforeAutospacing="0" w:after="0" w:afterAutospacing="0"/>
        <w:ind w:firstLine="720"/>
        <w:jc w:val="both"/>
        <w:rPr>
          <w:szCs w:val="22"/>
        </w:rPr>
      </w:pPr>
      <w:r w:rsidRPr="00A910A4">
        <w:rPr>
          <w:szCs w:val="22"/>
        </w:rPr>
        <w:t>Puedes volver al propósito inicial y señalar dos condiciones que necesitas conservar. Después revisa qué sugerencias encajan con ellas. Escuchar habrá ampliado tus opciones sin sustituir el motivo de tu elección.</w:t>
      </w:r>
    </w:p>
    <w:p w14:paraId="54166151" w14:textId="77777777" w:rsidR="00A910A4" w:rsidRPr="00A910A4" w:rsidRDefault="00A910A4" w:rsidP="00A910A4">
      <w:pPr>
        <w:pStyle w:val="NormalWeb"/>
        <w:spacing w:beforeAutospacing="0" w:after="0" w:afterAutospacing="0"/>
        <w:ind w:firstLine="720"/>
        <w:jc w:val="both"/>
        <w:rPr>
          <w:szCs w:val="22"/>
        </w:rPr>
      </w:pPr>
    </w:p>
    <w:p w14:paraId="0F033F35" w14:textId="77777777" w:rsidR="00A910A4" w:rsidRPr="00A910A4" w:rsidRDefault="00A910A4" w:rsidP="00A910A4">
      <w:pPr>
        <w:pStyle w:val="NormalWeb"/>
        <w:spacing w:beforeAutospacing="0" w:after="0" w:afterAutospacing="0"/>
        <w:jc w:val="both"/>
        <w:rPr>
          <w:szCs w:val="22"/>
        </w:rPr>
      </w:pPr>
      <w:r w:rsidRPr="00A910A4">
        <w:rPr>
          <w:rStyle w:val="Textoennegrita"/>
          <w:szCs w:val="22"/>
        </w:rPr>
        <w:t>2. Necesitar agradar para sentirte coherente</w:t>
      </w:r>
    </w:p>
    <w:p w14:paraId="0A9C8C4E" w14:textId="77777777" w:rsidR="00A910A4" w:rsidRDefault="00A910A4" w:rsidP="00A910A4">
      <w:pPr>
        <w:pStyle w:val="NormalWeb"/>
        <w:spacing w:beforeAutospacing="0" w:after="0" w:afterAutospacing="0"/>
        <w:ind w:firstLine="720"/>
        <w:jc w:val="both"/>
        <w:rPr>
          <w:szCs w:val="22"/>
        </w:rPr>
      </w:pPr>
      <w:r w:rsidRPr="00A910A4">
        <w:rPr>
          <w:szCs w:val="22"/>
        </w:rPr>
        <w:t>Comunicas que no asistirás a una celebración y explicas tu motivo. La otra persona responde con decepción. Aunque ya ha entendido la decisión, añades nuevas razones, ofreces compensaciones y empiezas a plantearte cambiar de planes para recuperar un tono más cálido.</w:t>
      </w:r>
    </w:p>
    <w:p w14:paraId="116125F7" w14:textId="77777777" w:rsidR="00A910A4" w:rsidRPr="00A910A4" w:rsidRDefault="00A910A4" w:rsidP="00A910A4">
      <w:pPr>
        <w:pStyle w:val="NormalWeb"/>
        <w:spacing w:beforeAutospacing="0" w:after="0" w:afterAutospacing="0"/>
        <w:ind w:firstLine="720"/>
        <w:jc w:val="both"/>
        <w:rPr>
          <w:szCs w:val="22"/>
        </w:rPr>
      </w:pPr>
    </w:p>
    <w:p w14:paraId="32BF3AB8" w14:textId="77777777" w:rsidR="00A910A4" w:rsidRDefault="00A910A4" w:rsidP="00A910A4">
      <w:pPr>
        <w:pStyle w:val="NormalWeb"/>
        <w:spacing w:beforeAutospacing="0" w:after="0" w:afterAutospacing="0"/>
        <w:ind w:firstLine="720"/>
        <w:jc w:val="both"/>
        <w:rPr>
          <w:szCs w:val="22"/>
        </w:rPr>
      </w:pPr>
      <w:r w:rsidRPr="00A910A4">
        <w:rPr>
          <w:szCs w:val="22"/>
        </w:rPr>
        <w:lastRenderedPageBreak/>
        <w:t>Puedes reconocer su reacción: «Entiendo que te habría gustado que fuera». Después permite que la conversación termine sin seguir defendiendo tu decisión. El ejercicio consiste en tolerar que alguien pueda apreciarte y estar descontento con una elección concreta.</w:t>
      </w:r>
    </w:p>
    <w:p w14:paraId="595AA318" w14:textId="77777777" w:rsidR="00A910A4" w:rsidRPr="00A910A4" w:rsidRDefault="00A910A4" w:rsidP="00A910A4">
      <w:pPr>
        <w:pStyle w:val="NormalWeb"/>
        <w:spacing w:beforeAutospacing="0" w:after="0" w:afterAutospacing="0"/>
        <w:ind w:firstLine="720"/>
        <w:jc w:val="both"/>
        <w:rPr>
          <w:szCs w:val="22"/>
        </w:rPr>
      </w:pPr>
    </w:p>
    <w:p w14:paraId="6D3C6907" w14:textId="77777777" w:rsidR="00A910A4" w:rsidRPr="00A910A4" w:rsidRDefault="00A910A4" w:rsidP="00A910A4">
      <w:pPr>
        <w:pStyle w:val="NormalWeb"/>
        <w:spacing w:beforeAutospacing="0" w:after="0" w:afterAutospacing="0"/>
        <w:jc w:val="both"/>
        <w:rPr>
          <w:szCs w:val="22"/>
        </w:rPr>
      </w:pPr>
      <w:r w:rsidRPr="00A910A4">
        <w:rPr>
          <w:rStyle w:val="Textoennegrita"/>
          <w:szCs w:val="22"/>
        </w:rPr>
        <w:t>3. Sostener todas las tensiones del entorno</w:t>
      </w:r>
    </w:p>
    <w:p w14:paraId="4196169F" w14:textId="77777777" w:rsidR="00A910A4" w:rsidRDefault="00A910A4" w:rsidP="00A910A4">
      <w:pPr>
        <w:pStyle w:val="NormalWeb"/>
        <w:spacing w:beforeAutospacing="0" w:after="0" w:afterAutospacing="0"/>
        <w:ind w:firstLine="720"/>
        <w:jc w:val="both"/>
        <w:rPr>
          <w:szCs w:val="22"/>
        </w:rPr>
      </w:pPr>
      <w:r w:rsidRPr="00A910A4">
        <w:rPr>
          <w:szCs w:val="22"/>
        </w:rPr>
        <w:t>En un grupo surge un desacuerdo. Intentas acercar posiciones y, después, comienzas a escribir por separado a cada persona para comprobar cómo se encuentra. Aunque el asunto no te corresponde directamente, sigues pendiente de sus respuestas durante el resto del día.</w:t>
      </w:r>
    </w:p>
    <w:p w14:paraId="3C5E3304" w14:textId="77777777" w:rsidR="00B313E9" w:rsidRPr="00A910A4" w:rsidRDefault="00B313E9" w:rsidP="00A910A4">
      <w:pPr>
        <w:pStyle w:val="NormalWeb"/>
        <w:spacing w:beforeAutospacing="0" w:after="0" w:afterAutospacing="0"/>
        <w:ind w:firstLine="720"/>
        <w:jc w:val="both"/>
        <w:rPr>
          <w:szCs w:val="22"/>
        </w:rPr>
      </w:pPr>
    </w:p>
    <w:p w14:paraId="35EEACF3" w14:textId="77777777" w:rsidR="00A910A4" w:rsidRDefault="00A910A4" w:rsidP="00A910A4">
      <w:pPr>
        <w:pStyle w:val="NormalWeb"/>
        <w:spacing w:beforeAutospacing="0" w:after="0" w:afterAutospacing="0"/>
        <w:ind w:firstLine="720"/>
        <w:jc w:val="both"/>
        <w:rPr>
          <w:szCs w:val="22"/>
        </w:rPr>
      </w:pPr>
      <w:r w:rsidRPr="00A910A4">
        <w:rPr>
          <w:szCs w:val="22"/>
        </w:rPr>
        <w:t>Puedes cerrar tu intervención indicando qué has podido aportar y dejar que continúen la conversación entre ellos. Si vuelve a llegarte información, no necesitas asumir automáticamente otra ronda de mediación. Observa qué ocurre cuando no mantienes tú todo el contacto.</w:t>
      </w:r>
    </w:p>
    <w:p w14:paraId="0FF8EB17" w14:textId="77777777" w:rsidR="00A910A4" w:rsidRPr="00A910A4" w:rsidRDefault="00A910A4" w:rsidP="00A910A4">
      <w:pPr>
        <w:pStyle w:val="NormalWeb"/>
        <w:spacing w:beforeAutospacing="0" w:after="0" w:afterAutospacing="0"/>
        <w:ind w:firstLine="720"/>
        <w:jc w:val="both"/>
        <w:rPr>
          <w:szCs w:val="22"/>
        </w:rPr>
      </w:pPr>
    </w:p>
    <w:p w14:paraId="206DC24B" w14:textId="77777777" w:rsidR="00A910A4" w:rsidRPr="00A910A4" w:rsidRDefault="00A910A4" w:rsidP="00A910A4">
      <w:pPr>
        <w:pStyle w:val="NormalWeb"/>
        <w:spacing w:beforeAutospacing="0" w:after="0" w:afterAutospacing="0"/>
        <w:jc w:val="both"/>
        <w:rPr>
          <w:szCs w:val="22"/>
        </w:rPr>
      </w:pPr>
      <w:r w:rsidRPr="00A910A4">
        <w:rPr>
          <w:rStyle w:val="Textoennegrita"/>
          <w:szCs w:val="22"/>
        </w:rPr>
        <w:t>4. Convertir el compromiso en una prueba de lealtad</w:t>
      </w:r>
    </w:p>
    <w:p w14:paraId="2DC36CD2" w14:textId="77777777" w:rsidR="00A910A4" w:rsidRDefault="00A910A4" w:rsidP="00A910A4">
      <w:pPr>
        <w:pStyle w:val="NormalWeb"/>
        <w:spacing w:beforeAutospacing="0" w:after="0" w:afterAutospacing="0"/>
        <w:ind w:firstLine="720"/>
        <w:jc w:val="both"/>
        <w:rPr>
          <w:szCs w:val="22"/>
        </w:rPr>
      </w:pPr>
      <w:r w:rsidRPr="00A910A4">
        <w:rPr>
          <w:szCs w:val="22"/>
        </w:rPr>
        <w:t>Pides a alguien que te acompañe a una actividad. Te ofrece una alternativa porque ese día no puede, pero descartas la propuesta: sientes que, si realmente le importara, encontraría la manera de estar disponible precisamente cuando tú lo pediste.</w:t>
      </w:r>
    </w:p>
    <w:p w14:paraId="7C889940" w14:textId="77777777" w:rsidR="00A910A4" w:rsidRPr="00A910A4" w:rsidRDefault="00A910A4" w:rsidP="00A910A4">
      <w:pPr>
        <w:pStyle w:val="NormalWeb"/>
        <w:spacing w:beforeAutospacing="0" w:after="0" w:afterAutospacing="0"/>
        <w:ind w:firstLine="720"/>
        <w:jc w:val="both"/>
        <w:rPr>
          <w:szCs w:val="22"/>
        </w:rPr>
      </w:pPr>
    </w:p>
    <w:p w14:paraId="3D328942" w14:textId="77777777" w:rsidR="00A910A4" w:rsidRDefault="00A910A4" w:rsidP="00A910A4">
      <w:pPr>
        <w:pStyle w:val="NormalWeb"/>
        <w:spacing w:beforeAutospacing="0" w:after="0" w:afterAutospacing="0"/>
        <w:ind w:firstLine="720"/>
        <w:jc w:val="both"/>
        <w:rPr>
          <w:szCs w:val="22"/>
        </w:rPr>
      </w:pPr>
      <w:r w:rsidRPr="00A910A4">
        <w:rPr>
          <w:szCs w:val="22"/>
        </w:rPr>
        <w:t>Puedes detenerte a reconocer qué esperabas sentir con su presencia. Si buscabas apoyo, explica por qué ese momento era importante y escucha sus posibilidades. Así podrás valorar su disposición real sin hacer depender toda la relación de una única respuesta.</w:t>
      </w:r>
    </w:p>
    <w:p w14:paraId="1539E126" w14:textId="77777777" w:rsidR="00A910A4" w:rsidRPr="00A910A4" w:rsidRDefault="00A910A4" w:rsidP="00A910A4">
      <w:pPr>
        <w:pStyle w:val="NormalWeb"/>
        <w:spacing w:beforeAutospacing="0" w:after="0" w:afterAutospacing="0"/>
        <w:ind w:firstLine="720"/>
        <w:jc w:val="both"/>
        <w:rPr>
          <w:szCs w:val="22"/>
        </w:rPr>
      </w:pPr>
    </w:p>
    <w:p w14:paraId="56C88211" w14:textId="77777777" w:rsidR="00A910A4" w:rsidRPr="00A910A4" w:rsidRDefault="00A910A4" w:rsidP="00A910A4">
      <w:pPr>
        <w:pStyle w:val="NormalWeb"/>
        <w:spacing w:beforeAutospacing="0" w:after="0" w:afterAutospacing="0"/>
        <w:jc w:val="both"/>
        <w:rPr>
          <w:szCs w:val="22"/>
        </w:rPr>
      </w:pPr>
      <w:r w:rsidRPr="00A910A4">
        <w:rPr>
          <w:rStyle w:val="Textoennegrita"/>
          <w:szCs w:val="22"/>
        </w:rPr>
        <w:t>5. Buscar el acuerdo perfecto</w:t>
      </w:r>
    </w:p>
    <w:p w14:paraId="65329EE4" w14:textId="77777777" w:rsidR="00A910A4" w:rsidRDefault="00A910A4" w:rsidP="00A910A4">
      <w:pPr>
        <w:pStyle w:val="NormalWeb"/>
        <w:spacing w:beforeAutospacing="0" w:after="0" w:afterAutospacing="0"/>
        <w:ind w:firstLine="720"/>
        <w:jc w:val="both"/>
        <w:rPr>
          <w:szCs w:val="22"/>
        </w:rPr>
      </w:pPr>
      <w:r w:rsidRPr="00A910A4">
        <w:rPr>
          <w:szCs w:val="22"/>
        </w:rPr>
        <w:t>Estás comparando alojamientos para un viaje compartido. Ya habéis encontrado uno que cumple el presupuesto, la ubicación y las necesidades principales, pero continúas buscando porque quizá exista otro con alguna ventaja adicional. Cada nueva opción obliga a revisar lo que parecía decidido.</w:t>
      </w:r>
    </w:p>
    <w:p w14:paraId="6FE2DADF" w14:textId="77777777" w:rsidR="00A910A4" w:rsidRPr="00A910A4" w:rsidRDefault="00A910A4" w:rsidP="00A910A4">
      <w:pPr>
        <w:pStyle w:val="NormalWeb"/>
        <w:spacing w:beforeAutospacing="0" w:after="0" w:afterAutospacing="0"/>
        <w:ind w:firstLine="720"/>
        <w:jc w:val="both"/>
        <w:rPr>
          <w:szCs w:val="22"/>
        </w:rPr>
      </w:pPr>
    </w:p>
    <w:p w14:paraId="62066D10" w14:textId="77777777" w:rsidR="00A910A4" w:rsidRDefault="00A910A4" w:rsidP="00A910A4">
      <w:pPr>
        <w:pStyle w:val="NormalWeb"/>
        <w:spacing w:beforeAutospacing="0" w:after="0" w:afterAutospacing="0"/>
        <w:ind w:firstLine="720"/>
        <w:jc w:val="both"/>
        <w:rPr>
          <w:szCs w:val="22"/>
        </w:rPr>
      </w:pPr>
      <w:r w:rsidRPr="00A910A4">
        <w:rPr>
          <w:szCs w:val="22"/>
        </w:rPr>
        <w:t>Puedes volver a los criterios acordados y comprobar si hay algún problema relevante sin resolver. Si no lo hay, elegir permite dedicar atención a otras partes del viaje. La posibilidad de que exista una opción mejor no invalida automáticamente la que ya cumple su propósito.</w:t>
      </w:r>
    </w:p>
    <w:p w14:paraId="5428EF3F" w14:textId="77777777" w:rsidR="00A910A4" w:rsidRPr="00A910A4" w:rsidRDefault="00A910A4" w:rsidP="00A910A4">
      <w:pPr>
        <w:pStyle w:val="NormalWeb"/>
        <w:spacing w:beforeAutospacing="0" w:after="0" w:afterAutospacing="0"/>
        <w:ind w:firstLine="720"/>
        <w:jc w:val="both"/>
        <w:rPr>
          <w:szCs w:val="22"/>
        </w:rPr>
      </w:pPr>
    </w:p>
    <w:p w14:paraId="2B92EFA8" w14:textId="77777777" w:rsidR="00A910A4" w:rsidRPr="00A910A4" w:rsidRDefault="00A910A4" w:rsidP="00A910A4">
      <w:pPr>
        <w:pStyle w:val="NormalWeb"/>
        <w:spacing w:beforeAutospacing="0" w:after="0" w:afterAutospacing="0"/>
        <w:jc w:val="both"/>
        <w:rPr>
          <w:szCs w:val="22"/>
        </w:rPr>
      </w:pPr>
      <w:r w:rsidRPr="00A910A4">
        <w:rPr>
          <w:rStyle w:val="Textoennegrita"/>
          <w:szCs w:val="22"/>
        </w:rPr>
        <w:t>6. Ofrecer más para asegurar tu lugar</w:t>
      </w:r>
    </w:p>
    <w:p w14:paraId="3F00C8A3" w14:textId="77777777" w:rsidR="00A910A4" w:rsidRDefault="00A910A4" w:rsidP="00A910A4">
      <w:pPr>
        <w:pStyle w:val="NormalWeb"/>
        <w:spacing w:beforeAutospacing="0" w:after="0" w:afterAutospacing="0"/>
        <w:ind w:firstLine="720"/>
        <w:jc w:val="both"/>
        <w:rPr>
          <w:szCs w:val="22"/>
        </w:rPr>
      </w:pPr>
      <w:r w:rsidRPr="00A910A4">
        <w:rPr>
          <w:szCs w:val="22"/>
        </w:rPr>
        <w:t>Colaboras puntualmente en una actividad y terminas lo que te correspondía. Mientras otras personas continúan con sus funciones, sientes incomodidad al quedarte sin tarea. Empiezas a ofrecerte para nuevos encargos, aunque habías previsto marcharte y nadie ha solicitado más ayuda.</w:t>
      </w:r>
    </w:p>
    <w:p w14:paraId="622713F6" w14:textId="77777777" w:rsidR="00A910A4" w:rsidRPr="00A910A4" w:rsidRDefault="00A910A4" w:rsidP="00A910A4">
      <w:pPr>
        <w:pStyle w:val="NormalWeb"/>
        <w:spacing w:beforeAutospacing="0" w:after="0" w:afterAutospacing="0"/>
        <w:ind w:firstLine="720"/>
        <w:jc w:val="both"/>
        <w:rPr>
          <w:szCs w:val="22"/>
        </w:rPr>
      </w:pPr>
    </w:p>
    <w:p w14:paraId="1C1DEF6E" w14:textId="77777777" w:rsidR="00A910A4" w:rsidRDefault="00A910A4" w:rsidP="00A910A4">
      <w:pPr>
        <w:pStyle w:val="NormalWeb"/>
        <w:spacing w:beforeAutospacing="0" w:after="0" w:afterAutospacing="0"/>
        <w:ind w:firstLine="720"/>
        <w:jc w:val="both"/>
        <w:rPr>
          <w:szCs w:val="22"/>
        </w:rPr>
      </w:pPr>
      <w:r w:rsidRPr="00A910A4">
        <w:rPr>
          <w:szCs w:val="22"/>
        </w:rPr>
        <w:t>Puedes despedirte después de completar tu participación y observar qué pensamiento aparece: quizá temas parecer poco implicada o dejar de ser necesaria. Cumplir el alcance previsto te permite comprobar cómo vives tu pertenencia cuando no la prolongas mediante nuevos servicios.</w:t>
      </w:r>
    </w:p>
    <w:p w14:paraId="751CDC40" w14:textId="77777777" w:rsidR="00A910A4" w:rsidRPr="00A910A4" w:rsidRDefault="00A910A4" w:rsidP="00A910A4">
      <w:pPr>
        <w:pStyle w:val="NormalWeb"/>
        <w:spacing w:beforeAutospacing="0" w:after="0" w:afterAutospacing="0"/>
        <w:ind w:firstLine="720"/>
        <w:jc w:val="both"/>
        <w:rPr>
          <w:szCs w:val="22"/>
        </w:rPr>
      </w:pPr>
    </w:p>
    <w:p w14:paraId="43771D1C" w14:textId="77777777" w:rsidR="00A910A4" w:rsidRPr="00A910A4" w:rsidRDefault="00A910A4" w:rsidP="00A910A4">
      <w:pPr>
        <w:pStyle w:val="NormalWeb"/>
        <w:spacing w:beforeAutospacing="0" w:after="0" w:afterAutospacing="0"/>
        <w:jc w:val="both"/>
        <w:rPr>
          <w:szCs w:val="22"/>
        </w:rPr>
      </w:pPr>
      <w:r w:rsidRPr="00A910A4">
        <w:rPr>
          <w:rStyle w:val="Textoennegrita"/>
          <w:szCs w:val="22"/>
        </w:rPr>
        <w:t>7. Guardar la cuenta de las concesiones</w:t>
      </w:r>
    </w:p>
    <w:p w14:paraId="4BA4A652" w14:textId="77777777" w:rsidR="00A910A4" w:rsidRDefault="00A910A4" w:rsidP="00A910A4">
      <w:pPr>
        <w:pStyle w:val="NormalWeb"/>
        <w:spacing w:beforeAutospacing="0" w:after="0" w:afterAutospacing="0"/>
        <w:ind w:firstLine="720"/>
        <w:jc w:val="both"/>
        <w:rPr>
          <w:szCs w:val="22"/>
        </w:rPr>
      </w:pPr>
      <w:r w:rsidRPr="00A910A4">
        <w:rPr>
          <w:szCs w:val="22"/>
        </w:rPr>
        <w:t>Durante varios meses has elegido encargarte de un desplazamiento compartido. Nunca se acordó que la otra persona lo compensaría, pero esperabas que tomara la iniciativa. Cuando te pide un nuevo favor, recuerdas de golpe todas las ocasiones anteriores y sientes que ahora debería aceptar lo que tú propongas.</w:t>
      </w:r>
    </w:p>
    <w:p w14:paraId="2FB86E95" w14:textId="77777777" w:rsidR="00A910A4" w:rsidRPr="00A910A4" w:rsidRDefault="00A910A4" w:rsidP="00A910A4">
      <w:pPr>
        <w:pStyle w:val="NormalWeb"/>
        <w:spacing w:beforeAutospacing="0" w:after="0" w:afterAutospacing="0"/>
        <w:ind w:firstLine="720"/>
        <w:jc w:val="both"/>
        <w:rPr>
          <w:szCs w:val="22"/>
        </w:rPr>
      </w:pPr>
    </w:p>
    <w:p w14:paraId="1011416F" w14:textId="327D82B6" w:rsidR="008F3A32" w:rsidRDefault="00A910A4" w:rsidP="00CC26C1">
      <w:pPr>
        <w:pStyle w:val="NormalWeb"/>
        <w:spacing w:beforeAutospacing="0" w:after="0" w:afterAutospacing="0"/>
        <w:ind w:firstLine="720"/>
        <w:jc w:val="both"/>
        <w:rPr>
          <w:szCs w:val="22"/>
        </w:rPr>
      </w:pPr>
      <w:r w:rsidRPr="00A910A4">
        <w:rPr>
          <w:szCs w:val="22"/>
        </w:rPr>
        <w:lastRenderedPageBreak/>
        <w:t>Puedes reconocer la expectativa pendiente: «Hasta ahora me he encargado yo y me he dado cuenta de que necesito repartirlo». A partir de ahí, plantea cómo organizar los próximos desplazamientos. El pasado te ayuda a identificar qué debe cambiar, sin utilizarlo como una obligación que el otro desconocía.</w:t>
      </w:r>
      <w:bookmarkStart w:id="1" w:name="pastora_2"/>
    </w:p>
    <w:p w14:paraId="40ECD5C2" w14:textId="24C9F683" w:rsidR="00CC26C1" w:rsidRDefault="00CC26C1" w:rsidP="00CC26C1">
      <w:pPr>
        <w:pStyle w:val="NormalWeb"/>
        <w:spacing w:beforeAutospacing="0" w:after="0" w:afterAutospacing="0"/>
        <w:ind w:firstLine="720"/>
        <w:jc w:val="both"/>
        <w:rPr>
          <w:szCs w:val="22"/>
        </w:rPr>
      </w:pPr>
    </w:p>
    <w:p w14:paraId="2876D851" w14:textId="77777777" w:rsidR="003844A4" w:rsidRDefault="003844A4" w:rsidP="00CC26C1">
      <w:pPr>
        <w:pStyle w:val="NormalWeb"/>
        <w:spacing w:beforeAutospacing="0" w:after="0" w:afterAutospacing="0"/>
        <w:ind w:firstLine="720"/>
        <w:jc w:val="both"/>
        <w:rPr>
          <w:szCs w:val="22"/>
        </w:rPr>
      </w:pPr>
    </w:p>
    <w:p w14:paraId="4FB4EF16" w14:textId="77777777" w:rsidR="003844A4" w:rsidRDefault="003844A4" w:rsidP="00CC26C1">
      <w:pPr>
        <w:pStyle w:val="NormalWeb"/>
        <w:spacing w:beforeAutospacing="0" w:after="0" w:afterAutospacing="0"/>
        <w:ind w:firstLine="720"/>
        <w:jc w:val="both"/>
        <w:rPr>
          <w:szCs w:val="22"/>
        </w:rPr>
      </w:pPr>
    </w:p>
    <w:p w14:paraId="51BFC164" w14:textId="77777777" w:rsidR="003844A4" w:rsidRDefault="003844A4" w:rsidP="00CC26C1">
      <w:pPr>
        <w:pStyle w:val="NormalWeb"/>
        <w:spacing w:beforeAutospacing="0" w:after="0" w:afterAutospacing="0"/>
        <w:ind w:firstLine="720"/>
        <w:jc w:val="both"/>
        <w:rPr>
          <w:szCs w:val="22"/>
        </w:rPr>
      </w:pPr>
    </w:p>
    <w:p w14:paraId="59D0DE52" w14:textId="77777777" w:rsidR="003844A4" w:rsidRDefault="003844A4" w:rsidP="00CC26C1">
      <w:pPr>
        <w:pStyle w:val="NormalWeb"/>
        <w:spacing w:beforeAutospacing="0" w:after="0" w:afterAutospacing="0"/>
        <w:ind w:firstLine="720"/>
        <w:jc w:val="both"/>
        <w:rPr>
          <w:szCs w:val="22"/>
        </w:rPr>
      </w:pPr>
    </w:p>
    <w:p w14:paraId="0C091862" w14:textId="77777777" w:rsidR="003844A4" w:rsidRDefault="003844A4" w:rsidP="00CC26C1">
      <w:pPr>
        <w:pStyle w:val="NormalWeb"/>
        <w:spacing w:beforeAutospacing="0" w:after="0" w:afterAutospacing="0"/>
        <w:ind w:firstLine="720"/>
        <w:jc w:val="both"/>
        <w:rPr>
          <w:szCs w:val="22"/>
        </w:rPr>
      </w:pPr>
    </w:p>
    <w:p w14:paraId="18FD8401" w14:textId="77777777" w:rsidR="003844A4" w:rsidRDefault="003844A4" w:rsidP="00CC26C1">
      <w:pPr>
        <w:pStyle w:val="NormalWeb"/>
        <w:spacing w:beforeAutospacing="0" w:after="0" w:afterAutospacing="0"/>
        <w:ind w:firstLine="720"/>
        <w:jc w:val="both"/>
        <w:rPr>
          <w:szCs w:val="22"/>
        </w:rPr>
      </w:pPr>
    </w:p>
    <w:p w14:paraId="21120ECA" w14:textId="77777777" w:rsidR="003844A4" w:rsidRDefault="003844A4" w:rsidP="00CC26C1">
      <w:pPr>
        <w:pStyle w:val="NormalWeb"/>
        <w:spacing w:beforeAutospacing="0" w:after="0" w:afterAutospacing="0"/>
        <w:ind w:firstLine="720"/>
        <w:jc w:val="both"/>
        <w:rPr>
          <w:szCs w:val="22"/>
        </w:rPr>
      </w:pPr>
    </w:p>
    <w:p w14:paraId="1CBD2A50" w14:textId="77777777" w:rsidR="003844A4" w:rsidRDefault="003844A4" w:rsidP="00CC26C1">
      <w:pPr>
        <w:pStyle w:val="NormalWeb"/>
        <w:spacing w:beforeAutospacing="0" w:after="0" w:afterAutospacing="0"/>
        <w:ind w:firstLine="720"/>
        <w:jc w:val="both"/>
        <w:rPr>
          <w:szCs w:val="22"/>
        </w:rPr>
      </w:pPr>
    </w:p>
    <w:p w14:paraId="2FF47970" w14:textId="77777777" w:rsidR="003844A4" w:rsidRDefault="003844A4" w:rsidP="00CC26C1">
      <w:pPr>
        <w:pStyle w:val="NormalWeb"/>
        <w:spacing w:beforeAutospacing="0" w:after="0" w:afterAutospacing="0"/>
        <w:ind w:firstLine="720"/>
        <w:jc w:val="both"/>
        <w:rPr>
          <w:szCs w:val="22"/>
        </w:rPr>
      </w:pPr>
    </w:p>
    <w:p w14:paraId="4524F421" w14:textId="77777777" w:rsidR="003844A4" w:rsidRDefault="003844A4" w:rsidP="00CC26C1">
      <w:pPr>
        <w:pStyle w:val="NormalWeb"/>
        <w:spacing w:beforeAutospacing="0" w:after="0" w:afterAutospacing="0"/>
        <w:ind w:firstLine="720"/>
        <w:jc w:val="both"/>
        <w:rPr>
          <w:szCs w:val="22"/>
        </w:rPr>
      </w:pPr>
    </w:p>
    <w:p w14:paraId="34A795C6" w14:textId="77777777" w:rsidR="003844A4" w:rsidRDefault="003844A4" w:rsidP="00CC26C1">
      <w:pPr>
        <w:pStyle w:val="NormalWeb"/>
        <w:spacing w:beforeAutospacing="0" w:after="0" w:afterAutospacing="0"/>
        <w:ind w:firstLine="720"/>
        <w:jc w:val="both"/>
        <w:rPr>
          <w:szCs w:val="22"/>
        </w:rPr>
      </w:pPr>
    </w:p>
    <w:p w14:paraId="01BF49F9" w14:textId="77777777" w:rsidR="003844A4" w:rsidRDefault="003844A4" w:rsidP="00CC26C1">
      <w:pPr>
        <w:pStyle w:val="NormalWeb"/>
        <w:spacing w:beforeAutospacing="0" w:after="0" w:afterAutospacing="0"/>
        <w:ind w:firstLine="720"/>
        <w:jc w:val="both"/>
        <w:rPr>
          <w:szCs w:val="22"/>
        </w:rPr>
      </w:pPr>
    </w:p>
    <w:p w14:paraId="74FD6BDD" w14:textId="77777777" w:rsidR="003844A4" w:rsidRDefault="003844A4" w:rsidP="00CC26C1">
      <w:pPr>
        <w:pStyle w:val="NormalWeb"/>
        <w:spacing w:beforeAutospacing="0" w:after="0" w:afterAutospacing="0"/>
        <w:ind w:firstLine="720"/>
        <w:jc w:val="both"/>
        <w:rPr>
          <w:szCs w:val="22"/>
        </w:rPr>
      </w:pPr>
    </w:p>
    <w:p w14:paraId="174A4467" w14:textId="77777777" w:rsidR="003844A4" w:rsidRDefault="003844A4" w:rsidP="00CC26C1">
      <w:pPr>
        <w:pStyle w:val="NormalWeb"/>
        <w:spacing w:beforeAutospacing="0" w:after="0" w:afterAutospacing="0"/>
        <w:ind w:firstLine="720"/>
        <w:jc w:val="both"/>
        <w:rPr>
          <w:szCs w:val="22"/>
        </w:rPr>
      </w:pPr>
    </w:p>
    <w:p w14:paraId="7EFED26F" w14:textId="77777777" w:rsidR="003844A4" w:rsidRDefault="003844A4" w:rsidP="00CC26C1">
      <w:pPr>
        <w:pStyle w:val="NormalWeb"/>
        <w:spacing w:beforeAutospacing="0" w:after="0" w:afterAutospacing="0"/>
        <w:ind w:firstLine="720"/>
        <w:jc w:val="both"/>
        <w:rPr>
          <w:szCs w:val="22"/>
        </w:rPr>
      </w:pPr>
    </w:p>
    <w:p w14:paraId="5CBDCEDD" w14:textId="77777777" w:rsidR="003844A4" w:rsidRDefault="003844A4" w:rsidP="00CC26C1">
      <w:pPr>
        <w:pStyle w:val="NormalWeb"/>
        <w:spacing w:beforeAutospacing="0" w:after="0" w:afterAutospacing="0"/>
        <w:ind w:firstLine="720"/>
        <w:jc w:val="both"/>
        <w:rPr>
          <w:szCs w:val="22"/>
        </w:rPr>
      </w:pPr>
    </w:p>
    <w:p w14:paraId="7596E66B" w14:textId="77777777" w:rsidR="003844A4" w:rsidRDefault="003844A4" w:rsidP="00CC26C1">
      <w:pPr>
        <w:pStyle w:val="NormalWeb"/>
        <w:spacing w:beforeAutospacing="0" w:after="0" w:afterAutospacing="0"/>
        <w:ind w:firstLine="720"/>
        <w:jc w:val="both"/>
        <w:rPr>
          <w:szCs w:val="22"/>
        </w:rPr>
      </w:pPr>
    </w:p>
    <w:p w14:paraId="1796D889" w14:textId="77777777" w:rsidR="003844A4" w:rsidRDefault="003844A4" w:rsidP="00CC26C1">
      <w:pPr>
        <w:pStyle w:val="NormalWeb"/>
        <w:spacing w:beforeAutospacing="0" w:after="0" w:afterAutospacing="0"/>
        <w:ind w:firstLine="720"/>
        <w:jc w:val="both"/>
        <w:rPr>
          <w:szCs w:val="22"/>
        </w:rPr>
      </w:pPr>
    </w:p>
    <w:p w14:paraId="6EFAB341" w14:textId="77777777" w:rsidR="003844A4" w:rsidRDefault="003844A4" w:rsidP="00CC26C1">
      <w:pPr>
        <w:pStyle w:val="NormalWeb"/>
        <w:spacing w:beforeAutospacing="0" w:after="0" w:afterAutospacing="0"/>
        <w:ind w:firstLine="720"/>
        <w:jc w:val="both"/>
        <w:rPr>
          <w:szCs w:val="22"/>
        </w:rPr>
      </w:pPr>
    </w:p>
    <w:p w14:paraId="18BC74C7" w14:textId="77777777" w:rsidR="003844A4" w:rsidRDefault="003844A4" w:rsidP="00CC26C1">
      <w:pPr>
        <w:pStyle w:val="NormalWeb"/>
        <w:spacing w:beforeAutospacing="0" w:after="0" w:afterAutospacing="0"/>
        <w:ind w:firstLine="720"/>
        <w:jc w:val="both"/>
        <w:rPr>
          <w:szCs w:val="22"/>
        </w:rPr>
      </w:pPr>
    </w:p>
    <w:p w14:paraId="62466420" w14:textId="77777777" w:rsidR="003844A4" w:rsidRDefault="003844A4" w:rsidP="00CC26C1">
      <w:pPr>
        <w:pStyle w:val="NormalWeb"/>
        <w:spacing w:beforeAutospacing="0" w:after="0" w:afterAutospacing="0"/>
        <w:ind w:firstLine="720"/>
        <w:jc w:val="both"/>
        <w:rPr>
          <w:szCs w:val="22"/>
        </w:rPr>
      </w:pPr>
    </w:p>
    <w:p w14:paraId="4F3A5814" w14:textId="77777777" w:rsidR="003844A4" w:rsidRDefault="003844A4" w:rsidP="00CC26C1">
      <w:pPr>
        <w:pStyle w:val="NormalWeb"/>
        <w:spacing w:beforeAutospacing="0" w:after="0" w:afterAutospacing="0"/>
        <w:ind w:firstLine="720"/>
        <w:jc w:val="both"/>
        <w:rPr>
          <w:szCs w:val="22"/>
        </w:rPr>
      </w:pPr>
    </w:p>
    <w:p w14:paraId="3B25DB17" w14:textId="77777777" w:rsidR="003844A4" w:rsidRDefault="003844A4" w:rsidP="00CC26C1">
      <w:pPr>
        <w:pStyle w:val="NormalWeb"/>
        <w:spacing w:beforeAutospacing="0" w:after="0" w:afterAutospacing="0"/>
        <w:ind w:firstLine="720"/>
        <w:jc w:val="both"/>
        <w:rPr>
          <w:szCs w:val="22"/>
        </w:rPr>
      </w:pPr>
    </w:p>
    <w:p w14:paraId="24DDB142" w14:textId="77777777" w:rsidR="003844A4" w:rsidRDefault="003844A4" w:rsidP="00CC26C1">
      <w:pPr>
        <w:pStyle w:val="NormalWeb"/>
        <w:spacing w:beforeAutospacing="0" w:after="0" w:afterAutospacing="0"/>
        <w:ind w:firstLine="720"/>
        <w:jc w:val="both"/>
        <w:rPr>
          <w:szCs w:val="22"/>
        </w:rPr>
      </w:pPr>
    </w:p>
    <w:p w14:paraId="7D8D78DD" w14:textId="77777777" w:rsidR="003844A4" w:rsidRDefault="003844A4" w:rsidP="00CC26C1">
      <w:pPr>
        <w:pStyle w:val="NormalWeb"/>
        <w:spacing w:beforeAutospacing="0" w:after="0" w:afterAutospacing="0"/>
        <w:ind w:firstLine="720"/>
        <w:jc w:val="both"/>
        <w:rPr>
          <w:szCs w:val="22"/>
        </w:rPr>
      </w:pPr>
    </w:p>
    <w:p w14:paraId="60F70B78" w14:textId="77777777" w:rsidR="003844A4" w:rsidRDefault="003844A4" w:rsidP="00CC26C1">
      <w:pPr>
        <w:pStyle w:val="NormalWeb"/>
        <w:spacing w:beforeAutospacing="0" w:after="0" w:afterAutospacing="0"/>
        <w:ind w:firstLine="720"/>
        <w:jc w:val="both"/>
        <w:rPr>
          <w:szCs w:val="22"/>
        </w:rPr>
      </w:pPr>
    </w:p>
    <w:p w14:paraId="44CE836F" w14:textId="77777777" w:rsidR="003844A4" w:rsidRDefault="003844A4" w:rsidP="00CC26C1">
      <w:pPr>
        <w:pStyle w:val="NormalWeb"/>
        <w:spacing w:beforeAutospacing="0" w:after="0" w:afterAutospacing="0"/>
        <w:ind w:firstLine="720"/>
        <w:jc w:val="both"/>
        <w:rPr>
          <w:szCs w:val="22"/>
        </w:rPr>
      </w:pPr>
    </w:p>
    <w:p w14:paraId="0E85F57A" w14:textId="77777777" w:rsidR="003844A4" w:rsidRDefault="003844A4" w:rsidP="00CC26C1">
      <w:pPr>
        <w:pStyle w:val="NormalWeb"/>
        <w:spacing w:beforeAutospacing="0" w:after="0" w:afterAutospacing="0"/>
        <w:ind w:firstLine="720"/>
        <w:jc w:val="both"/>
        <w:rPr>
          <w:szCs w:val="22"/>
        </w:rPr>
      </w:pPr>
    </w:p>
    <w:p w14:paraId="25BFFB2A" w14:textId="77777777" w:rsidR="003844A4" w:rsidRDefault="003844A4" w:rsidP="00CC26C1">
      <w:pPr>
        <w:pStyle w:val="NormalWeb"/>
        <w:spacing w:beforeAutospacing="0" w:after="0" w:afterAutospacing="0"/>
        <w:ind w:firstLine="720"/>
        <w:jc w:val="both"/>
        <w:rPr>
          <w:szCs w:val="22"/>
        </w:rPr>
      </w:pPr>
    </w:p>
    <w:p w14:paraId="6A57F9BD" w14:textId="77777777" w:rsidR="003844A4" w:rsidRDefault="003844A4" w:rsidP="00CC26C1">
      <w:pPr>
        <w:pStyle w:val="NormalWeb"/>
        <w:spacing w:beforeAutospacing="0" w:after="0" w:afterAutospacing="0"/>
        <w:ind w:firstLine="720"/>
        <w:jc w:val="both"/>
        <w:rPr>
          <w:szCs w:val="22"/>
        </w:rPr>
      </w:pPr>
    </w:p>
    <w:p w14:paraId="529ACE19" w14:textId="77777777" w:rsidR="003844A4" w:rsidRDefault="003844A4" w:rsidP="00CC26C1">
      <w:pPr>
        <w:pStyle w:val="NormalWeb"/>
        <w:spacing w:beforeAutospacing="0" w:after="0" w:afterAutospacing="0"/>
        <w:ind w:firstLine="720"/>
        <w:jc w:val="both"/>
        <w:rPr>
          <w:szCs w:val="22"/>
        </w:rPr>
      </w:pPr>
    </w:p>
    <w:p w14:paraId="3DC26CE8" w14:textId="77777777" w:rsidR="003844A4" w:rsidRDefault="003844A4" w:rsidP="00CC26C1">
      <w:pPr>
        <w:pStyle w:val="NormalWeb"/>
        <w:spacing w:beforeAutospacing="0" w:after="0" w:afterAutospacing="0"/>
        <w:ind w:firstLine="720"/>
        <w:jc w:val="both"/>
        <w:rPr>
          <w:szCs w:val="22"/>
        </w:rPr>
      </w:pPr>
    </w:p>
    <w:p w14:paraId="29769A73" w14:textId="77777777" w:rsidR="003844A4" w:rsidRDefault="003844A4" w:rsidP="00CC26C1">
      <w:pPr>
        <w:pStyle w:val="NormalWeb"/>
        <w:spacing w:beforeAutospacing="0" w:after="0" w:afterAutospacing="0"/>
        <w:ind w:firstLine="720"/>
        <w:jc w:val="both"/>
        <w:rPr>
          <w:szCs w:val="22"/>
        </w:rPr>
      </w:pPr>
    </w:p>
    <w:p w14:paraId="6FC1CCEA" w14:textId="77777777" w:rsidR="003844A4" w:rsidRDefault="003844A4" w:rsidP="00CC26C1">
      <w:pPr>
        <w:pStyle w:val="NormalWeb"/>
        <w:spacing w:beforeAutospacing="0" w:after="0" w:afterAutospacing="0"/>
        <w:ind w:firstLine="720"/>
        <w:jc w:val="both"/>
        <w:rPr>
          <w:szCs w:val="22"/>
        </w:rPr>
      </w:pPr>
    </w:p>
    <w:p w14:paraId="211BED4D" w14:textId="77777777" w:rsidR="003844A4" w:rsidRDefault="003844A4" w:rsidP="00CC26C1">
      <w:pPr>
        <w:pStyle w:val="NormalWeb"/>
        <w:spacing w:beforeAutospacing="0" w:after="0" w:afterAutospacing="0"/>
        <w:ind w:firstLine="720"/>
        <w:jc w:val="both"/>
        <w:rPr>
          <w:szCs w:val="22"/>
        </w:rPr>
      </w:pPr>
    </w:p>
    <w:p w14:paraId="00AE941A" w14:textId="77777777" w:rsidR="003844A4" w:rsidRDefault="003844A4" w:rsidP="00CC26C1">
      <w:pPr>
        <w:pStyle w:val="NormalWeb"/>
        <w:spacing w:beforeAutospacing="0" w:after="0" w:afterAutospacing="0"/>
        <w:ind w:firstLine="720"/>
        <w:jc w:val="both"/>
        <w:rPr>
          <w:szCs w:val="22"/>
        </w:rPr>
      </w:pPr>
    </w:p>
    <w:p w14:paraId="511119A3" w14:textId="77777777" w:rsidR="003844A4" w:rsidRDefault="003844A4" w:rsidP="00CC26C1">
      <w:pPr>
        <w:pStyle w:val="NormalWeb"/>
        <w:spacing w:beforeAutospacing="0" w:after="0" w:afterAutospacing="0"/>
        <w:ind w:firstLine="720"/>
        <w:jc w:val="both"/>
        <w:rPr>
          <w:szCs w:val="22"/>
        </w:rPr>
      </w:pPr>
    </w:p>
    <w:p w14:paraId="49AF0628" w14:textId="588C5DA5" w:rsidR="008F3A32" w:rsidRPr="008F3A32" w:rsidRDefault="00CC26C1" w:rsidP="00CC26C1">
      <w:pPr>
        <w:pStyle w:val="Ttulo2"/>
      </w:pPr>
      <w:r>
        <w:rPr>
          <w:noProof/>
        </w:rPr>
        <w:lastRenderedPageBreak/>
        <mc:AlternateContent>
          <mc:Choice Requires="wps">
            <w:drawing>
              <wp:anchor distT="0" distB="0" distL="114300" distR="114300" simplePos="0" relativeHeight="251670016" behindDoc="1" locked="0" layoutInCell="1" allowOverlap="1" wp14:anchorId="0C664E83" wp14:editId="57FFFB9A">
                <wp:simplePos x="0" y="0"/>
                <wp:positionH relativeFrom="column">
                  <wp:posOffset>-807085</wp:posOffset>
                </wp:positionH>
                <wp:positionV relativeFrom="paragraph">
                  <wp:posOffset>-26833</wp:posOffset>
                </wp:positionV>
                <wp:extent cx="3972683" cy="250825"/>
                <wp:effectExtent l="57150" t="38100" r="66040" b="73025"/>
                <wp:wrapNone/>
                <wp:docPr id="9" name="Rectángulo 9"/>
                <wp:cNvGraphicFramePr/>
                <a:graphic xmlns:a="http://schemas.openxmlformats.org/drawingml/2006/main">
                  <a:graphicData uri="http://schemas.microsoft.com/office/word/2010/wordprocessingShape">
                    <wps:wsp>
                      <wps:cNvSpPr/>
                      <wps:spPr>
                        <a:xfrm>
                          <a:off x="0" y="0"/>
                          <a:ext cx="3972683" cy="250825"/>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4AE75A9" id="Rectángulo 9" o:spid="_x0000_s1026" style="position:absolute;margin-left:-63.55pt;margin-top:-2.1pt;width:312.8pt;height:19.75pt;z-index:-251646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" fillcolor="#fde9d9 [665]" stroked="f">
                <v:shadow on="t" color="black" opacity="24903f" origin=",.5" offset="0,.55556mm"/>
              </v:rect>
            </w:pict>
          </mc:Fallback>
        </mc:AlternateContent>
      </w:r>
      <w:r w:rsidR="008F3A32">
        <w:t>S</w:t>
      </w:r>
      <w:r>
        <w:t>OL: ARMONIZACIÓN E INTEGRACION FINAL</w:t>
      </w:r>
    </w:p>
    <w:p w14:paraId="0107E6F7" w14:textId="77777777" w:rsidR="008F3A32" w:rsidRPr="008F3A32" w:rsidRDefault="008F3A32" w:rsidP="00CC26C1">
      <w:pPr>
        <w:pStyle w:val="Ttulo2"/>
        <w:numPr>
          <w:ilvl w:val="0"/>
          <w:numId w:val="8"/>
        </w:numPr>
        <w:spacing w:before="0" w:after="0"/>
        <w:jc w:val="both"/>
        <w:rPr>
          <w:rFonts w:ascii="Aptos" w:hAnsi="Aptos"/>
          <w:sz w:val="22"/>
          <w:szCs w:val="22"/>
        </w:rPr>
      </w:pPr>
      <w:r w:rsidRPr="008F3A32">
        <w:rPr>
          <w:rFonts w:ascii="Aptos" w:hAnsi="Aptos"/>
          <w:sz w:val="22"/>
          <w:szCs w:val="22"/>
        </w:rPr>
        <w:t>Desde el defecto</w:t>
      </w:r>
    </w:p>
    <w:p w14:paraId="27344894" w14:textId="77777777" w:rsidR="008F3A32" w:rsidRDefault="008F3A32" w:rsidP="008F3A32">
      <w:pPr>
        <w:pStyle w:val="NormalWeb"/>
        <w:spacing w:beforeAutospacing="0" w:after="0" w:afterAutospacing="0"/>
        <w:ind w:firstLine="720"/>
        <w:jc w:val="both"/>
        <w:rPr>
          <w:szCs w:val="22"/>
        </w:rPr>
      </w:pPr>
      <w:r w:rsidRPr="008F3A32">
        <w:rPr>
          <w:szCs w:val="22"/>
        </w:rPr>
        <w:t>Pastora, después de este recorrido, puedes mirar las situaciones en las que te cuesta tener en cuenta lo que tú quieres. Lo trabajado sobre tu Sol permite reconocer que conocer las necesidades del entorno es solo una parte de la decisión: falta descubrir qué quieres hacer tú con esa información. El primer movimiento de armonización consiste en introducir esa respuesta propia allí donde hasta ahora quedaba pendiente. Puede ser una preferencia sencilla; lo importante es que empiece a formar parte de lo que ocurre.</w:t>
      </w:r>
    </w:p>
    <w:p w14:paraId="234ED1D3" w14:textId="77777777" w:rsidR="008F3A32" w:rsidRPr="008F3A32" w:rsidRDefault="008F3A32" w:rsidP="008F3A32">
      <w:pPr>
        <w:pStyle w:val="NormalWeb"/>
        <w:spacing w:beforeAutospacing="0" w:after="0" w:afterAutospacing="0"/>
        <w:jc w:val="both"/>
        <w:rPr>
          <w:szCs w:val="22"/>
        </w:rPr>
      </w:pPr>
    </w:p>
    <w:p w14:paraId="1BD12E1C" w14:textId="77777777" w:rsidR="008F3A32" w:rsidRDefault="008F3A32" w:rsidP="008F3A32">
      <w:pPr>
        <w:pStyle w:val="NormalWeb"/>
        <w:spacing w:beforeAutospacing="0" w:after="0" w:afterAutospacing="0"/>
        <w:ind w:firstLine="720"/>
        <w:jc w:val="both"/>
        <w:rPr>
          <w:szCs w:val="22"/>
        </w:rPr>
      </w:pPr>
      <w:r w:rsidRPr="008F3A32">
        <w:rPr>
          <w:szCs w:val="22"/>
        </w:rPr>
        <w:t>Para practicarlo, elige uno de los tres pasos siguientes según dónde encuentres la dificultad: reconocer lo que deseas, comunicarlo o darle espacio. Al terminar, observa qué has descubierto sobre ti gracias a ese movimiento. Quizá hayas confirmado un interés, cambiado de opinión o encontrado una posibilidad que desconocías. Ese aprendizaje da sentido a la iniciativa, incluso cuando la respuesta de los demás no coincide con lo que esperabas.</w:t>
      </w:r>
    </w:p>
    <w:p w14:paraId="4719F07D" w14:textId="77777777" w:rsidR="008F3A32" w:rsidRPr="008F3A32" w:rsidRDefault="008F3A32" w:rsidP="008F3A32">
      <w:pPr>
        <w:pStyle w:val="NormalWeb"/>
        <w:spacing w:beforeAutospacing="0" w:after="0" w:afterAutospacing="0"/>
        <w:jc w:val="both"/>
        <w:rPr>
          <w:szCs w:val="22"/>
        </w:rPr>
      </w:pPr>
    </w:p>
    <w:p w14:paraId="2E63639F" w14:textId="77A4C224" w:rsidR="008F3A32" w:rsidRPr="00CC26C1" w:rsidRDefault="008F3A32" w:rsidP="008F3A32">
      <w:pPr>
        <w:pStyle w:val="NormalWeb"/>
        <w:spacing w:beforeAutospacing="0" w:after="0" w:afterAutospacing="0"/>
        <w:jc w:val="both"/>
        <w:rPr>
          <w:b/>
          <w:bCs/>
          <w:szCs w:val="22"/>
        </w:rPr>
      </w:pPr>
      <w:r w:rsidRPr="008F3A32">
        <w:rPr>
          <w:rStyle w:val="Textoennegrita"/>
          <w:szCs w:val="22"/>
        </w:rPr>
        <w:t>Puntos concretos para comenzar:</w:t>
      </w:r>
    </w:p>
    <w:p w14:paraId="0D1652E9" w14:textId="77777777" w:rsidR="008F3A32" w:rsidRPr="00CC26C1" w:rsidRDefault="008F3A32" w:rsidP="00D6763D">
      <w:pPr>
        <w:numPr>
          <w:ilvl w:val="0"/>
          <w:numId w:val="22"/>
        </w:numPr>
        <w:spacing w:after="0" w:line="240" w:lineRule="auto"/>
        <w:jc w:val="both"/>
        <w:rPr>
          <w:b/>
          <w:bCs/>
        </w:rPr>
      </w:pPr>
      <w:r w:rsidRPr="00CC26C1">
        <w:rPr>
          <w:rStyle w:val="Textoennegrita"/>
          <w:b w:val="0"/>
          <w:bCs w:val="0"/>
        </w:rPr>
        <w:t>Escribe tu preferencia antes de consultar al entorno.</w:t>
      </w:r>
    </w:p>
    <w:p w14:paraId="2C777BD4" w14:textId="77777777" w:rsidR="008F3A32" w:rsidRPr="00CC26C1" w:rsidRDefault="008F3A32" w:rsidP="00D6763D">
      <w:pPr>
        <w:numPr>
          <w:ilvl w:val="0"/>
          <w:numId w:val="22"/>
        </w:numPr>
        <w:spacing w:after="0" w:line="240" w:lineRule="auto"/>
        <w:jc w:val="both"/>
        <w:rPr>
          <w:b/>
          <w:bCs/>
        </w:rPr>
      </w:pPr>
      <w:r w:rsidRPr="00CC26C1">
        <w:rPr>
          <w:rStyle w:val="Textoennegrita"/>
          <w:b w:val="0"/>
          <w:bCs w:val="0"/>
        </w:rPr>
        <w:t>Haz una petición concreta donde has estado esperando que alguien adivine.</w:t>
      </w:r>
    </w:p>
    <w:p w14:paraId="7ED63CEB" w14:textId="77777777" w:rsidR="008F3A32" w:rsidRDefault="008F3A32" w:rsidP="00D6763D">
      <w:pPr>
        <w:numPr>
          <w:ilvl w:val="0"/>
          <w:numId w:val="22"/>
        </w:numPr>
        <w:spacing w:after="0" w:line="240" w:lineRule="auto"/>
        <w:jc w:val="both"/>
        <w:rPr>
          <w:rStyle w:val="Textoennegrita"/>
          <w:b w:val="0"/>
          <w:bCs w:val="0"/>
        </w:rPr>
      </w:pPr>
      <w:r w:rsidRPr="00CC26C1">
        <w:rPr>
          <w:rStyle w:val="Textoennegrita"/>
          <w:b w:val="0"/>
          <w:bCs w:val="0"/>
        </w:rPr>
        <w:t>Reserva un espacio para una actividad que hayas elegido por ti misma.</w:t>
      </w:r>
    </w:p>
    <w:p w14:paraId="7C384C09" w14:textId="77777777" w:rsidR="00CC26C1" w:rsidRPr="00CC26C1" w:rsidRDefault="00CC26C1" w:rsidP="00CC26C1">
      <w:pPr>
        <w:spacing w:after="0" w:line="240" w:lineRule="auto"/>
        <w:ind w:left="785"/>
        <w:jc w:val="both"/>
        <w:rPr>
          <w:rStyle w:val="Textoennegrita"/>
          <w:b w:val="0"/>
          <w:bCs w:val="0"/>
        </w:rPr>
      </w:pPr>
    </w:p>
    <w:p w14:paraId="128696A5" w14:textId="77777777" w:rsidR="008F3A32" w:rsidRPr="008F3A32" w:rsidRDefault="008F3A32" w:rsidP="008F3A32">
      <w:pPr>
        <w:spacing w:after="0" w:line="240" w:lineRule="auto"/>
        <w:jc w:val="both"/>
      </w:pPr>
    </w:p>
    <w:p w14:paraId="7BEBF974" w14:textId="77777777" w:rsidR="008F3A32" w:rsidRPr="008F3A32" w:rsidRDefault="008F3A32" w:rsidP="00CC26C1">
      <w:pPr>
        <w:pStyle w:val="Ttulo2"/>
        <w:numPr>
          <w:ilvl w:val="0"/>
          <w:numId w:val="8"/>
        </w:numPr>
        <w:spacing w:before="0" w:after="0"/>
        <w:jc w:val="both"/>
        <w:rPr>
          <w:rFonts w:ascii="Aptos" w:hAnsi="Aptos"/>
          <w:sz w:val="22"/>
          <w:szCs w:val="22"/>
        </w:rPr>
      </w:pPr>
      <w:r w:rsidRPr="008F3A32">
        <w:rPr>
          <w:rFonts w:ascii="Aptos" w:hAnsi="Aptos"/>
          <w:sz w:val="22"/>
          <w:szCs w:val="22"/>
        </w:rPr>
        <w:t>Desde el exceso</w:t>
      </w:r>
    </w:p>
    <w:p w14:paraId="26CDE189" w14:textId="77777777" w:rsidR="008F3A32" w:rsidRDefault="008F3A32" w:rsidP="008F3A32">
      <w:pPr>
        <w:pStyle w:val="NormalWeb"/>
        <w:spacing w:beforeAutospacing="0" w:after="0" w:afterAutospacing="0"/>
        <w:ind w:firstLine="720"/>
        <w:jc w:val="both"/>
        <w:rPr>
          <w:szCs w:val="22"/>
        </w:rPr>
      </w:pPr>
      <w:r w:rsidRPr="008F3A32">
        <w:rPr>
          <w:szCs w:val="22"/>
        </w:rPr>
        <w:t>Desde el exceso, el aprendizaje consiste en reconocer cuándo tu aportación ya ha cumplido su función. A lo largo del capítulo hemos visto cómo la consideración, la dedicación y el compromiso pueden prolongarse hasta ocupar demasiado espacio. La pregunta de cierre es qué sucede cuando permites que tu intervención termine: qué queda en manos de otra persona, qué necesita una conversación y qué puede permanecer abierto por ahora. Distinguirlo te ayuda a encontrar un final para tu esfuerzo.</w:t>
      </w:r>
    </w:p>
    <w:p w14:paraId="5B46F745" w14:textId="77777777" w:rsidR="008F3A32" w:rsidRPr="008F3A32" w:rsidRDefault="008F3A32" w:rsidP="008F3A32">
      <w:pPr>
        <w:pStyle w:val="NormalWeb"/>
        <w:spacing w:beforeAutospacing="0" w:after="0" w:afterAutospacing="0"/>
        <w:jc w:val="both"/>
        <w:rPr>
          <w:szCs w:val="22"/>
        </w:rPr>
      </w:pPr>
    </w:p>
    <w:p w14:paraId="43520B21" w14:textId="77777777" w:rsidR="008F3A32" w:rsidRDefault="008F3A32" w:rsidP="008F3A32">
      <w:pPr>
        <w:pStyle w:val="NormalWeb"/>
        <w:spacing w:beforeAutospacing="0" w:after="0" w:afterAutospacing="0"/>
        <w:ind w:firstLine="720"/>
        <w:jc w:val="both"/>
        <w:rPr>
          <w:szCs w:val="22"/>
        </w:rPr>
      </w:pPr>
      <w:r w:rsidRPr="008F3A32">
        <w:rPr>
          <w:szCs w:val="22"/>
        </w:rPr>
        <w:t>Escoge uno de los ajustes siguientes y observa su efecto antes de añadir otro. Al principio puede aparecer incomodidad, especialmente si estás acostumbrada a intervenir enseguida. Date ocasión de comprobar qué ocurre realmente después del cambio: si la situación sigue adelante, si alguien asume su parte o si hace falta concretar algo. Esa experiencia te permitirá ajustar tu implicación con más información y menos anticipación.</w:t>
      </w:r>
    </w:p>
    <w:p w14:paraId="3ECE726C" w14:textId="77777777" w:rsidR="008F3A32" w:rsidRPr="008F3A32" w:rsidRDefault="008F3A32" w:rsidP="008F3A32">
      <w:pPr>
        <w:pStyle w:val="NormalWeb"/>
        <w:spacing w:beforeAutospacing="0" w:after="0" w:afterAutospacing="0"/>
        <w:jc w:val="both"/>
        <w:rPr>
          <w:szCs w:val="22"/>
        </w:rPr>
      </w:pPr>
    </w:p>
    <w:p w14:paraId="3D81B9F8" w14:textId="77777777" w:rsidR="008F3A32" w:rsidRPr="008F3A32" w:rsidRDefault="008F3A32" w:rsidP="008F3A32">
      <w:pPr>
        <w:pStyle w:val="NormalWeb"/>
        <w:spacing w:beforeAutospacing="0" w:after="0" w:afterAutospacing="0"/>
        <w:jc w:val="both"/>
        <w:rPr>
          <w:szCs w:val="22"/>
        </w:rPr>
      </w:pPr>
      <w:r w:rsidRPr="008F3A32">
        <w:rPr>
          <w:rStyle w:val="Textoennegrita"/>
          <w:szCs w:val="22"/>
        </w:rPr>
        <w:t>Puntos concretos para recuperar medida:</w:t>
      </w:r>
    </w:p>
    <w:p w14:paraId="34C835C9" w14:textId="77777777" w:rsidR="008F3A32" w:rsidRPr="00CC26C1" w:rsidRDefault="008F3A32" w:rsidP="00D6763D">
      <w:pPr>
        <w:numPr>
          <w:ilvl w:val="0"/>
          <w:numId w:val="23"/>
        </w:numPr>
        <w:spacing w:after="0" w:line="240" w:lineRule="auto"/>
        <w:jc w:val="both"/>
        <w:rPr>
          <w:b/>
          <w:bCs/>
        </w:rPr>
      </w:pPr>
      <w:r w:rsidRPr="00CC26C1">
        <w:rPr>
          <w:rStyle w:val="Textoennegrita"/>
          <w:b w:val="0"/>
          <w:bCs w:val="0"/>
        </w:rPr>
        <w:t>Detén una ayuda que estás ampliando sin acuerdo y comprueba si es necesaria.</w:t>
      </w:r>
    </w:p>
    <w:p w14:paraId="7FC43FED" w14:textId="77777777" w:rsidR="008F3A32" w:rsidRPr="00CC26C1" w:rsidRDefault="008F3A32" w:rsidP="00D6763D">
      <w:pPr>
        <w:numPr>
          <w:ilvl w:val="0"/>
          <w:numId w:val="23"/>
        </w:numPr>
        <w:spacing w:after="0" w:line="240" w:lineRule="auto"/>
        <w:jc w:val="both"/>
        <w:rPr>
          <w:b/>
          <w:bCs/>
        </w:rPr>
      </w:pPr>
      <w:r w:rsidRPr="00CC26C1">
        <w:rPr>
          <w:rStyle w:val="Textoennegrita"/>
          <w:b w:val="0"/>
          <w:bCs w:val="0"/>
        </w:rPr>
        <w:t>Separa el hecho observado de la interpretación afectiva que le has dado.</w:t>
      </w:r>
    </w:p>
    <w:p w14:paraId="26D5541F" w14:textId="77777777" w:rsidR="008F3A32" w:rsidRPr="00CC26C1" w:rsidRDefault="008F3A32" w:rsidP="00D6763D">
      <w:pPr>
        <w:numPr>
          <w:ilvl w:val="0"/>
          <w:numId w:val="23"/>
        </w:numPr>
        <w:spacing w:after="0" w:line="240" w:lineRule="auto"/>
        <w:jc w:val="both"/>
        <w:rPr>
          <w:rStyle w:val="Textoennegrita"/>
          <w:b w:val="0"/>
          <w:bCs w:val="0"/>
        </w:rPr>
      </w:pPr>
      <w:r w:rsidRPr="00CC26C1">
        <w:rPr>
          <w:rStyle w:val="Textoennegrita"/>
          <w:b w:val="0"/>
          <w:bCs w:val="0"/>
        </w:rPr>
        <w:t>Revisa una concesión repetida y plantea un reparto que puedas sostener.</w:t>
      </w:r>
    </w:p>
    <w:p w14:paraId="0DF6BD46" w14:textId="77777777" w:rsidR="008F3A32" w:rsidRDefault="008F3A32" w:rsidP="008F3A32">
      <w:pPr>
        <w:spacing w:after="0" w:line="240" w:lineRule="auto"/>
        <w:jc w:val="both"/>
        <w:rPr>
          <w:rStyle w:val="Textoennegrita"/>
        </w:rPr>
      </w:pPr>
    </w:p>
    <w:p w14:paraId="07B482CF" w14:textId="77777777" w:rsidR="008F3A32" w:rsidRDefault="008F3A32" w:rsidP="008F3A32">
      <w:pPr>
        <w:spacing w:after="0" w:line="240" w:lineRule="auto"/>
        <w:jc w:val="both"/>
        <w:rPr>
          <w:rStyle w:val="Textoennegrita"/>
        </w:rPr>
      </w:pPr>
    </w:p>
    <w:p w14:paraId="3F4EA0A7" w14:textId="77777777" w:rsidR="008F3A32" w:rsidRPr="008F3A32" w:rsidRDefault="008F3A32" w:rsidP="008F3A32">
      <w:pPr>
        <w:spacing w:after="0" w:line="240" w:lineRule="auto"/>
        <w:jc w:val="both"/>
      </w:pPr>
    </w:p>
    <w:p w14:paraId="6108E7D3" w14:textId="77777777" w:rsidR="008F3A32" w:rsidRPr="008F3A32" w:rsidRDefault="008F3A32" w:rsidP="00CC26C1">
      <w:pPr>
        <w:pStyle w:val="Ttulo2"/>
        <w:numPr>
          <w:ilvl w:val="0"/>
          <w:numId w:val="8"/>
        </w:numPr>
        <w:spacing w:before="0" w:after="0"/>
        <w:jc w:val="both"/>
        <w:rPr>
          <w:rFonts w:ascii="Aptos" w:hAnsi="Aptos"/>
          <w:sz w:val="22"/>
          <w:szCs w:val="22"/>
        </w:rPr>
      </w:pPr>
      <w:r w:rsidRPr="008F3A32">
        <w:rPr>
          <w:rFonts w:ascii="Aptos" w:hAnsi="Aptos"/>
          <w:sz w:val="22"/>
          <w:szCs w:val="22"/>
        </w:rPr>
        <w:t>El punto de equilibrio</w:t>
      </w:r>
    </w:p>
    <w:p w14:paraId="2DB27D31" w14:textId="77777777" w:rsidR="008F3A32" w:rsidRDefault="008F3A32" w:rsidP="008F3A32">
      <w:pPr>
        <w:pStyle w:val="NormalWeb"/>
        <w:spacing w:beforeAutospacing="0" w:after="0" w:afterAutospacing="0"/>
        <w:ind w:firstLine="720"/>
        <w:jc w:val="both"/>
        <w:rPr>
          <w:szCs w:val="22"/>
        </w:rPr>
      </w:pPr>
      <w:r w:rsidRPr="008F3A32">
        <w:rPr>
          <w:szCs w:val="22"/>
        </w:rPr>
        <w:t xml:space="preserve">Al reunir tu Sol en Libra, la casa VI y Venus en Escorpio, aparece una conclusión: tu identidad puede desarrollarse al convertir lo que valoras en una forma de participar que reconozcas como propia. El intercambio te permite precisar tu criterio; la experiencia cotidiana muestra las consecuencias de tus elecciones; la profundidad de tu implicación ayuda a descubrir qué merece </w:t>
      </w:r>
      <w:r w:rsidRPr="008F3A32">
        <w:rPr>
          <w:szCs w:val="22"/>
        </w:rPr>
        <w:lastRenderedPageBreak/>
        <w:t>continuidad. Las tres piezas se completan cuando puedes comprender cómo se relacionan tus decisiones con lo que haces y con lo que de verdad te importa.</w:t>
      </w:r>
    </w:p>
    <w:p w14:paraId="3640C0F2" w14:textId="77777777" w:rsidR="008F3A32" w:rsidRPr="008F3A32" w:rsidRDefault="008F3A32" w:rsidP="008F3A32">
      <w:pPr>
        <w:pStyle w:val="NormalWeb"/>
        <w:spacing w:beforeAutospacing="0" w:after="0" w:afterAutospacing="0"/>
        <w:jc w:val="both"/>
        <w:rPr>
          <w:szCs w:val="22"/>
        </w:rPr>
      </w:pPr>
    </w:p>
    <w:p w14:paraId="33799E16" w14:textId="77777777" w:rsidR="008F3A32" w:rsidRDefault="008F3A32" w:rsidP="008F3A32">
      <w:pPr>
        <w:pStyle w:val="NormalWeb"/>
        <w:spacing w:beforeAutospacing="0" w:after="0" w:afterAutospacing="0"/>
        <w:ind w:firstLine="720"/>
        <w:jc w:val="both"/>
        <w:rPr>
          <w:szCs w:val="22"/>
        </w:rPr>
      </w:pPr>
      <w:r w:rsidRPr="008F3A32">
        <w:rPr>
          <w:szCs w:val="22"/>
        </w:rPr>
        <w:t>El equilibrio se reconoce en la posibilidad de recorrer ese proceso sin quedar atrapada en uno de sus momentos. Puedes escuchar y llegar a una decisión, implicarte y dar por terminada tu aportación, sostener algo importante y revisar sus condiciones. Lo aprendido deja entonces de ser una lista de cosas que debes vigilar y se convierte en una capacidad para orientarte. Cada experiencia te ofrece información para elegir con más conocimiento la siguiente.</w:t>
      </w:r>
    </w:p>
    <w:p w14:paraId="6AD23EB5" w14:textId="77777777" w:rsidR="008F3A32" w:rsidRPr="008F3A32" w:rsidRDefault="008F3A32" w:rsidP="008F3A32">
      <w:pPr>
        <w:pStyle w:val="NormalWeb"/>
        <w:spacing w:beforeAutospacing="0" w:after="0" w:afterAutospacing="0"/>
        <w:jc w:val="both"/>
        <w:rPr>
          <w:szCs w:val="22"/>
        </w:rPr>
      </w:pPr>
    </w:p>
    <w:p w14:paraId="5BB2914D" w14:textId="77777777" w:rsidR="008F3A32" w:rsidRPr="008F3A32" w:rsidRDefault="008F3A32" w:rsidP="008F3A32">
      <w:pPr>
        <w:pStyle w:val="NormalWeb"/>
        <w:spacing w:beforeAutospacing="0" w:after="0" w:afterAutospacing="0"/>
        <w:jc w:val="both"/>
        <w:rPr>
          <w:szCs w:val="22"/>
        </w:rPr>
      </w:pPr>
      <w:r w:rsidRPr="008F3A32">
        <w:rPr>
          <w:rStyle w:val="Textoennegrita"/>
          <w:szCs w:val="22"/>
        </w:rPr>
        <w:t>Referencias para reconocer ese equilibrio:</w:t>
      </w:r>
    </w:p>
    <w:p w14:paraId="6C7D129C" w14:textId="77777777" w:rsidR="008F3A32" w:rsidRPr="008F3A32" w:rsidRDefault="008F3A32" w:rsidP="00D6763D">
      <w:pPr>
        <w:numPr>
          <w:ilvl w:val="0"/>
          <w:numId w:val="24"/>
        </w:numPr>
        <w:spacing w:after="0" w:line="240" w:lineRule="auto"/>
        <w:jc w:val="both"/>
      </w:pPr>
      <w:r w:rsidRPr="008F3A32">
        <w:t>Tu posición tiene voz dentro de la colaboración.</w:t>
      </w:r>
    </w:p>
    <w:p w14:paraId="153FCA22" w14:textId="77777777" w:rsidR="008F3A32" w:rsidRPr="008F3A32" w:rsidRDefault="008F3A32" w:rsidP="00D6763D">
      <w:pPr>
        <w:numPr>
          <w:ilvl w:val="0"/>
          <w:numId w:val="24"/>
        </w:numPr>
        <w:spacing w:after="0" w:line="240" w:lineRule="auto"/>
        <w:jc w:val="both"/>
      </w:pPr>
      <w:r w:rsidRPr="008F3A32">
        <w:t>La reciprocidad puede hablarse y comprobarse en la experiencia.</w:t>
      </w:r>
    </w:p>
    <w:p w14:paraId="4B3A3DB6" w14:textId="77777777" w:rsidR="008F3A32" w:rsidRPr="008F3A32" w:rsidRDefault="008F3A32" w:rsidP="00D6763D">
      <w:pPr>
        <w:numPr>
          <w:ilvl w:val="0"/>
          <w:numId w:val="24"/>
        </w:numPr>
        <w:spacing w:after="0" w:line="240" w:lineRule="auto"/>
        <w:jc w:val="both"/>
      </w:pPr>
      <w:r w:rsidRPr="008F3A32">
        <w:t>Tu ayuda tiene una medida que reconoces y eliges.</w:t>
      </w:r>
    </w:p>
    <w:p w14:paraId="145E5446" w14:textId="77777777" w:rsidR="008F3A32" w:rsidRDefault="008F3A32" w:rsidP="00D6763D">
      <w:pPr>
        <w:numPr>
          <w:ilvl w:val="0"/>
          <w:numId w:val="24"/>
        </w:numPr>
        <w:spacing w:after="0" w:line="240" w:lineRule="auto"/>
        <w:jc w:val="both"/>
      </w:pPr>
      <w:r w:rsidRPr="008F3A32">
        <w:t>La confianza deja espacio para que cada persona se responsabilice de su parte.</w:t>
      </w:r>
    </w:p>
    <w:p w14:paraId="456E42CE" w14:textId="77777777" w:rsidR="008F3A32" w:rsidRDefault="008F3A32" w:rsidP="008F3A32">
      <w:pPr>
        <w:spacing w:after="0" w:line="240" w:lineRule="auto"/>
        <w:ind w:left="720"/>
        <w:jc w:val="both"/>
      </w:pPr>
    </w:p>
    <w:p w14:paraId="1DDB5D16" w14:textId="77777777" w:rsidR="008F3A32" w:rsidRDefault="008F3A32" w:rsidP="008F3A32">
      <w:pPr>
        <w:spacing w:after="0" w:line="240" w:lineRule="auto"/>
        <w:ind w:left="720"/>
        <w:jc w:val="both"/>
      </w:pPr>
    </w:p>
    <w:p w14:paraId="5E030775" w14:textId="77777777" w:rsidR="00CC26C1" w:rsidRPr="008F3A32" w:rsidRDefault="00CC26C1" w:rsidP="008F3A32">
      <w:pPr>
        <w:spacing w:after="0" w:line="240" w:lineRule="auto"/>
        <w:ind w:left="720"/>
        <w:jc w:val="both"/>
      </w:pPr>
    </w:p>
    <w:p w14:paraId="01D3BD27" w14:textId="77777777" w:rsidR="008F3A32" w:rsidRPr="008F3A32" w:rsidRDefault="008F3A32" w:rsidP="00CC26C1">
      <w:pPr>
        <w:pStyle w:val="Ttulo2"/>
        <w:numPr>
          <w:ilvl w:val="0"/>
          <w:numId w:val="8"/>
        </w:numPr>
        <w:spacing w:before="0" w:after="0"/>
        <w:jc w:val="both"/>
        <w:rPr>
          <w:rFonts w:ascii="Aptos" w:hAnsi="Aptos"/>
          <w:sz w:val="22"/>
          <w:szCs w:val="22"/>
        </w:rPr>
      </w:pPr>
      <w:r w:rsidRPr="008F3A32">
        <w:rPr>
          <w:rFonts w:ascii="Aptos" w:hAnsi="Aptos"/>
          <w:sz w:val="22"/>
          <w:szCs w:val="22"/>
        </w:rPr>
        <w:t>Preguntas de autoobservación</w:t>
      </w:r>
    </w:p>
    <w:p w14:paraId="330C2BBA" w14:textId="77777777" w:rsidR="008F3A32" w:rsidRDefault="008F3A32" w:rsidP="008F3A32">
      <w:pPr>
        <w:pStyle w:val="NormalWeb"/>
        <w:spacing w:beforeAutospacing="0" w:after="0" w:afterAutospacing="0"/>
        <w:ind w:firstLine="720"/>
        <w:jc w:val="both"/>
        <w:rPr>
          <w:szCs w:val="22"/>
        </w:rPr>
      </w:pPr>
      <w:r w:rsidRPr="008F3A32">
        <w:rPr>
          <w:szCs w:val="22"/>
        </w:rPr>
        <w:t>Estas preguntas reúnen el capítulo en un recorrido breve. Empiezan por tu intención, pasan por lo que has comunicado y te ayudan a revisar qué está guiando tu esfuerzo. Terminan en una decisión práctica. Puedes utilizarlas cuando una situación te deje confusa para localizar el punto que necesita atención, sin volver a analizar toda tu manera de ser.</w:t>
      </w:r>
    </w:p>
    <w:p w14:paraId="181210BE" w14:textId="77777777" w:rsidR="008F3A32" w:rsidRPr="008F3A32" w:rsidRDefault="008F3A32" w:rsidP="008F3A32">
      <w:pPr>
        <w:pStyle w:val="NormalWeb"/>
        <w:spacing w:beforeAutospacing="0" w:after="0" w:afterAutospacing="0"/>
        <w:jc w:val="both"/>
        <w:rPr>
          <w:szCs w:val="22"/>
        </w:rPr>
      </w:pPr>
    </w:p>
    <w:p w14:paraId="74F65F01" w14:textId="77777777" w:rsidR="008F3A32" w:rsidRDefault="008F3A32" w:rsidP="008F3A32">
      <w:pPr>
        <w:pStyle w:val="NormalWeb"/>
        <w:spacing w:beforeAutospacing="0" w:after="0" w:afterAutospacing="0"/>
        <w:ind w:firstLine="360"/>
        <w:jc w:val="both"/>
        <w:rPr>
          <w:szCs w:val="22"/>
        </w:rPr>
      </w:pPr>
      <w:r w:rsidRPr="008F3A32">
        <w:rPr>
          <w:szCs w:val="22"/>
        </w:rPr>
        <w:t>Escoge una escena concreta y responde con lo que sabes de ella. Si descubres que falta información, esa ausencia ya te indica qué conviene preguntar; si reconoces una preferencia sin expresar, señala qué necesitas comunicar. La observación habrá cumplido su propósito cuando te permita decidir un siguiente paso posible, aunque queden asuntos por comprender.</w:t>
      </w:r>
    </w:p>
    <w:p w14:paraId="42EBDD0A" w14:textId="77777777" w:rsidR="008F3A32" w:rsidRPr="00CC26C1" w:rsidRDefault="008F3A32" w:rsidP="008F3A32">
      <w:pPr>
        <w:pStyle w:val="NormalWeb"/>
        <w:spacing w:beforeAutospacing="0" w:after="0" w:afterAutospacing="0"/>
        <w:jc w:val="both"/>
        <w:rPr>
          <w:szCs w:val="22"/>
        </w:rPr>
      </w:pPr>
    </w:p>
    <w:p w14:paraId="2AA79171" w14:textId="77777777" w:rsidR="008F3A32" w:rsidRPr="00CC26C1" w:rsidRDefault="008F3A32" w:rsidP="00D6763D">
      <w:pPr>
        <w:numPr>
          <w:ilvl w:val="0"/>
          <w:numId w:val="25"/>
        </w:numPr>
        <w:spacing w:after="0" w:line="240" w:lineRule="auto"/>
        <w:jc w:val="both"/>
      </w:pPr>
      <w:r w:rsidRPr="00CC26C1">
        <w:rPr>
          <w:rStyle w:val="Textoennegrita"/>
          <w:b w:val="0"/>
          <w:bCs w:val="0"/>
        </w:rPr>
        <w:t>¿Qué quiero aportar yo en esta situación?</w:t>
      </w:r>
    </w:p>
    <w:p w14:paraId="79835B10" w14:textId="77777777" w:rsidR="008F3A32" w:rsidRPr="00CC26C1" w:rsidRDefault="008F3A32" w:rsidP="00D6763D">
      <w:pPr>
        <w:numPr>
          <w:ilvl w:val="0"/>
          <w:numId w:val="25"/>
        </w:numPr>
        <w:spacing w:after="0" w:line="240" w:lineRule="auto"/>
        <w:jc w:val="both"/>
      </w:pPr>
      <w:r w:rsidRPr="00CC26C1">
        <w:rPr>
          <w:rStyle w:val="Textoennegrita"/>
          <w:b w:val="0"/>
          <w:bCs w:val="0"/>
        </w:rPr>
        <w:t>¿He expresado lo que necesito recibir?</w:t>
      </w:r>
    </w:p>
    <w:p w14:paraId="3F496BCD" w14:textId="77777777" w:rsidR="008F3A32" w:rsidRPr="00CC26C1" w:rsidRDefault="008F3A32" w:rsidP="00D6763D">
      <w:pPr>
        <w:numPr>
          <w:ilvl w:val="0"/>
          <w:numId w:val="25"/>
        </w:numPr>
        <w:spacing w:after="0" w:line="240" w:lineRule="auto"/>
        <w:jc w:val="both"/>
      </w:pPr>
      <w:r w:rsidRPr="00CC26C1">
        <w:rPr>
          <w:rStyle w:val="Textoennegrita"/>
          <w:b w:val="0"/>
          <w:bCs w:val="0"/>
        </w:rPr>
        <w:t>¿Estoy ayudando por elección o intentando asegurar mi lugar?</w:t>
      </w:r>
    </w:p>
    <w:p w14:paraId="7EB95C07" w14:textId="77777777" w:rsidR="008F3A32" w:rsidRPr="00CC26C1" w:rsidRDefault="008F3A32" w:rsidP="00D6763D">
      <w:pPr>
        <w:numPr>
          <w:ilvl w:val="0"/>
          <w:numId w:val="25"/>
        </w:numPr>
        <w:spacing w:after="0" w:line="240" w:lineRule="auto"/>
        <w:jc w:val="both"/>
      </w:pPr>
      <w:r w:rsidRPr="00CC26C1">
        <w:rPr>
          <w:rStyle w:val="Textoennegrita"/>
          <w:b w:val="0"/>
          <w:bCs w:val="0"/>
        </w:rPr>
        <w:t>¿Qué sé por los hechos y qué estoy suponiendo?</w:t>
      </w:r>
    </w:p>
    <w:p w14:paraId="280C8077" w14:textId="77777777" w:rsidR="008F3A32" w:rsidRPr="00CC26C1" w:rsidRDefault="008F3A32" w:rsidP="00D6763D">
      <w:pPr>
        <w:numPr>
          <w:ilvl w:val="0"/>
          <w:numId w:val="25"/>
        </w:numPr>
        <w:spacing w:after="0" w:line="240" w:lineRule="auto"/>
        <w:jc w:val="both"/>
        <w:rPr>
          <w:rStyle w:val="Textoennegrita"/>
          <w:b w:val="0"/>
          <w:bCs w:val="0"/>
        </w:rPr>
      </w:pPr>
      <w:r w:rsidRPr="00CC26C1">
        <w:rPr>
          <w:rStyle w:val="Textoennegrita"/>
          <w:b w:val="0"/>
          <w:bCs w:val="0"/>
        </w:rPr>
        <w:t>¿Qué acuerdo sería justo también con mi tiempo?</w:t>
      </w:r>
    </w:p>
    <w:p w14:paraId="3EE1A7A1" w14:textId="77777777" w:rsidR="00CC26C1" w:rsidRDefault="00CC26C1" w:rsidP="00CC26C1">
      <w:pPr>
        <w:spacing w:after="0" w:line="240" w:lineRule="auto"/>
        <w:jc w:val="both"/>
        <w:rPr>
          <w:rStyle w:val="Textoennegrita"/>
        </w:rPr>
      </w:pPr>
    </w:p>
    <w:p w14:paraId="063DAC21" w14:textId="77777777" w:rsidR="00CC26C1" w:rsidRPr="00CC26C1" w:rsidRDefault="00CC26C1" w:rsidP="00CC26C1">
      <w:pPr>
        <w:spacing w:after="0" w:line="240" w:lineRule="auto"/>
        <w:jc w:val="both"/>
        <w:rPr>
          <w:rStyle w:val="Textoennegrita"/>
          <w:b w:val="0"/>
          <w:bCs w:val="0"/>
        </w:rPr>
      </w:pPr>
    </w:p>
    <w:p w14:paraId="15279BBD" w14:textId="77777777" w:rsidR="00CC26C1" w:rsidRPr="008F3A32" w:rsidRDefault="00CC26C1" w:rsidP="00CC26C1">
      <w:pPr>
        <w:spacing w:after="0" w:line="240" w:lineRule="auto"/>
        <w:ind w:left="720"/>
        <w:jc w:val="both"/>
      </w:pPr>
    </w:p>
    <w:p w14:paraId="02A91BE4" w14:textId="77777777" w:rsidR="008F3A32" w:rsidRPr="008F3A32" w:rsidRDefault="008F3A32" w:rsidP="00CC26C1">
      <w:pPr>
        <w:pStyle w:val="Ttulo2"/>
        <w:numPr>
          <w:ilvl w:val="0"/>
          <w:numId w:val="8"/>
        </w:numPr>
        <w:spacing w:before="0" w:after="0"/>
        <w:jc w:val="both"/>
        <w:rPr>
          <w:rFonts w:ascii="Aptos" w:hAnsi="Aptos"/>
          <w:sz w:val="22"/>
          <w:szCs w:val="22"/>
        </w:rPr>
      </w:pPr>
      <w:r w:rsidRPr="008F3A32">
        <w:rPr>
          <w:rFonts w:ascii="Aptos" w:hAnsi="Aptos"/>
          <w:sz w:val="22"/>
          <w:szCs w:val="22"/>
        </w:rPr>
        <w:t>Frases de integración</w:t>
      </w:r>
    </w:p>
    <w:p w14:paraId="2C9FB852" w14:textId="77777777" w:rsidR="008F3A32" w:rsidRDefault="008F3A32" w:rsidP="008F3A32">
      <w:pPr>
        <w:pStyle w:val="NormalWeb"/>
        <w:spacing w:beforeAutospacing="0" w:after="0" w:afterAutospacing="0"/>
        <w:jc w:val="both"/>
        <w:rPr>
          <w:szCs w:val="22"/>
        </w:rPr>
      </w:pPr>
      <w:r w:rsidRPr="008F3A32">
        <w:rPr>
          <w:szCs w:val="22"/>
        </w:rPr>
        <w:t>La frase central recoge el aprendizaje del Sol: poder estar con los demás sin dejar fuera tus preferencias y decisiones. Después de explorar sus distintas expresiones, puedes volver a ella como recordatorio del sentido de este trabajo. Su valor está en ayudarte a reconocer si tus decisiones dejan un lugar para aquello que deseas desarrollar.</w:t>
      </w:r>
    </w:p>
    <w:p w14:paraId="5B31FA1C" w14:textId="77777777" w:rsidR="00CC26C1" w:rsidRPr="008F3A32" w:rsidRDefault="00CC26C1" w:rsidP="008F3A32">
      <w:pPr>
        <w:pStyle w:val="NormalWeb"/>
        <w:spacing w:beforeAutospacing="0" w:after="0" w:afterAutospacing="0"/>
        <w:jc w:val="both"/>
        <w:rPr>
          <w:szCs w:val="22"/>
        </w:rPr>
      </w:pPr>
    </w:p>
    <w:p w14:paraId="066EE801" w14:textId="77777777" w:rsidR="008F3A32" w:rsidRDefault="008F3A32" w:rsidP="008F3A32">
      <w:pPr>
        <w:pStyle w:val="NormalWeb"/>
        <w:spacing w:beforeAutospacing="0" w:after="0" w:afterAutospacing="0"/>
        <w:jc w:val="both"/>
        <w:rPr>
          <w:szCs w:val="22"/>
        </w:rPr>
      </w:pPr>
      <w:r w:rsidRPr="008F3A32">
        <w:rPr>
          <w:szCs w:val="22"/>
        </w:rPr>
        <w:t>Las frases de apoyo acompañan momentos diferentes del proceso: empezar, detenerte o revisar. Elige la que responda a tu situación actual y relaciónala con un gesto concreto. Con la práctica, podrás valorar el avance en decisiones que antes te costaban y ahora empiezas a tomar con mayor claridad.</w:t>
      </w:r>
    </w:p>
    <w:p w14:paraId="66563A69" w14:textId="77777777" w:rsidR="00CC26C1" w:rsidRPr="008F3A32" w:rsidRDefault="00CC26C1" w:rsidP="008F3A32">
      <w:pPr>
        <w:pStyle w:val="NormalWeb"/>
        <w:spacing w:beforeAutospacing="0" w:after="0" w:afterAutospacing="0"/>
        <w:jc w:val="both"/>
        <w:rPr>
          <w:szCs w:val="22"/>
        </w:rPr>
      </w:pPr>
    </w:p>
    <w:p w14:paraId="67C71A0B" w14:textId="77777777" w:rsidR="008F3A32" w:rsidRPr="008F3A32" w:rsidRDefault="008F3A32" w:rsidP="008F3A32">
      <w:pPr>
        <w:pStyle w:val="NormalWeb"/>
        <w:spacing w:beforeAutospacing="0" w:after="0" w:afterAutospacing="0"/>
        <w:jc w:val="both"/>
        <w:rPr>
          <w:szCs w:val="22"/>
        </w:rPr>
      </w:pPr>
      <w:r w:rsidRPr="008F3A32">
        <w:rPr>
          <w:rStyle w:val="Textoennegrita"/>
          <w:szCs w:val="22"/>
        </w:rPr>
        <w:t>Frase central:</w:t>
      </w:r>
    </w:p>
    <w:p w14:paraId="5C3F143A" w14:textId="77777777" w:rsidR="008F3A32" w:rsidRDefault="008F3A32" w:rsidP="008F3A32">
      <w:pPr>
        <w:pStyle w:val="NormalWeb"/>
        <w:spacing w:beforeAutospacing="0" w:after="0" w:afterAutospacing="0"/>
        <w:jc w:val="both"/>
        <w:rPr>
          <w:szCs w:val="22"/>
        </w:rPr>
      </w:pPr>
      <w:r w:rsidRPr="008F3A32">
        <w:rPr>
          <w:szCs w:val="22"/>
        </w:rPr>
        <w:t>Puedo comprometerme con los demás y dar a mi voluntad un lugar en el acuerdo.</w:t>
      </w:r>
    </w:p>
    <w:p w14:paraId="7F4BA855" w14:textId="77777777" w:rsidR="00CC26C1" w:rsidRPr="008F3A32" w:rsidRDefault="00CC26C1" w:rsidP="008F3A32">
      <w:pPr>
        <w:pStyle w:val="NormalWeb"/>
        <w:spacing w:beforeAutospacing="0" w:after="0" w:afterAutospacing="0"/>
        <w:jc w:val="both"/>
        <w:rPr>
          <w:szCs w:val="22"/>
        </w:rPr>
      </w:pPr>
    </w:p>
    <w:p w14:paraId="7AF7D50D" w14:textId="77777777" w:rsidR="008F3A32" w:rsidRPr="008F3A32" w:rsidRDefault="008F3A32" w:rsidP="008F3A32">
      <w:pPr>
        <w:pStyle w:val="NormalWeb"/>
        <w:spacing w:beforeAutospacing="0" w:after="0" w:afterAutospacing="0"/>
        <w:jc w:val="both"/>
        <w:rPr>
          <w:szCs w:val="22"/>
        </w:rPr>
      </w:pPr>
      <w:r w:rsidRPr="008F3A32">
        <w:rPr>
          <w:rStyle w:val="Textoennegrita"/>
          <w:szCs w:val="22"/>
        </w:rPr>
        <w:t>Frases de apoyo:</w:t>
      </w:r>
    </w:p>
    <w:p w14:paraId="10B547B7" w14:textId="77777777" w:rsidR="008F3A32" w:rsidRPr="00CC26C1" w:rsidRDefault="008F3A32" w:rsidP="00D6763D">
      <w:pPr>
        <w:numPr>
          <w:ilvl w:val="0"/>
          <w:numId w:val="26"/>
        </w:numPr>
        <w:spacing w:after="0" w:line="240" w:lineRule="auto"/>
        <w:jc w:val="both"/>
      </w:pPr>
      <w:r w:rsidRPr="00CC26C1">
        <w:rPr>
          <w:rStyle w:val="Textoennegrita"/>
        </w:rPr>
        <w:t>Para empezar:</w:t>
      </w:r>
      <w:r w:rsidRPr="00CC26C1">
        <w:t xml:space="preserve"> «Mi preferencia puede ser el comienzo de una decisión».</w:t>
      </w:r>
    </w:p>
    <w:p w14:paraId="158CF1DA" w14:textId="77777777" w:rsidR="008F3A32" w:rsidRPr="00CC26C1" w:rsidRDefault="008F3A32" w:rsidP="00D6763D">
      <w:pPr>
        <w:numPr>
          <w:ilvl w:val="0"/>
          <w:numId w:val="26"/>
        </w:numPr>
        <w:spacing w:after="0" w:line="240" w:lineRule="auto"/>
        <w:jc w:val="both"/>
      </w:pPr>
      <w:r w:rsidRPr="00CC26C1">
        <w:rPr>
          <w:rStyle w:val="Textoennegrita"/>
        </w:rPr>
        <w:t>Para recuperar medida:</w:t>
      </w:r>
      <w:r w:rsidRPr="00CC26C1">
        <w:t xml:space="preserve"> «Puedo reconocer cuándo mi aportación es suficiente».</w:t>
      </w:r>
    </w:p>
    <w:p w14:paraId="5B26FEC7" w14:textId="77777777" w:rsidR="008F3A32" w:rsidRPr="00CC26C1" w:rsidRDefault="008F3A32" w:rsidP="00D6763D">
      <w:pPr>
        <w:numPr>
          <w:ilvl w:val="0"/>
          <w:numId w:val="26"/>
        </w:numPr>
        <w:spacing w:after="0" w:line="240" w:lineRule="auto"/>
        <w:jc w:val="both"/>
      </w:pPr>
      <w:r w:rsidRPr="00CC26C1">
        <w:rPr>
          <w:rStyle w:val="Textoennegrita"/>
        </w:rPr>
        <w:t>Para revisar:</w:t>
      </w:r>
      <w:r w:rsidRPr="00CC26C1">
        <w:t xml:space="preserve"> «Lo que descubro al vivir una elección puede orientar la siguiente».</w:t>
      </w:r>
    </w:p>
    <w:p w14:paraId="0208F62F" w14:textId="77777777" w:rsidR="008F3A32" w:rsidRDefault="008F3A32" w:rsidP="00D6763D">
      <w:pPr>
        <w:numPr>
          <w:ilvl w:val="0"/>
          <w:numId w:val="26"/>
        </w:numPr>
        <w:spacing w:after="0" w:line="240" w:lineRule="auto"/>
        <w:jc w:val="both"/>
      </w:pPr>
      <w:r w:rsidRPr="00CC26C1">
        <w:rPr>
          <w:rStyle w:val="Textoennegrita"/>
        </w:rPr>
        <w:t>Para reunir lo aprendido:</w:t>
      </w:r>
      <w:r w:rsidRPr="00CC26C1">
        <w:t xml:space="preserve"> «Quiero reconocerme en la vida que voy construyendo».</w:t>
      </w:r>
    </w:p>
    <w:p w14:paraId="3F4FFF98" w14:textId="77777777" w:rsidR="00304066" w:rsidRDefault="00304066" w:rsidP="00304066">
      <w:pPr>
        <w:spacing w:after="0" w:line="240" w:lineRule="auto"/>
        <w:jc w:val="both"/>
      </w:pPr>
    </w:p>
    <w:p w14:paraId="46A28900" w14:textId="77777777" w:rsidR="00304066" w:rsidRDefault="00304066" w:rsidP="00304066">
      <w:pPr>
        <w:spacing w:after="0" w:line="240" w:lineRule="auto"/>
        <w:jc w:val="both"/>
      </w:pPr>
    </w:p>
    <w:p w14:paraId="0406E1D0" w14:textId="77777777" w:rsidR="00304066" w:rsidRDefault="00304066" w:rsidP="00304066">
      <w:pPr>
        <w:spacing w:after="0" w:line="240" w:lineRule="auto"/>
        <w:jc w:val="both"/>
      </w:pPr>
    </w:p>
    <w:p w14:paraId="2CD90D0B" w14:textId="41A71A66" w:rsidR="008F3A32" w:rsidRDefault="008F3A32" w:rsidP="008F3A32">
      <w:pPr>
        <w:spacing w:after="0"/>
      </w:pPr>
    </w:p>
    <w:p w14:paraId="34D1AB0F" w14:textId="77777777" w:rsidR="008F3A32" w:rsidRDefault="008F3A32">
      <w:pPr>
        <w:pStyle w:val="Ttulo1"/>
      </w:pPr>
    </w:p>
    <w:p w14:paraId="7E54A209" w14:textId="73559212" w:rsidR="00B222F0" w:rsidRDefault="007644B0">
      <w:pPr>
        <w:pStyle w:val="Ttulo1"/>
      </w:pPr>
      <w:r>
        <w:lastRenderedPageBreak/>
        <w:t>Segunda puerta la Luna</w:t>
      </w:r>
      <w:bookmarkEnd w:id="1"/>
    </w:p>
    <w:p w14:paraId="0FD935DF" w14:textId="77777777" w:rsidR="00B222F0" w:rsidRDefault="007644B0">
      <w:pPr>
        <w:pStyle w:val="Subttulo"/>
      </w:pPr>
      <w:r>
        <w:t>Leo en casa IV y la necesidad de un refugio cálido donde poder expresarte</w:t>
      </w:r>
    </w:p>
    <w:p w14:paraId="1AF47691" w14:textId="77777777" w:rsidR="00B222F0" w:rsidRDefault="007644B0">
      <w:pPr>
        <w:pStyle w:val="Ttulo2"/>
      </w:pPr>
      <w:r>
        <w:t>Función y posición</w:t>
      </w:r>
    </w:p>
    <w:p w14:paraId="2F756840" w14:textId="77777777" w:rsidR="00B222F0" w:rsidRDefault="007644B0">
      <w:r>
        <w:t>La Luna simboliza necesidades emocionales, respuestas espontáneas y formas de buscar cuidado cuando algo te afecta. Su pregunta no es qué deberías sentir, sino qué necesitas reconocer para acompañarte con más honestidad.</w:t>
      </w:r>
    </w:p>
    <w:p>
      <w:pPr/>
      <w:r>
        <w:t>Una emoción puede aparecer antes de que tengas una explicación completa. Primero notas una contracción, una alegría que quiere salir, una incomodidad o unas ganas de acercarte o retirarte; después empiezas a entender qué ha significado para ti lo ocurrido. En esta puerta nos interesa respetar ese orden. Sentir no obliga a actuar de inmediato, pero sí aporta información. Puedes darte un momento para reconocer la emoción, separar lo que sabes de lo que estás imaginando y decidir más tarde qué respuesta te cuida mejor.</w:t>
      </w:r>
    </w:p>
    <w:p>
      <w:pPr/>
      <w:r>
        <w:t>La Luna también nos ayuda a hablar de regulación emocional: las condiciones que permiten recuperar suficiente seguridad para pensar, descansar, pedir apoyo o continuar con lo que estabas haciendo. Regular no significa dejar de sentir ni conseguir que todo vuelva a ser agradable. A veces consiste en tener una conversación, otras en disponer de un rato de intimidad, recibir una muestra de afecto, descansar o simplemente poner nombre a lo que te está pasando. Por ejemplo, después de un comentario que te ha dolido puedes necesitar primero reconocer la herida y solo después decidir si quieres aclararla. Esa secuencia es diferente de la voluntad solar, del ritmo del Ascendente y de la negociación propia del Descendente.</w:t>
      </w:r>
    </w:p>
    <w:p w14:paraId="462D3558" w14:textId="77777777" w:rsidR="00B222F0" w:rsidRDefault="007644B0">
      <w:r>
        <w:t>Tu Luna se encuentra a 5° 17′ 47″ de Leo, en casa IV y en los primeros grados del signo. A diferencia del Sol en Libra, que puede atender al acuerdo y al intercambio, esta Luna invita a observar la necesidad de calidez, expresión y reconocimiento dentro de tu espacio íntimo. Puedes querer actuar con equilibrio y necesitar, a la vez, que algo tuyo sea recibido con afecto.</w:t>
      </w:r>
    </w:p>
    <w:p w14:paraId="4F643F7E" w14:textId="77777777" w:rsidR="00B222F0" w:rsidRDefault="007644B0">
      <w:pPr>
        <w:pStyle w:val="Ttulo2"/>
      </w:pPr>
      <w:r>
        <w:t>Qué necesita este signo</w:t>
      </w:r>
    </w:p>
    <w:p w14:paraId="53E4AC66" w14:textId="77777777" w:rsidR="00B222F0" w:rsidRDefault="007644B0">
      <w:pPr>
        <w:spacing w:after="100"/>
        <w:ind w:left="198" w:hanging="198"/>
      </w:pPr>
      <w:r>
        <w:t>• Calidez y afecto reconocible.</w:t>
      </w:r>
    </w:p>
    <w:p w14:paraId="06B6A6EA" w14:textId="77777777" w:rsidR="00B222F0" w:rsidRDefault="007644B0">
      <w:pPr>
        <w:spacing w:after="100"/>
        <w:ind w:left="198" w:hanging="198"/>
      </w:pPr>
      <w:r>
        <w:t>• Espacio para la alegría y la expresión personal.</w:t>
      </w:r>
    </w:p>
    <w:p w14:paraId="282E1B07" w14:textId="77777777" w:rsidR="00B222F0" w:rsidRDefault="007644B0">
      <w:pPr>
        <w:spacing w:after="100"/>
        <w:ind w:left="198" w:hanging="198"/>
      </w:pPr>
      <w:r>
        <w:t>• Reconocimiento de lo que tiene significado para ti.</w:t>
      </w:r>
    </w:p>
    <w:p w14:paraId="0BCFA1FB" w14:textId="77777777" w:rsidR="00B222F0" w:rsidRDefault="007644B0">
      <w:pPr>
        <w:spacing w:after="100"/>
        <w:ind w:left="198" w:hanging="198"/>
      </w:pPr>
      <w:r>
        <w:t>• Dignidad al mostrar una necesidad.</w:t>
      </w:r>
    </w:p>
    <w:p w14:paraId="3785C3C5" w14:textId="77777777" w:rsidR="00B222F0" w:rsidRDefault="007644B0">
      <w:pPr>
        <w:spacing w:after="100"/>
        <w:ind w:left="198" w:hanging="198"/>
      </w:pPr>
      <w:r>
        <w:t>• Permiso para jugar, crear y disfrutar sin rendimiento.</w:t>
      </w:r>
    </w:p>
    <w:p w14:paraId="21B42F24" w14:textId="77777777" w:rsidR="00B222F0" w:rsidRDefault="007644B0">
      <w:r>
        <w:t>Leo es un signo de fuego y de modalidad fija. El fuego se relaciona simbólicamente con vitalidad, expresión y entusiasmo; lo fijo, con sostener. En la Luna, este lenguaje puede apuntar al deseo de sentir que tu presencia importa y que puedes compartir lo que te alegra o te duele con cierta confianza.</w:t>
      </w:r>
    </w:p>
    <w:p w14:paraId="18813200" w14:textId="77777777" w:rsidR="00B222F0" w:rsidRDefault="007644B0">
      <w:r>
        <w:t>No equivale a necesitar atención constante ni a tener que ser extrovertida. Puede expresarse de forma muy privada: querer que alguien escuche una ilusión, recuerde lo que era importante o reciba con cariño una parte vulnerable. La pregunta es cómo dar espacio a esa necesidad sin dejar todo tu valor a cargo de la respuesta ajena.</w:t>
      </w:r>
    </w:p>
    <w:p>
      <w:pPr/>
      <w:r>
        <w:t>En una Luna, el fuego de Leo no se refiere únicamente a mostrarse hacia fuera. Puede describir una necesidad de sentir vida dentro de la experiencia emocional: notar que hay lugar para entusiasmarte, conmoverte, crear, reír y compartir aquello que para ti tiene un brillo especial. Esa vitalidad puede aparecer en una conversación íntima, en una afición o en un momento de juego que nadie más ve. Lo importante no es el tamaño de la escena, sino la posibilidad de experimentar que lo que sientes tiene permiso para existir.</w:t>
      </w:r>
    </w:p>
    <w:p>
      <w:pPr/>
      <w:r>
        <w:t>La modalidad fija añade continuidad. Cuando algo te importa emocionalmente, puede necesitar tiempo para asentarse y también para ser reconocido. Una palabra cariñosa o una reparación no siempre cambia de inmediato cómo te has quedado; quizá necesites comprobar que el gesto se sostiene. Esta cualidad puede ayudarte a permanecer junto a una emoción el tiempo suficiente para comprenderla, sin confundir continuidad con obligación de mantenerla cuando ya ha cambiado.</w:t>
      </w:r>
    </w:p>
    <w:p>
      <w:pPr/>
      <w:r>
        <w:t>El reconocimiento es otro tema leonino que conviene distinguir de la aprobación. Que alguien reconozca una experiencia significa que percibe que para ti ha tenido importancia, aunque no la viva igual. Puedes necesitar escuchar «entiendo que esto te hacía ilusión» sin que la otra persona tenga que compartir exactamente tu entusiasmo. Esta distinción permite que el afecto sea un encuentro entre dos experiencias diferentes y no una exigencia de sentir lo mismo.</w:t>
      </w:r>
    </w:p>
    <w:p>
      <w:pPr/>
      <w:r>
        <w:t>También aparece la dignidad al mostrar una necesidad. Pedir cercanía puede hacerte sentir expuesta porque revela que la respuesta del otro importa. La propuesta lunar no es depender de una reacción concreta, sino poder comunicar con claridad qué te ayudaría y conservar tu propia referencia si la respuesta no coincide exactamente con lo esperado. Así, la vulnerabilidad deja de ser lo contrario de la fortaleza y se convierte en la capacidad de mostrar una parte verdadera sin entregar por completo tu valoración a quien la recibe.</w:t>
      </w:r>
    </w:p>
    <w:p w14:paraId="2F67ED23" w14:textId="77777777" w:rsidR="00B222F0" w:rsidRDefault="007644B0">
      <w:pPr>
        <w:pStyle w:val="Ttulo2"/>
      </w:pPr>
      <w:r>
        <w:t>La casa IV y tu forma de habitar lo íntimo</w:t>
      </w:r>
    </w:p>
    <w:p w14:paraId="410127F7" w14:textId="77777777" w:rsidR="00B222F0" w:rsidRDefault="007644B0">
      <w:r>
        <w:t>La casa IV se asocia con hogar, raíces, pertenencia y vida privada. Puede explorarse tanto en el espacio donde vives como en la manera de construir un refugio propio. No nos permite afirmar cómo fue tu infancia, quién te cuidó ni qué sucede en tu familia: esas son experiencias que solo tú puedes contar.</w:t>
      </w:r>
    </w:p>
    <w:p w14:paraId="6466F6CF" w14:textId="77777777" w:rsidR="00B222F0" w:rsidRDefault="007644B0">
      <w:r>
        <w:t>Con la Luna aquí, conviene observar qué condiciones te ayudan a bajar la guardia. Tal vez sean un trato cálido, una rutina de encuentro, un lugar que sientas tuyo o el permiso para mostrarte sin estar resolviendo nada. Lo íntimo puede necesitar algo más que funcionar bien: también necesita sentirse habitable.</w:t>
      </w:r>
    </w:p>
    <w:p w14:paraId="5D17595C" w14:textId="77777777" w:rsidR="00B222F0" w:rsidRDefault="007644B0">
      <w:r>
        <w:lastRenderedPageBreak/>
        <w:t>Por ejemplo, una casa puede estar organizada y, sin embargo, faltarte un momento de conversación o cercanía. Reconocerlo no desvaloriza lo práctico. Permite distinguir necesidades diferentes para que el cuidado no se reduzca a una lista de tareas.</w:t>
      </w:r>
    </w:p>
    <w:p>
      <w:pPr/>
      <w:r>
        <w:t>La casa IV también ayuda a observar la diferencia entre estar en un lugar y sentir que puedes habitarlo. Habitar implica que alguna parte de tus ritmos, objetos, silencios y preferencias tiene sitio. En un espacio compartido no todo tiene que organizarse según ti, pero tu bienestar necesita ser uno de los datos presentes. Esta pregunta puede aplicarse a una vivienda, a una habitación, a una convivencia temporal o a cualquier entorno donde esperas poder bajar parte de la vigilancia cotidiana.</w:t>
      </w:r>
    </w:p>
    <w:p>
      <w:pPr/>
      <w:r>
        <w:t>Otro tema es la frontera entre lo público y lo privado. Hay experiencias que puedes contar con facilidad fuera y otras que solo deseas compartir cuando existe confianza. Reconocer ese umbral permite elegir mejor dónde procesas una emoción. No toda conversación necesita ocurrir en el momento ni delante de todas las personas presentes. La intimidad también se construye seleccionando el contexto en el que algo importante puede ser recibido con la atención que necesita.</w:t>
      </w:r>
    </w:p>
    <w:p>
      <w:pPr/>
      <w:r>
        <w:t>La pertenencia puede hacerse visible en pequeños rituales: una forma de llegar a casa, un momento de encuentro, una costumbre que señala descanso o una manera de celebrar. Su valor no está en repetirlos siempre igual, sino en que ayuden a reconocer «aquí puedo volver a mí». Cuando una rutina deja de producir ese efecto, puede revisarse. La seguridad emocional se beneficia de referencias estables, pero no necesita convertirlas en reglas inamovibles.</w:t>
      </w:r>
    </w:p>
    <w:p>
      <w:pPr/>
      <w:r>
        <w:t>La casa IV también abre la puerta a los recuerdos, sin permitirnos deducir qué ocurrió en tu historia. Una situación actual puede recordarte otra etapa y hacer que la emoción sea más intensa de lo que el hecho presente explica por sí solo. En esos momentos puede ayudarte distinguir tres capas: qué está ocurriendo ahora, qué te recuerda y qué necesitas en esta escena concreta. Esa separación no invalida el recuerdo; evita que todo tenga que resolverse como si perteneciera al mismo momento.</w:t>
      </w:r>
    </w:p>
    <w:p w14:paraId="63CC096B" w14:textId="77777777" w:rsidR="00B222F0" w:rsidRDefault="007644B0">
      <w:pPr>
        <w:spacing w:after="100"/>
        <w:ind w:left="198" w:hanging="198"/>
      </w:pPr>
      <w:r>
        <w:t>• Reconocer qué te hace sentir pertenencia.</w:t>
      </w:r>
    </w:p>
    <w:p w14:paraId="25923666" w14:textId="77777777" w:rsidR="00B222F0" w:rsidRDefault="007644B0">
      <w:pPr>
        <w:spacing w:after="100"/>
        <w:ind w:left="198" w:hanging="198"/>
      </w:pPr>
      <w:r>
        <w:t>• Reservar un lugar para tus preferencias en lo cercano.</w:t>
      </w:r>
    </w:p>
    <w:p w14:paraId="753DA970" w14:textId="77777777" w:rsidR="00B222F0" w:rsidRDefault="007644B0">
      <w:pPr>
        <w:spacing w:after="100"/>
        <w:ind w:left="198" w:hanging="198"/>
      </w:pPr>
      <w:r>
        <w:t>• Dar espacio al afecto y a la celebración.</w:t>
      </w:r>
    </w:p>
    <w:p w14:paraId="599A2B57" w14:textId="77777777" w:rsidR="00B222F0" w:rsidRDefault="007644B0">
      <w:pPr>
        <w:spacing w:after="100"/>
        <w:ind w:left="198" w:hanging="198"/>
      </w:pPr>
      <w:r>
        <w:t>• Distinguir recuerdos, expectativas y hechos actuales.</w:t>
      </w:r>
    </w:p>
    <w:p w14:paraId="0A7D99FA" w14:textId="77777777" w:rsidR="00B222F0" w:rsidRDefault="007644B0">
      <w:pPr>
        <w:pStyle w:val="Ttulo2"/>
      </w:pPr>
      <w:r>
        <w:t>El regente y su posición</w:t>
      </w:r>
    </w:p>
    <w:p w14:paraId="0F88B87B" w14:textId="77777777" w:rsidR="00B222F0" w:rsidRDefault="007644B0">
      <w:pPr>
        <w:pStyle w:val="Ttulo3"/>
      </w:pPr>
      <w:r>
        <w:t>El Sol en Libra en casa VI</w:t>
      </w:r>
    </w:p>
    <w:p w14:paraId="0B1A040E" w14:textId="77777777" w:rsidR="00B222F0" w:rsidRDefault="007644B0">
      <w:r>
        <w:t>Leo está regido por el Sol, asociado simbólicamente con expresión, identidad y presencia. Por eso, para comprender esta Luna, volvemos a tu Sol a 5° 23′ 33″ de Libra, en casa VI.</w:t>
      </w:r>
    </w:p>
    <w:p w14:paraId="001A3780" w14:textId="77777777" w:rsidR="00B222F0" w:rsidRDefault="007644B0">
      <w:r>
        <w:t>La necesidad lunar de calidez puede buscar una vía a través de colaborar, cuidar el trato y hacer cosas útiles. Quizá expreses afecto preparando, acompañando o ayudando a que la vida cercana funcione. Esos gestos pueden ser valiosos; conviene observar si también puedes pedir atención de manera directa cuando eso es lo que necesitas.</w:t>
      </w:r>
    </w:p>
    <w:p w14:paraId="08CFD5A3" w14:textId="77777777" w:rsidR="00B222F0" w:rsidRDefault="007644B0">
      <w:r>
        <w:t>Libra aporta perspectiva y deseo de reciprocidad. En equilibrio, ayuda a comunicar una emoción con consideración. Por defecto, puede hacerte corregir lo que sientes para no incomodar; por exceso, puede llevarte a trabajar demasiado para conservar un ambiente agradable.</w:t>
      </w:r>
    </w:p>
    <w:p w14:paraId="2843812B" w14:textId="77777777" w:rsidR="00B222F0" w:rsidRDefault="007644B0">
      <w:r>
        <w:t>El Sol está a su vez regido por Venus en Escorpio en casa VI. Ese siguiente eslabón añade profundidad y coherencia afectiva. No hace falta convertirlo en una cadena interminable: aquí basta con observar cómo calidez, cooperación y compromiso pueden encontrarse en tu manera de cuidar.</w:t>
      </w:r>
    </w:p>
    <w:p>
      <w:pPr/>
      <w:r>
        <w:t>Leído desde la Luna, el Sol regente muestra cómo una necesidad emocional intenta convertirse en algo expresable. Puedes sentir primero una necesidad de calidez y después buscar la forma de darle lugar mediante una conversación, una propuesta o un gesto concreto. Libra puede ayudarte a traducir «me siento poco acompañada» en una petición que la otra persona pueda comprender: «me gustaría que hoy tuviéramos un rato para hablar». El matiz nuevo no está en volver a explicar Libra, sino en observar cómo convierte una emoción en una comunicación posible.</w:t>
      </w:r>
    </w:p>
    <w:p>
      <w:pPr/>
      <w:r>
        <w:t>La casa VI del regente introduce una comprobación útil: qué forma cotidiana tiene el cuidado que necesitas. Algunas necesidades se atienden con un gesto puntual; otras requieren modificar una dinámica repetida. Si cada semana terminas una actividad sin tiempo para descansar, por ejemplo, quizá la emoción de agotamiento esté informando de una condición práctica que necesita ajuste. Escuchar la Luna puede llevar a una acción concreta sin reducir la emoción a un problema que haya que solucionar deprisa.</w:t>
      </w:r>
    </w:p>
    <w:p>
      <w:pPr/>
      <w:r>
        <w:t>También conviene distinguir dar cuidado de recibirlo. El Sol en Libra en casa VI puede facilitar que participes, organices o colabores, pero esas acciones no sustituyen automáticamente aquello que necesitas emocionalmente. Si estás triste, preparar algo para los demás puede tener sentido y aun así no responder a tu necesidad de ser escuchada. Preguntarte «¿quiero hacer esto o estoy intentando llegar al afecto por esta vía?» permite elegir con más precisión.</w:t>
      </w:r>
    </w:p>
    <w:p w14:paraId="40BF2441" w14:textId="77777777" w:rsidR="00B222F0" w:rsidRDefault="007644B0">
      <w:pPr>
        <w:spacing w:after="100"/>
        <w:ind w:left="198" w:hanging="198"/>
      </w:pPr>
      <w:r>
        <w:t>• Leo pregunta por el permiso para sentirte vista.</w:t>
      </w:r>
    </w:p>
    <w:p w14:paraId="7FDEB3CE" w14:textId="77777777" w:rsidR="00B222F0" w:rsidRDefault="007644B0">
      <w:pPr>
        <w:spacing w:after="100"/>
        <w:ind w:left="198" w:hanging="198"/>
      </w:pPr>
      <w:r>
        <w:t>• La casa IV sitúa esa pregunta en la pertenencia y lo privado.</w:t>
      </w:r>
    </w:p>
    <w:p w14:paraId="1DA4D46F" w14:textId="77777777" w:rsidR="00B222F0" w:rsidRDefault="007644B0">
      <w:pPr>
        <w:spacing w:after="100"/>
        <w:ind w:left="198" w:hanging="198"/>
      </w:pPr>
      <w:r>
        <w:t>• El Sol en Libra puede ayudar a poner palabras y negociar necesidades.</w:t>
      </w:r>
    </w:p>
    <w:p w14:paraId="57765DB2" w14:textId="77777777" w:rsidR="00B222F0" w:rsidRDefault="007644B0">
      <w:pPr>
        <w:spacing w:after="100"/>
        <w:ind w:left="198" w:hanging="198"/>
      </w:pPr>
      <w:r>
        <w:t>• La casa VI pide que el cuidado tenga una forma cotidiana posible.</w:t>
      </w:r>
    </w:p>
    <w:p w14:paraId="72F5586B" w14:textId="77777777" w:rsidR="00B222F0" w:rsidRDefault="007644B0">
      <w:pPr>
        <w:pStyle w:val="Ttulo2"/>
      </w:pPr>
      <w:r>
        <w:t>Integración de las piezas</w:t>
      </w:r>
    </w:p>
    <w:p w14:paraId="494DEA25" w14:textId="77777777" w:rsidR="00B222F0" w:rsidRDefault="007644B0">
      <w:r>
        <w:t>Luna en Leo en casa IV, con su regente Sol en Libra en casa VI, reúne una necesidad de afecto cálido con una manera considerada y práctica de buscarlo. Puedes cuidar el espacio cercano y desear que también exista en él un lugar para tu emoción, tu alegría y tus preferencias.</w:t>
      </w:r>
    </w:p>
    <w:p w14:paraId="4D1C6F39" w14:textId="77777777" w:rsidR="00B222F0" w:rsidRDefault="007644B0">
      <w:r>
        <w:t>El aprendizaje consiste en no hacer depender toda la cercanía de lo que organizas o resuelves. Si necesitas compañía, puedes pedir compañía. Si te ilusiona algo, puedes mostrarlo. La generosidad no tiene que ocultar la necesidad de recibir.</w:t>
      </w:r>
    </w:p>
    <w:p w14:paraId="56E3B91E" w14:textId="77777777" w:rsidR="00B222F0" w:rsidRDefault="007644B0">
      <w:r>
        <w:t>Imagina que preparas un encuentro con mucho cuidado. Si algo te decepciona, puedes reconocer qué esperabas: ¿ayuda, agradecimiento, atención o tiempo compartido? Diferenciarlo facilita una conversación más concreta que concluir que nada ha importado.</w:t>
      </w:r>
    </w:p>
    <w:p>
      <w:pPr/>
      <w:r>
        <w:t>Esta combinación puede ayudarte a diferenciar dos clases de presencia: ser útil y estar emocionalmente disponible. En ocasiones coinciden; en otras, no. Puedes sentirte querida porque alguien te facilita algo y, al mismo tiempo, seguir necesitando que se detenga a escuchar. O puedes recibir mucha atención y necesitar un rato de intimidad. Integrar la Luna consiste en identificar qué tipo de cuidado corresponde a la emoción presente, en lugar de utilizar siempre la misma respuesta.</w:t>
      </w:r>
    </w:p>
    <w:p>
      <w:pPr/>
      <w:r>
        <w:t>Una forma práctica de reunir las piezas es seguir la secuencia «qué ocurrió, qué sentí, qué necesito y qué puedo pedir». Imagina que un plan importante cambia a última hora. Puedes sentir decepción, reconocer que deseabas compartir ese momento, necesitar que se tenga en cuenta tu ilusión y pedir una alternativa concreta. El cambio de plan no desaparece, pero la emoción deja de tener que demostrar por sí sola qué significa el vínculo. Así, calidez, intimidad y diálogo colaboran sin confundirse.</w:t>
      </w:r>
    </w:p>
    <w:p w14:paraId="7941A4D0" w14:textId="77777777" w:rsidR="00B222F0" w:rsidRDefault="007644B0">
      <w:pPr>
        <w:spacing w:after="100"/>
        <w:ind w:left="198" w:hanging="198"/>
      </w:pPr>
      <w:r>
        <w:lastRenderedPageBreak/>
        <w:t>• Tus necesidades afectivas pueden formularse de manera directa.</w:t>
      </w:r>
    </w:p>
    <w:p w14:paraId="665CB57F" w14:textId="77777777" w:rsidR="00B222F0" w:rsidRDefault="007644B0">
      <w:pPr>
        <w:spacing w:after="100"/>
        <w:ind w:left="198" w:hanging="198"/>
      </w:pPr>
      <w:r>
        <w:t>• Un espacio íntimo puede funcionar y necesitar más calidez.</w:t>
      </w:r>
    </w:p>
    <w:p w14:paraId="0DABC5BF" w14:textId="77777777" w:rsidR="00B222F0" w:rsidRDefault="007644B0">
      <w:pPr>
        <w:spacing w:after="100"/>
        <w:ind w:left="198" w:hanging="198"/>
      </w:pPr>
      <w:r>
        <w:t>• La alegría también merece ser compartida.</w:t>
      </w:r>
    </w:p>
    <w:p w14:paraId="11CDE67D" w14:textId="77777777" w:rsidR="00B222F0" w:rsidRDefault="007644B0">
      <w:pPr>
        <w:spacing w:after="100"/>
        <w:ind w:left="198" w:hanging="198"/>
      </w:pPr>
      <w:r>
        <w:t>• El reconocimiento ajeno acompaña tu valor, no lo crea por completo.</w:t>
      </w:r>
    </w:p>
    <w:p w14:paraId="2310026F" w14:textId="77777777" w:rsidR="00B222F0" w:rsidRDefault="007644B0">
      <w:pPr>
        <w:pStyle w:val="Ttulo2"/>
      </w:pPr>
      <w:r>
        <w:t>Expresión armónica</w:t>
      </w:r>
    </w:p>
    <w:p w14:paraId="383A1891" w14:textId="77777777" w:rsidR="00B222F0" w:rsidRDefault="007644B0">
      <w:pPr>
        <w:spacing w:after="100"/>
        <w:ind w:left="198" w:hanging="198"/>
      </w:pPr>
      <w:r>
        <w:t>• Compartes alegría y vulnerabilidad.</w:t>
      </w:r>
    </w:p>
    <w:p w14:paraId="27CD4E04" w14:textId="77777777" w:rsidR="00B222F0" w:rsidRDefault="007644B0">
      <w:pPr>
        <w:spacing w:after="100"/>
        <w:ind w:left="198" w:hanging="198"/>
      </w:pPr>
      <w:r>
        <w:t>• Pides afecto o atención sin convertirlos en una prueba.</w:t>
      </w:r>
    </w:p>
    <w:p w14:paraId="0A36B30B" w14:textId="77777777" w:rsidR="00B222F0" w:rsidRDefault="007644B0">
      <w:pPr>
        <w:spacing w:after="100"/>
        <w:ind w:left="198" w:hanging="198"/>
      </w:pPr>
      <w:r>
        <w:t>• Reconoces una diferencia sin concluir de inmediato que falta cariño.</w:t>
      </w:r>
    </w:p>
    <w:p w14:paraId="6F7F5A53" w14:textId="77777777" w:rsidR="00B222F0" w:rsidRDefault="007644B0">
      <w:pPr>
        <w:spacing w:after="100"/>
        <w:ind w:left="198" w:hanging="198"/>
      </w:pPr>
      <w:r>
        <w:t>• Dejas lugar al juego y a la creatividad en lo cotidiano.</w:t>
      </w:r>
    </w:p>
    <w:p w14:paraId="03B91E3D" w14:textId="77777777" w:rsidR="00B222F0" w:rsidRDefault="007644B0">
      <w:pPr>
        <w:spacing w:after="100"/>
        <w:ind w:left="198" w:hanging="198"/>
      </w:pPr>
      <w:r>
        <w:t>• Puedes cuidar lo cercano y también dejarte acompañar.</w:t>
      </w:r>
    </w:p>
    <w:p w14:paraId="6FC9B5D7" w14:textId="77777777" w:rsidR="00B222F0" w:rsidRDefault="007644B0">
      <w:r>
        <w:t>En armonía, esta Luna puede expresar afecto con generosidad y recibirlo sin exigir una forma idéntica. Puedes mostrar una ilusión, reconocer una herida y pedir un gesto concreto, conservando perspectiva sobre lo que ocurrió.</w:t>
      </w:r>
    </w:p>
    <w:p w14:paraId="2851F557" w14:textId="77777777" w:rsidR="00B222F0" w:rsidRDefault="007644B0">
      <w:r>
        <w:t>El Sol en Libra ayuda a que la expresión tenga en cuenta al otro sin dejarte fuera. La casa IV ofrece una pregunta práctica: qué hace que tu espacio cercano sea un lugar donde descansar de la necesidad de estar demostrando, cumpliendo o manteniendo una imagen.</w:t>
      </w:r>
    </w:p>
    <w:p>
      <w:pPr/>
      <w:r>
        <w:t>Otra señal de equilibrio aparece en la recuperación. Una emoción puede ocupar bastante espacio durante un rato y, después de ser reconocida, empezar a transformarse. Quizá sigas decepcionada, pero ya puedes atender otras cosas; quizá continúes alegre sin necesitar repetir la noticia para comprobar que ha sido bien recibida. La armonía se reconoce también en esa capacidad de moverte con la emoción sin que tenga que desaparecer para poder continuar.</w:t>
      </w:r>
    </w:p>
    <w:p>
      <w:pPr/>
      <w:r>
        <w:t>En lo íntimo, el equilibrio permite convivir con ritmos afectivos diferentes. Puedes desear conversación y aceptar que otra persona necesite media hora antes de hablar; puedes preferir celebrar algo con entusiasmo y reconocer que alguien lo exprese de forma más tranquila. La Luna conserva su necesidad y el Sol en Libra aporta capacidad de intercambio. No se trata de rebajar lo que sientes, sino de encontrar una forma de cuidarlo que no dependa de que todos reaccionen igual.</w:t>
      </w:r>
    </w:p>
    <w:p w14:paraId="6B3DC45F" w14:textId="77777777" w:rsidR="00B222F0" w:rsidRDefault="007644B0">
      <w:pPr>
        <w:pStyle w:val="Ttulo3"/>
      </w:pPr>
      <w:r>
        <w:t>Cómo construir y mantener ese equilibrio</w:t>
      </w:r>
    </w:p>
    <w:p>
      <w:pPr>
        <w:pStyle w:val="Ttulo3"/>
      </w:pPr>
      <w:r>
        <w:t>1 Compartes alegría y vulnerabilidad</w:t>
      </w:r>
    </w:p>
    <w:p>
      <w:pPr/>
      <w:r>
        <w:t>Pauta y consideración. Observa si puedes mostrar tanto aquello que te ilusiona como lo que te afecta sin esperar a que la emoción alcance un tamaño enorme. Compartir una parte pequeña en el momento adecuado permite que la cercanía se construya también con experiencias ordinarias.</w:t>
      </w:r>
    </w:p>
    <w:p>
      <w:pPr/>
      <w:r>
        <w:t>Ejemplo cotidiano. Has terminado algo que te hacía ilusión y, en lugar de contarlo como un dato sin importancia, dices: «Estoy contenta porque me ha costado y me apetecía compartirlo contigo». Otro día, si algo te ha dolido, puedes expresarlo con la misma sencillez: «Esto me ha dejado sensible y necesito un rato para hablarlo». En ambos casos muestras la experiencia sin convertirla en una prueba.</w:t>
      </w:r>
    </w:p>
    <w:p>
      <w:pPr>
        <w:pStyle w:val="Ttulo3"/>
      </w:pPr>
      <w:r>
        <w:t>2 Pides afecto o atención sin convertirlos en una prueba</w:t>
      </w:r>
    </w:p>
    <w:p>
      <w:pPr/>
      <w:r>
        <w:t>Pauta y consideración. Formula la necesidad en una acción comprensible: tiempo, escucha, contacto si lo deseas, compañía o una respuesta concreta. Evita plantear situaciones en las que la otra persona tenga que adivinar qué gesto demostraría que te quiere.</w:t>
      </w:r>
    </w:p>
    <w:p>
      <w:pPr/>
      <w:r>
        <w:t>Ejemplo cotidiano. Después de una semana exigente notas que necesitas cercanía. En vez de esperar a ver si alguien lo percibe, propones: «¿Podemos cenar sin prisas y estar un rato juntas?». Si no puede ese día, la respuesta aporta información sobre disponibilidad, no una medida automática de tu valor.</w:t>
      </w:r>
    </w:p>
    <w:p>
      <w:pPr>
        <w:pStyle w:val="Ttulo3"/>
      </w:pPr>
      <w:r>
        <w:t>3 Reconoces una diferencia sin concluir de inmediato que falta cariño</w:t>
      </w:r>
    </w:p>
    <w:p>
      <w:pPr/>
      <w:r>
        <w:t>Pauta y consideración. Separa la preferencia concreta del vínculo completo. Antes de interpretar una diferencia, pregunta qué ha ocurrido y escucha la explicación; después decide qué necesitas ajustar.</w:t>
      </w:r>
    </w:p>
    <w:p>
      <w:pPr/>
      <w:r>
        <w:t>Ejemplo cotidiano. Te apetecía pasar la tarde acompañada y la otra persona prefiere descansar sola. Puedes sentir decepción y decirlo, pero también preguntar cuándo podríais encontraros. La diferencia sigue existiendo y el afecto no necesita ponerse a examen para poder negociarla.</w:t>
      </w:r>
    </w:p>
    <w:p>
      <w:pPr>
        <w:pStyle w:val="Ttulo3"/>
      </w:pPr>
      <w:r>
        <w:t>4 Dejas lugar al juego y a la creatividad en lo cotidiano</w:t>
      </w:r>
    </w:p>
    <w:p>
      <w:pPr/>
      <w:r>
        <w:t>Pauta y consideración. Reserva espacios donde el disfrute no tenga que producir un resultado útil. La expresión emocional también se regula mediante actividades que devuelven vitalidad, curiosidad y presencia.</w:t>
      </w:r>
    </w:p>
    <w:p>
      <w:pPr/>
      <w:r>
        <w:t>Ejemplo cotidiano. Tienes cuarenta minutos libres y decides tocar música, cocinar algo por gusto, dibujar o ver algo que te divierte, sin convertir ese tiempo en una recompensa que solo merece existir cuando todo está terminado. Al acabar, observa si te sientes más presente, no si la actividad ha sido productiva.</w:t>
      </w:r>
    </w:p>
    <w:p>
      <w:pPr>
        <w:pStyle w:val="Ttulo3"/>
      </w:pPr>
      <w:r>
        <w:t>5 Puedes cuidar lo cercano y también dejarte acompañar</w:t>
      </w:r>
    </w:p>
    <w:p>
      <w:pPr/>
      <w:r>
        <w:t>Pauta y consideración. Cuando estás acostumbrada a sostener una parte práctica, comprueba si en ese momento también necesitas recibir. Permitir ayuda no implica perder autonomía; puede ser una forma de reciprocidad emocional.</w:t>
      </w:r>
    </w:p>
    <w:p>
      <w:pPr/>
      <w:r>
        <w:t>Ejemplo cotidiano. Estás preparando algo y notas cansancio. En vez de seguir resolviendo para mantener el ambiente, dices: «Hoy me vendría bien que te ocuparas tú de esta parte y luego estar un rato juntas». La petición diferencia la tarea del afecto y da a cada necesidad una forma propia.</w:t>
      </w:r>
    </w:p>
    <w:p w14:paraId="53AA6F9E" w14:textId="77777777" w:rsidR="00B222F0" w:rsidRDefault="007644B0">
      <w:pPr>
        <w:pStyle w:val="Ttulo1"/>
      </w:pPr>
      <w:r>
        <w:lastRenderedPageBreak/>
        <w:t>Luna desarmonía por defecto</w:t>
      </w:r>
    </w:p>
    <w:p w14:paraId="4C88EEFE" w14:textId="77777777" w:rsidR="00B222F0" w:rsidRDefault="007644B0">
      <w:r>
        <w:t>Aquí observamos recursos que necesitan más espacio para expresarse. Cada situación es una posibilidad para contrastar, no una descripción obligatoria de tu conducta.</w:t>
      </w:r>
    </w:p>
    <w:p>
      <w:pPr/>
      <w:r>
        <w:t>El defecto puede instalarse de forma silenciosa porque muchas de sus respuestas permiten seguir funcionando. Si reduces una necesidad, el día continúa; si no cuentas una alegría, nadie tiene que reaccionar; si dices que algo no importa, evitas exponerte. El alivio inmediato puede hacer difícil relacionar después el cansancio, la distancia o la sensación de no ser vista con aquella necesidad que quedó sin expresar.</w:t>
      </w:r>
    </w:p>
    <w:p>
      <w:pPr/>
      <w:r>
        <w:t>También puede faltar práctica. Reconocer una emoción y pedir algo concreto son habilidades diferentes. Puedes saber que estás triste y no saber todavía si necesitas compañía, descanso o espacio. La ausencia de una respuesta clara no significa que la emoción sea exagerada; indica que quizá necesitas observarla un poco más antes de traducirla.</w:t>
      </w:r>
    </w:p>
    <w:p>
      <w:pPr/>
      <w:r>
        <w:t>En esta Luna, el defecto no equivale a ser reservada. Reservarte puede ser una elección sana cuando no existe confianza, cuando necesitas tiempo o cuando simplemente no deseas compartir. La dificultad aparece cuando sí quieres cercanía, celebración o un lugar propio y, aun habiendo condiciones razonables, esa necesidad queda repetidamente fuera de la experiencia.</w:t>
      </w:r>
    </w:p>
    <w:p w14:paraId="3C456402" w14:textId="77777777" w:rsidR="00B222F0" w:rsidRDefault="007644B0">
      <w:pPr>
        <w:spacing w:after="100"/>
        <w:ind w:left="198" w:hanging="198"/>
      </w:pPr>
      <w:r>
        <w:t>• Ocultar que necesitas afecto explícito.</w:t>
      </w:r>
    </w:p>
    <w:p w14:paraId="4D1A837B" w14:textId="77777777" w:rsidR="00B222F0" w:rsidRDefault="007644B0">
      <w:pPr>
        <w:spacing w:after="100"/>
        <w:ind w:left="198" w:hanging="198"/>
      </w:pPr>
      <w:r>
        <w:t>• Restar importancia a tu alegría.</w:t>
      </w:r>
    </w:p>
    <w:p w14:paraId="0D32EEF6" w14:textId="77777777" w:rsidR="00B222F0" w:rsidRDefault="007644B0">
      <w:pPr>
        <w:spacing w:after="100"/>
        <w:ind w:left="198" w:hanging="198"/>
      </w:pPr>
      <w:r>
        <w:t>• Cuidar el ambiente antes de mostrar tu emoción.</w:t>
      </w:r>
    </w:p>
    <w:p w14:paraId="76060EB5" w14:textId="77777777" w:rsidR="00B222F0" w:rsidRDefault="007644B0">
      <w:pPr>
        <w:spacing w:after="100"/>
        <w:ind w:left="198" w:hanging="198"/>
      </w:pPr>
      <w:r>
        <w:t>• Pedir poco espacio en tu propio refugio.</w:t>
      </w:r>
    </w:p>
    <w:p w14:paraId="616F308F" w14:textId="77777777" w:rsidR="00B222F0" w:rsidRDefault="007644B0">
      <w:pPr>
        <w:spacing w:after="100"/>
        <w:ind w:left="198" w:hanging="198"/>
      </w:pPr>
      <w:r>
        <w:t>• Desconectarte del juego y la espontaneidad.</w:t>
      </w:r>
    </w:p>
    <w:p w14:paraId="01A6D311" w14:textId="77777777" w:rsidR="00B222F0" w:rsidRDefault="007644B0">
      <w:pPr>
        <w:spacing w:after="100"/>
        <w:ind w:left="198" w:hanging="198"/>
      </w:pPr>
      <w:r>
        <w:t>• Minimizar una herida para no parecer sensible.</w:t>
      </w:r>
    </w:p>
    <w:p w14:paraId="77FBE2FA" w14:textId="77777777" w:rsidR="00B222F0" w:rsidRDefault="007644B0">
      <w:pPr>
        <w:spacing w:after="100"/>
        <w:ind w:left="198" w:hanging="198"/>
      </w:pPr>
      <w:r>
        <w:t>• Dejar que otros definan cómo deberías sentirte.</w:t>
      </w:r>
    </w:p>
    <w:p w14:paraId="153F8CAE" w14:textId="77777777" w:rsidR="00B222F0" w:rsidRDefault="007644B0">
      <w:pPr>
        <w:pStyle w:val="Ttulo3"/>
      </w:pPr>
      <w:r>
        <w:t>1 Ocultar que necesitas afecto explícito</w:t>
      </w:r>
    </w:p>
    <w:p w14:paraId="4204B7F7" w14:textId="77777777" w:rsidR="00B222F0" w:rsidRDefault="007644B0">
      <w:r>
        <w:t>La Luna en Leo puede simbolizar necesidad de calidez, reconocimiento y expresión afectiva. Por defecto, puedes tratar esa necesidad como algo que no deberías pedir. La casa IV lleva la pregunta al espacio íntimo, donde quizá esperas sentirte querida sin tener que explicar cómo.</w:t>
      </w:r>
    </w:p>
    <w:p w14:paraId="4A1266E1" w14:textId="77777777" w:rsidR="00B222F0" w:rsidRDefault="007644B0">
      <w:pPr>
        <w:ind w:left="198"/>
      </w:pPr>
      <w:r>
        <w:rPr>
          <w:b/>
        </w:rPr>
        <w:t>Ejemplo cotidiano.</w:t>
      </w:r>
      <w:r>
        <w:t xml:space="preserve"> Alguien cercano cumple con lo práctico, pero tú echas de menos una palabra cariñosa. Dices que todo está bien y te sientes poco acompañada sin haber expresado qué necesitas.</w:t>
      </w:r>
    </w:p>
    <w:p w14:paraId="3F01B203" w14:textId="77777777" w:rsidR="00B222F0" w:rsidRDefault="007644B0">
      <w:pPr>
        <w:spacing w:after="220"/>
        <w:ind w:left="198"/>
      </w:pPr>
      <w:r>
        <w:rPr>
          <w:b/>
        </w:rPr>
        <w:t>Cómo armonizarlo.</w:t>
      </w:r>
      <w:r>
        <w:t xml:space="preserve"> Nombra un gesto concreto que te haría bien: una conversación, un abrazo si lo deseas o un momento de atención. Pedir afecto no invalida el afecto que después recibes.</w:t>
      </w:r>
    </w:p>
    <w:p w14:paraId="3F16E2A0" w14:textId="77777777" w:rsidR="00B222F0" w:rsidRDefault="007644B0">
      <w:pPr>
        <w:pStyle w:val="Ttulo3"/>
      </w:pPr>
      <w:r>
        <w:t>2 Restar importancia a tu alegría</w:t>
      </w:r>
    </w:p>
    <w:p w14:paraId="6C00DD2D" w14:textId="77777777" w:rsidR="00B222F0" w:rsidRDefault="007644B0">
      <w:r>
        <w:t>Leo se vincula con el disfrute de expresar algo propio. Cuando ese recurso tiene poco espacio, quizá compartas lo difícil con más permiso que lo que te ilusiona. La vida íntima pierde ocasiones de celebrar.</w:t>
      </w:r>
    </w:p>
    <w:p w14:paraId="78320B5E" w14:textId="77777777" w:rsidR="00B222F0" w:rsidRDefault="007644B0">
      <w:pPr>
        <w:ind w:left="198"/>
      </w:pPr>
      <w:r>
        <w:rPr>
          <w:b/>
        </w:rPr>
        <w:t>Ejemplo cotidiano.</w:t>
      </w:r>
      <w:r>
        <w:t xml:space="preserve"> Algo te ha salido bien, pero cuando llegas a casa lo cuentas de pasada para no parecer demasiado orgullosa. Después notas que nadie ha registrado lo importante que era para ti.</w:t>
      </w:r>
    </w:p>
    <w:p w14:paraId="32EB1773" w14:textId="77777777" w:rsidR="00B222F0" w:rsidRDefault="007644B0">
      <w:pPr>
        <w:spacing w:after="220"/>
        <w:ind w:left="198"/>
      </w:pPr>
      <w:r>
        <w:rPr>
          <w:b/>
        </w:rPr>
        <w:t>Cómo armonizarlo.</w:t>
      </w:r>
      <w:r>
        <w:t xml:space="preserve"> Di qué te hace ilusión y por qué. Puedes compartir una satisfacción sin convertirla en una competición. Dejar que otros te acompañen también incluye mostrar lo bueno.</w:t>
      </w:r>
    </w:p>
    <w:p w14:paraId="7FEF6BD1" w14:textId="77777777" w:rsidR="00B222F0" w:rsidRDefault="007644B0">
      <w:pPr>
        <w:pStyle w:val="Ttulo3"/>
      </w:pPr>
      <w:r>
        <w:t>3 Cuidar el ambiente antes de mostrar tu emoción</w:t>
      </w:r>
    </w:p>
    <w:p w14:paraId="1F083759" w14:textId="77777777" w:rsidR="00B222F0" w:rsidRDefault="007644B0">
      <w:r>
        <w:t>El regente de esta Luna es el Sol en Libra en casa VI. Puede aparecer la tendencia a ordenar lo que sientes para que resulte aceptable al entorno. La emoción queda sin voz mientras intentas mantener el trato amable.</w:t>
      </w:r>
    </w:p>
    <w:p w14:paraId="19402614" w14:textId="77777777" w:rsidR="00B222F0" w:rsidRDefault="007644B0">
      <w:pPr>
        <w:ind w:left="198"/>
      </w:pPr>
      <w:r>
        <w:rPr>
          <w:b/>
        </w:rPr>
        <w:t>Ejemplo cotidiano.</w:t>
      </w:r>
      <w:r>
        <w:t xml:space="preserve"> Estás dolida por algo ocurrido en un espacio cercano, pero te ocupas de organizar y facilitar para que nadie note la incomodidad. Tu necesidad sigue esperando.</w:t>
      </w:r>
    </w:p>
    <w:p w14:paraId="4D019173" w14:textId="77777777" w:rsidR="00B222F0" w:rsidRDefault="007644B0">
      <w:pPr>
        <w:spacing w:after="220"/>
        <w:ind w:left="198"/>
      </w:pPr>
      <w:r>
        <w:rPr>
          <w:b/>
        </w:rPr>
        <w:lastRenderedPageBreak/>
        <w:t>Cómo armonizarlo.</w:t>
      </w:r>
      <w:r>
        <w:t xml:space="preserve"> Detén un momento la actividad y completa «esto me ha hecho sentir…». Después decide cuándo y cómo compartirlo. No necesitas resolver el ambiente antes de reconocer tu experiencia.</w:t>
      </w:r>
    </w:p>
    <w:p w14:paraId="5035CDDB" w14:textId="77777777" w:rsidR="00B222F0" w:rsidRDefault="007644B0">
      <w:pPr>
        <w:pStyle w:val="Ttulo3"/>
      </w:pPr>
      <w:r>
        <w:t>4 Pedir poco espacio en tu propio refugio</w:t>
      </w:r>
    </w:p>
    <w:p w14:paraId="3B2725AC" w14:textId="77777777" w:rsidR="00B222F0" w:rsidRDefault="007644B0">
      <w:r>
        <w:t>La casa IV pregunta cómo habitas lo íntimo y qué te ayuda a sentir pertenencia. Por defecto, puedes acomodarte tanto a las costumbres ajenas que tu descanso, tus objetos o tus preferencias apenas tengan lugar.</w:t>
      </w:r>
    </w:p>
    <w:p w14:paraId="67DD0C87" w14:textId="77777777" w:rsidR="00B222F0" w:rsidRDefault="007644B0">
      <w:pPr>
        <w:ind w:left="198"/>
      </w:pPr>
      <w:r>
        <w:rPr>
          <w:b/>
        </w:rPr>
        <w:t>Ejemplo cotidiano.</w:t>
      </w:r>
      <w:r>
        <w:t xml:space="preserve"> En un espacio compartido siempre eliges lo que facilita a los demás. Te cuesta reservar un rincón o un horario para estar tranquila sin justificar mucho la petición.</w:t>
      </w:r>
    </w:p>
    <w:p w14:paraId="2636771A" w14:textId="77777777" w:rsidR="00B222F0" w:rsidRDefault="007644B0">
      <w:pPr>
        <w:spacing w:after="220"/>
        <w:ind w:left="198"/>
      </w:pPr>
      <w:r>
        <w:rPr>
          <w:b/>
        </w:rPr>
        <w:t>Cómo armonizarlo.</w:t>
      </w:r>
      <w:r>
        <w:t xml:space="preserve"> Elige una condición concreta de bienestar y explícala. El refugio propio puede ser pequeño, pero necesita una forma reconocible dentro de la vida cotidiana.</w:t>
      </w:r>
    </w:p>
    <w:p w14:paraId="1283F50B" w14:textId="77777777" w:rsidR="00B222F0" w:rsidRDefault="007644B0">
      <w:pPr>
        <w:pStyle w:val="Ttulo3"/>
      </w:pPr>
      <w:r>
        <w:t>5 Desconectarte del juego y la espontaneidad</w:t>
      </w:r>
    </w:p>
    <w:p w14:paraId="6B5C5D3E" w14:textId="77777777" w:rsidR="00B222F0" w:rsidRDefault="007644B0">
      <w:r>
        <w:t>La sensibilidad leonina puede necesitar momentos donde expresar sin producir un resultado útil. Con el Sol regente en casa VI, las obligaciones pueden ocupar ese espacio. Queda poco permiso para jugar, crear o hacer algo simplemente porque te gusta.</w:t>
      </w:r>
    </w:p>
    <w:p w14:paraId="517200D8" w14:textId="77777777" w:rsidR="00B222F0" w:rsidRDefault="007644B0">
      <w:pPr>
        <w:ind w:left="198"/>
      </w:pPr>
      <w:r>
        <w:rPr>
          <w:b/>
        </w:rPr>
        <w:t>Ejemplo cotidiano.</w:t>
      </w:r>
      <w:r>
        <w:t xml:space="preserve"> Tienes un rato libre y lo llenas enseguida con tareas. Una actividad creativa queda descartada porque no parece suficientemente necesaria.</w:t>
      </w:r>
    </w:p>
    <w:p w14:paraId="1D9738E9" w14:textId="77777777" w:rsidR="00B222F0" w:rsidRDefault="007644B0">
      <w:pPr>
        <w:spacing w:after="220"/>
        <w:ind w:left="198"/>
      </w:pPr>
      <w:r>
        <w:rPr>
          <w:b/>
        </w:rPr>
        <w:t>Cómo armonizarlo.</w:t>
      </w:r>
      <w:r>
        <w:t xml:space="preserve"> Reserva un tiempo breve sin objetivo de rendimiento. Canta, escribe, dibuja o elige otra actividad que disfrutes, sin exigir que salga bien ni que nadie la valore.</w:t>
      </w:r>
    </w:p>
    <w:p w14:paraId="4D6EFF56" w14:textId="77777777" w:rsidR="00B222F0" w:rsidRDefault="007644B0">
      <w:pPr>
        <w:pStyle w:val="Ttulo3"/>
      </w:pPr>
      <w:r>
        <w:t>6 Minimizar una herida para no parecer sensible</w:t>
      </w:r>
    </w:p>
    <w:p w14:paraId="36466507" w14:textId="77777777" w:rsidR="00B222F0" w:rsidRDefault="007644B0">
      <w:r>
        <w:t>Leo puede dar importancia a sentirse vista por quienes importan. Por defecto, quizá te avergüence reconocer que una omisión te dolió. Intentas convencerte de que no debería afectarte en lugar de comprender qué significó para ti.</w:t>
      </w:r>
    </w:p>
    <w:p w14:paraId="459E8EC4" w14:textId="77777777" w:rsidR="00B222F0" w:rsidRDefault="007644B0">
      <w:pPr>
        <w:ind w:left="198"/>
      </w:pPr>
      <w:r>
        <w:rPr>
          <w:b/>
        </w:rPr>
        <w:t>Ejemplo cotidiano.</w:t>
      </w:r>
      <w:r>
        <w:t xml:space="preserve"> No se tiene en cuenta algo que preparaste con ilusión y respondes que da igual. Más tarde aparece distancia, aunque nadie sabe que te sentiste poco reconocida.</w:t>
      </w:r>
    </w:p>
    <w:p w14:paraId="6ED7CB25" w14:textId="77777777" w:rsidR="00B222F0" w:rsidRDefault="007644B0">
      <w:pPr>
        <w:spacing w:after="220"/>
        <w:ind w:left="198"/>
      </w:pPr>
      <w:r>
        <w:rPr>
          <w:b/>
        </w:rPr>
        <w:t>Cómo armonizarlo.</w:t>
      </w:r>
      <w:r>
        <w:t xml:space="preserve"> Distingue el hecho del significado personal y comparte ambos con calma. Puedes decir «sé que quizá no era tu intención; a mí me dolió porque era importante».</w:t>
      </w:r>
    </w:p>
    <w:p w14:paraId="67993164" w14:textId="77777777" w:rsidR="00B222F0" w:rsidRDefault="007644B0">
      <w:pPr>
        <w:pStyle w:val="Ttulo3"/>
      </w:pPr>
      <w:r>
        <w:t>7 Dejar que otros definan cómo deberías sentirte</w:t>
      </w:r>
    </w:p>
    <w:p w14:paraId="7B08B958" w14:textId="77777777" w:rsidR="00B222F0" w:rsidRDefault="007644B0">
      <w:r>
        <w:t>Si la seguridad depende demasiado de la aprobación cercana, puedes dudar de tu emoción cuando alguien la minimiza. La Luna necesita una referencia interna; el acuerdo libriano del Sol no tiene que decidir si lo que sientes existe.</w:t>
      </w:r>
    </w:p>
    <w:p w14:paraId="18BB5404" w14:textId="77777777" w:rsidR="00B222F0" w:rsidRDefault="007644B0">
      <w:pPr>
        <w:ind w:left="198"/>
      </w:pPr>
      <w:r>
        <w:rPr>
          <w:b/>
        </w:rPr>
        <w:t>Ejemplo cotidiano.</w:t>
      </w:r>
      <w:r>
        <w:t xml:space="preserve"> Explicas una tristeza y alguien responde que no es para tanto. Empiezas a corregirte y terminas hablando de otra cosa, aunque sigues afectada.</w:t>
      </w:r>
    </w:p>
    <w:p w14:paraId="6592D86B" w14:textId="77777777" w:rsidR="00B222F0" w:rsidRDefault="007644B0">
      <w:pPr>
        <w:spacing w:after="220"/>
        <w:ind w:left="198"/>
      </w:pPr>
      <w:r>
        <w:rPr>
          <w:b/>
        </w:rPr>
        <w:t>Cómo armonizarlo.</w:t>
      </w:r>
      <w:r>
        <w:t xml:space="preserve"> Reconoce tu emoción antes de buscar una opinión. La otra persona puede vivir el hecho de otro modo; eso no elimina tu experiencia ni obliga a actuar desde ella sin pensar.</w:t>
      </w:r>
    </w:p>
    <w:p w14:paraId="4D857F33" w14:textId="77777777" w:rsidR="00B222F0" w:rsidRDefault="007644B0">
      <w:pPr>
        <w:pStyle w:val="Ttulo1"/>
      </w:pPr>
      <w:r>
        <w:lastRenderedPageBreak/>
        <w:t>Luna desarmonía por exceso</w:t>
      </w:r>
    </w:p>
    <w:p w14:paraId="156DAACF" w14:textId="77777777" w:rsidR="00B222F0" w:rsidRDefault="007644B0">
      <w:r>
        <w:t>Aquí observamos recursos que necesitan recuperar una medida adecuada. Cada situación es una posibilidad para contrastar, no una descripción obligatoria de tu conducta.</w:t>
      </w:r>
    </w:p>
    <w:p>
      <w:pPr/>
      <w:r>
        <w:t>En el exceso, la necesidad emocional está muy disponible, pero cuesta reconocer cuándo ya ha sido atendida lo suficiente. Una muestra de cariño tranquiliza y enseguida aparece la pregunta de si seguirá estando; una diferencia concreta vuelve a abrir la duda sobre el vínculo completo. El recurso leonino de reconocer lo importante se utiliza una y otra vez intentando conseguir una seguridad que ninguna reacción aislada puede garantizar.</w:t>
      </w:r>
    </w:p>
    <w:p>
      <w:pPr/>
      <w:r>
        <w:t>La casa IV puede amplificar este mecanismo porque lo íntimo tiene mucho significado. Un silencio, un cambio de tono o una preferencia distinta dentro del espacio cercano puede sentirse más cargado que el mismo hecho en otro contexto. La intensidad no prueba que la interpretación sea correcta. Ayuda separar la emoción -real y digna de atención- de la conclusión que has construido sobre lo que el hecho significa.</w:t>
      </w:r>
    </w:p>
    <w:p>
      <w:pPr/>
      <w:r>
        <w:t>El Sol regente en Libra y casa VI añade otra vía de exceso: hacer, organizar o cuidar más para recuperar armonía. Esa actividad puede generar resultados visibles y, sin embargo, dejar intacta la necesidad original. Cuando notes que estás aumentando el esfuerzo, pregúntate si intentas resolver una tarea o conseguir una señal afectiva. Son problemas distintos y necesitan respuestas distintas.</w:t>
      </w:r>
    </w:p>
    <w:p w14:paraId="2B3E9487" w14:textId="77777777" w:rsidR="00B222F0" w:rsidRDefault="007644B0">
      <w:pPr>
        <w:spacing w:after="100"/>
        <w:ind w:left="198" w:hanging="198"/>
      </w:pPr>
      <w:r>
        <w:t>• Depender del reconocimiento cercano para estar bien.</w:t>
      </w:r>
    </w:p>
    <w:p w14:paraId="1AD4C3E8" w14:textId="77777777" w:rsidR="00B222F0" w:rsidRDefault="007644B0">
      <w:pPr>
        <w:spacing w:after="100"/>
        <w:ind w:left="198" w:hanging="198"/>
      </w:pPr>
      <w:r>
        <w:t>• Interpretar una diferencia como falta de cariño.</w:t>
      </w:r>
    </w:p>
    <w:p w14:paraId="6F6C4BFB" w14:textId="77777777" w:rsidR="00B222F0" w:rsidRDefault="007644B0">
      <w:pPr>
        <w:spacing w:after="100"/>
        <w:ind w:left="198" w:hanging="198"/>
      </w:pPr>
      <w:r>
        <w:t>• Sostener el orgullo cuando necesitas cercanía.</w:t>
      </w:r>
    </w:p>
    <w:p w14:paraId="28ABDEEF" w14:textId="77777777" w:rsidR="00B222F0" w:rsidRDefault="007644B0">
      <w:pPr>
        <w:spacing w:after="100"/>
        <w:ind w:left="198" w:hanging="198"/>
      </w:pPr>
      <w:r>
        <w:t>• Organizar el refugio según una sola forma de estar bien.</w:t>
      </w:r>
    </w:p>
    <w:p w14:paraId="64944F50" w14:textId="77777777" w:rsidR="00B222F0" w:rsidRDefault="007644B0">
      <w:pPr>
        <w:spacing w:after="100"/>
        <w:ind w:left="198" w:hanging="198"/>
      </w:pPr>
      <w:r>
        <w:t>• Dar mucho afecto esperando una devolución idéntica.</w:t>
      </w:r>
    </w:p>
    <w:p w14:paraId="28B39DC2" w14:textId="77777777" w:rsidR="00B222F0" w:rsidRDefault="007644B0">
      <w:pPr>
        <w:spacing w:after="100"/>
        <w:ind w:left="198" w:hanging="198"/>
      </w:pPr>
      <w:r>
        <w:t>• Convertir una emoción momentánea en toda la escena.</w:t>
      </w:r>
    </w:p>
    <w:p w14:paraId="0DB7F252" w14:textId="77777777" w:rsidR="00B222F0" w:rsidRDefault="007644B0">
      <w:pPr>
        <w:spacing w:after="100"/>
        <w:ind w:left="198" w:hanging="198"/>
      </w:pPr>
      <w:r>
        <w:t>• Buscar confirmación mediante sobrecuidado.</w:t>
      </w:r>
    </w:p>
    <w:p w14:paraId="64D7FB45" w14:textId="77777777" w:rsidR="00B222F0" w:rsidRDefault="007644B0">
      <w:pPr>
        <w:pStyle w:val="Ttulo3"/>
      </w:pPr>
      <w:r>
        <w:t>1 Depender del reconocimiento cercano para estar bien</w:t>
      </w:r>
    </w:p>
    <w:p w14:paraId="4CCF6AD8" w14:textId="77777777" w:rsidR="00B222F0" w:rsidRDefault="007644B0">
      <w:r>
        <w:t>La necesidad de sentirse vista puede ocupar demasiado espacio si cada gesto ajeno decide tu valor emocional. El afecto recibido tranquiliza poco tiempo y la ausencia de una señal esperada se vive como falta de amor.</w:t>
      </w:r>
    </w:p>
    <w:p w14:paraId="4C42C612" w14:textId="77777777" w:rsidR="00B222F0" w:rsidRDefault="007644B0">
      <w:pPr>
        <w:ind w:left="198"/>
      </w:pPr>
      <w:r>
        <w:rPr>
          <w:b/>
        </w:rPr>
        <w:t>Ejemplo cotidiano.</w:t>
      </w:r>
      <w:r>
        <w:t xml:space="preserve"> Has preparado algo con ilusión y, si no recibes una reacción intensa, sientes que no ha importado nada, aunque existan otras señales de aprecio.</w:t>
      </w:r>
    </w:p>
    <w:p w14:paraId="38B58611" w14:textId="77777777" w:rsidR="00B222F0" w:rsidRDefault="007644B0">
      <w:pPr>
        <w:spacing w:after="220"/>
        <w:ind w:left="198"/>
      </w:pPr>
      <w:r>
        <w:rPr>
          <w:b/>
        </w:rPr>
        <w:t>Cómo armonizarlo.</w:t>
      </w:r>
      <w:r>
        <w:t xml:space="preserve"> Di qué significaba para ti y escucha cómo lo vivió el otro. Al mismo tiempo, reconoce tu propia satisfacción sin dejarla completamente a cargo de una respuesta externa.</w:t>
      </w:r>
    </w:p>
    <w:p w14:paraId="26E518BD" w14:textId="77777777" w:rsidR="00B222F0" w:rsidRDefault="007644B0">
      <w:pPr>
        <w:pStyle w:val="Ttulo3"/>
      </w:pPr>
      <w:r>
        <w:t>2 Interpretar una diferencia como falta de cariño</w:t>
      </w:r>
    </w:p>
    <w:p w14:paraId="3DF2C6FA" w14:textId="77777777" w:rsidR="00B222F0" w:rsidRDefault="007644B0">
      <w:r>
        <w:t>La casa IV intensifica el significado de lo que ocurre en el espacio íntimo. En exceso, una opinión distinta puede sentirse como rechazo personal. El desacuerdo sobre una decisión termina hablando de cuánto lugar tienes en la relación.</w:t>
      </w:r>
    </w:p>
    <w:p w14:paraId="25C84721" w14:textId="77777777" w:rsidR="00B222F0" w:rsidRDefault="007644B0">
      <w:pPr>
        <w:ind w:left="198"/>
      </w:pPr>
      <w:r>
        <w:rPr>
          <w:b/>
        </w:rPr>
        <w:t>Ejemplo cotidiano.</w:t>
      </w:r>
      <w:r>
        <w:t xml:space="preserve"> Alguien no comparte tu idea para una actividad y lo vives como desinterés hacia ti, en vez de como una preferencia concreta diferente.</w:t>
      </w:r>
    </w:p>
    <w:p w14:paraId="0F5D7C75" w14:textId="77777777" w:rsidR="00B222F0" w:rsidRDefault="007644B0">
      <w:pPr>
        <w:spacing w:after="220"/>
        <w:ind w:left="198"/>
      </w:pPr>
      <w:r>
        <w:rPr>
          <w:b/>
        </w:rPr>
        <w:t>Cómo armonizarlo.</w:t>
      </w:r>
      <w:r>
        <w:t xml:space="preserve"> Aclara qué se está decidiendo y qué afecto está realmente en cuestión. Puedes sentir decepción y seguir negociando sin convertir cada diferencia en un juicio sobre tu importancia.</w:t>
      </w:r>
    </w:p>
    <w:p w14:paraId="107C4237" w14:textId="77777777" w:rsidR="00B222F0" w:rsidRDefault="007644B0">
      <w:pPr>
        <w:pStyle w:val="Ttulo3"/>
      </w:pPr>
      <w:r>
        <w:t>3 Sostener el orgullo cuando necesitas cercanía</w:t>
      </w:r>
    </w:p>
    <w:p w14:paraId="0A04E3D1" w14:textId="77777777" w:rsidR="00B222F0" w:rsidRDefault="007644B0">
      <w:r>
        <w:t>La dignidad puede volverse una defensa rígida si mostrar necesidad se vive como perder posición. Puedes esperar que la otra persona se acerque primero, aun cuando tú también deseas reparar. La emoción queda atrapada detrás de una postura.</w:t>
      </w:r>
    </w:p>
    <w:p w14:paraId="78A4865D" w14:textId="77777777" w:rsidR="00B222F0" w:rsidRDefault="007644B0">
      <w:pPr>
        <w:ind w:left="198"/>
      </w:pPr>
      <w:r>
        <w:rPr>
          <w:b/>
        </w:rPr>
        <w:t>Ejemplo cotidiano.</w:t>
      </w:r>
      <w:r>
        <w:t xml:space="preserve"> Después de un roce no escribes ni hablas porque sientes que debería hacerlo el otro. Pasan los días y la distancia crece sin que ninguno conozca el deseo de acercamiento.</w:t>
      </w:r>
    </w:p>
    <w:p w14:paraId="5AC39BE3" w14:textId="77777777" w:rsidR="00B222F0" w:rsidRDefault="007644B0">
      <w:pPr>
        <w:spacing w:after="220"/>
        <w:ind w:left="198"/>
      </w:pPr>
      <w:r>
        <w:rPr>
          <w:b/>
        </w:rPr>
        <w:lastRenderedPageBreak/>
        <w:t>Cómo armonizarlo.</w:t>
      </w:r>
      <w:r>
        <w:t xml:space="preserve"> Pregunta qué quieres conseguir: tener razón, proteger un límite o recuperar diálogo. Si hay condiciones de respeto, puedes iniciar una conversación sin renunciar a expresar lo que te dolió.</w:t>
      </w:r>
    </w:p>
    <w:p w14:paraId="1D404848" w14:textId="77777777" w:rsidR="00B222F0" w:rsidRDefault="007644B0">
      <w:pPr>
        <w:pStyle w:val="Ttulo3"/>
      </w:pPr>
      <w:r>
        <w:t>4 Organizar el refugio según una sola forma de estar bien</w:t>
      </w:r>
    </w:p>
    <w:p w14:paraId="4621AC73" w14:textId="77777777" w:rsidR="00B222F0" w:rsidRDefault="007644B0">
      <w:r>
        <w:t>La necesidad de calidez puede convertirse en expectativa de que el espacio íntimo siga tu ritmo emocional. Querer cuidar el ambiente termina limitando cómo los demás pueden descansar, celebrar o estar en silencio.</w:t>
      </w:r>
    </w:p>
    <w:p w14:paraId="14E19DC2" w14:textId="77777777" w:rsidR="00B222F0" w:rsidRDefault="007644B0">
      <w:pPr>
        <w:ind w:left="198"/>
      </w:pPr>
      <w:r>
        <w:rPr>
          <w:b/>
        </w:rPr>
        <w:t>Ejemplo cotidiano.</w:t>
      </w:r>
      <w:r>
        <w:t xml:space="preserve"> Deseas una tarde de conversación y te cuesta aceptar que otra persona necesite estar sola. Interpretas su manera de descansar como una retirada del vínculo.</w:t>
      </w:r>
    </w:p>
    <w:p w14:paraId="2E6DD71F" w14:textId="77777777" w:rsidR="00B222F0" w:rsidRDefault="007644B0">
      <w:pPr>
        <w:spacing w:after="220"/>
        <w:ind w:left="198"/>
      </w:pPr>
      <w:r>
        <w:rPr>
          <w:b/>
        </w:rPr>
        <w:t>Cómo armonizarlo.</w:t>
      </w:r>
      <w:r>
        <w:t xml:space="preserve"> Expresa tu deseo y escucha el suyo. Buscad un momento de encuentro posible, dejando que el resto del tiempo pueda tener formas distintas para cada persona.</w:t>
      </w:r>
    </w:p>
    <w:p w14:paraId="46E28A37" w14:textId="77777777" w:rsidR="00B222F0" w:rsidRDefault="007644B0">
      <w:pPr>
        <w:pStyle w:val="Ttulo3"/>
      </w:pPr>
      <w:r>
        <w:t>5 Dar mucho afecto esperando una devolución idéntica</w:t>
      </w:r>
    </w:p>
    <w:p w14:paraId="7BDD4488" w14:textId="77777777" w:rsidR="00B222F0" w:rsidRDefault="007644B0">
      <w:r>
        <w:t>La generosidad leonina puede ser cálida y expresiva. En exceso, el gesto lleva una expectativa de respuesta equivalente que no siempre está explícita. Si el otro expresa cariño de otra manera, resulta difícil reconocerlo.</w:t>
      </w:r>
    </w:p>
    <w:p w14:paraId="729B0C77" w14:textId="77777777" w:rsidR="00B222F0" w:rsidRDefault="007644B0">
      <w:pPr>
        <w:ind w:left="198"/>
      </w:pPr>
      <w:r>
        <w:rPr>
          <w:b/>
        </w:rPr>
        <w:t>Ejemplo cotidiano.</w:t>
      </w:r>
      <w:r>
        <w:t xml:space="preserve"> Celebras con detalle algo importante para una persona y después esperas que haga exactamente lo mismo contigo. Su gesto distinto te sabe a poco aunque haya atención.</w:t>
      </w:r>
    </w:p>
    <w:p w14:paraId="413A2332" w14:textId="77777777" w:rsidR="00B222F0" w:rsidRDefault="007644B0">
      <w:pPr>
        <w:spacing w:after="220"/>
        <w:ind w:left="198"/>
      </w:pPr>
      <w:r>
        <w:rPr>
          <w:b/>
        </w:rPr>
        <w:t>Cómo armonizarlo.</w:t>
      </w:r>
      <w:r>
        <w:t xml:space="preserve"> Distingue lo que diste libremente de lo que necesitabas pedir. Explica qué formas de reconocimiento te importan y escucha las suyas; no tienen que ser idénticas para resultar significativas.</w:t>
      </w:r>
    </w:p>
    <w:p w14:paraId="6E6519A4" w14:textId="77777777" w:rsidR="00B222F0" w:rsidRDefault="007644B0">
      <w:pPr>
        <w:pStyle w:val="Ttulo3"/>
      </w:pPr>
      <w:r>
        <w:t>6 Convertir una emoción momentánea en toda la escena</w:t>
      </w:r>
    </w:p>
    <w:p w14:paraId="379598AC" w14:textId="77777777" w:rsidR="00B222F0" w:rsidRDefault="007644B0">
      <w:r>
        <w:t>Una emoción intensa puede ocupar tanto lugar que cuesta mantener perspectiva sobre lo ocurrido. El Sol regente en Libra invita a escuchar más de una versión, pero en el momento puede parecer que hacerlo resta legitimidad a tu dolor.</w:t>
      </w:r>
    </w:p>
    <w:p w14:paraId="010ECE23" w14:textId="77777777" w:rsidR="00B222F0" w:rsidRDefault="007644B0">
      <w:pPr>
        <w:ind w:left="198"/>
      </w:pPr>
      <w:r>
        <w:rPr>
          <w:b/>
        </w:rPr>
        <w:t>Ejemplo cotidiano.</w:t>
      </w:r>
      <w:r>
        <w:t xml:space="preserve"> Una omisión pequeña conecta con una sensación antigua de no ser vista y la conversación se llena de conclusiones generales sobre la relación.</w:t>
      </w:r>
    </w:p>
    <w:p w14:paraId="3006CB6A" w14:textId="77777777" w:rsidR="00B222F0" w:rsidRDefault="007644B0">
      <w:pPr>
        <w:spacing w:after="220"/>
        <w:ind w:left="198"/>
      </w:pPr>
      <w:r>
        <w:rPr>
          <w:b/>
        </w:rPr>
        <w:t>Cómo armonizarlo.</w:t>
      </w:r>
      <w:r>
        <w:t xml:space="preserve"> Nombra el hecho actual y reconoce que ha tocado algo más. Si necesitas una pausa, tómala y vuelve después a una petición concreta, sin exigir que una sola conversación resuelva toda la historia.</w:t>
      </w:r>
    </w:p>
    <w:p w14:paraId="0FB66BEB" w14:textId="77777777" w:rsidR="00B222F0" w:rsidRDefault="007644B0">
      <w:pPr>
        <w:pStyle w:val="Ttulo3"/>
      </w:pPr>
      <w:r>
        <w:t>7 Buscar confirmación mediante sobrecuidado</w:t>
      </w:r>
    </w:p>
    <w:p w14:paraId="6456BD25" w14:textId="77777777" w:rsidR="00B222F0" w:rsidRDefault="007644B0">
      <w:r>
        <w:t>El regente solar en casa VI puede llevar el afecto a organizar y resolver. En exceso, haces mucho en el espacio cercano y esperas que eso confirme tu importancia. Cuando no se reconoce, el cansancio se mezcla con decepción.</w:t>
      </w:r>
    </w:p>
    <w:p w14:paraId="6EA3216C" w14:textId="77777777" w:rsidR="00B222F0" w:rsidRDefault="007644B0">
      <w:pPr>
        <w:ind w:left="198"/>
      </w:pPr>
      <w:r>
        <w:rPr>
          <w:b/>
        </w:rPr>
        <w:t>Ejemplo cotidiano.</w:t>
      </w:r>
      <w:r>
        <w:t xml:space="preserve"> Atiendes detalles sin que nadie lo haya pedido y terminas molesta porque el esfuerzo no recibe la respuesta que imaginabas. La actividad oculta una necesidad de compañía.</w:t>
      </w:r>
    </w:p>
    <w:p w14:paraId="034620D4" w14:textId="77777777" w:rsidR="00B222F0" w:rsidRDefault="007644B0">
      <w:pPr>
        <w:spacing w:after="220"/>
        <w:ind w:left="198"/>
      </w:pPr>
      <w:r>
        <w:rPr>
          <w:b/>
        </w:rPr>
        <w:t>Cómo armonizarlo.</w:t>
      </w:r>
      <w:r>
        <w:t xml:space="preserve"> Antes de hacer más, pregunta si deseas ayudar o recibir atención. Si necesitas cercanía, pídela en esa forma. No hace falta convertirla siempre en una tarea previa.</w:t>
      </w:r>
    </w:p>
    <w:p w14:paraId="34660A68" w14:textId="77777777" w:rsidR="00B222F0" w:rsidRDefault="007644B0">
      <w:pPr>
        <w:pStyle w:val="Ttulo1"/>
      </w:pPr>
      <w:r>
        <w:lastRenderedPageBreak/>
        <w:t>Luna armonización e integración final</w:t>
      </w:r>
    </w:p>
    <w:p w14:paraId="49AA03C3" w14:textId="77777777" w:rsidR="00B222F0" w:rsidRDefault="007644B0">
      <w:r>
        <w:t>Puedes reunir lo anterior en una práctica pequeña. Elige un punto que reconozcas en una situación real y comprueba qué cambia al responder de otra manera.</w:t>
      </w:r>
    </w:p>
    <w:p w14:paraId="1A5F215D" w14:textId="77777777" w:rsidR="00B222F0" w:rsidRDefault="007644B0">
      <w:pPr>
        <w:pStyle w:val="Ttulo2"/>
      </w:pPr>
      <w:r>
        <w:t>Desde el defecto</w:t>
      </w:r>
    </w:p>
    <w:p>
      <w:pPr/>
      <w:r>
        <w:t>Desde el defecto, el movimiento principal es devolver presencia a una experiencia emocional que se había quedado sin lenguaje, espacio o petición. No hace falta empezar por aquello que más te cuesta contar. Puedes practicar con emociones de intensidad media: reconocer una decepción, compartir una ilusión o admitir que necesitas descanso. Cada vez que nombras con precisión una experiencia, aumentas tus opciones para cuidarla.</w:t>
      </w:r>
    </w:p>
    <w:p>
      <w:pPr/>
      <w:r>
        <w:t>El segundo aprendizaje es comprobar qué sucede cuando la necesidad deja de estar escondida. A veces recibirás exactamente el gesto que pediste; otras aparecerá una alternativa o un límite de la otra persona. La práctica consiste en utilizar esa respuesta como información y no como una evaluación total de tu valor. Expresar una necesidad ya es un avance, incluso cuando después tengas que buscar otra forma de atenderla.</w:t>
      </w:r>
    </w:p>
    <w:p w14:paraId="4E8FB83D" w14:textId="77777777" w:rsidR="00B222F0" w:rsidRDefault="007644B0">
      <w:pPr>
        <w:ind w:left="255" w:hanging="255"/>
      </w:pPr>
      <w:r>
        <w:t>1. Comparte una emoción que hayas minimizado, empezando por una frase sencilla.</w:t>
      </w:r>
    </w:p>
    <w:p w14:paraId="7A9BD2A0" w14:textId="77777777" w:rsidR="00B222F0" w:rsidRDefault="007644B0">
      <w:pPr>
        <w:ind w:left="255" w:hanging="255"/>
      </w:pPr>
      <w:r>
        <w:t>2. Pide un gesto concreto de cercanía sin preparar antes una tarea para merecerlo.</w:t>
      </w:r>
    </w:p>
    <w:p w14:paraId="46EC357E" w14:textId="77777777" w:rsidR="00B222F0" w:rsidRDefault="007644B0">
      <w:pPr>
        <w:ind w:left="255" w:hanging="255"/>
      </w:pPr>
      <w:r>
        <w:t>3. Reserva un momento de disfrute o expresión sin objetivo de rendimiento.</w:t>
      </w:r>
    </w:p>
    <w:p w14:paraId="6ECCF5DE" w14:textId="77777777" w:rsidR="00B222F0" w:rsidRDefault="007644B0">
      <w:pPr>
        <w:pStyle w:val="Ttulo2"/>
      </w:pPr>
      <w:r>
        <w:t>Desde el exceso</w:t>
      </w:r>
    </w:p>
    <w:p>
      <w:pPr/>
      <w:r>
        <w:t>Desde el exceso, necesitas conservar la capacidad de sentir y expresarte, pero recuperar medida. No se trata de hacerte menos sensible ni de evitar pedir afecto. El ajuste consiste en que una emoción concreta no tenga que resolver de golpe la seguridad de todo el vínculo ni decidir cuánto vales.</w:t>
      </w:r>
    </w:p>
    <w:p>
      <w:pPr/>
      <w:r>
        <w:t>Cuando detienes una comprobación, un sobrecuidado o una interpretación general, puede aparecer incomodidad. Ese espacio permite descubrir qué parte de la seguridad puedes ofrecerte tú, qué necesitas preguntar y qué solo se conocerá con el tiempo. La medida se construye tolerando que una relación significativa contenga momentos imperfectos sin que todo su significado quede decidido por ellos.</w:t>
      </w:r>
    </w:p>
    <w:p w14:paraId="48013059" w14:textId="77777777" w:rsidR="00B222F0" w:rsidRDefault="007644B0">
      <w:pPr>
        <w:ind w:left="255" w:hanging="255"/>
      </w:pPr>
      <w:r>
        <w:t>1. Separa el desacuerdo actual de la conclusión sobre cuánto vales o cuánto te quieren.</w:t>
      </w:r>
    </w:p>
    <w:p w14:paraId="70A892FB" w14:textId="77777777" w:rsidR="00B222F0" w:rsidRDefault="007644B0">
      <w:pPr>
        <w:ind w:left="255" w:hanging="255"/>
      </w:pPr>
      <w:r>
        <w:t>2. Reconoce tu propia satisfacción antes de buscar otra confirmación externa.</w:t>
      </w:r>
    </w:p>
    <w:p w14:paraId="0E1BA06C" w14:textId="77777777" w:rsidR="00B222F0" w:rsidRDefault="007644B0">
      <w:pPr>
        <w:ind w:left="255" w:hanging="255"/>
      </w:pPr>
      <w:r>
        <w:t>3. Permite un ritmo emocional distinto en la otra persona y acordad cuándo encontraros.</w:t>
      </w:r>
    </w:p>
    <w:p w14:paraId="54E5FED0" w14:textId="77777777" w:rsidR="00B222F0" w:rsidRDefault="007644B0">
      <w:pPr>
        <w:pStyle w:val="Ttulo2"/>
      </w:pPr>
      <w:r>
        <w:t>El punto de equilibrio</w:t>
      </w:r>
    </w:p>
    <w:p w14:paraId="166D5884" w14:textId="77777777" w:rsidR="00B222F0" w:rsidRDefault="007644B0">
      <w:r>
        <w:t>El equilibrio de esta Luna consiste en dar lugar a tu presencia emocional sin tener que convertirla en una actuación ni en un servicio. Puedes necesitar afecto explícito, celebración y un refugio donde mostrarte con más libertad.</w:t>
      </w:r>
    </w:p>
    <w:p w14:paraId="7BE98974" w14:textId="77777777" w:rsidR="00B222F0" w:rsidRDefault="007644B0">
      <w:r>
        <w:t>La calidez gana profundidad cuando también permite diferencias. No todo gesto será exactamente el esperado, pero puedes hablar de lo que te importa, reconocer lo recibido y decidir qué necesitas ajustar. Tu emoción merece escucha antes de convertirse en una explicación o una obligación.</w:t>
      </w:r>
    </w:p>
    <w:p>
      <w:pPr/>
      <w:r>
        <w:t>El punto de equilibrio no es una emoción suave; es una relación suficientemente clara con lo que sientes. Puedes estar muy contenta, enfadada o vulnerable y conservar capacidad para distinguir el hecho, tu experiencia y la respuesta que quieres dar. Leo aporta permiso para que la emoción tenga presencia; la casa IV pregunta dónde puede ser recibida con intimidad; el Sol en Libra ayuda a convertirla en una comunicación que tenga en cuenta a las dos personas.</w:t>
      </w:r>
    </w:p>
    <w:p>
      <w:pPr/>
      <w:r>
        <w:t>La madurez de esta puerta se reconoce cuando no necesitas elegir entre expresarte y conservar perspectiva. Puedes pedir que algo se celebre y aceptar una forma de respuesta distinta; puedes decir que te dolió y seguir escuchando información nueva; puedes cuidar a otra persona y también dejar un espacio para recibir. La calidez deja de depender de una actuación constante y se convierte en una cualidad disponible dentro de tu vida íntima.</w:t>
      </w:r>
    </w:p>
    <w:p w14:paraId="494B2E9C" w14:textId="77777777" w:rsidR="00B222F0" w:rsidRDefault="007644B0">
      <w:pPr>
        <w:spacing w:after="100"/>
        <w:ind w:left="198" w:hanging="198"/>
      </w:pPr>
      <w:r>
        <w:t>• Tus necesidades afectivas pueden formularse de manera directa.</w:t>
      </w:r>
    </w:p>
    <w:p w14:paraId="64480018" w14:textId="77777777" w:rsidR="00B222F0" w:rsidRDefault="007644B0">
      <w:pPr>
        <w:spacing w:after="100"/>
        <w:ind w:left="198" w:hanging="198"/>
      </w:pPr>
      <w:r>
        <w:t>• Un espacio íntimo puede funcionar y necesitar más calidez.</w:t>
      </w:r>
    </w:p>
    <w:p w14:paraId="3938885D" w14:textId="77777777" w:rsidR="00B222F0" w:rsidRDefault="007644B0">
      <w:pPr>
        <w:spacing w:after="100"/>
        <w:ind w:left="198" w:hanging="198"/>
      </w:pPr>
      <w:r>
        <w:t>• La alegría también merece ser compartida.</w:t>
      </w:r>
    </w:p>
    <w:p w14:paraId="48D423FD" w14:textId="77777777" w:rsidR="00B222F0" w:rsidRDefault="007644B0">
      <w:pPr>
        <w:spacing w:after="100"/>
        <w:ind w:left="198" w:hanging="198"/>
      </w:pPr>
      <w:r>
        <w:t>• El reconocimiento ajeno acompaña tu valor, no lo crea por completo.</w:t>
      </w:r>
    </w:p>
    <w:p w14:paraId="0D757056" w14:textId="77777777" w:rsidR="00B222F0" w:rsidRDefault="007644B0">
      <w:pPr>
        <w:pStyle w:val="Ttulo2"/>
      </w:pPr>
      <w:r>
        <w:t>Preguntas de autoobservación</w:t>
      </w:r>
    </w:p>
    <w:p>
      <w:pPr/>
      <w:r>
        <w:t>Utiliza estas preguntas sobre una escena concreta, preferiblemente reciente. Evita responder «siempre» o «nunca». Describe primero qué ocurrió y qué sentiste; después elige una pregunta que te ayude a reconocer la necesidad que estaba activa.</w:t>
      </w:r>
    </w:p>
    <w:p>
      <w:pPr/>
      <w:r>
        <w:t>No necesitas obtener una explicación completa. Si al responder descubres que no sabes qué pedir, esa es ya una información útil: quizá el siguiente paso sea darte tiempo para distinguir si necesitas afecto, descanso, expresión, espacio o una conversación.</w:t>
      </w:r>
    </w:p>
    <w:p w14:paraId="6D635B65" w14:textId="77777777" w:rsidR="00B222F0" w:rsidRDefault="007644B0">
      <w:pPr>
        <w:spacing w:after="100"/>
        <w:ind w:left="198" w:hanging="198"/>
      </w:pPr>
      <w:r>
        <w:t>• ¿Qué gesto me ayudaría a sentir cercanía ahora?</w:t>
      </w:r>
    </w:p>
    <w:p w14:paraId="17B62ED3" w14:textId="77777777" w:rsidR="00B222F0" w:rsidRDefault="007644B0">
      <w:pPr>
        <w:spacing w:after="100"/>
        <w:ind w:left="198" w:hanging="198"/>
      </w:pPr>
      <w:r>
        <w:t>• ¿Estoy mostrando mi ilusión o esperando que se note sola?</w:t>
      </w:r>
    </w:p>
    <w:p w14:paraId="432F1551" w14:textId="77777777" w:rsidR="00B222F0" w:rsidRDefault="007644B0">
      <w:pPr>
        <w:spacing w:after="100"/>
        <w:ind w:left="198" w:hanging="198"/>
      </w:pPr>
      <w:r>
        <w:t>• ¿Qué parte de lo ocurrido me ha dolido realmente?</w:t>
      </w:r>
    </w:p>
    <w:p w14:paraId="005194E7" w14:textId="77777777" w:rsidR="00B222F0" w:rsidRDefault="007644B0">
      <w:pPr>
        <w:spacing w:after="100"/>
        <w:ind w:left="198" w:hanging="198"/>
      </w:pPr>
      <w:r>
        <w:t>• ¿Estoy cuidando porque quiero o buscando reconocimiento a través del esfuerzo?</w:t>
      </w:r>
    </w:p>
    <w:p w14:paraId="54CA188A" w14:textId="77777777" w:rsidR="00B222F0" w:rsidRDefault="007644B0">
      <w:pPr>
        <w:spacing w:after="100"/>
        <w:ind w:left="198" w:hanging="198"/>
      </w:pPr>
      <w:r>
        <w:t>• ¿Qué espacio tengo para disfrutar sin demostrar nada?</w:t>
      </w:r>
    </w:p>
    <w:p w14:paraId="681C4FEE" w14:textId="77777777" w:rsidR="00B222F0" w:rsidRDefault="007644B0">
      <w:pPr>
        <w:pStyle w:val="Ttulo2"/>
      </w:pPr>
      <w:r>
        <w:t>Frases de integración</w:t>
      </w:r>
    </w:p>
    <w:p w14:paraId="213357F9" w14:textId="77777777" w:rsidR="00B222F0" w:rsidRDefault="007644B0">
      <w:pPr>
        <w:pStyle w:val="Dossierphrase"/>
      </w:pPr>
      <w:r>
        <w:t>Puedo mostrar lo que siento y dejar que el afecto llegue también hacia mí.</w:t>
      </w:r>
    </w:p>
    <w:p>
      <w:pPr/>
      <w:r>
        <w:t>La frase central puede servirte como recordatorio cuando notes que estás esperando que una necesidad se descubra sola o, en el otro extremo, cuando una reacción ajena parece decidir cómo debes sentirte. Las frases de apoyo señalan movimientos diferentes: iniciar, recuperar medida, revisar y reunir lo aprendido.</w:t>
      </w:r>
    </w:p>
    <w:p>
      <w:pPr/>
      <w:r>
        <w:t>Para empezar: «Lo que siento puede tener una forma clara de ser expresado».</w:t>
      </w:r>
    </w:p>
    <w:p>
      <w:pPr/>
      <w:r>
        <w:t>Para recuperar medida: «Una respuesta ajena importa sin definir por completo mi valor».</w:t>
      </w:r>
    </w:p>
    <w:p>
      <w:pPr/>
      <w:r>
        <w:t>Para revisar: «Puedo distinguir lo que ocurrió, lo que sentí y lo que necesito ahora».</w:t>
      </w:r>
    </w:p>
    <w:p>
      <w:pPr/>
      <w:r>
        <w:t>Para reunir lo aprendido: «Puedo habitar mi emoción con calidez y seguir eligiendo cómo cuidarla».</w:t>
      </w:r>
    </w:p>
    <w:p w14:paraId="49C29E42" w14:textId="77777777" w:rsidR="00B222F0" w:rsidRDefault="007644B0">
      <w:pPr>
        <w:pStyle w:val="Ttulo1"/>
      </w:pPr>
      <w:bookmarkStart w:id="2" w:name="pastora_3"/>
      <w:r>
        <w:lastRenderedPageBreak/>
        <w:t>Tercera puerta el Ascendente</w:t>
      </w:r>
      <w:bookmarkEnd w:id="2"/>
    </w:p>
    <w:p w14:paraId="4A3E29A9" w14:textId="77777777" w:rsidR="00B222F0" w:rsidRDefault="007644B0">
      <w:pPr>
        <w:pStyle w:val="Subttulo"/>
      </w:pPr>
      <w:r>
        <w:t>Tauro y una manera de comenzar que necesita base y continuidad</w:t>
      </w:r>
    </w:p>
    <w:p w14:paraId="4DD11082" w14:textId="77777777" w:rsidR="00B222F0" w:rsidRDefault="007644B0">
      <w:pPr>
        <w:pStyle w:val="Ttulo2"/>
      </w:pPr>
      <w:r>
        <w:t>Función y posición</w:t>
      </w:r>
    </w:p>
    <w:p w14:paraId="68733C71" w14:textId="77777777" w:rsidR="00B222F0" w:rsidRDefault="007644B0">
      <w:r>
        <w:t>El Ascendente es el punto del zodiaco que se elevaba por el horizonte oriental al nacer. En astrología simboliza una manera de entrar en la experiencia: cómo empiezas, te orientas y respondes a lo nuevo. Su lectura va más allá de la imagen que das.</w:t>
      </w:r>
    </w:p>
    <w:p>
      <w:pPr/>
      <w:r>
        <w:t>Esta función se reconoce especialmente en los primeros momentos de una experiencia: cuando todavía no sabes del todo qué ocurrirá y necesitas orientarte. El Ascendente no determina una reacción única; señala un tipo de recursos que puedes utilizar para pasar de lo desconocido a una participación más consciente. Preparar, observar, preguntar, probar o esperar un poco son maneras distintas de construir ese puente.</w:t>
      </w:r>
    </w:p>
    <w:p>
      <w:pPr/>
      <w:r>
        <w:t>También conviene distinguir reacción y respuesta. Una reacción puede aparecer automáticamente -acelerarte, tensarte, querer asegurar algo- y después puedes decidir si esa estrategia sirve en esta situación. El Ascendente invita a conocer tu mecanismo de entrada para ampliar opciones, no para obedecerlo siempre. En una propuesta nueva, por ejemplo, quizá tu primer impulso sea necesitar detalles; la respuesta equilibrada consiste en obtener los datos realmente necesarios y después permitir que la experiencia complete lo que no puede saberse por adelantado.</w:t>
      </w:r>
    </w:p>
    <w:p w14:paraId="27E2A680" w14:textId="77777777" w:rsidR="00B222F0" w:rsidRDefault="007644B0">
      <w:r>
        <w:t>Tu Ascendente está a 17° 17′ 20″ de Tauro, en los grados medios del signo, y marca la cúspide de la casa I. Esta puerta invita a observar cómo construyes una base propia antes de implicarte y cómo puedes permitir que la confianza crezca también mediante la práctica.</w:t>
      </w:r>
    </w:p>
    <w:p w14:paraId="3D1A421C" w14:textId="77777777" w:rsidR="00B222F0" w:rsidRDefault="007644B0">
      <w:pPr>
        <w:pStyle w:val="Ttulo2"/>
      </w:pPr>
      <w:r>
        <w:t>Qué necesita este signo</w:t>
      </w:r>
    </w:p>
    <w:p w14:paraId="3366FC32" w14:textId="77777777" w:rsidR="00B222F0" w:rsidRDefault="007644B0">
      <w:pPr>
        <w:spacing w:after="100"/>
        <w:ind w:left="198" w:hanging="198"/>
      </w:pPr>
      <w:r>
        <w:t>• Tiempo y referencias concretas.</w:t>
      </w:r>
    </w:p>
    <w:p w14:paraId="10E5E3B5" w14:textId="77777777" w:rsidR="00B222F0" w:rsidRDefault="007644B0">
      <w:pPr>
        <w:spacing w:after="100"/>
        <w:ind w:left="198" w:hanging="198"/>
      </w:pPr>
      <w:r>
        <w:t>• Constancia y capacidad de sostener.</w:t>
      </w:r>
    </w:p>
    <w:p w14:paraId="5E5D4C8D" w14:textId="77777777" w:rsidR="00B222F0" w:rsidRDefault="007644B0">
      <w:pPr>
        <w:spacing w:after="100"/>
        <w:ind w:left="198" w:hanging="198"/>
      </w:pPr>
      <w:r>
        <w:t>• Reconocimiento de recursos y preferencias.</w:t>
      </w:r>
    </w:p>
    <w:p w14:paraId="3C4EA719" w14:textId="77777777" w:rsidR="00B222F0" w:rsidRDefault="007644B0">
      <w:pPr>
        <w:spacing w:after="100"/>
        <w:ind w:left="198" w:hanging="198"/>
      </w:pPr>
      <w:r>
        <w:t>• Espacio para el disfrute sencillo.</w:t>
      </w:r>
    </w:p>
    <w:p w14:paraId="306D36CF" w14:textId="77777777" w:rsidR="00B222F0" w:rsidRDefault="007644B0">
      <w:pPr>
        <w:spacing w:after="100"/>
        <w:ind w:left="198" w:hanging="198"/>
      </w:pPr>
      <w:r>
        <w:t>• Flexibilidad para actualizar lo que ya no funciona.</w:t>
      </w:r>
    </w:p>
    <w:p w14:paraId="68DC7D09" w14:textId="77777777" w:rsidR="00B222F0" w:rsidRDefault="007644B0">
      <w:r>
        <w:t>Tauro es un signo de tierra y de modalidad fija. La tierra se relaciona con lo tangible, los recursos y lo que puede comprobarse; lo fijo, con continuidad. Al empezar, puedes explorar qué condiciones te ayudan a sentir que sabes dónde pisas.</w:t>
      </w:r>
    </w:p>
    <w:p w14:paraId="6DB5BA4D" w14:textId="77777777" w:rsidR="00B222F0" w:rsidRDefault="007644B0">
      <w:r>
        <w:t>Necesitar tiempo no equivale a ser incapaz de decidir. La prudencia resulta útil si permite conocer y elegir. Necesita revisión cuando la seguridad completa se convierte en requisito para probar algo que solo puede conocerse desde la experiencia.</w:t>
      </w:r>
    </w:p>
    <w:p>
      <w:pPr/>
      <w:r>
        <w:t>La tierra de Tauro orienta la atención hacia lo que puede sostenerse de manera concreta: tiempo disponible, energía, recursos, comodidad básica y condiciones materiales. Aplicado al Ascendente, esto puede ayudarte a empezar preguntando «¿con qué cuento?» antes de comprometerte. La seguridad deja así de ser una sensación abstracta y se apoya en referencias que puedes revisar.</w:t>
      </w:r>
    </w:p>
    <w:p>
      <w:pPr/>
      <w:r>
        <w:t>La modalidad fija añade capacidad de continuidad. Una vez que una experiencia ha encontrado su lugar, puedes aprender mucho sosteniéndola durante un tiempo suficiente. Esta cualidad es valiosa para desarrollar habilidades y hábitos, porque permite atravesar la novedad inicial. El aprendizaje consiste en distinguir continuidad de inercia: mantener algo porque sigue funcionando no es lo mismo que conservarlo únicamente porque ya existe.</w:t>
      </w:r>
    </w:p>
    <w:p>
      <w:pPr/>
      <w:r>
        <w:t>Tauro también está vinculado simbólicamente con el valor y el disfrute. En esta puerta, el placer sencillo puede actuar como información sobre la relación que estableces con una experiencia. No todo lo valioso tiene que ser cómodo, pero una vida construida solo desde la obligación pierde una referencia importante. Preguntarte qué ritmo, entorno o forma de hacer te permite estar presente ayuda a reconocer condiciones que favorecen la continuidad.</w:t>
      </w:r>
    </w:p>
    <w:p>
      <w:pPr/>
      <w:r>
        <w:t>Necesitar referencias no equivale a resistirse al cambio. De hecho, una base suficiente puede facilitar que pruebes algo nuevo porque sabes qué conservarás mientras exploras. Puedes cambiar un método sin abandonar el propósito, probar una actividad sin decidir si será permanente o aceptar una propuesta con un periodo de revisión. La flexibilidad taurina no consiste en moverse deprisa, sino en permitir que lo estable se actualice cuando la experiencia aporta información nueva.</w:t>
      </w:r>
    </w:p>
    <w:p w14:paraId="6FB91BB9" w14:textId="77777777" w:rsidR="00B222F0" w:rsidRDefault="007644B0">
      <w:pPr>
        <w:pStyle w:val="Ttulo2"/>
      </w:pPr>
      <w:r>
        <w:t>El eje Tauro y Escorpio entre las casas I y VII</w:t>
      </w:r>
    </w:p>
    <w:p w14:paraId="2B697CDF" w14:textId="77777777" w:rsidR="00B222F0" w:rsidRDefault="007644B0">
      <w:r>
        <w:t>La casa I representa tu posición de partida y la casa VII el encuentro con otra persona que también tiene deseos y decisiones. Tauro en el Ascendente y Escorpio en el Descendente proponen explorar cómo conservar una base propia mientras compartes de forma significativa.</w:t>
      </w:r>
    </w:p>
    <w:p w14:paraId="08E849D0" w14:textId="77777777" w:rsidR="00B222F0" w:rsidRDefault="007644B0">
      <w:r>
        <w:t>Desde Tauro aparece la pregunta «¿qué puedo sostener yo?». Desde Escorpio, «¿qué cambia cuando compartimos de verdad?». Los dos extremos pueden colaborar: tener recursos propios puede facilitar la apertura, y una relación honesta puede ayudarte a revisar costumbres que ya no sirven.</w:t>
      </w:r>
    </w:p>
    <w:p w14:paraId="52645906" w14:textId="77777777" w:rsidR="00B222F0" w:rsidRDefault="007644B0">
      <w:r>
        <w:t>El eje no determina que debas vivir relaciones intensas ni cambios dramáticos. Sirve para observar cómo negocias estabilidad, intimidad y libertad en situaciones concretas.</w:t>
      </w:r>
    </w:p>
    <w:p>
      <w:pPr/>
      <w:r>
        <w:t>Desde la casa I, la primera referencia es tu propio punto de partida. Antes de entrar en un acuerdo, conviene saber qué deseas conservar: un horario, una actividad, un recurso económico cotidiano, un tiempo de descanso o simplemente el derecho a pensar antes de responder. Esa base no es una barrera frente al vínculo; permite que el encuentro se construya desde una posición reconocible.</w:t>
      </w:r>
    </w:p>
    <w:p>
      <w:pPr/>
      <w:r>
        <w:t>El eje I-VII muestra que empezar algo con otra persona introduce variables que no controlas. Puedes preparar tu parte y seguir necesitando adaptación. Aquí el aprendizaje no es elegir entre estabilidad y relación, sino observar qué ajustes puedes hacer sin perder las condiciones que vuelven sostenible tu participación. Un cambio negociado se vive de forma diferente a una sucesión de cambios asumidos sin comprobar su coste.</w:t>
      </w:r>
    </w:p>
    <w:p>
      <w:pPr/>
      <w:r>
        <w:t>También puede ayudarte pensar en etapas. Una experiencia nueva no necesita recibir desde el principio el mismo nivel de tiempo, confianza o recursos que otra ya conocida. Puedes empezar por una fase limitada, observar cómo funciona y ampliar después. Esta forma de avanzar respeta Tauro y, al mismo tiempo, deja espacio a Escorpio para que la profundidad se construya con hechos y no únicamente con expectativas.</w:t>
      </w:r>
    </w:p>
    <w:p>
      <w:pPr/>
      <w:r>
        <w:t>Cuando aparezca resistencia, la pregunta útil no es «¿por qué me cuesta cambiar?» de manera general, sino «¿qué estoy intentando proteger?». Quizá sea descanso, previsibilidad, una costumbre valiosa o el miedo a perder una inversión previa. Identificar la función de lo que conservas permite decidir si necesitas mantenerlo, transformarlo o encontrar otra forma de cuidar la misma necesidad.</w:t>
      </w:r>
    </w:p>
    <w:p w14:paraId="6EB81850" w14:textId="77777777" w:rsidR="00B222F0" w:rsidRDefault="007644B0">
      <w:pPr>
        <w:spacing w:after="100"/>
        <w:ind w:left="198" w:hanging="198"/>
      </w:pPr>
      <w:r>
        <w:t>• Conocer tu disponibilidad antes de comprometerte.</w:t>
      </w:r>
    </w:p>
    <w:p w14:paraId="2789ACCD" w14:textId="77777777" w:rsidR="00B222F0" w:rsidRDefault="007644B0">
      <w:pPr>
        <w:spacing w:after="100"/>
        <w:ind w:left="198" w:hanging="198"/>
      </w:pPr>
      <w:r>
        <w:t>• Conservar actividades y recursos propios.</w:t>
      </w:r>
    </w:p>
    <w:p w14:paraId="67B6F223" w14:textId="77777777" w:rsidR="00B222F0" w:rsidRDefault="007644B0">
      <w:pPr>
        <w:spacing w:after="100"/>
        <w:ind w:left="198" w:hanging="198"/>
      </w:pPr>
      <w:r>
        <w:t>• Permitir cambios graduales en acuerdos y hábitos.</w:t>
      </w:r>
    </w:p>
    <w:p w14:paraId="7074155C" w14:textId="77777777" w:rsidR="00B222F0" w:rsidRDefault="007644B0">
      <w:pPr>
        <w:spacing w:after="100"/>
        <w:ind w:left="198" w:hanging="198"/>
      </w:pPr>
      <w:r>
        <w:lastRenderedPageBreak/>
        <w:t>• Distinguir una preferencia estable de una resistencia automática.</w:t>
      </w:r>
    </w:p>
    <w:p w14:paraId="306452CC" w14:textId="77777777" w:rsidR="00B222F0" w:rsidRDefault="007644B0">
      <w:pPr>
        <w:pStyle w:val="Ttulo2"/>
      </w:pPr>
      <w:r>
        <w:t>El regente y su posición</w:t>
      </w:r>
    </w:p>
    <w:p w14:paraId="13C93700" w14:textId="77777777" w:rsidR="00B222F0" w:rsidRDefault="007644B0">
      <w:pPr>
        <w:pStyle w:val="Ttulo3"/>
      </w:pPr>
      <w:r>
        <w:t>Venus en Escorpio en casa VI</w:t>
      </w:r>
    </w:p>
    <w:p w14:paraId="294FBB24" w14:textId="77777777" w:rsidR="00B222F0" w:rsidRDefault="007644B0">
      <w:r>
        <w:t>Tauro está regido por Venus, planeta asociado con valor, placer y afinidad. En tu carta, Venus está a 15° 30′ 06″ de Escorpio, en casa VI. Esta posición matiza tu forma de entrar en la vida: puedes buscar base no solo en lo conocido, sino también en sentir que existe compromiso y coherencia.</w:t>
      </w:r>
    </w:p>
    <w:p w14:paraId="72CB1A22" w14:textId="77777777" w:rsidR="00B222F0" w:rsidRDefault="007644B0">
      <w:r>
        <w:t>Escorpio introduce preguntas de confianza y profundidad. La casa VI permite observarlas en gestos repetidos: cómo se cumple una tarea, cómo se cuida un detalle y cómo se responde cuando aparece una dificultad. La estabilidad puede crecer a partir de esa experiencia continuada.</w:t>
      </w:r>
    </w:p>
    <w:p w14:paraId="74B6842F" w14:textId="77777777" w:rsidR="00B222F0" w:rsidRDefault="007644B0">
      <w:r>
        <w:t>El riesgo aparece si necesitas verificar cada detalle para poder relajarte. Un acuerdo claro puede darte más sostén que una supervisión constante. También conviene conservar tu ritmo propio aunque el vínculo despierte mucha implicación.</w:t>
      </w:r>
    </w:p>
    <w:p w14:paraId="18F9E667" w14:textId="77777777" w:rsidR="00B222F0" w:rsidRDefault="007644B0">
      <w:r>
        <w:t>Venus está próxima al Descendente, pero permanece en casa VI según las cúspides adoptadas. Su importancia como regente no depende de trasladarla de casa.</w:t>
      </w:r>
    </w:p>
    <w:p>
      <w:pPr/>
      <w:r>
        <w:t>Como regente del Ascendente, Venus aporta una pregunta de valor al comienzo: no solo «¿puedo hacerlo?», sino «¿merece la pena para mí?». Dos propuestas pueden ser igualmente posibles y dejarte sensaciones diferentes porque una conecta mejor con lo que aprecias, disfrutas o consideras significativo. Incorporar esa referencia evita que la estabilidad se reduzca a cumplir con lo conocido.</w:t>
      </w:r>
    </w:p>
    <w:p>
      <w:pPr/>
      <w:r>
        <w:t>Escorpio en Venus añade la necesidad de que lo valioso tenga profundidad y coherencia. Al iniciar una colaboración o un vínculo, quizá no necesites saberlo todo, pero sí observar si las palabras y los hechos empiezan a corresponderse. La confianza puede crecer mediante pequeñas comprobaciones ordinarias: se cumple un horario, se respeta un no, se corrige un error o se habla de un cambio. Esta lectura es distinta de vigilar; consiste en dejar que la experiencia aporte información.</w:t>
      </w:r>
    </w:p>
    <w:p>
      <w:pPr/>
      <w:r>
        <w:t>La casa VI sitúa esa información en la repetición. Una primera impresión agradable puede abrir una puerta, pero la continuidad muestra si el funcionamiento cotidiano es viable. También funciona al revés: una situación que al principio requiere esfuerzo puede volverse cómoda cuando aprendes su ritmo. Por eso, al empezar algo, conviene darte un plazo suficiente para distinguir novedad de incompatibilidad y hábito útil de costumbre automática.</w:t>
      </w:r>
    </w:p>
    <w:p w14:paraId="4608C37A" w14:textId="77777777" w:rsidR="00B222F0" w:rsidRDefault="007644B0">
      <w:pPr>
        <w:spacing w:after="100"/>
        <w:ind w:left="198" w:hanging="198"/>
      </w:pPr>
      <w:r>
        <w:t>• Tauro busca una base tangible.</w:t>
      </w:r>
    </w:p>
    <w:p w14:paraId="593FF2CA" w14:textId="77777777" w:rsidR="00B222F0" w:rsidRDefault="007644B0">
      <w:pPr>
        <w:spacing w:after="100"/>
        <w:ind w:left="198" w:hanging="198"/>
      </w:pPr>
      <w:r>
        <w:t>• Venus en Escorpio añade importancia al compromiso.</w:t>
      </w:r>
    </w:p>
    <w:p w14:paraId="05521690" w14:textId="77777777" w:rsidR="00B222F0" w:rsidRDefault="007644B0">
      <w:pPr>
        <w:spacing w:after="100"/>
        <w:ind w:left="198" w:hanging="198"/>
      </w:pPr>
      <w:r>
        <w:t>• La casa VI sitúa la fiabilidad en acciones repetidas.</w:t>
      </w:r>
    </w:p>
    <w:p w14:paraId="39384A5C" w14:textId="77777777" w:rsidR="00B222F0" w:rsidRDefault="007644B0">
      <w:pPr>
        <w:spacing w:after="100"/>
        <w:ind w:left="198" w:hanging="198"/>
      </w:pPr>
      <w:r>
        <w:t>• Tu ritmo necesita seguir presente dentro de esa implicación.</w:t>
      </w:r>
    </w:p>
    <w:p w14:paraId="3F89802B" w14:textId="77777777" w:rsidR="00B222F0" w:rsidRDefault="007644B0">
      <w:pPr>
        <w:pStyle w:val="Ttulo2"/>
      </w:pPr>
      <w:r>
        <w:t>Integración de las piezas</w:t>
      </w:r>
    </w:p>
    <w:p w14:paraId="1906B5CF" w14:textId="77777777" w:rsidR="00B222F0" w:rsidRDefault="007644B0">
      <w:r>
        <w:t>Ascendente Tauro y Venus en Escorpio en casa VI pueden unir constancia con una implicación profunda en lo que tiene valor para ti. Puedes observar cómo la confianza se construye al conocer una dinámica y comprobar que los acuerdos se sostienen.</w:t>
      </w:r>
    </w:p>
    <w:p w14:paraId="317984EA" w14:textId="77777777" w:rsidR="00B222F0" w:rsidRDefault="007644B0">
      <w:r>
        <w:t>El aprendizaje está en permitir un comienzo suficientemente seguro sin exigir control completo. Puedes preparar lo necesario, probar y revisar. También puedes reconocer que una relación importante necesita tiempo para mostrar cómo funciona, por mucha afinidad que exista al principio.</w:t>
      </w:r>
    </w:p>
    <w:p w14:paraId="1DECE01F" w14:textId="77777777" w:rsidR="00B222F0" w:rsidRDefault="007644B0">
      <w:r>
        <w:t>Por ejemplo, ante un proyecto compartido, puedes aclarar funciones y comenzar con una fase pequeña. Eso respeta tu necesidad de base y deja que la experiencia aporte información. No hace falta decidir todo el futuro antes de dar el primer paso.</w:t>
      </w:r>
    </w:p>
    <w:p>
      <w:pPr/>
      <w:r>
        <w:t>Al reunir estas piezas aparece una manera de avanzar por aproximaciones. Primero reconoces qué necesitas para empezar; después das un paso que puedas sostener; finalmente observas qué ha cambiado al vivirlo. Esa secuencia evita dos extremos: comprometerte antes de conocer tus posibilidades o exigir una certeza total antes de experimentar. La confianza se convierte en un resultado parcial del camino, no solo en una condición previa.</w:t>
      </w:r>
    </w:p>
    <w:p>
      <w:pPr/>
      <w:r>
        <w:t>Otra consecuencia es que tu base puede incluir tanto recursos como disfrute. Imagina que quieres retomar una actividad. Puedes comprobar qué horario es realista, qué materiales ya tienes y qué frecuencia te apetece sostener. Después pruebas durante unas semanas. Al revisar, quizá descubras que el interés existe pero el horario necesita cambiar. Adaptar la forma conserva el propósito y demuestra que estabilidad y flexibilidad pueden colaborar.</w:t>
      </w:r>
    </w:p>
    <w:p w14:paraId="235EDA4F" w14:textId="77777777" w:rsidR="00B222F0" w:rsidRDefault="007644B0">
      <w:pPr>
        <w:spacing w:after="100"/>
        <w:ind w:left="198" w:hanging="198"/>
      </w:pPr>
      <w:r>
        <w:t>• La confianza puede construirse mientras avanzas.</w:t>
      </w:r>
    </w:p>
    <w:p w14:paraId="08E9C266" w14:textId="77777777" w:rsidR="00B222F0" w:rsidRDefault="007644B0">
      <w:pPr>
        <w:spacing w:after="100"/>
        <w:ind w:left="198" w:hanging="198"/>
      </w:pPr>
      <w:r>
        <w:t>• Un hábito sirve si sostiene una necesidad actual.</w:t>
      </w:r>
    </w:p>
    <w:p w14:paraId="0AD3714A" w14:textId="77777777" w:rsidR="00B222F0" w:rsidRDefault="007644B0">
      <w:pPr>
        <w:spacing w:after="100"/>
        <w:ind w:left="198" w:hanging="198"/>
      </w:pPr>
      <w:r>
        <w:t>• El compromiso puede tener límites y etapas.</w:t>
      </w:r>
    </w:p>
    <w:p w14:paraId="6CADDA21" w14:textId="77777777" w:rsidR="00B222F0" w:rsidRDefault="007644B0">
      <w:pPr>
        <w:spacing w:after="100"/>
        <w:ind w:left="198" w:hanging="198"/>
      </w:pPr>
      <w:r>
        <w:t>• Conservar lo valioso no obliga a conservar siempre su forma.</w:t>
      </w:r>
    </w:p>
    <w:p w14:paraId="6496114F" w14:textId="77777777" w:rsidR="00B222F0" w:rsidRDefault="007644B0">
      <w:pPr>
        <w:pStyle w:val="Ttulo2"/>
      </w:pPr>
      <w:r>
        <w:lastRenderedPageBreak/>
        <w:t>Expresión armónica</w:t>
      </w:r>
    </w:p>
    <w:p w14:paraId="6C22DE23" w14:textId="77777777" w:rsidR="00B222F0" w:rsidRDefault="007644B0">
      <w:pPr>
        <w:spacing w:after="100"/>
        <w:ind w:left="198" w:hanging="198"/>
      </w:pPr>
      <w:r>
        <w:t>• Te das tiempo concreto para decidir.</w:t>
      </w:r>
    </w:p>
    <w:p w14:paraId="10B0C7C6" w14:textId="77777777" w:rsidR="00B222F0" w:rsidRDefault="007644B0">
      <w:pPr>
        <w:spacing w:after="100"/>
        <w:ind w:left="198" w:hanging="198"/>
      </w:pPr>
      <w:r>
        <w:t>• Sostienes prácticas que te resultan útiles.</w:t>
      </w:r>
    </w:p>
    <w:p w14:paraId="68ECAF80" w14:textId="77777777" w:rsidR="00B222F0" w:rsidRDefault="007644B0">
      <w:pPr>
        <w:spacing w:after="100"/>
        <w:ind w:left="198" w:hanging="198"/>
      </w:pPr>
      <w:r>
        <w:t>• Incluyes disfrute y recursos propios.</w:t>
      </w:r>
    </w:p>
    <w:p w14:paraId="5B15A0A8" w14:textId="77777777" w:rsidR="00B222F0" w:rsidRDefault="007644B0">
      <w:pPr>
        <w:spacing w:after="100"/>
        <w:ind w:left="198" w:hanging="198"/>
      </w:pPr>
      <w:r>
        <w:t>• Permites ajustes cuando aparecen nuevos datos.</w:t>
      </w:r>
    </w:p>
    <w:p w14:paraId="67C14118" w14:textId="77777777" w:rsidR="00B222F0" w:rsidRDefault="007644B0">
      <w:pPr>
        <w:spacing w:after="100"/>
        <w:ind w:left="198" w:hanging="198"/>
      </w:pPr>
      <w:r>
        <w:t>• Construyes confianza con acuerdos y experiencia.</w:t>
      </w:r>
    </w:p>
    <w:p w14:paraId="7BEB1D6B" w14:textId="77777777" w:rsidR="00B222F0" w:rsidRDefault="007644B0">
      <w:r>
        <w:t>En armonía, Tauro permite estar presente sin tener que responder a cada prisa externa. Puedes reconocer qué quieres, preparar un paso y sostenerlo el tiempo suficiente para aprender. La continuidad no impide corregir el rumbo.</w:t>
      </w:r>
    </w:p>
    <w:p w14:paraId="05D47AB3" w14:textId="77777777" w:rsidR="00B222F0" w:rsidRDefault="007644B0">
      <w:r>
        <w:t>Venus en Escorpio puede aportar compromiso y atención real. Cuando encuentra medida, puedes observar fiabilidad sin convertirte en vigilante. Conservas un espacio propio desde el que participar, disfrutar y elegir cuánto deseas implicarte.</w:t>
      </w:r>
    </w:p>
    <w:p>
      <w:pPr/>
      <w:r>
        <w:t>El equilibrio también se nota en el cuerpo y en la atención. No necesitas estar completamente relajada para empezar, pero existe suficiente sensación de base como para escuchar información nueva. Puedes sentir cierta tensión ante un cambio y, aun así, distinguir qué es incomodidad inicial de qué sería una señal real de que las condiciones no te sirven.</w:t>
      </w:r>
    </w:p>
    <w:p>
      <w:pPr/>
      <w:r>
        <w:t>Después de actuar, la armonía permite revisar sin deshacer automáticamente lo decidido. Observas cómo ha resultado, corriges una parte y continúas si sigue teniendo sentido. Ese ciclo de experiencia y ajuste es especialmente importante para Tauro: la seguridad crece porque compruebas que puedes sostener algo y también modificarlo cuando lo aprendido lo requiere.</w:t>
      </w:r>
    </w:p>
    <w:p w14:paraId="4373DD00" w14:textId="77777777" w:rsidR="00B222F0" w:rsidRDefault="007644B0">
      <w:pPr>
        <w:pStyle w:val="Ttulo3"/>
      </w:pPr>
      <w:r>
        <w:t>Cómo construir y mantener ese equilibrio</w:t>
      </w:r>
    </w:p>
    <w:p>
      <w:pPr>
        <w:pStyle w:val="Ttulo3"/>
      </w:pPr>
      <w:r>
        <w:t>1 Te das tiempo concreto para decidir</w:t>
      </w:r>
    </w:p>
    <w:p>
      <w:pPr/>
      <w:r>
        <w:t>Pauta y consideración. Diferencia una pausa con plazo de una postergación indefinida. Darte tiempo funciona cuando sabes qué necesitas revisar y cuándo volverás a responder.</w:t>
      </w:r>
    </w:p>
    <w:p>
      <w:pPr/>
      <w:r>
        <w:t>Ejemplo cotidiano. Te ofrecen participar en una actividad el mes siguiente. En vez de aceptar por impulso o mantenerla días sin respuesta, dices: «Esta tarde miro horarios y mañana te confirmo». Compruebas disponibilidad y decides con datos suficientes.</w:t>
      </w:r>
    </w:p>
    <w:p>
      <w:pPr>
        <w:pStyle w:val="Ttulo3"/>
      </w:pPr>
      <w:r>
        <w:t>2 Sostienes prácticas que te resultan útiles</w:t>
      </w:r>
    </w:p>
    <w:p>
      <w:pPr/>
      <w:r>
        <w:t>Pauta y consideración. Reconoce qué hábitos cumplen una función actual y dales continuidad suficiente para producir efecto. La constancia no necesita ser perfecta; necesita volver después de las interrupciones razonables.</w:t>
      </w:r>
    </w:p>
    <w:p>
      <w:pPr/>
      <w:r>
        <w:t>Ejemplo cotidiano. Has encontrado una forma de preparar la semana que reduce prisas. Un día no puedes seguirla y adaptas el plan sin concluir que la rutina ha fracasado. Al día siguiente recuperas la estructura porque sigue sirviéndote.</w:t>
      </w:r>
    </w:p>
    <w:p>
      <w:pPr>
        <w:pStyle w:val="Ttulo3"/>
      </w:pPr>
      <w:r>
        <w:t>3 Incluyes disfrute y recursos propios</w:t>
      </w:r>
    </w:p>
    <w:p>
      <w:pPr/>
      <w:r>
        <w:t>Pauta y consideración. Antes de comprometer todo tu tiempo, reserva algo que te recuerde que tu vida no se compone únicamente de responsabilidades compartidas. El disfrute puede ser breve y ordinario.</w:t>
      </w:r>
    </w:p>
    <w:p>
      <w:pPr/>
      <w:r>
        <w:t>Ejemplo cotidiano. Durante una semana intensa mantienes un paseo, una lectura o una actividad que te resulta agradable. No esperas a que desaparezcan todos los pendientes; proteges un espacio proporcionado que ayuda a conservar tu base.</w:t>
      </w:r>
    </w:p>
    <w:p>
      <w:pPr>
        <w:pStyle w:val="Ttulo3"/>
      </w:pPr>
      <w:r>
        <w:t>4 Permites ajustes cuando aparecen nuevos datos</w:t>
      </w:r>
    </w:p>
    <w:p>
      <w:pPr/>
      <w:r>
        <w:t>Pauta y consideración. Cambiar una decisión puede ser coherente si la información ha cambiado. Formula qué dato nuevo modifica el plan y conserva aquello que todavía sigue siendo válido.</w:t>
      </w:r>
    </w:p>
    <w:p>
      <w:pPr/>
      <w:r>
        <w:t>Ejemplo cotidiano. Habías pensado realizar una tarea de una manera, pero al probar descubres que requiere más tiempo del previsto. En lugar de insistir solo por haber elegido ese método, ajustas el procedimiento y explicas por qué.</w:t>
      </w:r>
    </w:p>
    <w:p>
      <w:pPr>
        <w:pStyle w:val="Ttulo3"/>
      </w:pPr>
      <w:r>
        <w:t>5 Construyes confianza con acuerdos y experiencia</w:t>
      </w:r>
    </w:p>
    <w:p>
      <w:pPr/>
      <w:r>
        <w:t>Pauta y consideración. Define puntos verificables -qué se hará, quién se ocupa y cuándo se revisa- y deja que la experiencia entre esos momentos aporte información. La confianza no necesita supervisión continua.</w:t>
      </w:r>
    </w:p>
    <w:p>
      <w:pPr/>
      <w:r>
        <w:t>Ejemplo cotidiano. En un proyecto compartido acordáis una entrega y una revisión semanal. Entre ambos momentos cada persona trabaja a su manera. Cuando llega la revisión, observáis hechos y ajustáis lo necesario sin convertir cada detalle en una prueba de fiabilidad.</w:t>
      </w:r>
    </w:p>
    <w:p w14:paraId="44567127" w14:textId="77777777" w:rsidR="00B222F0" w:rsidRDefault="007644B0">
      <w:pPr>
        <w:pStyle w:val="Ttulo1"/>
      </w:pPr>
      <w:r>
        <w:lastRenderedPageBreak/>
        <w:t>Ascendente desarmonía por defecto</w:t>
      </w:r>
    </w:p>
    <w:p w14:paraId="433FCEE4" w14:textId="77777777" w:rsidR="00B222F0" w:rsidRDefault="007644B0">
      <w:r>
        <w:t>Aquí observamos recursos que necesitan más espacio para expresarse. Cada situación es una posibilidad para contrastar, no una descripción obligatoria de tu conducta.</w:t>
      </w:r>
    </w:p>
    <w:p>
      <w:pPr/>
      <w:r>
        <w:t>El defecto del Ascendente taurino puede aparecer cuando tu referencia propia queda demasiado poco disponible al comienzo. La situación avanza a la velocidad del entorno y tú entras antes de haber reconocido qué puedes sostener. El coste suele aparecer después: reorganizaciones, cansancio o necesidad de detener de golpe algo que aceptaste sin suficiente orientación.</w:t>
      </w:r>
    </w:p>
    <w:p>
      <w:pPr/>
      <w:r>
        <w:t>En otras ocasiones, el recurso que falta es continuidad. Empiezas, pero la incomodidad inicial parece información suficiente para abandonar; o esperas sentirte preparada antes de reconocer los recursos que ya tienes. En ambos casos hay poca oportunidad de aprender mediante la experiencia, que es precisamente una de las vías de confianza de esta posición.</w:t>
      </w:r>
    </w:p>
    <w:p>
      <w:pPr/>
      <w:r>
        <w:t>También puede ocurrir que la implicación con otra persona ocupe la base que Tauro necesita conservar. Atender un vínculo no es el problema; la dificultad aparece cuando tus ritmos, recursos o preferencias dejan de entrar sistemáticamente en la decisión. El trabajo por defecto consiste en recuperar una referencia propia, no en volverte rígida frente a los demás.</w:t>
      </w:r>
    </w:p>
    <w:p w14:paraId="01F0E5FC" w14:textId="77777777" w:rsidR="00B222F0" w:rsidRDefault="007644B0">
      <w:pPr>
        <w:spacing w:after="100"/>
        <w:ind w:left="198" w:hanging="198"/>
      </w:pPr>
      <w:r>
        <w:t>• No darte tiempo para orientarte.</w:t>
      </w:r>
    </w:p>
    <w:p w14:paraId="11B3B045" w14:textId="77777777" w:rsidR="00B222F0" w:rsidRDefault="007644B0">
      <w:pPr>
        <w:spacing w:after="100"/>
        <w:ind w:left="198" w:hanging="198"/>
      </w:pPr>
      <w:r>
        <w:t>• Dejar poco espacio a tus preferencias.</w:t>
      </w:r>
    </w:p>
    <w:p w14:paraId="357DF1A1" w14:textId="77777777" w:rsidR="00B222F0" w:rsidRDefault="007644B0">
      <w:pPr>
        <w:spacing w:after="100"/>
        <w:ind w:left="198" w:hanging="198"/>
      </w:pPr>
      <w:r>
        <w:t>• Descuidar tu base por sostener un vínculo.</w:t>
      </w:r>
    </w:p>
    <w:p w14:paraId="3BAB7E90" w14:textId="77777777" w:rsidR="00B222F0" w:rsidRDefault="007644B0">
      <w:pPr>
        <w:spacing w:after="100"/>
        <w:ind w:left="198" w:hanging="198"/>
      </w:pPr>
      <w:r>
        <w:t>• Desconocer los recursos que ya tienes.</w:t>
      </w:r>
    </w:p>
    <w:p w14:paraId="3D232252" w14:textId="77777777" w:rsidR="00B222F0" w:rsidRDefault="007644B0">
      <w:pPr>
        <w:spacing w:after="100"/>
        <w:ind w:left="198" w:hanging="198"/>
      </w:pPr>
      <w:r>
        <w:t>• Abandonar antes de familiarizarte.</w:t>
      </w:r>
    </w:p>
    <w:p w14:paraId="07E86CA0" w14:textId="77777777" w:rsidR="00B222F0" w:rsidRDefault="007644B0">
      <w:pPr>
        <w:spacing w:after="100"/>
        <w:ind w:left="198" w:hanging="198"/>
      </w:pPr>
      <w:r>
        <w:t>• Posponer el disfrute hasta resolverlo todo.</w:t>
      </w:r>
    </w:p>
    <w:p w14:paraId="7A9BD884" w14:textId="77777777" w:rsidR="00B222F0" w:rsidRDefault="007644B0">
      <w:pPr>
        <w:spacing w:after="100"/>
        <w:ind w:left="198" w:hanging="198"/>
      </w:pPr>
      <w:r>
        <w:t>• No expresar tu velocidad dentro de una relación.</w:t>
      </w:r>
    </w:p>
    <w:p w14:paraId="47CE281A" w14:textId="77777777" w:rsidR="00B222F0" w:rsidRDefault="007644B0">
      <w:pPr>
        <w:pStyle w:val="Ttulo3"/>
      </w:pPr>
      <w:r>
        <w:t>1 No darte tiempo para orientarte</w:t>
      </w:r>
    </w:p>
    <w:p w14:paraId="4AE559DE" w14:textId="77777777" w:rsidR="00B222F0" w:rsidRDefault="007644B0">
      <w:r>
        <w:t>Tauro simboliza una entrada que necesita comprobar, asentarse y reconocer recursos. Por defecto, puedes responder al ritmo de otros antes de saber si una propuesta encaja contigo. La rapidez sustituye a la elección.</w:t>
      </w:r>
    </w:p>
    <w:p w14:paraId="5BB56D1E" w14:textId="77777777" w:rsidR="00B222F0" w:rsidRDefault="007644B0">
      <w:pPr>
        <w:ind w:left="198"/>
      </w:pPr>
      <w:r>
        <w:rPr>
          <w:b/>
        </w:rPr>
        <w:t>Ejemplo cotidiano.</w:t>
      </w:r>
      <w:r>
        <w:t xml:space="preserve"> Aceptas un compromiso en el momento y después descubres que no has revisado ni horarios ni disponibilidad. Te cuesta pedir el ajuste porque ya has dicho que sí.</w:t>
      </w:r>
    </w:p>
    <w:p w14:paraId="5A27FF13" w14:textId="77777777" w:rsidR="00B222F0" w:rsidRDefault="007644B0">
      <w:pPr>
        <w:spacing w:after="220"/>
        <w:ind w:left="198"/>
      </w:pPr>
      <w:r>
        <w:rPr>
          <w:b/>
        </w:rPr>
        <w:t>Cómo armonizarlo.</w:t>
      </w:r>
      <w:r>
        <w:t xml:space="preserve"> Utiliza una respuesta con plazo: «Lo miro hoy y te confirmo». Darte tiempo concreto permite respetar tu ritmo sin dejar la decisión suspendida.</w:t>
      </w:r>
    </w:p>
    <w:p w14:paraId="4B715A50" w14:textId="77777777" w:rsidR="00B222F0" w:rsidRDefault="007644B0">
      <w:pPr>
        <w:pStyle w:val="Ttulo3"/>
      </w:pPr>
      <w:r>
        <w:t>2 Dejar poco espacio a tus preferencias</w:t>
      </w:r>
    </w:p>
    <w:p w14:paraId="56A283CE" w14:textId="77777777" w:rsidR="00B222F0" w:rsidRDefault="007644B0">
      <w:r>
        <w:t>El Ascendente pregunta cómo te haces presente. Si la referencia taurina tiene poco espacio, quizá detectes antes lo que conviene al entorno que lo que te resulta agradable o sostenible. Tu entrada se adapta sin reconocerse.</w:t>
      </w:r>
    </w:p>
    <w:p w14:paraId="33A76063" w14:textId="77777777" w:rsidR="00B222F0" w:rsidRDefault="007644B0">
      <w:pPr>
        <w:ind w:left="198"/>
      </w:pPr>
      <w:r>
        <w:rPr>
          <w:b/>
        </w:rPr>
        <w:t>Ejemplo cotidiano.</w:t>
      </w:r>
      <w:r>
        <w:t xml:space="preserve"> En una actividad compartida aceptas siempre el lugar y la duración que prefieren otros, aunque sabes que disfrutas más de otra forma de encuentro.</w:t>
      </w:r>
    </w:p>
    <w:p w14:paraId="372974AE" w14:textId="77777777" w:rsidR="00B222F0" w:rsidRDefault="007644B0">
      <w:pPr>
        <w:spacing w:after="220"/>
        <w:ind w:left="198"/>
      </w:pPr>
      <w:r>
        <w:rPr>
          <w:b/>
        </w:rPr>
        <w:t>Cómo armonizarlo.</w:t>
      </w:r>
      <w:r>
        <w:t xml:space="preserve"> Expresa una condición que te ayude a participar de verdad. No necesita gobernar todos los planes; necesita existir entre las opciones.</w:t>
      </w:r>
    </w:p>
    <w:p w14:paraId="4C6E1253" w14:textId="77777777" w:rsidR="00B222F0" w:rsidRDefault="007644B0">
      <w:pPr>
        <w:pStyle w:val="Ttulo3"/>
      </w:pPr>
      <w:r>
        <w:t>3 Descuidar tu base por sostener un vínculo</w:t>
      </w:r>
    </w:p>
    <w:p w14:paraId="35C1CF32" w14:textId="77777777" w:rsidR="00B222F0" w:rsidRDefault="007644B0">
      <w:r>
        <w:t>Venus en Escorpio en casa VI puede implicarse intensamente en lo cotidiano de una relación. Por defecto, tus referencias básicas quedan después de atender al otro. El compromiso tiene fuerza, pero tu propio suelo pierde espacio.</w:t>
      </w:r>
    </w:p>
    <w:p w14:paraId="67369138" w14:textId="77777777" w:rsidR="00B222F0" w:rsidRDefault="007644B0">
      <w:pPr>
        <w:ind w:left="198"/>
      </w:pPr>
      <w:r>
        <w:rPr>
          <w:b/>
        </w:rPr>
        <w:t>Ejemplo cotidiano.</w:t>
      </w:r>
      <w:r>
        <w:t xml:space="preserve"> Cambias repetidamente tu organización para resolver asuntos ajenos y dejas de tener un momento claro para descansar o atender lo tuyo.</w:t>
      </w:r>
    </w:p>
    <w:p w14:paraId="336E0C4D" w14:textId="77777777" w:rsidR="00B222F0" w:rsidRDefault="007644B0">
      <w:pPr>
        <w:spacing w:after="220"/>
        <w:ind w:left="198"/>
      </w:pPr>
      <w:r>
        <w:rPr>
          <w:b/>
        </w:rPr>
        <w:t>Cómo armonizarlo.</w:t>
      </w:r>
      <w:r>
        <w:t xml:space="preserve"> Recupera una rutina propia pequeña y estable. Decide de antemano cuándo estás disponible para ayudar y cuándo necesitas ocuparte de tus responsabilidades.</w:t>
      </w:r>
    </w:p>
    <w:p w14:paraId="1FDAC296" w14:textId="77777777" w:rsidR="00B222F0" w:rsidRDefault="007644B0">
      <w:pPr>
        <w:pStyle w:val="Ttulo3"/>
      </w:pPr>
      <w:r>
        <w:lastRenderedPageBreak/>
        <w:t>4 Desconocer los recursos que ya tienes</w:t>
      </w:r>
    </w:p>
    <w:p w14:paraId="2667BB73" w14:textId="77777777" w:rsidR="00B222F0" w:rsidRDefault="007644B0">
      <w:r>
        <w:t>Tauro puede construir confianza al comprobar con qué cuenta. Por defecto, miras lo que falta y subestimas experiencia, habilidades o apoyos disponibles. Una novedad parece exigir mucho más de lo que realmente necesita su primer paso.</w:t>
      </w:r>
    </w:p>
    <w:p w14:paraId="748F0523" w14:textId="77777777" w:rsidR="00B222F0" w:rsidRDefault="007644B0">
      <w:pPr>
        <w:ind w:left="198"/>
      </w:pPr>
      <w:r>
        <w:rPr>
          <w:b/>
        </w:rPr>
        <w:t>Ejemplo cotidiano.</w:t>
      </w:r>
      <w:r>
        <w:t xml:space="preserve"> Quieres comenzar algo y esperas a sentirte completamente preparada, sin considerar que ya puedes resolver una parte y pedir orientación para otra.</w:t>
      </w:r>
    </w:p>
    <w:p w14:paraId="2DC5122B" w14:textId="77777777" w:rsidR="00B222F0" w:rsidRDefault="007644B0">
      <w:pPr>
        <w:spacing w:after="220"/>
        <w:ind w:left="198"/>
      </w:pPr>
      <w:r>
        <w:rPr>
          <w:b/>
        </w:rPr>
        <w:t>Cómo armonizarlo.</w:t>
      </w:r>
      <w:r>
        <w:t xml:space="preserve"> Haz un inventario breve de lo que sabes, tienes y puedes consultar. Diseña un primer paso con esos recursos, sin exigir resolver todo el recorrido.</w:t>
      </w:r>
    </w:p>
    <w:p w14:paraId="7C56B83C" w14:textId="77777777" w:rsidR="00B222F0" w:rsidRDefault="007644B0">
      <w:pPr>
        <w:pStyle w:val="Ttulo3"/>
      </w:pPr>
      <w:r>
        <w:t>5 Abandonar antes de familiarizarte</w:t>
      </w:r>
    </w:p>
    <w:p w14:paraId="25E6D3FA" w14:textId="77777777" w:rsidR="00B222F0" w:rsidRDefault="007644B0">
      <w:r>
        <w:t>La constancia necesita tiempo de práctica. Cuando tiene poco espacio, la incomodidad inicial se convierte demasiado pronto en una conclusión sobre tus posibilidades. El deseo de seguridad termina impidiendo que la experiencia llegue a ser conocida.</w:t>
      </w:r>
    </w:p>
    <w:p w14:paraId="235EF32A" w14:textId="77777777" w:rsidR="00B222F0" w:rsidRDefault="007644B0">
      <w:pPr>
        <w:ind w:left="198"/>
      </w:pPr>
      <w:r>
        <w:rPr>
          <w:b/>
        </w:rPr>
        <w:t>Ejemplo cotidiano.</w:t>
      </w:r>
      <w:r>
        <w:t xml:space="preserve"> Pruebas una actividad dos veces y la dejas porque aún no te sale con soltura. No has tenido ocasión de distinguir falta de interés de falta de práctica.</w:t>
      </w:r>
    </w:p>
    <w:p w14:paraId="0CA367D4" w14:textId="77777777" w:rsidR="00B222F0" w:rsidRDefault="007644B0">
      <w:pPr>
        <w:spacing w:after="220"/>
        <w:ind w:left="198"/>
      </w:pPr>
      <w:r>
        <w:rPr>
          <w:b/>
        </w:rPr>
        <w:t>Cómo armonizarlo.</w:t>
      </w:r>
      <w:r>
        <w:t xml:space="preserve"> Define un periodo de prueba y un objetivo sencillo. Evalúa después si disfrutas y aprendes, en lugar de decidir solo desde la dificultad de los primeros intentos.</w:t>
      </w:r>
    </w:p>
    <w:p w14:paraId="73D2F41F" w14:textId="77777777" w:rsidR="00B222F0" w:rsidRDefault="007644B0">
      <w:pPr>
        <w:pStyle w:val="Ttulo3"/>
      </w:pPr>
      <w:r>
        <w:t>6 Posponer el disfrute hasta resolverlo todo</w:t>
      </w:r>
    </w:p>
    <w:p w14:paraId="7EEC4DBB" w14:textId="77777777" w:rsidR="00B222F0" w:rsidRDefault="007644B0">
      <w:r>
        <w:t>Venus rige Tauro y también se vincula con placer y valor. Situada en casa VI, puede llevar mucha atención al cuidado práctico. Por defecto, disfrutar queda fuera de una agenda que siempre encuentra algo pendiente.</w:t>
      </w:r>
    </w:p>
    <w:p w14:paraId="4A6F0488" w14:textId="77777777" w:rsidR="00B222F0" w:rsidRDefault="007644B0">
      <w:pPr>
        <w:ind w:left="198"/>
      </w:pPr>
      <w:r>
        <w:rPr>
          <w:b/>
        </w:rPr>
        <w:t>Ejemplo cotidiano.</w:t>
      </w:r>
      <w:r>
        <w:t xml:space="preserve"> Te propones hacer algo agradable cuando termines las tareas, pero añades nuevas obligaciones y ese espacio desaparece varios días seguidos.</w:t>
      </w:r>
    </w:p>
    <w:p w14:paraId="200DAA27" w14:textId="77777777" w:rsidR="00B222F0" w:rsidRDefault="007644B0">
      <w:pPr>
        <w:spacing w:after="220"/>
        <w:ind w:left="198"/>
      </w:pPr>
      <w:r>
        <w:rPr>
          <w:b/>
        </w:rPr>
        <w:t>Cómo armonizarlo.</w:t>
      </w:r>
      <w:r>
        <w:t xml:space="preserve"> Incluye una experiencia sencilla de disfrute dentro de un día normal. No necesita ser una recompensa por productividad ni requerir que el resto esté perfecto.</w:t>
      </w:r>
    </w:p>
    <w:p w14:paraId="47455E5A" w14:textId="77777777" w:rsidR="00B222F0" w:rsidRDefault="007644B0">
      <w:pPr>
        <w:pStyle w:val="Ttulo3"/>
      </w:pPr>
      <w:r>
        <w:t>7 No expresar tu velocidad dentro de una relación</w:t>
      </w:r>
    </w:p>
    <w:p w14:paraId="4B4187C6" w14:textId="77777777" w:rsidR="00B222F0" w:rsidRDefault="007644B0">
      <w:r>
        <w:t>Con Venus en Escorpio, el encuentro puede adquirir importancia rápidamente. Si tu ritmo taurino no tiene voz, puedes seguir una velocidad que todavía no deseas. Después necesitas detenerte de forma brusca para recuperar espacio.</w:t>
      </w:r>
    </w:p>
    <w:p w14:paraId="2C02920B" w14:textId="77777777" w:rsidR="00B222F0" w:rsidRDefault="007644B0">
      <w:pPr>
        <w:ind w:left="198"/>
      </w:pPr>
      <w:r>
        <w:rPr>
          <w:b/>
        </w:rPr>
        <w:t>Ejemplo cotidiano.</w:t>
      </w:r>
      <w:r>
        <w:t xml:space="preserve"> Aceptas planes o compromisos porque notas mucha implicación en la otra persona, aunque tú necesitas más tiempo para saber qué quieres.</w:t>
      </w:r>
    </w:p>
    <w:p w14:paraId="79A98509" w14:textId="77777777" w:rsidR="00B222F0" w:rsidRDefault="007644B0">
      <w:pPr>
        <w:spacing w:after="220"/>
        <w:ind w:left="198"/>
      </w:pPr>
      <w:r>
        <w:rPr>
          <w:b/>
        </w:rPr>
        <w:t>Cómo armonizarlo.</w:t>
      </w:r>
      <w:r>
        <w:t xml:space="preserve"> Nombra el paso que sí deseas dar y lo que necesita espera. La profundidad puede construirse de forma gradual, y la respuesta del otro te informa sobre la posibilidad de respetar tu ritmo.</w:t>
      </w:r>
    </w:p>
    <w:p w14:paraId="7761B0B0" w14:textId="77777777" w:rsidR="00B222F0" w:rsidRDefault="007644B0">
      <w:pPr>
        <w:pStyle w:val="Ttulo1"/>
      </w:pPr>
      <w:r>
        <w:lastRenderedPageBreak/>
        <w:t>Ascendente desarmonía por exceso</w:t>
      </w:r>
    </w:p>
    <w:p w14:paraId="79C44B0B" w14:textId="77777777" w:rsidR="00B222F0" w:rsidRDefault="007644B0">
      <w:r>
        <w:t>Aquí observamos recursos que necesitan recuperar una medida adecuada. Cada situación es una posibilidad para contrastar, no una descripción obligatoria de tu conducta.</w:t>
      </w:r>
    </w:p>
    <w:p>
      <w:pPr/>
      <w:r>
        <w:t>En el exceso, la capacidad de sostener está tan disponible que cuesta actualizarla. Una costumbre, decisión o manera de hacer sigue funcionando como ancla aunque ya no responda bien a la situación actual. La familiaridad produce seguridad inmediata y, por eso, cambiar puede sentirse más arriesgado de lo que indican los hechos.</w:t>
      </w:r>
    </w:p>
    <w:p>
      <w:pPr/>
      <w:r>
        <w:t>La búsqueda de certeza también puede extender la fase de preparación. Revisas, comparas o esperas una condición más antes de dar el paso. El problema no es informarte; aparece cuando la información adicional ya no modifica la decisión y sirve principalmente para posponer la experiencia que podría enseñarte lo que falta.</w:t>
      </w:r>
    </w:p>
    <w:p>
      <w:pPr/>
      <w:r>
        <w:t>Venus en Escorpio añade intensidad a lo que valoras y a aquello en lo que has invertido. Eso puede hacer difícil soltar una forma concreta porque parece que cambiarla desvaloriza todo el tiempo anterior. Recuperar medida implica separar el valor de lo aprendido de la obligación de mantener exactamente la misma estructura.</w:t>
      </w:r>
    </w:p>
    <w:p w14:paraId="7A7FCF9E" w14:textId="77777777" w:rsidR="00B222F0" w:rsidRDefault="007644B0">
      <w:pPr>
        <w:spacing w:after="100"/>
        <w:ind w:left="198" w:hanging="198"/>
      </w:pPr>
      <w:r>
        <w:t>• Conservar porque resulta familiar.</w:t>
      </w:r>
    </w:p>
    <w:p w14:paraId="144CCC86" w14:textId="77777777" w:rsidR="00B222F0" w:rsidRDefault="007644B0">
      <w:pPr>
        <w:spacing w:after="100"/>
        <w:ind w:left="198" w:hanging="198"/>
      </w:pPr>
      <w:r>
        <w:t>• Esperar seguridad completa antes de actuar.</w:t>
      </w:r>
    </w:p>
    <w:p w14:paraId="614EE85A" w14:textId="77777777" w:rsidR="00B222F0" w:rsidRDefault="007644B0">
      <w:pPr>
        <w:spacing w:after="100"/>
        <w:ind w:left="198" w:hanging="198"/>
      </w:pPr>
      <w:r>
        <w:t>• Hacer del hábito una regla inamovible.</w:t>
      </w:r>
    </w:p>
    <w:p w14:paraId="2B349CF6" w14:textId="77777777" w:rsidR="00B222F0" w:rsidRDefault="007644B0">
      <w:pPr>
        <w:spacing w:after="100"/>
        <w:ind w:left="198" w:hanging="198"/>
      </w:pPr>
      <w:r>
        <w:t>• Controlar los detalles para asegurar confianza.</w:t>
      </w:r>
    </w:p>
    <w:p w14:paraId="1C766229" w14:textId="77777777" w:rsidR="00B222F0" w:rsidRDefault="007644B0">
      <w:pPr>
        <w:spacing w:after="100"/>
        <w:ind w:left="198" w:hanging="198"/>
      </w:pPr>
      <w:r>
        <w:t>• Mantener una decisión para no ceder posición.</w:t>
      </w:r>
    </w:p>
    <w:p w14:paraId="04A07BBE" w14:textId="77777777" w:rsidR="00B222F0" w:rsidRDefault="007644B0">
      <w:pPr>
        <w:spacing w:after="100"/>
        <w:ind w:left="198" w:hanging="198"/>
      </w:pPr>
      <w:r>
        <w:t>• Confundir cercanía con disponibilidad estable.</w:t>
      </w:r>
    </w:p>
    <w:p w14:paraId="1BB7C805" w14:textId="77777777" w:rsidR="00B222F0" w:rsidRDefault="007644B0">
      <w:pPr>
        <w:spacing w:after="100"/>
        <w:ind w:left="198" w:hanging="198"/>
      </w:pPr>
      <w:r>
        <w:t>• Reducir la experiencia para evitar incomodidad.</w:t>
      </w:r>
    </w:p>
    <w:p w14:paraId="748130CB" w14:textId="77777777" w:rsidR="00B222F0" w:rsidRDefault="007644B0">
      <w:pPr>
        <w:pStyle w:val="Ttulo3"/>
      </w:pPr>
      <w:r>
        <w:t>1 Conservar porque resulta familiar</w:t>
      </w:r>
    </w:p>
    <w:p w14:paraId="1B39D8CE" w14:textId="77777777" w:rsidR="00B222F0" w:rsidRDefault="007644B0">
      <w:r>
        <w:t>La estabilidad puede ocupar demasiado espacio cuando se mantiene una situación solo por conocerla. Venus en Escorpio puede añadir apego a lo significativo. Cambiar parece perder todo el valor que hubo, aunque una parte ya no funcione.</w:t>
      </w:r>
    </w:p>
    <w:p w14:paraId="153F1075" w14:textId="77777777" w:rsidR="00B222F0" w:rsidRDefault="007644B0">
      <w:pPr>
        <w:ind w:left="198"/>
      </w:pPr>
      <w:r>
        <w:rPr>
          <w:b/>
        </w:rPr>
        <w:t>Ejemplo cotidiano.</w:t>
      </w:r>
      <w:r>
        <w:t xml:space="preserve"> Sigues en una dinámica cotidiana que te pesa porque has invertido mucho en ella. El esfuerzo pasado se convierte en la razón principal para no revisarla.</w:t>
      </w:r>
    </w:p>
    <w:p w14:paraId="2F672622" w14:textId="77777777" w:rsidR="00B222F0" w:rsidRDefault="007644B0">
      <w:pPr>
        <w:spacing w:after="220"/>
        <w:ind w:left="198"/>
      </w:pPr>
      <w:r>
        <w:rPr>
          <w:b/>
        </w:rPr>
        <w:t>Cómo armonizarlo.</w:t>
      </w:r>
      <w:r>
        <w:t xml:space="preserve"> Distingue lo que aún tiene valor de lo que sostienes por costumbre o inversión previa. Puedes conservar lo aprendido y modificar la forma de continuar.</w:t>
      </w:r>
    </w:p>
    <w:p w14:paraId="232EA0B9" w14:textId="77777777" w:rsidR="00B222F0" w:rsidRDefault="007644B0">
      <w:pPr>
        <w:pStyle w:val="Ttulo3"/>
      </w:pPr>
      <w:r>
        <w:t>2 Esperar seguridad completa antes de actuar</w:t>
      </w:r>
    </w:p>
    <w:p w14:paraId="4ED89FCA" w14:textId="77777777" w:rsidR="00B222F0" w:rsidRDefault="007644B0">
      <w:r>
        <w:t>La prudencia se vuelve excesiva si cada comienzo exige conocer todos los resultados posibles. La confianza intenta construirse solo antes de la experiencia, cuando parte de ella necesita aparecer durante el recorrido.</w:t>
      </w:r>
    </w:p>
    <w:p w14:paraId="6776E644" w14:textId="77777777" w:rsidR="00B222F0" w:rsidRDefault="007644B0">
      <w:pPr>
        <w:ind w:left="198"/>
      </w:pPr>
      <w:r>
        <w:rPr>
          <w:b/>
        </w:rPr>
        <w:t>Ejemplo cotidiano.</w:t>
      </w:r>
      <w:r>
        <w:t xml:space="preserve"> Quieres hacer un cambio asumible, pero sigues buscando información que confirme que no habrá ninguna incomodidad ni ajuste. La decisión se aplaza una y otra vez.</w:t>
      </w:r>
    </w:p>
    <w:p w14:paraId="576CAF65" w14:textId="77777777" w:rsidR="00B222F0" w:rsidRDefault="007644B0">
      <w:pPr>
        <w:spacing w:after="220"/>
        <w:ind w:left="198"/>
      </w:pPr>
      <w:r>
        <w:rPr>
          <w:b/>
        </w:rPr>
        <w:t>Cómo armonizarlo.</w:t>
      </w:r>
      <w:r>
        <w:t xml:space="preserve"> Define qué necesitas saber para dar un paso pequeño. Deja las preguntas que solo pueden responderse probando para una revisión posterior con fecha concreta.</w:t>
      </w:r>
    </w:p>
    <w:p w14:paraId="7F9196B8" w14:textId="77777777" w:rsidR="00B222F0" w:rsidRDefault="007644B0">
      <w:pPr>
        <w:pStyle w:val="Ttulo3"/>
      </w:pPr>
      <w:r>
        <w:t>3 Hacer del hábito una regla inamovible</w:t>
      </w:r>
    </w:p>
    <w:p w14:paraId="0F5019AB" w14:textId="77777777" w:rsidR="00B222F0" w:rsidRDefault="007644B0">
      <w:r>
        <w:t>Tauro puede sostener rutinas valiosas. En exceso, la forma fija importa más que la necesidad que cuida. Una variación pequeña amenaza toda la sensación de orden, aunque haya alternativas igualmente útiles.</w:t>
      </w:r>
    </w:p>
    <w:p w14:paraId="0EF55C50" w14:textId="77777777" w:rsidR="00B222F0" w:rsidRDefault="007644B0">
      <w:pPr>
        <w:ind w:left="198"/>
      </w:pPr>
      <w:r>
        <w:rPr>
          <w:b/>
        </w:rPr>
        <w:t>Ejemplo cotidiano.</w:t>
      </w:r>
      <w:r>
        <w:t xml:space="preserve"> Se modifica un horario y prefieres cancelar una actividad importante en lugar de hacerla de otra manera ese día.</w:t>
      </w:r>
    </w:p>
    <w:p w14:paraId="75E31C76" w14:textId="77777777" w:rsidR="00B222F0" w:rsidRDefault="007644B0">
      <w:pPr>
        <w:spacing w:after="220"/>
        <w:ind w:left="198"/>
      </w:pPr>
      <w:r>
        <w:rPr>
          <w:b/>
        </w:rPr>
        <w:t>Cómo armonizarlo.</w:t>
      </w:r>
      <w:r>
        <w:t xml:space="preserve"> Pregunta qué finalidad tenía la rutina y busca una segunda forma de atenderla. Mantener el propósito permite flexibilidad sin perder continuidad.</w:t>
      </w:r>
    </w:p>
    <w:p w14:paraId="24C7CBF0" w14:textId="77777777" w:rsidR="00B222F0" w:rsidRDefault="007644B0">
      <w:pPr>
        <w:pStyle w:val="Ttulo3"/>
      </w:pPr>
      <w:r>
        <w:lastRenderedPageBreak/>
        <w:t>4 Controlar los detalles para asegurar confianza</w:t>
      </w:r>
    </w:p>
    <w:p w14:paraId="1FE76D69" w14:textId="77777777" w:rsidR="00B222F0" w:rsidRDefault="007644B0">
      <w:r>
        <w:t>Venus en Escorpio en casa VI puede unir organización y fiabilidad. En exceso, necesitas comprobar cada paso ajeno para sentirte tranquila. El cuidado práctico se transforma en supervisión constante.</w:t>
      </w:r>
    </w:p>
    <w:p w14:paraId="0C5D29F8" w14:textId="77777777" w:rsidR="00B222F0" w:rsidRDefault="007644B0">
      <w:pPr>
        <w:ind w:left="198"/>
      </w:pPr>
      <w:r>
        <w:rPr>
          <w:b/>
        </w:rPr>
        <w:t>Ejemplo cotidiano.</w:t>
      </w:r>
      <w:r>
        <w:t xml:space="preserve"> Compartes una tarea y revisas repetidamente si la otra persona ha hecho cada parte, incluso cuando habéis acordado un plazo y no hay incumplimiento.</w:t>
      </w:r>
    </w:p>
    <w:p w14:paraId="6D1FB3E2" w14:textId="77777777" w:rsidR="00B222F0" w:rsidRDefault="007644B0">
      <w:pPr>
        <w:spacing w:after="220"/>
        <w:ind w:left="198"/>
      </w:pPr>
      <w:r>
        <w:rPr>
          <w:b/>
        </w:rPr>
        <w:t>Cómo armonizarlo.</w:t>
      </w:r>
      <w:r>
        <w:t xml:space="preserve"> Acordad resultado, responsables y momento de revisión. Deja espacio entre esos puntos. Si surgen fallos, habla de ellos con hechos, sin sustituir de entrada la autonomía del otro.</w:t>
      </w:r>
    </w:p>
    <w:p w14:paraId="7444C60E" w14:textId="77777777" w:rsidR="00B222F0" w:rsidRDefault="007644B0">
      <w:pPr>
        <w:pStyle w:val="Ttulo3"/>
      </w:pPr>
      <w:r>
        <w:t>5 Mantener una decisión para no ceder posición</w:t>
      </w:r>
    </w:p>
    <w:p w14:paraId="0D6F0917" w14:textId="77777777" w:rsidR="00B222F0" w:rsidRDefault="007644B0">
      <w:r>
        <w:t>La firmeza puede volverse rigidez cuando cambiar de opinión se vive como perder fuerza. Venus en Escorpio puede dar peso a la implicación personal. Un dato nuevo cuesta incorporarse porque la elección anterior ya representa demasiado.</w:t>
      </w:r>
    </w:p>
    <w:p w14:paraId="77BC7086" w14:textId="77777777" w:rsidR="00B222F0" w:rsidRDefault="007644B0">
      <w:pPr>
        <w:ind w:left="198"/>
      </w:pPr>
      <w:r>
        <w:rPr>
          <w:b/>
        </w:rPr>
        <w:t>Ejemplo cotidiano.</w:t>
      </w:r>
      <w:r>
        <w:t xml:space="preserve"> Defiendes una manera de organizar algo aunque otra opción se ha demostrado más viable. Admitir el ajuste te resulta más difícil que la tarea en sí.</w:t>
      </w:r>
    </w:p>
    <w:p w14:paraId="1335B53A" w14:textId="77777777" w:rsidR="00B222F0" w:rsidRDefault="007644B0">
      <w:pPr>
        <w:spacing w:after="220"/>
        <w:ind w:left="198"/>
      </w:pPr>
      <w:r>
        <w:rPr>
          <w:b/>
        </w:rPr>
        <w:t>Cómo armonizarlo.</w:t>
      </w:r>
      <w:r>
        <w:t xml:space="preserve"> Separa tu valor de la decisión inicial. Explica qué información nueva justifica el cambio. La coherencia también puede estar en cuidar el objetivo y actualizar el método.</w:t>
      </w:r>
    </w:p>
    <w:p w14:paraId="0E761EF5" w14:textId="77777777" w:rsidR="00B222F0" w:rsidRDefault="007644B0">
      <w:pPr>
        <w:pStyle w:val="Ttulo3"/>
      </w:pPr>
      <w:r>
        <w:t>6 Confundir cercanía con disponibilidad estable</w:t>
      </w:r>
    </w:p>
    <w:p w14:paraId="648E48E9" w14:textId="77777777" w:rsidR="00B222F0" w:rsidRDefault="007644B0">
      <w:r>
        <w:t>La necesidad de continuidad puede pedir que otra persona mantenga siempre el mismo ritmo y presencia. El eje Tauro–Escorpio pierde flexibilidad si todo cambio de disponibilidad parece una amenaza al compromiso.</w:t>
      </w:r>
    </w:p>
    <w:p w14:paraId="418FFD6B" w14:textId="77777777" w:rsidR="00B222F0" w:rsidRDefault="007644B0">
      <w:pPr>
        <w:ind w:left="198"/>
      </w:pPr>
      <w:r>
        <w:rPr>
          <w:b/>
        </w:rPr>
        <w:t>Ejemplo cotidiano.</w:t>
      </w:r>
      <w:r>
        <w:t xml:space="preserve"> Una amistad modifica sus horarios y lo vives como pérdida de interés antes de preguntar qué está ocurriendo o buscar otra forma de veros.</w:t>
      </w:r>
    </w:p>
    <w:p w14:paraId="4BF9C57E" w14:textId="77777777" w:rsidR="00B222F0" w:rsidRDefault="007644B0">
      <w:pPr>
        <w:spacing w:after="220"/>
        <w:ind w:left="198"/>
      </w:pPr>
      <w:r>
        <w:rPr>
          <w:b/>
        </w:rPr>
        <w:t>Cómo armonizarlo.</w:t>
      </w:r>
      <w:r>
        <w:t xml:space="preserve"> Aclara qué necesitas conservar del vínculo y qué ha cambiado realmente. La continuidad puede apoyarse en interés y acuerdos actualizados, sin exigir costumbres idénticas para siempre.</w:t>
      </w:r>
    </w:p>
    <w:p w14:paraId="481A4186" w14:textId="77777777" w:rsidR="00B222F0" w:rsidRDefault="007644B0">
      <w:pPr>
        <w:pStyle w:val="Ttulo3"/>
      </w:pPr>
      <w:r>
        <w:t>7 Reducir la experiencia para evitar incomodidad</w:t>
      </w:r>
    </w:p>
    <w:p w14:paraId="325087D9" w14:textId="77777777" w:rsidR="00B222F0" w:rsidRDefault="007644B0">
      <w:r>
        <w:t>El gusto por lo seguro puede estrechar demasiado las opciones si cualquier esfuerzo inicial se toma como señal de que algo no conviene. Algunas novedades que sí deseas requieren una adaptación limitada.</w:t>
      </w:r>
    </w:p>
    <w:p w14:paraId="56786553" w14:textId="77777777" w:rsidR="00B222F0" w:rsidRDefault="007644B0">
      <w:pPr>
        <w:ind w:left="198"/>
      </w:pPr>
      <w:r>
        <w:rPr>
          <w:b/>
        </w:rPr>
        <w:t>Ejemplo cotidiano.</w:t>
      </w:r>
      <w:r>
        <w:t xml:space="preserve"> Descartas una actividad que te interesa porque implicaría conocer un entorno distinto, aunque el cambio sea pequeño y puedas decidir después si continúas.</w:t>
      </w:r>
    </w:p>
    <w:p w14:paraId="63D404A8" w14:textId="77777777" w:rsidR="00B222F0" w:rsidRDefault="007644B0">
      <w:pPr>
        <w:spacing w:after="220"/>
        <w:ind w:left="198"/>
      </w:pPr>
      <w:r>
        <w:rPr>
          <w:b/>
        </w:rPr>
        <w:t>Cómo armonizarlo.</w:t>
      </w:r>
      <w:r>
        <w:t xml:space="preserve"> Distingue un límite importante de una incomodidad temporal. Si hay interés propio, prueba en condiciones asumibles y evalúa cómo te ha resultado; no necesitas comprometerte a todo.</w:t>
      </w:r>
    </w:p>
    <w:p w14:paraId="57C38343" w14:textId="77777777" w:rsidR="00B222F0" w:rsidRDefault="007644B0">
      <w:pPr>
        <w:pStyle w:val="Ttulo1"/>
      </w:pPr>
      <w:r>
        <w:lastRenderedPageBreak/>
        <w:t>Ascendente armonización e integración final</w:t>
      </w:r>
    </w:p>
    <w:p w14:paraId="028F8034" w14:textId="77777777" w:rsidR="00B222F0" w:rsidRDefault="007644B0">
      <w:r>
        <w:t>Puedes reunir lo anterior en una práctica pequeña. Elige un punto que reconozcas en una situación real y comprueba qué cambia al responder de otra manera.</w:t>
      </w:r>
    </w:p>
    <w:p w14:paraId="5635FCB8" w14:textId="77777777" w:rsidR="00B222F0" w:rsidRDefault="007644B0">
      <w:pPr>
        <w:pStyle w:val="Ttulo2"/>
      </w:pPr>
      <w:r>
        <w:t>Desde el defecto</w:t>
      </w:r>
    </w:p>
    <w:p>
      <w:pPr/>
      <w:r>
        <w:t>Desde el defecto, necesitas devolver espacio al proceso de orientarte. Antes de responder, reconoce tus recursos, tu interés y el ritmo que puedes sostener. Esa pausa no pretende eliminar toda incertidumbre; busca que tu participación empiece incluyendo tu realidad.</w:t>
      </w:r>
    </w:p>
    <w:p>
      <w:pPr/>
      <w:r>
        <w:t>Practicarlo de forma gradual es importante. Puedes empezar en decisiones pequeñas y observar el efecto: pedir unas horas para responder, conservar una rutina propia o mantener una actividad el tiempo suficiente para conocerla. Cada experiencia ofrece evidencia de que darte una base no significa quedarte inmóvil.</w:t>
      </w:r>
    </w:p>
    <w:p w14:paraId="702CF0AA" w14:textId="77777777" w:rsidR="00B222F0" w:rsidRDefault="007644B0">
      <w:pPr>
        <w:ind w:left="255" w:hanging="255"/>
      </w:pPr>
      <w:r>
        <w:t>1. Comprueba tus posibilidades antes de aceptar un compromiso.</w:t>
      </w:r>
    </w:p>
    <w:p w14:paraId="0719A817" w14:textId="77777777" w:rsidR="00B222F0" w:rsidRDefault="007644B0">
      <w:pPr>
        <w:ind w:left="255" w:hanging="255"/>
      </w:pPr>
      <w:r>
        <w:t>2. Recupera una rutina propia que haya quedado desplazada.</w:t>
      </w:r>
    </w:p>
    <w:p w14:paraId="7E52376B" w14:textId="77777777" w:rsidR="00B222F0" w:rsidRDefault="007644B0">
      <w:pPr>
        <w:ind w:left="255" w:hanging="255"/>
      </w:pPr>
      <w:r>
        <w:t>3. Da a una experiencia tiempo suficiente para mostrarte si te interesa.</w:t>
      </w:r>
    </w:p>
    <w:p w14:paraId="33250580" w14:textId="77777777" w:rsidR="00B222F0" w:rsidRDefault="007644B0">
      <w:pPr>
        <w:pStyle w:val="Ttulo2"/>
      </w:pPr>
      <w:r>
        <w:t>Desde el exceso</w:t>
      </w:r>
    </w:p>
    <w:p>
      <w:pPr/>
      <w:r>
        <w:t>Desde el exceso, el recurso que necesita medida es la continuidad. Antes de mantener una forma por costumbre, identifica qué necesidad estaba cuidando: descanso, orden, control del tiempo, confianza o comodidad. Después busca si esa misma necesidad puede atenderse de otra manera.</w:t>
      </w:r>
    </w:p>
    <w:p>
      <w:pPr/>
      <w:r>
        <w:t>El cambio puede ser experimental. No necesitas desmontar una estructura completa para comprobar si otra opción funciona. Introduce una variación pequeña, define cuánto tiempo la probarás y revisa después con hechos. Así, la flexibilidad se convierte en una herramienta de estabilidad y no en su contrario.</w:t>
      </w:r>
    </w:p>
    <w:p w14:paraId="2E50BC45" w14:textId="77777777" w:rsidR="00B222F0" w:rsidRDefault="007644B0">
      <w:pPr>
        <w:ind w:left="255" w:hanging="255"/>
      </w:pPr>
      <w:r>
        <w:t>1. Pregunta qué necesidad protege la costumbre que no quieres cambiar.</w:t>
      </w:r>
    </w:p>
    <w:p w14:paraId="6A536274" w14:textId="77777777" w:rsidR="00B222F0" w:rsidRDefault="007644B0">
      <w:pPr>
        <w:ind w:left="255" w:hanging="255"/>
      </w:pPr>
      <w:r>
        <w:t>2. Busca una segunda forma de atender esa necesidad mediante una prueba pequeña.</w:t>
      </w:r>
    </w:p>
    <w:p w14:paraId="1BF4EF9C" w14:textId="77777777" w:rsidR="00B222F0" w:rsidRDefault="007644B0">
      <w:pPr>
        <w:ind w:left="255" w:hanging="255"/>
      </w:pPr>
      <w:r>
        <w:t>3. Evalúa con hechos actuales, no solo con el esfuerzo ya invertido.</w:t>
      </w:r>
    </w:p>
    <w:p w14:paraId="1E98E3A1" w14:textId="77777777" w:rsidR="00B222F0" w:rsidRDefault="007644B0">
      <w:pPr>
        <w:pStyle w:val="Ttulo2"/>
      </w:pPr>
      <w:r>
        <w:t>El punto de equilibrio</w:t>
      </w:r>
    </w:p>
    <w:p w14:paraId="6A61548D" w14:textId="77777777" w:rsidR="00B222F0" w:rsidRDefault="007644B0">
      <w:r>
        <w:t>Tu Ascendente puede ofrecer continuidad y una relación concreta con lo que tiene valor. Es posible respetar tu ritmo y dejar espacio a lo nuevo. La base no necesita estar terminada para siempre: puede ajustarse con lo que descubres.</w:t>
      </w:r>
    </w:p>
    <w:p w14:paraId="32F5A6DA" w14:textId="77777777" w:rsidR="00B222F0" w:rsidRDefault="007644B0">
      <w:r>
        <w:t>La combinación con Venus en Escorpio invita a distinguir compromiso y control. Puedes implicarte profundamente y permitir que la otra persona tenga su forma de hacer las cosas. Los acuerdos claros ayudan a que esa libertad resulte practicable.</w:t>
      </w:r>
    </w:p>
    <w:p>
      <w:pPr/>
      <w:r>
        <w:t>El punto de equilibrio consiste en tener una base suficientemente clara para participar sin exigir que todo quede asegurado. Tauro aporta continuidad, la casa I recuerda tu posición propia y Venus en Escorpio en casa VI añade profundidad y atención a lo que se sostiene en la práctica. La combinación funciona cuando puedes empezar, permanecer y revisar.</w:t>
      </w:r>
    </w:p>
    <w:p>
      <w:pPr/>
      <w:r>
        <w:t>Seguir tu ritmo no significa que los demás deban adaptarse siempre a él. Significa poder nombrarlo para negociar. Del mismo modo, aceptar un cambio no exige perder tu centro. Puedes conservar recursos propios, probar una forma distinta y decidir después qué merece convertirse en parte estable de tu vida.</w:t>
      </w:r>
    </w:p>
    <w:p w14:paraId="150EB5D1" w14:textId="77777777" w:rsidR="00B222F0" w:rsidRDefault="007644B0">
      <w:pPr>
        <w:spacing w:after="100"/>
        <w:ind w:left="198" w:hanging="198"/>
      </w:pPr>
      <w:r>
        <w:t>• La confianza puede construirse mientras avanzas.</w:t>
      </w:r>
    </w:p>
    <w:p w14:paraId="7061C460" w14:textId="77777777" w:rsidR="00B222F0" w:rsidRDefault="007644B0">
      <w:pPr>
        <w:spacing w:after="100"/>
        <w:ind w:left="198" w:hanging="198"/>
      </w:pPr>
      <w:r>
        <w:t>• Un hábito sirve si sostiene una necesidad actual.</w:t>
      </w:r>
    </w:p>
    <w:p w14:paraId="71B79294" w14:textId="77777777" w:rsidR="00B222F0" w:rsidRDefault="007644B0">
      <w:pPr>
        <w:spacing w:after="100"/>
        <w:ind w:left="198" w:hanging="198"/>
      </w:pPr>
      <w:r>
        <w:t>• El compromiso puede tener límites y etapas.</w:t>
      </w:r>
    </w:p>
    <w:p w14:paraId="2A7F33C6" w14:textId="77777777" w:rsidR="00B222F0" w:rsidRDefault="007644B0">
      <w:pPr>
        <w:spacing w:after="100"/>
        <w:ind w:left="198" w:hanging="198"/>
      </w:pPr>
      <w:r>
        <w:t>• Conservar lo valioso no obliga a conservar siempre su forma.</w:t>
      </w:r>
    </w:p>
    <w:p w14:paraId="6CF1FE15" w14:textId="77777777" w:rsidR="00B222F0" w:rsidRDefault="007644B0">
      <w:pPr>
        <w:pStyle w:val="Ttulo2"/>
      </w:pPr>
      <w:r>
        <w:t>Preguntas de autoobservación</w:t>
      </w:r>
    </w:p>
    <w:p>
      <w:pPr/>
      <w:r>
        <w:t>Aplica estas preguntas a una experiencia concreta de comienzo, cambio o adaptación. Describe qué sabías al inicio, qué necesitabas para orientarte y qué hiciste. Después observa si tu respuesta tuvo suficiente base o si la preparación ocupó más espacio del necesario.</w:t>
      </w:r>
    </w:p>
    <w:p>
      <w:pPr/>
      <w:r>
        <w:t>La última pregunta siempre puede ser práctica: «¿Cuál es el siguiente paso pequeño que me dará información real?». Esa formulación evita tanto precipitarte como esperar una certeza que solo llegará viviendo la experiencia.</w:t>
      </w:r>
    </w:p>
    <w:p w14:paraId="1AAD4C97" w14:textId="77777777" w:rsidR="00B222F0" w:rsidRDefault="007644B0">
      <w:pPr>
        <w:spacing w:after="100"/>
        <w:ind w:left="198" w:hanging="198"/>
      </w:pPr>
      <w:r>
        <w:t>• ¿Estoy respondiendo a mi ritmo o a la prisa de otros?</w:t>
      </w:r>
    </w:p>
    <w:p w14:paraId="055FF222" w14:textId="77777777" w:rsidR="00B222F0" w:rsidRDefault="007644B0">
      <w:pPr>
        <w:spacing w:after="100"/>
        <w:ind w:left="198" w:hanging="198"/>
      </w:pPr>
      <w:r>
        <w:t>• ¿Qué recurso propio necesito conservar?</w:t>
      </w:r>
    </w:p>
    <w:p w14:paraId="4CD8BB72" w14:textId="77777777" w:rsidR="00B222F0" w:rsidRDefault="007644B0">
      <w:pPr>
        <w:spacing w:after="100"/>
        <w:ind w:left="198" w:hanging="198"/>
      </w:pPr>
      <w:r>
        <w:t>• ¿Esta costumbre me sostiene hoy o solo me resulta familiar?</w:t>
      </w:r>
    </w:p>
    <w:p w14:paraId="319BEDFD" w14:textId="77777777" w:rsidR="00B222F0" w:rsidRDefault="007644B0">
      <w:pPr>
        <w:spacing w:after="100"/>
        <w:ind w:left="198" w:hanging="198"/>
      </w:pPr>
      <w:r>
        <w:t>• ¿Qué puedo probar antes de comprometerme a todo?</w:t>
      </w:r>
    </w:p>
    <w:p w14:paraId="4605DA20" w14:textId="77777777" w:rsidR="00B222F0" w:rsidRDefault="007644B0">
      <w:pPr>
        <w:spacing w:after="100"/>
        <w:ind w:left="198" w:hanging="198"/>
      </w:pPr>
      <w:r>
        <w:t>• ¿Estoy observando fiabilidad o intentando controlar cada detalle?</w:t>
      </w:r>
    </w:p>
    <w:p w14:paraId="698DE7F2" w14:textId="77777777" w:rsidR="00B222F0" w:rsidRDefault="007644B0">
      <w:pPr>
        <w:pStyle w:val="Ttulo2"/>
      </w:pPr>
      <w:r>
        <w:t>Frases de integración</w:t>
      </w:r>
    </w:p>
    <w:p w14:paraId="04082574" w14:textId="77777777" w:rsidR="00B222F0" w:rsidRDefault="007644B0">
      <w:pPr>
        <w:pStyle w:val="Dossierphrase"/>
      </w:pPr>
      <w:r>
        <w:t>Puedo construir una base propia y permitir que cambie con lo que aprendo.</w:t>
      </w:r>
    </w:p>
    <w:p>
      <w:pPr/>
      <w:r>
        <w:t>La frase central recuerda que tu estabilidad puede ser viva y revisable. Las frases de apoyo sirven para diferentes momentos del proceso: iniciar, recuperar medida, revisar y reunir lo aprendido.</w:t>
      </w:r>
    </w:p>
    <w:p>
      <w:pPr/>
      <w:r>
        <w:t>Para empezar: «Puedo darme una base suficiente y comenzar sin tener todo resuelto».</w:t>
      </w:r>
    </w:p>
    <w:p>
      <w:pPr/>
      <w:r>
        <w:t>Para recuperar medida: «Lo familiar puede sostenerme sin convertirse en la única opción».</w:t>
      </w:r>
    </w:p>
    <w:p>
      <w:pPr/>
      <w:r>
        <w:t>Para revisar: «Un dato nuevo puede ayudarme a actualizar la forma sin perder el propósito».</w:t>
      </w:r>
    </w:p>
    <w:p>
      <w:pPr/>
      <w:r>
        <w:t>Para reunir lo aprendido: «Construyo continuidad con lo que hoy tiene sentido y dejo espacio a lo que voy descubriendo».</w:t>
      </w:r>
    </w:p>
    <w:p w14:paraId="47919441" w14:textId="77777777" w:rsidR="00B222F0" w:rsidRDefault="007644B0">
      <w:pPr>
        <w:pStyle w:val="Ttulo1"/>
      </w:pPr>
      <w:bookmarkStart w:id="3" w:name="pastora_4"/>
      <w:r>
        <w:lastRenderedPageBreak/>
        <w:t>Cuarta puerta el Descendente</w:t>
      </w:r>
      <w:bookmarkEnd w:id="3"/>
    </w:p>
    <w:p w14:paraId="36F15589" w14:textId="77777777" w:rsidR="00B222F0" w:rsidRDefault="007644B0">
      <w:pPr>
        <w:pStyle w:val="Subttulo"/>
      </w:pPr>
      <w:r>
        <w:t>Escorpio y el aprendizaje de confiar conservando autonomía</w:t>
      </w:r>
    </w:p>
    <w:p w14:paraId="636B2D07" w14:textId="77777777" w:rsidR="00B222F0" w:rsidRDefault="007644B0">
      <w:pPr>
        <w:pStyle w:val="Ttulo2"/>
      </w:pPr>
      <w:r>
        <w:t>Función y posición</w:t>
      </w:r>
    </w:p>
    <w:p w14:paraId="21AB5197" w14:textId="77777777" w:rsidR="00B222F0" w:rsidRDefault="007644B0">
      <w:r>
        <w:t>El Descendente es el punto opuesto al Ascendente y marca la cúspide de la casa VII. Simboliza el encuentro de igual a igual: pareja, asociaciones y vínculos donde se negocian compromisos. Permite observar qué buscas en el otro y qué capacidades puedes desarrollar también en ti.</w:t>
      </w:r>
    </w:p>
    <w:p>
      <w:pPr/>
      <w:r>
        <w:t>La función del Descendente empieza cuando otra persona tiene una voluntad que no controlas. Puedes saber qué deseas y, aun así, necesitar escuchar qué quiere el otro, qué puede ofrecer y qué límites tiene. El vínculo introduce diferencia, negociación y también la posibilidad de descubrir aspectos de ti que solo se vuelven visibles cuando una decisión deja de depender únicamente de tu criterio.</w:t>
      </w:r>
    </w:p>
    <w:p>
      <w:pPr/>
      <w:r>
        <w:t>Por eso esta puerta no habla solo de pareja. Puede observarse en una amistad, una asociación, una colaboración o cualquier relación donde exista suficiente implicación para que los acuerdos importen. Su pregunta central es cómo construir una relación entre dos centros de decisión: expresar lo propio, conocer lo ajeno, acordar lo compartido y conservar aquello que cada persona necesita decidir por sí misma.</w:t>
      </w:r>
    </w:p>
    <w:p w14:paraId="4465E4D9" w14:textId="77777777" w:rsidR="00B222F0" w:rsidRDefault="007644B0">
      <w:r>
        <w:t>Tu Descendente está a 17° 17′ 20″ de Escorpio, en los grados medios del signo. Esta posición propone preguntas sobre confianza, intimidad, honestidad y poder de decisión compartido. No determina qué personas llegarán a tu vida ni convierte la intensidad en una obligación.</w:t>
      </w:r>
    </w:p>
    <w:p w14:paraId="14092E41" w14:textId="77777777" w:rsidR="00B222F0" w:rsidRDefault="007644B0">
      <w:pPr>
        <w:pStyle w:val="Ttulo2"/>
      </w:pPr>
      <w:r>
        <w:t>Qué necesita este signo</w:t>
      </w:r>
    </w:p>
    <w:p w14:paraId="3F4029C9" w14:textId="77777777" w:rsidR="00B222F0" w:rsidRDefault="007644B0">
      <w:pPr>
        <w:spacing w:after="100"/>
        <w:ind w:left="198" w:hanging="198"/>
      </w:pPr>
      <w:r>
        <w:t>• Honestidad emocional y coherencia.</w:t>
      </w:r>
    </w:p>
    <w:p w14:paraId="1B8FEA60" w14:textId="77777777" w:rsidR="00B222F0" w:rsidRDefault="007644B0">
      <w:pPr>
        <w:spacing w:after="100"/>
        <w:ind w:left="198" w:hanging="198"/>
      </w:pPr>
      <w:r>
        <w:t>• Compromiso que se sostenga en hechos.</w:t>
      </w:r>
    </w:p>
    <w:p w14:paraId="7B1F1CFE" w14:textId="77777777" w:rsidR="00B222F0" w:rsidRDefault="007644B0">
      <w:pPr>
        <w:spacing w:after="100"/>
        <w:ind w:left="198" w:hanging="198"/>
      </w:pPr>
      <w:r>
        <w:t>• Respeto por la intimidad y la privacidad.</w:t>
      </w:r>
    </w:p>
    <w:p w14:paraId="73A83E59" w14:textId="77777777" w:rsidR="00B222F0" w:rsidRDefault="007644B0">
      <w:pPr>
        <w:spacing w:after="100"/>
        <w:ind w:left="198" w:hanging="198"/>
      </w:pPr>
      <w:r>
        <w:t>• Capacidad de hablar de lo importante.</w:t>
      </w:r>
    </w:p>
    <w:p w14:paraId="186CC2C3" w14:textId="77777777" w:rsidR="00B222F0" w:rsidRDefault="007644B0">
      <w:pPr>
        <w:spacing w:after="100"/>
        <w:ind w:left="198" w:hanging="198"/>
      </w:pPr>
      <w:r>
        <w:t>• Autonomía dentro de una relación significativa.</w:t>
      </w:r>
    </w:p>
    <w:p w14:paraId="1F787202" w14:textId="77777777" w:rsidR="00B222F0" w:rsidRDefault="007644B0">
      <w:r>
        <w:t>Escorpio es un signo de agua y de modalidad fija. El agua se asocia con lo emocional y lo íntimo; lo fijo, con profundidad y continuidad. En el vínculo, puede simbolizar el deseo de que lo importante no se quede en una forma correcta sin contenido.</w:t>
      </w:r>
    </w:p>
    <w:p w14:paraId="6ABA6EEC" w14:textId="77777777" w:rsidR="00B222F0" w:rsidRDefault="007644B0">
      <w:r>
        <w:t>La profundidad se construye con tiempo, consentimiento y coherencia. Puedes querer conocer a alguien y respetar que conserve una parte privada. Puedes compartir vulnerabilidad y seguir decidiendo cuánto deseas ofrecer. Confiar no exige saberlo todo ni ignorar lo que los hechos muestran.</w:t>
      </w:r>
    </w:p>
    <w:p>
      <w:pPr/>
      <w:r>
        <w:t>El agua de Escorpio dirige la atención hacia el significado emocional de los intercambios. En el Descendente, esto puede hacer importante saber si una conversación es sincera, si un compromiso tiene contenido real o si existe espacio para hablar de aquello que resulta incómodo. No se trata de convertir cada encuentro en algo intenso, sino de poder ir más allá de la forma cuando el vínculo lo necesita.</w:t>
      </w:r>
    </w:p>
    <w:p>
      <w:pPr/>
      <w:r>
        <w:t>La modalidad fija aporta capacidad de sostener y profundizar. La confianza puede crecer cuando compruebas continuidad: una persona mantiene lo acordado, reconoce un error, respeta una confidencia o conserva el interés aunque haya diferencias. Esta continuidad necesita convivir con la revisión. Permanecer no es siempre la medida del compromiso; a veces lo es poder renegociar con honestidad cuando las condiciones cambian.</w:t>
      </w:r>
    </w:p>
    <w:p>
      <w:pPr/>
      <w:r>
        <w:t>Escorpio también invita a distinguir intimidad de acceso total. Compartir algo vulnerable es una elección y puede hacerse por etapas. La otra persona conserva igualmente el derecho a decir «no quiero hablar de esto ahora» o «esto prefiero mantenerlo privado». La profundidad relacional aumenta cuando el consentimiento forma parte de la confianza, porque demuestra que la cercanía no depende de invadir límites.</w:t>
      </w:r>
    </w:p>
    <w:p>
      <w:pPr/>
      <w:r>
        <w:t>Otra distinción importante es compromiso frente a control. Puedes necesitar coherencia y hechos que sostengan una relación sin convertir esa necesidad en supervisión permanente. La confianza no exige ignorar señales contradictorias, pero tampoco puede construirse únicamente intentando eliminar toda incertidumbre. Parte del aprendizaje consiste en observar, preguntar y decidir qué haces tú con la información disponible.</w:t>
      </w:r>
    </w:p>
    <w:p w14:paraId="0D3E366B" w14:textId="77777777" w:rsidR="00B222F0" w:rsidRDefault="007644B0">
      <w:pPr>
        <w:pStyle w:val="Ttulo2"/>
      </w:pPr>
      <w:r>
        <w:t>La casa VII y el eje Tauro y Escorpio</w:t>
      </w:r>
    </w:p>
    <w:p w14:paraId="26BA62D1" w14:textId="77777777" w:rsidR="00B222F0" w:rsidRDefault="007644B0">
      <w:r>
        <w:t>Desde la casa VII, la pregunta deja de ser únicamente qué puedes sostener tú y pasa a incluir qué podéis acordar entre dos. Tauro aporta una base propia; Escorpio introduce la disposición a profundizar y revisar lo que cambia al compartir.</w:t>
      </w:r>
    </w:p>
    <w:p w14:paraId="576DAB64" w14:textId="77777777" w:rsidR="00B222F0" w:rsidRDefault="007644B0">
      <w:r>
        <w:t>Una relación puede mostrarte una necesidad que antes no habías formulado, una creencia que deseas revisar o un límite que necesita voz. Eso no significa que toda conducta ajena sea un reflejo tuyo. Observar qué se activa en ti no te convierte en responsable de lo que otra persona elige hacer.</w:t>
      </w:r>
    </w:p>
    <w:p w14:paraId="2554EF66" w14:textId="77777777" w:rsidR="00B222F0" w:rsidRDefault="007644B0">
      <w:r>
        <w:t>El aprendizaje puede ser sencillo y concreto: preguntar en lugar de interpretar, expresar un deseo sin transformarlo en una norma o aceptar que un acuerdo necesita actualizarse.</w:t>
      </w:r>
    </w:p>
    <w:p>
      <w:pPr/>
      <w:r>
        <w:t>La casa VII convierte el deseo en una pregunta de acuerdo. Una preferencia tuya puede ser importante y seguir siendo una preferencia hasta que la otra persona la acepta. Distinguir deseo, petición, acuerdo y norma evita muchos malentendidos. Puedes querer ver a alguien cada semana; pedirlo abre una conversación; acordarlo crea una referencia compartida; presentarlo como obligación sin haberlo hablado cambia completamente la relación.</w:t>
      </w:r>
    </w:p>
    <w:p>
      <w:pPr/>
      <w:r>
        <w:t>También es el terreno de las expectativas. Algunas se expresan y otras se forman por costumbre. Cuando un vínculo cambia de etapa, conviene revisar qué se sigue esperando: disponibilidad, confidencialidad, ayuda, dinero compartido en decisiones no sensibles, tiempo o responsabilidades. Una expectativa no comunicada puede sentirse como un incumplimiento aunque la otra persona nunca supiera que existía.</w:t>
      </w:r>
    </w:p>
    <w:p>
      <w:pPr/>
      <w:r>
        <w:t>El eje con Tauro recuerda que la intimidad necesita una base individual. Cuanto más importante sea una relación, más útil resulta conservar actividades, amistades, criterios y recursos propios que no dependan por completo del estado del vínculo. Esa autonomía no resta profundidad; permite que el compromiso siga siendo una elección renovada y no la única estructura desde la que organizas tu vida.</w:t>
      </w:r>
    </w:p>
    <w:p>
      <w:pPr/>
      <w:r>
        <w:t>Por último, la casa VII enseña a convivir con la diferencia sin resolverla siempre. Dos personas pueden querer cosas distintas y seguir tratándose con respeto. A veces habrá un punto de encuentro y otras será necesario aceptar que cada una elija por separado. La calidad del vínculo no se mide únicamente por la cantidad de acuerdos, sino también por la manera en que se gestionan los desacuerdos reales.</w:t>
      </w:r>
    </w:p>
    <w:p w14:paraId="4670EE40" w14:textId="77777777" w:rsidR="00B222F0" w:rsidRDefault="007644B0">
      <w:pPr>
        <w:spacing w:after="100"/>
        <w:ind w:left="198" w:hanging="198"/>
      </w:pPr>
      <w:r>
        <w:t>• Aclarar expectativas y responsabilidades.</w:t>
      </w:r>
    </w:p>
    <w:p w14:paraId="7570F10D" w14:textId="77777777" w:rsidR="00B222F0" w:rsidRDefault="007644B0">
      <w:pPr>
        <w:spacing w:after="100"/>
        <w:ind w:left="198" w:hanging="198"/>
      </w:pPr>
      <w:r>
        <w:t>• Compartir de forma gradual.</w:t>
      </w:r>
    </w:p>
    <w:p w14:paraId="08DC7DD5" w14:textId="77777777" w:rsidR="00B222F0" w:rsidRDefault="007644B0">
      <w:pPr>
        <w:spacing w:after="100"/>
        <w:ind w:left="198" w:hanging="198"/>
      </w:pPr>
      <w:r>
        <w:t>• Distinguir intensidad de fiabilidad.</w:t>
      </w:r>
    </w:p>
    <w:p w14:paraId="0DD3FC78" w14:textId="77777777" w:rsidR="00B222F0" w:rsidRDefault="007644B0">
      <w:pPr>
        <w:spacing w:after="100"/>
        <w:ind w:left="198" w:hanging="198"/>
      </w:pPr>
      <w:r>
        <w:lastRenderedPageBreak/>
        <w:t>• Conservar criterio y recursos propios.</w:t>
      </w:r>
    </w:p>
    <w:p w14:paraId="188941E4" w14:textId="77777777" w:rsidR="00B222F0" w:rsidRDefault="007644B0">
      <w:pPr>
        <w:pStyle w:val="Ttulo2"/>
      </w:pPr>
      <w:r>
        <w:t>El regente y su posición</w:t>
      </w:r>
    </w:p>
    <w:p w14:paraId="64B18771" w14:textId="77777777" w:rsidR="00B222F0" w:rsidRDefault="007644B0">
      <w:pPr>
        <w:pStyle w:val="Ttulo3"/>
      </w:pPr>
      <w:r>
        <w:t>Marte en Capricornio en casa IX</w:t>
      </w:r>
    </w:p>
    <w:p w14:paraId="09A5DC10" w14:textId="77777777" w:rsidR="00B222F0" w:rsidRDefault="007644B0">
      <w:r>
        <w:t>La regencia tradicional de Escorpio corresponde a Marte, asociado con deseo, acción y defensa de límites. En tu carta se encuentra a 24° 41′ 52″ de Capricornio, en casa IX. Capricornio aporta estructura, perseverancia y atención a las consecuencias. La casa IX dirige la lectura hacia convicciones, aprendizaje, visión de vida y criterios con los que orientas tus decisiones.</w:t>
      </w:r>
    </w:p>
    <w:p w14:paraId="3AF7F567" w14:textId="77777777" w:rsidR="00B222F0" w:rsidRDefault="007644B0">
      <w:r>
        <w:t>Puedes explorar cómo los vínculos se relacionan con aquello que consideras coherente o responsable. Tal vez sea importante compartir un horizonte o respetar principios esenciales. El recurso aparece al actuar con claridad y sostener compromisos realistas. El exceso surge cuando un criterio propio se presenta como la única manera válida de vivir.</w:t>
      </w:r>
    </w:p>
    <w:p w14:paraId="558E54F9" w14:textId="77777777" w:rsidR="00B222F0" w:rsidRDefault="007644B0">
      <w:r>
        <w:t>Ejemplo: en un proyecto compartido puedes proponer objetivos y responsabilidades con mucha claridad. Para que exista igualdad, también necesitas escuchar qué horizonte desea la otra persona. Tener dirección no obliga a decidir por ambos.</w:t>
      </w:r>
    </w:p>
    <w:p w14:paraId="505EA527" w14:textId="77777777" w:rsidR="00B222F0" w:rsidRDefault="007644B0">
      <w:pPr>
        <w:pStyle w:val="Ttulo3"/>
      </w:pPr>
      <w:r>
        <w:t>Plutón en Escorpio en casa VI</w:t>
      </w:r>
    </w:p>
    <w:p w14:paraId="59F2BB0F" w14:textId="77777777" w:rsidR="00B222F0" w:rsidRDefault="007644B0">
      <w:r>
        <w:t>La regencia moderna de Escorpio se asocia con Plutón. Su posición es 6° 02′ 20″ de Escorpio, en casa VI. En este lenguaje simboliza profundidad, revisión de patrones y relación con el poder. Escorpio repite el tema de la confianza; la casa VI lo lleva a la organización, las tareas y las formas cotidianas de colaborar.</w:t>
      </w:r>
    </w:p>
    <w:p w14:paraId="4FFF0BE2" w14:textId="77777777" w:rsidR="00B222F0" w:rsidRDefault="007644B0">
      <w:r>
        <w:t>Puede ser útil observar dónde un pequeño hábito concentra mucho significado. Quién decide, quién revisa, quién se adapta o quién termina haciendo lo pendiente pueden mostrar un acuerdo de poder que nunca se ha hablado. La propuesta es hacer visible el patrón y buscar un cambio concreto, sin atribuir intenciones que no conoces.</w:t>
      </w:r>
    </w:p>
    <w:p w14:paraId="0677CA5A" w14:textId="77777777" w:rsidR="00B222F0" w:rsidRDefault="007644B0">
      <w:r>
        <w:t>Plutón permanece años en un signo, de modo que parte de esta posición es generacional. Su lectura no permite predecir crisis ni describir una historia personal. Aquí aporta preguntas sobre cómo compartes responsabilidad y cómo distingues implicación de control.</w:t>
      </w:r>
    </w:p>
    <w:p>
      <w:pPr/>
      <w:r>
        <w:t>Marte añade al Descendente una vía de acción. Cuando una relación necesita claridad, esta posición puede invitar a pasar de la interpretación a una conducta concreta: formular una pregunta, proponer un acuerdo, marcar un límite o decidir una dirección. Capricornio recuerda que actuar no significa reaccionar deprisa; puede significar elegir el momento, considerar consecuencias y sostener lo que se ha decidido.</w:t>
      </w:r>
    </w:p>
    <w:p>
      <w:pPr/>
      <w:r>
        <w:t>La casa IX amplía el terreno hacia valores y visión de vida. En vínculos importantes pueden aparecer diferencias que no se resuelven repartiendo una tarea, porque afectan a cómo entiende cada persona el futuro, el aprendizaje, la responsabilidad o aquello que considera coherente. La propuesta no es conseguir la misma filosofía, sino reconocer qué principios son negociables, cuáles son esenciales para ti y qué compatibilidad práctica existe entre ambas perspectivas.</w:t>
      </w:r>
    </w:p>
    <w:p>
      <w:pPr/>
      <w:r>
        <w:t>Plutón aporta un matiz distinto: observar dónde una dinámica repetida concentra poder o significado. En casa VI, un detalle ordinario puede mostrar quién decide, quién supervisa, quién termina corrigiendo o quién cede para que algo funcione. El valor de esta lectura está en hacer visible la estructura cotidiana y modificarla si es necesario, no en suponer intenciones ocultas.</w:t>
      </w:r>
    </w:p>
    <w:p>
      <w:pPr/>
      <w:r>
        <w:t>Como Plutón es un planeta lento, su signo es compartido por muchas personas de una generación. Por eso, en esta lectura individual tiene más peso la función que adquiere al regir el Descendente y su ubicación en casa VI que una descripción de personalidad basada solo en «Plutón en Escorpio». Esta precisión ayuda a mantener la interpretación proporcionada.</w:t>
      </w:r>
    </w:p>
    <w:p>
      <w:pPr/>
      <w:r>
        <w:t>Marte y Plutón pueden colaborar de manera útil cuando primero reconoces el patrón y después eliges una acción concreta. Por ejemplo, si una conversación se repite porque nadie sabe quién toma una decisión, Plutón ayuda a identificar esa concentración de poder y Marte puede proponer una regla clara para el siguiente caso. La transformación deja de ser una idea abstracta y se convierte en un cambio observable en el modo de relacionaros.</w:t>
      </w:r>
    </w:p>
    <w:p w14:paraId="3C9A8BBA" w14:textId="77777777" w:rsidR="00B222F0" w:rsidRDefault="007644B0">
      <w:pPr>
        <w:spacing w:after="100"/>
        <w:ind w:left="198" w:hanging="198"/>
      </w:pPr>
      <w:r>
        <w:t>• Marte en Capricornio aporta estructura y constancia.</w:t>
      </w:r>
    </w:p>
    <w:p w14:paraId="0FEF3EC8" w14:textId="77777777" w:rsidR="00B222F0" w:rsidRDefault="007644B0">
      <w:pPr>
        <w:spacing w:after="100"/>
        <w:ind w:left="198" w:hanging="198"/>
      </w:pPr>
      <w:r>
        <w:t>• La casa IX invita a revisar convicciones y horizontes compartidos.</w:t>
      </w:r>
    </w:p>
    <w:p w14:paraId="68483AD2" w14:textId="77777777" w:rsidR="00B222F0" w:rsidRDefault="007644B0">
      <w:pPr>
        <w:spacing w:after="100"/>
        <w:ind w:left="198" w:hanging="198"/>
      </w:pPr>
      <w:r>
        <w:t>• Plutón en casa VI dirige la atención a patrones cotidianos.</w:t>
      </w:r>
    </w:p>
    <w:p w14:paraId="36058506" w14:textId="77777777" w:rsidR="00B222F0" w:rsidRDefault="007644B0">
      <w:pPr>
        <w:spacing w:after="100"/>
        <w:ind w:left="198" w:hanging="198"/>
      </w:pPr>
      <w:r>
        <w:t>• Ambos regentes necesitan que el compromiso conserve igualdad y libertad.</w:t>
      </w:r>
    </w:p>
    <w:p w14:paraId="0CCCFEE4" w14:textId="77777777" w:rsidR="00B222F0" w:rsidRDefault="007644B0">
      <w:pPr>
        <w:pStyle w:val="Ttulo2"/>
      </w:pPr>
      <w:r>
        <w:t>Integración de las piezas</w:t>
      </w:r>
    </w:p>
    <w:p w14:paraId="2F5B1DC9" w14:textId="77777777" w:rsidR="00B222F0" w:rsidRDefault="007644B0">
      <w:r>
        <w:t>Descendente en Escorpio, Marte en Capricornio en casa IX y Plutón en Escorpio en casa VI reúnen profundidad, dirección y hechos cotidianos. Puedes utilizar esta combinación para observar si una relación sostiene tanto lo que dice valorar como lo que practica cada día.</w:t>
      </w:r>
    </w:p>
    <w:p w14:paraId="55928142" w14:textId="77777777" w:rsidR="00B222F0" w:rsidRDefault="007644B0">
      <w:r>
        <w:lastRenderedPageBreak/>
        <w:t>La coherencia gana fuerza cuando también admite revisión. Puedes tener principios importantes y escuchar otras perspectivas. Puedes comprometerte y renegociar si cambian las condiciones. La responsabilidad compartida requiere que ambos tengan capacidad de decidir.</w:t>
      </w:r>
    </w:p>
    <w:p w14:paraId="7075A7A0" w14:textId="77777777" w:rsidR="00B222F0" w:rsidRDefault="007644B0">
      <w:r>
        <w:t>Por ejemplo, antes de iniciar una colaboración, podéis hablar de objetivos y también de tareas: qué queréis construir, quién se ocupa de cada parte y qué haréis si el acuerdo deja de ser viable. Así, la profundidad se apoya en condiciones que las dos personas conocen.</w:t>
      </w:r>
    </w:p>
    <w:p>
      <w:pPr/>
      <w:r>
        <w:t>Esta combinación propone un proceso de confianza en varias etapas. Primero observas hechos: qué se ha dicho, qué se ha hecho y qué se ha repetido. Después preguntas aquello que no sabes. A continuación podéis acordar una conducta concreta y, pasado un tiempo, revisar si funciona. Lo que queda fuera de tu control es cómo la otra persona interpretará, sentirá o elegirá responder. Reconocer ese límite protege la igualdad del vínculo.</w:t>
      </w:r>
    </w:p>
    <w:p>
      <w:pPr/>
      <w:r>
        <w:t>También aparece un proceso de autonomía. Puedes compartir información importante sin entregar toda tu privacidad; comprometerte con un proyecto sin renunciar a cada actividad propia; escuchar una convicción ajena sin convertirla en la tuya. La profundidad gana calidad cuando ambas personas conservan recursos desde los que poder decir sí, no o «necesito pensarlo». Sin esa capacidad, el compromiso corre el riesgo de convertirse en presión.</w:t>
      </w:r>
    </w:p>
    <w:p>
      <w:pPr/>
      <w:r>
        <w:t>Una escena cotidiana puede reunirlo todo. Imagina que estáis organizando un viaje y una parte del plan cambia. En lugar de interpretar el cambio como falta de implicación, podéis revisar qué era realmente importante para cada una, qué costes tiene la nueva opción y qué decisión corresponde tomar juntas. Si no hay acuerdo, también podéis reconocerlo y buscar una alternativa que no exija a una de las dos abandonar un límite esencial.</w:t>
      </w:r>
    </w:p>
    <w:p w14:paraId="6CAC9F7B" w14:textId="77777777" w:rsidR="00B222F0" w:rsidRDefault="007644B0">
      <w:pPr>
        <w:spacing w:after="100"/>
        <w:ind w:left="198" w:hanging="198"/>
      </w:pPr>
      <w:r>
        <w:t>• La confianza necesita hechos y conversación.</w:t>
      </w:r>
    </w:p>
    <w:p w14:paraId="356F235A" w14:textId="77777777" w:rsidR="00B222F0" w:rsidRDefault="007644B0">
      <w:pPr>
        <w:spacing w:after="100"/>
        <w:ind w:left="198" w:hanging="198"/>
      </w:pPr>
      <w:r>
        <w:t>• Un valor propio puede expresarse sin imponerse como regla universal.</w:t>
      </w:r>
    </w:p>
    <w:p w14:paraId="03ABFC4E" w14:textId="77777777" w:rsidR="00B222F0" w:rsidRDefault="007644B0">
      <w:pPr>
        <w:spacing w:after="100"/>
        <w:ind w:left="198" w:hanging="198"/>
      </w:pPr>
      <w:r>
        <w:t>• Los patrones cotidianos pueden revisarse.</w:t>
      </w:r>
    </w:p>
    <w:p w14:paraId="77FAF02F" w14:textId="77777777" w:rsidR="00B222F0" w:rsidRDefault="007644B0">
      <w:pPr>
        <w:spacing w:after="100"/>
        <w:ind w:left="198" w:hanging="198"/>
      </w:pPr>
      <w:r>
        <w:t>• El compromiso incluye el derecho a ajustar límites y condiciones.</w:t>
      </w:r>
    </w:p>
    <w:p w14:paraId="70DD2F96" w14:textId="77777777" w:rsidR="00B222F0" w:rsidRDefault="007644B0">
      <w:pPr>
        <w:pStyle w:val="Ttulo2"/>
      </w:pPr>
      <w:r>
        <w:t>Expresión armónica</w:t>
      </w:r>
    </w:p>
    <w:p w14:paraId="707778B6" w14:textId="77777777" w:rsidR="00B222F0" w:rsidRDefault="007644B0">
      <w:pPr>
        <w:spacing w:after="100"/>
        <w:ind w:left="198" w:hanging="198"/>
      </w:pPr>
      <w:r>
        <w:t>• Pides claridad de forma directa.</w:t>
      </w:r>
    </w:p>
    <w:p w14:paraId="325EDBA0" w14:textId="77777777" w:rsidR="00B222F0" w:rsidRDefault="007644B0">
      <w:pPr>
        <w:spacing w:after="100"/>
        <w:ind w:left="198" w:hanging="198"/>
      </w:pPr>
      <w:r>
        <w:t>• Conservas autonomía y respetas la ajena.</w:t>
      </w:r>
    </w:p>
    <w:p w14:paraId="7C1C4630" w14:textId="77777777" w:rsidR="00B222F0" w:rsidRDefault="007644B0">
      <w:pPr>
        <w:spacing w:after="100"/>
        <w:ind w:left="198" w:hanging="198"/>
      </w:pPr>
      <w:r>
        <w:t>• Sostienes acuerdos realistas y revisables.</w:t>
      </w:r>
    </w:p>
    <w:p w14:paraId="63BDA110" w14:textId="77777777" w:rsidR="00B222F0" w:rsidRDefault="007644B0">
      <w:pPr>
        <w:spacing w:after="100"/>
        <w:ind w:left="198" w:hanging="198"/>
      </w:pPr>
      <w:r>
        <w:t>• Escuchas diferencias de perspectiva.</w:t>
      </w:r>
    </w:p>
    <w:p w14:paraId="7CD8C5F0" w14:textId="77777777" w:rsidR="00B222F0" w:rsidRDefault="007644B0">
      <w:pPr>
        <w:spacing w:after="100"/>
        <w:ind w:left="198" w:hanging="198"/>
      </w:pPr>
      <w:r>
        <w:t>• Actúas sobre hechos sin convertir una sospecha en certeza.</w:t>
      </w:r>
    </w:p>
    <w:p w14:paraId="232E944E" w14:textId="77777777" w:rsidR="00B222F0" w:rsidRDefault="007644B0">
      <w:r>
        <w:t>En armonía, puedes compartir con profundidad y conservar tu capacidad de discernir. Expresas lo que deseas, escuchas la perspectiva del otro y compruebas si los acuerdos se sostienen. No necesitas transformar cada duda en una investigación ni cada diferencia en una cuestión de principios.</w:t>
      </w:r>
    </w:p>
    <w:p w14:paraId="4CFC4196" w14:textId="77777777" w:rsidR="00B222F0" w:rsidRDefault="007644B0">
      <w:r>
        <w:t>Marte aporta capacidad de actuar y Plutón invita a reconocer patrones. Juntos pueden servir para hacer un cambio concreto: repartir mejor una responsabilidad, aclarar quién decide o hablar de una expectativa antes de que se convierta en resentimiento.</w:t>
      </w:r>
    </w:p>
    <w:p>
      <w:pPr/>
      <w:r>
        <w:t>Otra señal de equilibrio aparece después de una conversación difícil. No hace falta que todo quede resuelto emocionalmente, pero cada persona conoce mejor qué ocurrió, qué necesita y qué parte le corresponde. Puede quedar decepción o una diferencia abierta y, aun así, disminuir la necesidad de comprobar constantemente el vínculo porque existen referencias más claras.</w:t>
      </w:r>
    </w:p>
    <w:p>
      <w:pPr/>
      <w:r>
        <w:t>La intimidad armónica también admite silencio y privacidad. Puedes saber que una persona no desea explicar algo en ese momento y seguir evaluando la relación por los hechos disponibles. Del mismo modo, puedes conservar una parte de tu experiencia hasta sentir que quieres compartirla. La confianza deja de medirse por acceso total y se apoya en el respeto de los límites además de en la sinceridad.</w:t>
      </w:r>
    </w:p>
    <w:p w14:paraId="046CFBC0" w14:textId="77777777" w:rsidR="00B222F0" w:rsidRDefault="007644B0">
      <w:pPr>
        <w:pStyle w:val="Ttulo3"/>
      </w:pPr>
      <w:r>
        <w:t>Cómo construir y mantener ese equilibrio</w:t>
      </w:r>
    </w:p>
    <w:p>
      <w:pPr>
        <w:pStyle w:val="Ttulo3"/>
      </w:pPr>
      <w:r>
        <w:t>1 Pides claridad de forma directa</w:t>
      </w:r>
    </w:p>
    <w:p>
      <w:pPr/>
      <w:r>
        <w:t>Pauta y consideración. Formula preguntas sobre hechos, expectativas o acuerdos sin pedir a la otra persona que demuestre toda la relación en una respuesta. La claridad funciona mejor cuando sabes qué información necesitas.</w:t>
      </w:r>
    </w:p>
    <w:p>
      <w:pPr/>
      <w:r>
        <w:t>Ejemplo cotidiano. Un compromiso ha quedado ambiguo. En vez de esperar o interpretar, preguntas: «¿Seguimos contando con este plan? Si ha cambiado, prefiero que lo hablemos hoy». La respuesta permite decidir qué haces tú a continuación.</w:t>
      </w:r>
    </w:p>
    <w:p>
      <w:pPr>
        <w:pStyle w:val="Ttulo3"/>
      </w:pPr>
      <w:r>
        <w:t>2 Conservas autonomía y respetas la ajena</w:t>
      </w:r>
    </w:p>
    <w:p>
      <w:pPr/>
      <w:r>
        <w:t>Pauta y consideración. Mantén alguna referencia propia mientras el vínculo se organiza: tiempo, amistades, proyectos o decisiones que te corresponden. Respeta que la otra persona haga lo mismo.</w:t>
      </w:r>
    </w:p>
    <w:p>
      <w:pPr/>
      <w:r>
        <w:t>Ejemplo cotidiano. Estáis atravesando una conversación importante, pero mantienes una actividad que habías elegido para ti. No la utilizas para evitar el diálogo; simplemente no suspendes toda tu vida hasta que la relación vuelva a sentirse completamente clara.</w:t>
      </w:r>
    </w:p>
    <w:p>
      <w:pPr>
        <w:pStyle w:val="Ttulo3"/>
      </w:pPr>
      <w:r>
        <w:t>3 Sostienes acuerdos realistas y revisables</w:t>
      </w:r>
    </w:p>
    <w:p>
      <w:pPr/>
      <w:r>
        <w:t>Pauta y consideración. Define acuerdos que puedan cumplirse en las condiciones actuales y establece cuándo revisarlos si la situación es nueva o cambiante.</w:t>
      </w:r>
    </w:p>
    <w:p>
      <w:pPr/>
      <w:r>
        <w:t>Ejemplo cotidiano. En una colaboración decidís una distribución para el próximo mes y fijáis una revisión. Si una responsabilidad cambia, no lo tratáis como una traición al compromiso inicial; utilizáis la revisión para actualizarlo.</w:t>
      </w:r>
    </w:p>
    <w:p>
      <w:pPr>
        <w:pStyle w:val="Ttulo3"/>
      </w:pPr>
      <w:r>
        <w:t>4 Escuchas diferencias de perspectiva</w:t>
      </w:r>
    </w:p>
    <w:p>
      <w:pPr/>
      <w:r>
        <w:t>Pauta y consideración. Antes de responder, intenta formular qué has entendido de la posición ajena. Comprender no significa dar la razón; reduce el riesgo de discutir contra una versión que la otra persona no sostiene.</w:t>
      </w:r>
    </w:p>
    <w:p>
      <w:pPr/>
      <w:r>
        <w:t>Ejemplo cotidiano. Tenéis criterios distintos sobre cuánto planificar una actividad. Dices: «Entiendo que para ti dejar margen forma parte de disfrutar; para mí necesito saber al menos estas dos cosas». A partir de ahí buscáis qué parte puede acordarse y cuál puede permanecer diferente.</w:t>
      </w:r>
    </w:p>
    <w:p>
      <w:pPr>
        <w:pStyle w:val="Ttulo3"/>
      </w:pPr>
      <w:r>
        <w:t>5 Actúas sobre hechos sin convertir una sospecha en certeza</w:t>
      </w:r>
    </w:p>
    <w:p>
      <w:pPr/>
      <w:r>
        <w:t>Pauta y consideración. Cuando una interpretación te preocupe, identifica qué hecho la originó y qué pregunta podría confirmarla o corregirla. Decide después con la información real disponible.</w:t>
      </w:r>
    </w:p>
    <w:p>
      <w:pPr/>
      <w:r>
        <w:t>Ejemplo cotidiano. Una persona tarda más de lo habitual en responder y notas inquietud. En lugar de concluir que se está alejando, esperas un tiempo razonable o preguntas si ha cambiado algo. Si aparecen hechos repetidos, los atiendes; si no, permites que la explicación real sustituya a la hipótesis.</w:t>
      </w:r>
    </w:p>
    <w:p w14:paraId="78D37861" w14:textId="77777777" w:rsidR="00B222F0" w:rsidRDefault="007644B0">
      <w:pPr>
        <w:pStyle w:val="Ttulo1"/>
      </w:pPr>
      <w:r>
        <w:lastRenderedPageBreak/>
        <w:t>Descendente desarmonía por defecto</w:t>
      </w:r>
    </w:p>
    <w:p w14:paraId="63BE20B1" w14:textId="77777777" w:rsidR="00B222F0" w:rsidRDefault="007644B0">
      <w:r>
        <w:t>Aquí observamos recursos que necesitan más espacio para expresarse. Cada situación es una posibilidad para contrastar, no una descripción obligatoria de tu conducta.</w:t>
      </w:r>
    </w:p>
    <w:p>
      <w:pPr/>
      <w:r>
        <w:t>El defecto relacional puede mantenerse porque evitar una conversación reduce incertidumbre en el momento. Si no preguntas, no escuchas una respuesta que podría decepcionarte; si no expresas un deseo, no arriesgas un no; si pospones un límite hasta tener argumentos perfectos, evitas el conflicto inmediato. El coste aparece después en forma de supuestos, distancia o acuerdos que continúan sin representar lo que necesitas.</w:t>
      </w:r>
    </w:p>
    <w:p>
      <w:pPr/>
      <w:r>
        <w:t>También puede haber poca práctica para diferenciar privacidad y cierre. No todo debe compartirse, pero cuando deseas cercanía necesitas algún canal para que la otra persona conozca una parte relevante de tu experiencia. El defecto aparece cuando el vínculo se mantiene en lo práctico mientras aquello que realmente influye en tus decisiones permanece fuera de la conversación.</w:t>
      </w:r>
    </w:p>
    <w:p>
      <w:pPr/>
      <w:r>
        <w:t>En esta combinación, la falta de voz también puede trasladar demasiada autoridad al otro. Si una persona importante parece tener más claridad o experiencia, puedes escucharla y aun así conservar la responsabilidad de decidir qué criterio adoptas. El vínculo se vuelve más igualitario cuando aprender de alguien no exige delegar tu orientación completa.</w:t>
      </w:r>
    </w:p>
    <w:p w14:paraId="0FF8FF18" w14:textId="77777777" w:rsidR="00B222F0" w:rsidRDefault="007644B0">
      <w:pPr>
        <w:spacing w:after="100"/>
        <w:ind w:left="198" w:hanging="198"/>
      </w:pPr>
      <w:r>
        <w:t>• Reservarte lo que más importa.</w:t>
      </w:r>
    </w:p>
    <w:p w14:paraId="5E5EF88F" w14:textId="77777777" w:rsidR="00B222F0" w:rsidRDefault="007644B0">
      <w:pPr>
        <w:spacing w:after="100"/>
        <w:ind w:left="198" w:hanging="198"/>
      </w:pPr>
      <w:r>
        <w:t>• Poner estructura sin expresar deseo.</w:t>
      </w:r>
    </w:p>
    <w:p w14:paraId="7C7272AB" w14:textId="77777777" w:rsidR="00B222F0" w:rsidRDefault="007644B0">
      <w:pPr>
        <w:spacing w:after="100"/>
        <w:ind w:left="198" w:hanging="198"/>
      </w:pPr>
      <w:r>
        <w:t>• Aplazar un límite esperando saber defenderlo perfectamente.</w:t>
      </w:r>
    </w:p>
    <w:p w14:paraId="4DA5F977" w14:textId="77777777" w:rsidR="00B222F0" w:rsidRDefault="007644B0">
      <w:pPr>
        <w:spacing w:after="100"/>
        <w:ind w:left="198" w:hanging="198"/>
      </w:pPr>
      <w:r>
        <w:t>• No revisar los acuerdos de confianza cotidianos.</w:t>
      </w:r>
    </w:p>
    <w:p w14:paraId="73602112" w14:textId="77777777" w:rsidR="00B222F0" w:rsidRDefault="007644B0">
      <w:pPr>
        <w:spacing w:after="100"/>
        <w:ind w:left="198" w:hanging="198"/>
      </w:pPr>
      <w:r>
        <w:t>• Delegar tus convicciones en una persona importante.</w:t>
      </w:r>
    </w:p>
    <w:p w14:paraId="49E19D62" w14:textId="77777777" w:rsidR="00B222F0" w:rsidRDefault="007644B0">
      <w:pPr>
        <w:spacing w:after="100"/>
        <w:ind w:left="198" w:hanging="198"/>
      </w:pPr>
      <w:r>
        <w:t>• Cerrar la confianza por anticipado.</w:t>
      </w:r>
    </w:p>
    <w:p w14:paraId="6F5F9D87" w14:textId="77777777" w:rsidR="00B222F0" w:rsidRDefault="007644B0">
      <w:pPr>
        <w:spacing w:after="100"/>
        <w:ind w:left="198" w:hanging="198"/>
      </w:pPr>
      <w:r>
        <w:t>• Evitar preguntas que podrían cambiar tu perspectiva.</w:t>
      </w:r>
    </w:p>
    <w:p w14:paraId="422B3795" w14:textId="77777777" w:rsidR="00B222F0" w:rsidRDefault="007644B0">
      <w:pPr>
        <w:pStyle w:val="Ttulo3"/>
      </w:pPr>
      <w:r>
        <w:t>1 Reservarte lo que más importa</w:t>
      </w:r>
    </w:p>
    <w:p w14:paraId="0F002C91" w14:textId="77777777" w:rsidR="00B222F0" w:rsidRDefault="007644B0">
      <w:r>
        <w:t>Escorpio propone profundidad, pero por defecto puedes mantener el vínculo en asuntos prácticos mientras guardas lo vulnerable. Marte en Capricornio puede intentar resolver antes de compartir una necesidad. La relación recibe una versión incompleta de lo que te ocurre.</w:t>
      </w:r>
    </w:p>
    <w:p w14:paraId="14BA7D90" w14:textId="77777777" w:rsidR="00B222F0" w:rsidRDefault="007644B0">
      <w:pPr>
        <w:ind w:left="198"/>
      </w:pPr>
      <w:r>
        <w:rPr>
          <w:b/>
        </w:rPr>
        <w:t>Ejemplo cotidiano.</w:t>
      </w:r>
      <w:r>
        <w:t xml:space="preserve"> Hablas de planes y responsabilidades, pero no dices que una situación te ha hecho sentir insegura. La otra persona nota distancia sin conocer su motivo.</w:t>
      </w:r>
    </w:p>
    <w:p w14:paraId="516FAA58" w14:textId="77777777" w:rsidR="00B222F0" w:rsidRDefault="007644B0">
      <w:pPr>
        <w:spacing w:after="220"/>
        <w:ind w:left="198"/>
      </w:pPr>
      <w:r>
        <w:rPr>
          <w:b/>
        </w:rPr>
        <w:t>Cómo armonizarlo.</w:t>
      </w:r>
      <w:r>
        <w:t xml:space="preserve"> Comparte una parte concreta cuando exista respeto y disponibilidad. Puedes decir «me cuesta hablar de esto, pero quiero que lo sepas» sin tener que explicarlo todo de una vez.</w:t>
      </w:r>
    </w:p>
    <w:p w14:paraId="43E6D22D" w14:textId="77777777" w:rsidR="00B222F0" w:rsidRDefault="007644B0">
      <w:pPr>
        <w:pStyle w:val="Ttulo3"/>
      </w:pPr>
      <w:r>
        <w:t>2 Poner estructura sin expresar deseo</w:t>
      </w:r>
    </w:p>
    <w:p w14:paraId="0919EAE2" w14:textId="77777777" w:rsidR="00B222F0" w:rsidRDefault="007644B0">
      <w:r>
        <w:t>Marte en Capricornio en casa IX puede dar importancia a coherencia, objetivos y criterios. Por defecto, la necesidad personal queda escondida detrás de lo razonable. Se debate un principio sin saber qué deseas tú dentro de la relación.</w:t>
      </w:r>
    </w:p>
    <w:p w14:paraId="42548E1C" w14:textId="77777777" w:rsidR="00B222F0" w:rsidRDefault="007644B0">
      <w:pPr>
        <w:ind w:left="198"/>
      </w:pPr>
      <w:r>
        <w:rPr>
          <w:b/>
        </w:rPr>
        <w:t>Ejemplo cotidiano.</w:t>
      </w:r>
      <w:r>
        <w:t xml:space="preserve"> Explicas por qué un plan no tiene sentido con muchos argumentos, pero no reconoces que simplemente no quieres hacerlo o que necesitas otra cosa.</w:t>
      </w:r>
    </w:p>
    <w:p w14:paraId="40DC8FE1" w14:textId="77777777" w:rsidR="00B222F0" w:rsidRDefault="007644B0">
      <w:pPr>
        <w:spacing w:after="220"/>
        <w:ind w:left="198"/>
      </w:pPr>
      <w:r>
        <w:rPr>
          <w:b/>
        </w:rPr>
        <w:t>Cómo armonizarlo.</w:t>
      </w:r>
      <w:r>
        <w:t xml:space="preserve"> Añade una frase clara en primera persona. Después puedes hablar de razones y acuerdos; tu deseo no necesita convertirse antes en una norma universal para tener lugar.</w:t>
      </w:r>
    </w:p>
    <w:p w14:paraId="68887E0E" w14:textId="77777777" w:rsidR="00B222F0" w:rsidRDefault="007644B0">
      <w:pPr>
        <w:pStyle w:val="Ttulo3"/>
      </w:pPr>
      <w:r>
        <w:t>3 Aplazar un límite esperando saber defenderlo perfectamente</w:t>
      </w:r>
    </w:p>
    <w:p w14:paraId="5758DEB0" w14:textId="77777777" w:rsidR="00B222F0" w:rsidRDefault="007644B0">
      <w:r>
        <w:t>La disposición a actuar con responsabilidad puede hacer que esperes demasiado para expresar una incomodidad. Quieres tener todos los argumentos y anticipar cada objeción. Mientras tanto, el hecho se repite.</w:t>
      </w:r>
    </w:p>
    <w:p w14:paraId="0763EC98" w14:textId="77777777" w:rsidR="00B222F0" w:rsidRDefault="007644B0">
      <w:pPr>
        <w:ind w:left="198"/>
      </w:pPr>
      <w:r>
        <w:rPr>
          <w:b/>
        </w:rPr>
        <w:t>Ejemplo cotidiano.</w:t>
      </w:r>
      <w:r>
        <w:t xml:space="preserve"> Alguien decide por ti en un asunto compartido y guardas silencio porque todavía estás ordenando cómo explicarlo. La siguiente decisión vuelve a ocurrir sin consultarte.</w:t>
      </w:r>
    </w:p>
    <w:p w14:paraId="1F7830DA" w14:textId="77777777" w:rsidR="00B222F0" w:rsidRDefault="007644B0">
      <w:pPr>
        <w:spacing w:after="220"/>
        <w:ind w:left="198"/>
      </w:pPr>
      <w:r>
        <w:rPr>
          <w:b/>
        </w:rPr>
        <w:lastRenderedPageBreak/>
        <w:t>Cómo armonizarlo.</w:t>
      </w:r>
      <w:r>
        <w:t xml:space="preserve"> Formula el límite básico con la información que ya tienes: «Esto también me corresponde decidirlo». Los detalles pueden hablarse después; no necesitas un discurso completo para pedir participación.</w:t>
      </w:r>
    </w:p>
    <w:p w14:paraId="60F6E66C" w14:textId="77777777" w:rsidR="00B222F0" w:rsidRDefault="007644B0">
      <w:pPr>
        <w:pStyle w:val="Ttulo3"/>
      </w:pPr>
      <w:r>
        <w:t>4 No revisar los acuerdos de confianza cotidianos</w:t>
      </w:r>
    </w:p>
    <w:p w14:paraId="7AF2A528" w14:textId="77777777" w:rsidR="00B222F0" w:rsidRDefault="007644B0">
      <w:r>
        <w:t>Plutón en Escorpio en casa VI sitúa parte de la profundidad en gestos repetidos. Por defecto, das por sentado cómo se comparte una responsabilidad y evitas preguntar. Lo pequeño acumula significados que no se han aclarado.</w:t>
      </w:r>
    </w:p>
    <w:p w14:paraId="49B6ED43" w14:textId="77777777" w:rsidR="00B222F0" w:rsidRDefault="007644B0">
      <w:pPr>
        <w:ind w:left="198"/>
      </w:pPr>
      <w:r>
        <w:rPr>
          <w:b/>
        </w:rPr>
        <w:t>Ejemplo cotidiano.</w:t>
      </w:r>
      <w:r>
        <w:t xml:space="preserve"> Una tarea cambia de manos sin acuerdo y cada persona cree que la otra se está desentendiendo. Nadie ha concretado quién debía hacerla ni cuándo.</w:t>
      </w:r>
    </w:p>
    <w:p w14:paraId="09B8F564" w14:textId="77777777" w:rsidR="00B222F0" w:rsidRDefault="007644B0">
      <w:pPr>
        <w:spacing w:after="220"/>
        <w:ind w:left="198"/>
      </w:pPr>
      <w:r>
        <w:rPr>
          <w:b/>
        </w:rPr>
        <w:t>Cómo armonizarlo.</w:t>
      </w:r>
      <w:r>
        <w:t xml:space="preserve"> Definid el reparto y el momento de revisión. La claridad cotidiana puede aportar más confianza que intentar interpretar la intención detrás de cada olvido.</w:t>
      </w:r>
    </w:p>
    <w:p w14:paraId="17AAACD6" w14:textId="77777777" w:rsidR="00B222F0" w:rsidRDefault="007644B0">
      <w:pPr>
        <w:pStyle w:val="Ttulo3"/>
      </w:pPr>
      <w:r>
        <w:t>5 Delegar tus convicciones en una persona importante</w:t>
      </w:r>
    </w:p>
    <w:p w14:paraId="09B5475E" w14:textId="77777777" w:rsidR="00B222F0" w:rsidRDefault="007644B0">
      <w:r>
        <w:t>La casa IX del regente tradicional invita a revisar valores, estudios y visión de vida. Por defecto, quizá concedas a otra persona demasiada autoridad sobre lo que es correcto para ti. El vínculo pierde igualdad.</w:t>
      </w:r>
    </w:p>
    <w:p w14:paraId="0A7F886A" w14:textId="77777777" w:rsidR="00B222F0" w:rsidRDefault="007644B0">
      <w:pPr>
        <w:ind w:left="198"/>
      </w:pPr>
      <w:r>
        <w:rPr>
          <w:b/>
        </w:rPr>
        <w:t>Ejemplo cotidiano.</w:t>
      </w:r>
      <w:r>
        <w:t xml:space="preserve"> Adoptas una decisión porque alguien a quien admiras está convencido de que es la adecuada, aunque tú tienes dudas que no llegas a explorar.</w:t>
      </w:r>
    </w:p>
    <w:p w14:paraId="59A104E0" w14:textId="77777777" w:rsidR="00B222F0" w:rsidRDefault="007644B0">
      <w:pPr>
        <w:spacing w:after="220"/>
        <w:ind w:left="198"/>
      </w:pPr>
      <w:r>
        <w:rPr>
          <w:b/>
        </w:rPr>
        <w:t>Cómo armonizarlo.</w:t>
      </w:r>
      <w:r>
        <w:t xml:space="preserve"> Distingue consejo y elección. Pregunta qué valores tuyos están en juego y qué información falta. Puedes aprender de alguien conservando la responsabilidad de decidir.</w:t>
      </w:r>
    </w:p>
    <w:p w14:paraId="1144F253" w14:textId="77777777" w:rsidR="00B222F0" w:rsidRDefault="007644B0">
      <w:pPr>
        <w:pStyle w:val="Ttulo3"/>
      </w:pPr>
      <w:r>
        <w:t>6 Cerrar la confianza por anticipado</w:t>
      </w:r>
    </w:p>
    <w:p w14:paraId="1D1111AD" w14:textId="77777777" w:rsidR="00B222F0" w:rsidRDefault="007644B0">
      <w:r>
        <w:t>La cautela puede dejar poco espacio al encuentro si una experiencia anterior determina todas las siguientes. El recurso de Escorpio que necesita desarrollarse es discriminar: observar a esta persona, en estas condiciones, con estos hechos.</w:t>
      </w:r>
    </w:p>
    <w:p w14:paraId="32DFE42D" w14:textId="77777777" w:rsidR="00B222F0" w:rsidRDefault="007644B0">
      <w:pPr>
        <w:ind w:left="198"/>
      </w:pPr>
      <w:r>
        <w:rPr>
          <w:b/>
        </w:rPr>
        <w:t>Ejemplo cotidiano.</w:t>
      </w:r>
      <w:r>
        <w:t xml:space="preserve"> Alguien nuevo cumple pequeños compromisos, pero interpretas una ambigüedad como prueba de que acabará fallando sin preguntar qué ha ocurrido.</w:t>
      </w:r>
    </w:p>
    <w:p w14:paraId="52417361" w14:textId="77777777" w:rsidR="00B222F0" w:rsidRDefault="007644B0">
      <w:pPr>
        <w:spacing w:after="220"/>
        <w:ind w:left="198"/>
      </w:pPr>
      <w:r>
        <w:rPr>
          <w:b/>
        </w:rPr>
        <w:t>Cómo armonizarlo.</w:t>
      </w:r>
      <w:r>
        <w:t xml:space="preserve"> Separa memoria y situación actual. Permite que la confianza avance por grados, manteniendo límites. No necesitas confiar de golpe ni negar datos favorables de antemano.</w:t>
      </w:r>
    </w:p>
    <w:p w14:paraId="33F432B2" w14:textId="77777777" w:rsidR="00B222F0" w:rsidRDefault="007644B0">
      <w:pPr>
        <w:pStyle w:val="Ttulo3"/>
      </w:pPr>
      <w:r>
        <w:t>7 Evitar preguntas que podrían cambiar tu perspectiva</w:t>
      </w:r>
    </w:p>
    <w:p w14:paraId="3A49A411" w14:textId="77777777" w:rsidR="00B222F0" w:rsidRDefault="007644B0">
      <w:r>
        <w:t>Marte en casa IX puede orientar la acción hacia una visión coherente. Por defecto, quizá evites explorar una diferencia importante por miedo a que revisar una creencia desordene el vínculo o tu posición dentro de él.</w:t>
      </w:r>
    </w:p>
    <w:p w14:paraId="3627EC01" w14:textId="77777777" w:rsidR="00B222F0" w:rsidRDefault="007644B0">
      <w:pPr>
        <w:ind w:left="198"/>
      </w:pPr>
      <w:r>
        <w:rPr>
          <w:b/>
        </w:rPr>
        <w:t>Ejemplo cotidiano.</w:t>
      </w:r>
      <w:r>
        <w:t xml:space="preserve"> Una persona cercana plantea otra manera de entender un compromiso y cierras el tema antes de escuchar, aunque te interese saber si podría funcionar.</w:t>
      </w:r>
    </w:p>
    <w:p w14:paraId="3495B54F" w14:textId="77777777" w:rsidR="00B222F0" w:rsidRDefault="007644B0">
      <w:pPr>
        <w:spacing w:after="220"/>
        <w:ind w:left="198"/>
      </w:pPr>
      <w:r>
        <w:rPr>
          <w:b/>
        </w:rPr>
        <w:t>Cómo armonizarlo.</w:t>
      </w:r>
      <w:r>
        <w:t xml:space="preserve"> Formula una pregunta abierta y escucha la respuesta completa. Comprender una alternativa no te obliga a adoptarla; te permite decidir con más información.</w:t>
      </w:r>
    </w:p>
    <w:p w14:paraId="6E597475" w14:textId="77777777" w:rsidR="00B222F0" w:rsidRDefault="007644B0">
      <w:pPr>
        <w:pStyle w:val="Ttulo1"/>
      </w:pPr>
      <w:r>
        <w:lastRenderedPageBreak/>
        <w:t>Descendente desarmonía por exceso</w:t>
      </w:r>
    </w:p>
    <w:p w14:paraId="78D5A7C2" w14:textId="77777777" w:rsidR="00B222F0" w:rsidRDefault="007644B0">
      <w:r>
        <w:t>Aquí observamos recursos que necesitan recuperar una medida adecuada. Cada situación es una posibilidad para contrastar, no una descripción obligatoria de tu conducta.</w:t>
      </w:r>
    </w:p>
    <w:p>
      <w:pPr/>
      <w:r>
        <w:t>En el exceso, recursos valiosos como profundidad, compromiso y atención a los patrones intentan garantizar demasiada seguridad. Se busca una explicación adicional, una prueba más o un acuerdo cada vez más detallado para reducir la ambigüedad. El problema no es querer claridad, sino que ninguna cantidad de comprobación consigue cerrar por completo aquello que depende de la libertad de otra persona.</w:t>
      </w:r>
    </w:p>
    <w:p>
      <w:pPr/>
      <w:r>
        <w:t>La intensidad puede confundirse con autenticidad. Una relación tranquila puede ser profunda, y una conversación difícil no necesita prolongarse hasta encontrar una causa definitiva. Cuando el recurso escorpiano ocupa demasiado espacio, el silencio, la privacidad o una diferencia se convierten en problemas que hay que resolver, en lugar de experiencias que a veces pueden respetarse mientras se observan los hechos.</w:t>
      </w:r>
    </w:p>
    <w:p>
      <w:pPr/>
      <w:r>
        <w:t>Marte en Capricornio puede añadir la tentación de organizar el proceso para que funcione y Plutón en casa VI puede concentrar la atención en cada detalle repetido. Recuperar medida significa distinguir qué puedes proponer de lo que no te corresponde dirigir. Puedes cuidar un acuerdo, expresar un límite y decidir tu participación sin gestionar el cambio interno de la otra persona.</w:t>
      </w:r>
    </w:p>
    <w:p w14:paraId="3791B609" w14:textId="77777777" w:rsidR="00B222F0" w:rsidRDefault="007644B0">
      <w:pPr>
        <w:spacing w:after="100"/>
        <w:ind w:left="198" w:hanging="198"/>
      </w:pPr>
      <w:r>
        <w:t>• Comprobar la lealtad de forma continua.</w:t>
      </w:r>
    </w:p>
    <w:p w14:paraId="6C015B26" w14:textId="77777777" w:rsidR="00B222F0" w:rsidRDefault="007644B0">
      <w:pPr>
        <w:spacing w:after="100"/>
        <w:ind w:left="198" w:hanging="198"/>
      </w:pPr>
      <w:r>
        <w:t>• Convertir el criterio propio en una ley para el otro.</w:t>
      </w:r>
    </w:p>
    <w:p w14:paraId="0B129F85" w14:textId="77777777" w:rsidR="00B222F0" w:rsidRDefault="007644B0">
      <w:pPr>
        <w:spacing w:after="100"/>
        <w:ind w:left="198" w:hanging="198"/>
      </w:pPr>
      <w:r>
        <w:t>• Organizar el proceso del otro.</w:t>
      </w:r>
    </w:p>
    <w:p w14:paraId="647E5535" w14:textId="77777777" w:rsidR="00B222F0" w:rsidRDefault="007644B0">
      <w:pPr>
        <w:spacing w:after="100"/>
        <w:ind w:left="198" w:hanging="198"/>
      </w:pPr>
      <w:r>
        <w:t>• Responder al último detalle con toda la intensidad acumulada.</w:t>
      </w:r>
    </w:p>
    <w:p w14:paraId="5D97AC51" w14:textId="77777777" w:rsidR="00B222F0" w:rsidRDefault="007644B0">
      <w:pPr>
        <w:spacing w:after="100"/>
        <w:ind w:left="198" w:hanging="198"/>
      </w:pPr>
      <w:r>
        <w:t>• Confundir compromiso con resistencia ilimitada.</w:t>
      </w:r>
    </w:p>
    <w:p w14:paraId="1EBA8601" w14:textId="77777777" w:rsidR="00B222F0" w:rsidRDefault="007644B0">
      <w:pPr>
        <w:spacing w:after="100"/>
        <w:ind w:left="198" w:hanging="198"/>
      </w:pPr>
      <w:r>
        <w:t>• Buscar una explicación definitiva de cada emoción ajena.</w:t>
      </w:r>
    </w:p>
    <w:p w14:paraId="74B3A163" w14:textId="77777777" w:rsidR="00B222F0" w:rsidRDefault="007644B0">
      <w:pPr>
        <w:spacing w:after="100"/>
        <w:ind w:left="198" w:hanging="198"/>
      </w:pPr>
      <w:r>
        <w:t>• Hacer del vínculo el centro de todas las decisiones.</w:t>
      </w:r>
    </w:p>
    <w:p w14:paraId="2A4348AE" w14:textId="77777777" w:rsidR="00B222F0" w:rsidRDefault="007644B0">
      <w:pPr>
        <w:pStyle w:val="Ttulo3"/>
      </w:pPr>
      <w:r>
        <w:t>1 Comprobar la lealtad de forma continua</w:t>
      </w:r>
    </w:p>
    <w:p w14:paraId="7247FC79" w14:textId="77777777" w:rsidR="00B222F0" w:rsidRDefault="007644B0">
      <w:r>
        <w:t>La profundidad se vuelve excesiva si cada gesto tiene que confirmar la seguridad del vínculo. Ninguna respuesta parece suficiente durante mucho tiempo. Plutón en casa VI puede llevar esa comprobación a detalles cotidianos.</w:t>
      </w:r>
    </w:p>
    <w:p w14:paraId="4EAD8FD0" w14:textId="77777777" w:rsidR="00B222F0" w:rsidRDefault="007644B0">
      <w:pPr>
        <w:ind w:left="198"/>
      </w:pPr>
      <w:r>
        <w:rPr>
          <w:b/>
        </w:rPr>
        <w:t>Ejemplo cotidiano.</w:t>
      </w:r>
      <w:r>
        <w:t xml:space="preserve"> Revisas si una persona ha contestado o realizado una tarea exactamente como esperabas y utilizas cada diferencia para medir cuánto le importas.</w:t>
      </w:r>
    </w:p>
    <w:p w14:paraId="73730117" w14:textId="77777777" w:rsidR="00B222F0" w:rsidRDefault="007644B0">
      <w:pPr>
        <w:spacing w:after="220"/>
        <w:ind w:left="198"/>
      </w:pPr>
      <w:r>
        <w:rPr>
          <w:b/>
        </w:rPr>
        <w:t>Cómo armonizarlo.</w:t>
      </w:r>
      <w:r>
        <w:t xml:space="preserve"> Definid qué compromisos son importantes y observad si se sostienen. Evita pruebas encubiertas y comprobaciones invasivas. La confianza necesita hechos y también espacio de autonomía.</w:t>
      </w:r>
    </w:p>
    <w:p w14:paraId="1DFDCA17" w14:textId="77777777" w:rsidR="00B222F0" w:rsidRDefault="007644B0">
      <w:pPr>
        <w:pStyle w:val="Ttulo3"/>
      </w:pPr>
      <w:r>
        <w:t>2 Convertir el criterio propio en una ley para el otro</w:t>
      </w:r>
    </w:p>
    <w:p w14:paraId="2C3E9C37" w14:textId="77777777" w:rsidR="00B222F0" w:rsidRDefault="007644B0">
      <w:r>
        <w:t>Marte en Capricornio en casa IX puede sostener convicciones y objetivos con firmeza. En exceso, tu manera de entender lo correcto se presenta como la única responsable. El diálogo deja poco lugar a diferencias legítimas.</w:t>
      </w:r>
    </w:p>
    <w:p w14:paraId="78FBA4DF" w14:textId="77777777" w:rsidR="00B222F0" w:rsidRDefault="007644B0">
      <w:pPr>
        <w:ind w:left="198"/>
      </w:pPr>
      <w:r>
        <w:rPr>
          <w:b/>
        </w:rPr>
        <w:t>Ejemplo cotidiano.</w:t>
      </w:r>
      <w:r>
        <w:t xml:space="preserve"> Una persona elige otro camino y lo vives como falta de compromiso, aunque cumpla los acuerdos y simplemente tenga prioridades distintas.</w:t>
      </w:r>
    </w:p>
    <w:p w14:paraId="68F0F65F" w14:textId="77777777" w:rsidR="00B222F0" w:rsidRDefault="007644B0">
      <w:pPr>
        <w:spacing w:after="220"/>
        <w:ind w:left="198"/>
      </w:pPr>
      <w:r>
        <w:rPr>
          <w:b/>
        </w:rPr>
        <w:t>Cómo armonizarlo.</w:t>
      </w:r>
      <w:r>
        <w:t xml:space="preserve"> Separa lo pactado de lo que tú prefieres. Pregunta qué criterio utiliza y explica el tuyo sin convertirlo en una obligación general.</w:t>
      </w:r>
    </w:p>
    <w:p w14:paraId="7F2881FC" w14:textId="77777777" w:rsidR="00B222F0" w:rsidRDefault="007644B0">
      <w:pPr>
        <w:pStyle w:val="Ttulo3"/>
      </w:pPr>
      <w:r>
        <w:t>3 Organizar el proceso del otro</w:t>
      </w:r>
    </w:p>
    <w:p w14:paraId="500F9AD4" w14:textId="77777777" w:rsidR="00B222F0" w:rsidRDefault="007644B0">
      <w:r>
        <w:t>La capacidad de planificación puede convertirse en control cuando intentas decidir cómo debe aprender, cambiar o resolver otra persona. El deseo de que todo funcione ocupa el lugar del consentimiento.</w:t>
      </w:r>
    </w:p>
    <w:p w14:paraId="01B3A1A5" w14:textId="77777777" w:rsidR="00B222F0" w:rsidRDefault="007644B0">
      <w:pPr>
        <w:ind w:left="198"/>
      </w:pPr>
      <w:r>
        <w:rPr>
          <w:b/>
        </w:rPr>
        <w:t>Ejemplo cotidiano.</w:t>
      </w:r>
      <w:r>
        <w:t xml:space="preserve"> Alguien te cuenta una dificultad y tú elaboras un plan detallado, insistiendo en que lo siga aunque no haya pedido esa ayuda.</w:t>
      </w:r>
    </w:p>
    <w:p w14:paraId="634CD642" w14:textId="77777777" w:rsidR="00B222F0" w:rsidRDefault="007644B0">
      <w:pPr>
        <w:spacing w:after="220"/>
        <w:ind w:left="198"/>
      </w:pPr>
      <w:r>
        <w:rPr>
          <w:b/>
        </w:rPr>
        <w:t>Cómo armonizarlo.</w:t>
      </w:r>
      <w:r>
        <w:t xml:space="preserve"> Pregunta qué necesita: escucha, una idea o apoyo concreto. Ofrece solo lo que desea recibir y reconoce que su proceso conserva un ritmo y decisiones propios.</w:t>
      </w:r>
    </w:p>
    <w:p w14:paraId="15C49F56" w14:textId="77777777" w:rsidR="00B222F0" w:rsidRDefault="007644B0">
      <w:pPr>
        <w:pStyle w:val="Ttulo3"/>
      </w:pPr>
      <w:r>
        <w:lastRenderedPageBreak/>
        <w:t>4 Responder al último detalle con toda la intensidad acumulada</w:t>
      </w:r>
    </w:p>
    <w:p w14:paraId="33216C4D" w14:textId="77777777" w:rsidR="00B222F0" w:rsidRDefault="007644B0">
      <w:r>
        <w:t>Plutón en casa VI puede simbolizar atención a patrones repetidos. En exceso, una pequeña situación recibe la carga de muchas anteriores y cuesta distinguir qué se está hablando ahora. El límite aparece tarde y con demasiados asuntos juntos.</w:t>
      </w:r>
    </w:p>
    <w:p w14:paraId="24449972" w14:textId="77777777" w:rsidR="00B222F0" w:rsidRDefault="007644B0">
      <w:pPr>
        <w:ind w:left="198"/>
      </w:pPr>
      <w:r>
        <w:rPr>
          <w:b/>
        </w:rPr>
        <w:t>Ejemplo cotidiano.</w:t>
      </w:r>
      <w:r>
        <w:t xml:space="preserve"> Un olvido menor provoca una discusión sobre todo el reparto de responsabilidades de los últimos meses. Ambos perdéis de vista qué cambio concreto haría falta.</w:t>
      </w:r>
    </w:p>
    <w:p w14:paraId="76BF6B39" w14:textId="77777777" w:rsidR="00B222F0" w:rsidRDefault="007644B0">
      <w:pPr>
        <w:spacing w:after="220"/>
        <w:ind w:left="198"/>
      </w:pPr>
      <w:r>
        <w:rPr>
          <w:b/>
        </w:rPr>
        <w:t>Cómo armonizarlo.</w:t>
      </w:r>
      <w:r>
        <w:t xml:space="preserve"> Distingue el episodio actual del patrón. Elige una petición verificable para cada nivel y revisad el acuerdo antes de que vuelva a acumularse malestar.</w:t>
      </w:r>
    </w:p>
    <w:p w14:paraId="28816E7B" w14:textId="77777777" w:rsidR="00B222F0" w:rsidRDefault="007644B0">
      <w:pPr>
        <w:pStyle w:val="Ttulo3"/>
      </w:pPr>
      <w:r>
        <w:t>5 Confundir compromiso con resistencia ilimitada</w:t>
      </w:r>
    </w:p>
    <w:p w14:paraId="0878396E" w14:textId="77777777" w:rsidR="00B222F0" w:rsidRDefault="007644B0">
      <w:r>
        <w:t>Marte en Capricornio puede valorar perseverancia y responsabilidad. En exceso, mantener un vínculo o un acuerdo se convierte en deber aun cuando las condiciones necesitan revisión. La fortaleza se mide por cuánto soportas.</w:t>
      </w:r>
    </w:p>
    <w:p w14:paraId="073FF526" w14:textId="77777777" w:rsidR="00B222F0" w:rsidRDefault="007644B0">
      <w:pPr>
        <w:ind w:left="198"/>
      </w:pPr>
      <w:r>
        <w:rPr>
          <w:b/>
        </w:rPr>
        <w:t>Ejemplo cotidiano.</w:t>
      </w:r>
      <w:r>
        <w:t xml:space="preserve"> Sigues asumiendo un compromiso que te agota porque retirarte o renegociar parece una falta de palabra, aunque las circunstancias hayan cambiado mucho.</w:t>
      </w:r>
    </w:p>
    <w:p w14:paraId="3BAC7185" w14:textId="77777777" w:rsidR="00B222F0" w:rsidRDefault="007644B0">
      <w:pPr>
        <w:spacing w:after="220"/>
        <w:ind w:left="198"/>
      </w:pPr>
      <w:r>
        <w:rPr>
          <w:b/>
        </w:rPr>
        <w:t>Cómo armonizarlo.</w:t>
      </w:r>
      <w:r>
        <w:t xml:space="preserve"> Revisa qué se pactó y qué ha cambiado. Cumplir con responsabilidad también puede incluir comunicar un límite y negociar otra forma de continuar.</w:t>
      </w:r>
    </w:p>
    <w:p w14:paraId="618BD66D" w14:textId="77777777" w:rsidR="00B222F0" w:rsidRDefault="007644B0">
      <w:pPr>
        <w:pStyle w:val="Ttulo3"/>
      </w:pPr>
      <w:r>
        <w:t>6 Buscar una explicación definitiva de cada emoción ajena</w:t>
      </w:r>
    </w:p>
    <w:p w14:paraId="4CAE0F01" w14:textId="77777777" w:rsidR="00B222F0" w:rsidRDefault="007644B0">
      <w:r>
        <w:t>Escorpio puede interesarse por lo que hay debajo de las palabras. En exceso, esa búsqueda se vuelve intrusiva si necesitas descubrir qué siente el otro más allá de lo que quiere compartir. Su privacidad parece un obstáculo a resolver.</w:t>
      </w:r>
    </w:p>
    <w:p w14:paraId="4C82796C" w14:textId="77777777" w:rsidR="00B222F0" w:rsidRDefault="007644B0">
      <w:pPr>
        <w:ind w:left="198"/>
      </w:pPr>
      <w:r>
        <w:rPr>
          <w:b/>
        </w:rPr>
        <w:t>Ejemplo cotidiano.</w:t>
      </w:r>
      <w:r>
        <w:t xml:space="preserve"> La otra persona dice que no desea seguir hablando y tú insistes en analizar el motivo, convencida de que solo así se alcanzará una relación auténtica.</w:t>
      </w:r>
    </w:p>
    <w:p w14:paraId="4478F8D4" w14:textId="77777777" w:rsidR="00B222F0" w:rsidRDefault="007644B0">
      <w:pPr>
        <w:spacing w:after="220"/>
        <w:ind w:left="198"/>
      </w:pPr>
      <w:r>
        <w:rPr>
          <w:b/>
        </w:rPr>
        <w:t>Cómo armonizarlo.</w:t>
      </w:r>
      <w:r>
        <w:t xml:space="preserve"> Respeta el límite y pregunta si quiere retomar el tema en otro momento. La intimidad requiere consentimiento; no se demuestra accediendo a toda la experiencia interna del otro.</w:t>
      </w:r>
    </w:p>
    <w:p w14:paraId="6FEEB9A0" w14:textId="77777777" w:rsidR="00B222F0" w:rsidRDefault="007644B0">
      <w:pPr>
        <w:pStyle w:val="Ttulo3"/>
      </w:pPr>
      <w:r>
        <w:t>7 Hacer del vínculo el centro de todas las decisiones</w:t>
      </w:r>
    </w:p>
    <w:p w14:paraId="34541C72" w14:textId="77777777" w:rsidR="00B222F0" w:rsidRDefault="007644B0">
      <w:r>
        <w:t>La implicación profunda puede ocupar tanto espacio que intereses, proyectos y tiempo propio quedan subordinados al estado de la relación. El eje necesita que Tauro conserve una base personal desde la que elegir compartir.</w:t>
      </w:r>
    </w:p>
    <w:p w14:paraId="19D41BDB" w14:textId="77777777" w:rsidR="00B222F0" w:rsidRDefault="007644B0">
      <w:pPr>
        <w:ind w:left="198"/>
      </w:pPr>
      <w:r>
        <w:rPr>
          <w:b/>
        </w:rPr>
        <w:t>Ejemplo cotidiano.</w:t>
      </w:r>
      <w:r>
        <w:t xml:space="preserve"> Cancelas actividades tuyas cada vez que percibes distancia o incertidumbre. Esperas a que todo esté aclarado para volver a tu vida cotidiana.</w:t>
      </w:r>
    </w:p>
    <w:p w14:paraId="793D5D3F" w14:textId="77777777" w:rsidR="00B222F0" w:rsidRDefault="007644B0">
      <w:pPr>
        <w:spacing w:after="220"/>
        <w:ind w:left="198"/>
      </w:pPr>
      <w:r>
        <w:rPr>
          <w:b/>
        </w:rPr>
        <w:t>Cómo armonizarlo.</w:t>
      </w:r>
      <w:r>
        <w:t xml:space="preserve"> Mantén un compromiso propio mientras aclaras lo necesario. Tener recursos separados no reduce la profundidad; permite que el encuentro siga siendo una elección y no la única fuente de orientación.</w:t>
      </w:r>
    </w:p>
    <w:p w14:paraId="422F3F09" w14:textId="77777777" w:rsidR="00B222F0" w:rsidRDefault="007644B0">
      <w:pPr>
        <w:pStyle w:val="Ttulo1"/>
      </w:pPr>
      <w:r>
        <w:lastRenderedPageBreak/>
        <w:t>Descendente armonización e integración final</w:t>
      </w:r>
    </w:p>
    <w:p w14:paraId="29920D92" w14:textId="77777777" w:rsidR="00B222F0" w:rsidRDefault="007644B0">
      <w:r>
        <w:t>Puedes reunir lo anterior en una práctica pequeña. Elige un punto que reconozcas en una situación real y comprueba qué cambia al responder de otra manera.</w:t>
      </w:r>
    </w:p>
    <w:p w14:paraId="631F5096" w14:textId="77777777" w:rsidR="00B222F0" w:rsidRDefault="007644B0">
      <w:pPr>
        <w:pStyle w:val="Ttulo2"/>
      </w:pPr>
      <w:r>
        <w:t>Desde el defecto</w:t>
      </w:r>
    </w:p>
    <w:p>
      <w:pPr/>
      <w:r>
        <w:t>Desde el defecto, la capacidad que necesita recuperar espacio es la participación explícita: expresar deseo, preguntar, poner un límite o revisar un supuesto. No hace falta abrir todos los asuntos a la vez. Elegir una conversación concreta permite comprobar cómo funciona el vínculo cuando tu posición se vuelve visible.</w:t>
      </w:r>
    </w:p>
    <w:p>
      <w:pPr/>
      <w:r>
        <w:t>Practica con formulaciones sencillas y verificables. Puedes decir qué quieres, qué hecho te preocupa o qué acuerdo necesitas revisar. Después escucha la respuesta antes de preparar la siguiente defensa. El objetivo no es conseguir una reacción específica, sino disponer de información suficiente para decidir cómo quieres continuar.</w:t>
      </w:r>
    </w:p>
    <w:p w14:paraId="43636D53" w14:textId="77777777" w:rsidR="00B222F0" w:rsidRDefault="007644B0">
      <w:pPr>
        <w:ind w:left="255" w:hanging="255"/>
      </w:pPr>
      <w:r>
        <w:t>1. Da voz a una necesidad que has escondido detrás de explicaciones prácticas.</w:t>
      </w:r>
    </w:p>
    <w:p w14:paraId="5865D308" w14:textId="77777777" w:rsidR="00B222F0" w:rsidRDefault="007644B0">
      <w:pPr>
        <w:ind w:left="255" w:hanging="255"/>
      </w:pPr>
      <w:r>
        <w:t>2. Expresa un límite básico sin esperar a tener todos los argumentos posibles.</w:t>
      </w:r>
    </w:p>
    <w:p w14:paraId="555DB77E" w14:textId="77777777" w:rsidR="00B222F0" w:rsidRDefault="007644B0">
      <w:pPr>
        <w:ind w:left="255" w:hanging="255"/>
      </w:pPr>
      <w:r>
        <w:t>3. Revisa un acuerdo cotidiano que se ha dado por supuesto.</w:t>
      </w:r>
    </w:p>
    <w:p w14:paraId="07553199" w14:textId="77777777" w:rsidR="00B222F0" w:rsidRDefault="007644B0">
      <w:pPr>
        <w:pStyle w:val="Ttulo2"/>
      </w:pPr>
      <w:r>
        <w:t>Desde el exceso</w:t>
      </w:r>
    </w:p>
    <w:p>
      <w:pPr/>
      <w:r>
        <w:t>Desde el exceso, necesitas conservar el compromiso y la profundidad sin utilizarlos para ocupar el espacio de la otra persona. Pregunta qué parte es un acuerdo compartido, qué parte es tu criterio y qué parte pertenece a decisiones ajenas. Esta separación reduce la necesidad de convertir cada diferencia en un problema del vínculo.</w:t>
      </w:r>
    </w:p>
    <w:p>
      <w:pPr/>
      <w:r>
        <w:t>Detener una comprobación o una intervención puede dejar incertidumbre. Ese margen es importante: permite que el otro responda por sí mismo y que tú observes qué ocurre sin producir continuamente la siguiente prueba. Si después aparecen hechos que requieren revisión, podrás actuar sobre ellos con más claridad y menos acumulación.</w:t>
      </w:r>
    </w:p>
    <w:p w14:paraId="6A5C5F5F" w14:textId="77777777" w:rsidR="00B222F0" w:rsidRDefault="007644B0">
      <w:pPr>
        <w:ind w:left="255" w:hanging="255"/>
      </w:pPr>
      <w:r>
        <w:t>1. Separa tu criterio personal de lo que ambos habéis pactado.</w:t>
      </w:r>
    </w:p>
    <w:p w14:paraId="74C3A077" w14:textId="77777777" w:rsidR="00B222F0" w:rsidRDefault="007644B0">
      <w:pPr>
        <w:ind w:left="255" w:hanging="255"/>
      </w:pPr>
      <w:r>
        <w:t>2. Pide consentimiento antes de analizar, organizar o ayudar en el proceso ajeno.</w:t>
      </w:r>
    </w:p>
    <w:p w14:paraId="0FEFF716" w14:textId="77777777" w:rsidR="00B222F0" w:rsidRDefault="007644B0">
      <w:pPr>
        <w:ind w:left="255" w:hanging="255"/>
      </w:pPr>
      <w:r>
        <w:t>3. Vuelve a un recurso propio mientras aclaras el vínculo; no necesitas suspender toda tu vida.</w:t>
      </w:r>
    </w:p>
    <w:p w14:paraId="03E6B23B" w14:textId="77777777" w:rsidR="00B222F0" w:rsidRDefault="007644B0">
      <w:pPr>
        <w:pStyle w:val="Ttulo2"/>
      </w:pPr>
      <w:r>
        <w:t>El punto de equilibrio</w:t>
      </w:r>
    </w:p>
    <w:p w14:paraId="44502D7E" w14:textId="77777777" w:rsidR="00B222F0" w:rsidRDefault="007644B0">
      <w:r>
        <w:t>El equilibrio de esta puerta consiste en una confianza con profundidad y espacio para cada persona. Puedes implicarte, compartir principios y construir algo duradero sin convertir el compromiso en una obligación de soportarlo todo.</w:t>
      </w:r>
    </w:p>
    <w:p w14:paraId="52EE0D1E" w14:textId="77777777" w:rsidR="00B222F0" w:rsidRDefault="007644B0">
      <w:r>
        <w:t>La vida cotidiana aporta información. La conversación permite interpretarla con más cuidado. Tu capacidad de actuar encuentra una dirección más justa cuando reconoce que la otra persona también decide y que un acuerdo puede necesitar cambios.</w:t>
      </w:r>
    </w:p>
    <w:p>
      <w:pPr/>
      <w:r>
        <w:t>El punto de equilibrio es una confianza que combina profundidad y libertad. Puedes querer conocer, compartir y comprometerte, y al mismo tiempo reconocer que ninguna relación elimina la individualidad. Marte aporta capacidad para actuar sobre lo que sí depende de ti; Plutón invita a revisar patrones; Tauro en el otro extremo del eje recuerda la importancia de conservar una base propia.</w:t>
      </w:r>
    </w:p>
    <w:p>
      <w:pPr/>
      <w:r>
        <w:t>El equilibrio no elimina el desacuerdo ni garantiza permanencia. Puede haber una conversación que no produzca el resultado que deseabas y seguir siendo una relación bien gestionada si hubo claridad, consentimiento y capacidad de elegir. La medida se reconoce porque sabes qué has comunicado, qué se ha acordado, qué queda abierto y qué decisión te corresponde ahora.</w:t>
      </w:r>
    </w:p>
    <w:p w14:paraId="117A29A5" w14:textId="77777777" w:rsidR="00B222F0" w:rsidRDefault="007644B0">
      <w:pPr>
        <w:spacing w:after="100"/>
        <w:ind w:left="198" w:hanging="198"/>
      </w:pPr>
      <w:r>
        <w:t>• La confianza necesita hechos y conversación.</w:t>
      </w:r>
    </w:p>
    <w:p w14:paraId="169C4814" w14:textId="77777777" w:rsidR="00B222F0" w:rsidRDefault="007644B0">
      <w:pPr>
        <w:spacing w:after="100"/>
        <w:ind w:left="198" w:hanging="198"/>
      </w:pPr>
      <w:r>
        <w:t>• Un valor propio puede expresarse sin imponerse como regla universal.</w:t>
      </w:r>
    </w:p>
    <w:p w14:paraId="0485F665" w14:textId="77777777" w:rsidR="00B222F0" w:rsidRDefault="007644B0">
      <w:pPr>
        <w:spacing w:after="100"/>
        <w:ind w:left="198" w:hanging="198"/>
      </w:pPr>
      <w:r>
        <w:t>• Los patrones cotidianos pueden revisarse.</w:t>
      </w:r>
    </w:p>
    <w:p w14:paraId="224A2CFA" w14:textId="77777777" w:rsidR="00B222F0" w:rsidRDefault="007644B0">
      <w:pPr>
        <w:spacing w:after="100"/>
        <w:ind w:left="198" w:hanging="198"/>
      </w:pPr>
      <w:r>
        <w:t>• El compromiso incluye el derecho a ajustar límites y condiciones.</w:t>
      </w:r>
    </w:p>
    <w:p w14:paraId="12AC33B6" w14:textId="77777777" w:rsidR="00B222F0" w:rsidRDefault="007644B0">
      <w:pPr>
        <w:pStyle w:val="Ttulo2"/>
      </w:pPr>
      <w:r>
        <w:t>Preguntas de autoobservación</w:t>
      </w:r>
    </w:p>
    <w:p>
      <w:pPr/>
      <w:r>
        <w:t>Utiliza estas preguntas sobre un vínculo o una situación concreta, no sobre «mis relaciones» en general. Empieza por los hechos: qué ocurrió, qué se dijo y qué se acordó. Después observa qué deseabas, qué comunicaste y qué parte de tu interpretación todavía necesita una pregunta.</w:t>
      </w:r>
    </w:p>
    <w:p>
      <w:pPr/>
      <w:r>
        <w:t>La autoobservación habrá cumplido su función cuando te permita escoger un siguiente paso que dependa de ti: pedir claridad, expresar una preferencia, respetar un límite, revisar un acuerdo o volver a una parte de tu vida que necesita seguir activa mientras el vínculo se aclara.</w:t>
      </w:r>
    </w:p>
    <w:p w14:paraId="73488C21" w14:textId="77777777" w:rsidR="00B222F0" w:rsidRDefault="007644B0">
      <w:pPr>
        <w:spacing w:after="100"/>
        <w:ind w:left="198" w:hanging="198"/>
      </w:pPr>
      <w:r>
        <w:t>• ¿Qué hechos sostienen mi confianza aquí?</w:t>
      </w:r>
    </w:p>
    <w:p w14:paraId="4134C4FA" w14:textId="77777777" w:rsidR="00B222F0" w:rsidRDefault="007644B0">
      <w:pPr>
        <w:spacing w:after="100"/>
        <w:ind w:left="198" w:hanging="198"/>
      </w:pPr>
      <w:r>
        <w:t>• ¿Estoy expresando un deseo o imponiendo una regla?</w:t>
      </w:r>
    </w:p>
    <w:p w14:paraId="20756F62" w14:textId="77777777" w:rsidR="00B222F0" w:rsidRDefault="007644B0">
      <w:pPr>
        <w:spacing w:after="100"/>
        <w:ind w:left="198" w:hanging="198"/>
      </w:pPr>
      <w:r>
        <w:t>• ¿Qué responsabilidad necesita un acuerdo más claro?</w:t>
      </w:r>
    </w:p>
    <w:p w14:paraId="543EBDCB" w14:textId="77777777" w:rsidR="00B222F0" w:rsidRDefault="007644B0">
      <w:pPr>
        <w:spacing w:after="100"/>
        <w:ind w:left="198" w:hanging="198"/>
      </w:pPr>
      <w:r>
        <w:t>• ¿He preguntado qué ayuda quiere recibir la otra persona?</w:t>
      </w:r>
    </w:p>
    <w:p w14:paraId="0604019F" w14:textId="77777777" w:rsidR="00B222F0" w:rsidRDefault="007644B0">
      <w:pPr>
        <w:spacing w:after="100"/>
        <w:ind w:left="198" w:hanging="198"/>
      </w:pPr>
      <w:r>
        <w:t>• ¿Qué parte de mi vida propia necesito seguir cuidando?</w:t>
      </w:r>
    </w:p>
    <w:p w14:paraId="62BEE150" w14:textId="77777777" w:rsidR="00B222F0" w:rsidRDefault="007644B0">
      <w:pPr>
        <w:pStyle w:val="Ttulo2"/>
      </w:pPr>
      <w:r>
        <w:t>Frases de integración</w:t>
      </w:r>
    </w:p>
    <w:p w14:paraId="4FD6AEE0" w14:textId="77777777" w:rsidR="00B222F0" w:rsidRDefault="007644B0">
      <w:pPr>
        <w:pStyle w:val="Dossierphrase"/>
      </w:pPr>
      <w:r>
        <w:t>Puedo construir un vínculo profundo donde las dos personas conserven voz y libertad.</w:t>
      </w:r>
    </w:p>
    <w:p>
      <w:pPr/>
      <w:r>
        <w:t>La frase central recuerda que profundidad y autonomía no se excluyen. Las frases de apoyo pueden utilizarse según el momento: iniciar una conversación, recuperar medida, revisar información o reunir lo aprendido.</w:t>
      </w:r>
    </w:p>
    <w:p>
      <w:pPr/>
      <w:r>
        <w:t>Para empezar: «Puedo decir lo que necesito sin decidir de antemano la respuesta del otro».</w:t>
      </w:r>
    </w:p>
    <w:p>
      <w:pPr/>
      <w:r>
        <w:t>Para recuperar medida: «La cercanía no necesita convertir la libertad ajena en algo que deba controlar».</w:t>
      </w:r>
    </w:p>
    <w:p>
      <w:pPr/>
      <w:r>
        <w:t>Para revisar: «Puedo volver a los hechos, preguntar lo que falta y actualizar el acuerdo».</w:t>
      </w:r>
    </w:p>
    <w:p>
      <w:pPr/>
      <w:r>
        <w:t>Para reunir lo aprendido: «Comparto con profundidad desde una posición propia y reconozco que el vínculo se construye entre dos libertades».</w:t>
      </w:r>
    </w:p>
    <w:p w14:paraId="79FFA807" w14:textId="77777777" w:rsidR="00B222F0" w:rsidRDefault="007644B0">
      <w:pPr>
        <w:pStyle w:val="Ttulo1"/>
      </w:pPr>
      <w:bookmarkStart w:id="4" w:name="pastora_5"/>
      <w:r>
        <w:lastRenderedPageBreak/>
        <w:t>Las cuatro puertas juntas</w:t>
      </w:r>
      <w:bookmarkEnd w:id="4"/>
    </w:p>
    <w:p w14:paraId="5FDE20E2" w14:textId="77777777" w:rsidR="00B222F0" w:rsidRDefault="007644B0">
      <w:r>
        <w:t>Tu primera lectura reúne funciones diferentes. El Sol en Libra puede querer construir un acuerdo justo; la Luna en Leo puede necesitar que algo tuyo sea recibido con calidez; Tauro puede pedir tiempo y una base concreta; Escorpio puede querer saber si el compromiso es real. Integrar no significa que una sola de estas necesidades decida siempre por todas.</w:t>
      </w:r>
    </w:p>
    <w:p w14:paraId="67A0602E" w14:textId="77777777" w:rsidR="00B222F0" w:rsidRDefault="007644B0">
      <w:r>
        <w:t>Puedes actuar con consideración y sentir decepción. Puedes desear cercanía y necesitar un rato propio. Puedes valorar la estabilidad y reconocer que una costumbre debe cambiar. Dar nombre a esas diferencias ayuda a no tratar cada incomodidad como una contradicción que haya que eliminar.</w:t>
      </w:r>
    </w:p>
    <w:tbl>
      <w:tblPr>
        <w:tblW w:w="0" w:type="auto"/>
        <w:tblLayout w:type="fixed"/>
        <w:tblLook w:val="04A0" w:firstRow="1" w:lastRow="0" w:firstColumn="1" w:lastColumn="0" w:noHBand="0" w:noVBand="1"/>
      </w:tblPr>
      <w:tblGrid>
        <w:gridCol w:w="2551"/>
        <w:gridCol w:w="3118"/>
        <w:gridCol w:w="3742"/>
      </w:tblGrid>
      <w:tr w:rsidR="00B222F0" w14:paraId="255A9C0B" w14:textId="77777777">
        <w:trPr>
          <w:cantSplit/>
          <w:tblHeader/>
        </w:trPr>
        <w:tc>
          <w:tcPr>
            <w:tcW w:w="2551" w:type="dxa"/>
            <w:tcBorders>
              <w:top w:val="single" w:sz="4" w:space="0" w:color="D9D9D9"/>
              <w:left w:val="single" w:sz="4" w:space="0" w:color="D9D9D9"/>
              <w:bottom w:val="single" w:sz="4" w:space="0" w:color="D9D9D9"/>
              <w:right w:val="single" w:sz="4" w:space="0" w:color="D9D9D9"/>
            </w:tcBorders>
            <w:shd w:val="clear" w:color="auto" w:fill="F4EDE2"/>
            <w:tcMar>
              <w:top w:w="110" w:type="dxa"/>
              <w:left w:w="110" w:type="dxa"/>
              <w:bottom w:w="110" w:type="dxa"/>
              <w:right w:w="110" w:type="dxa"/>
            </w:tcMar>
            <w:vAlign w:val="center"/>
          </w:tcPr>
          <w:p w14:paraId="0E96BC00" w14:textId="77777777" w:rsidR="00B222F0" w:rsidRDefault="007644B0">
            <w:pPr>
              <w:spacing w:before="60" w:after="60" w:line="264" w:lineRule="auto"/>
            </w:pPr>
            <w:r>
              <w:rPr>
                <w:b/>
                <w:sz w:val="20"/>
              </w:rPr>
              <w:t>Puerta</w:t>
            </w:r>
          </w:p>
        </w:tc>
        <w:tc>
          <w:tcPr>
            <w:tcW w:w="3118" w:type="dxa"/>
            <w:tcBorders>
              <w:top w:val="single" w:sz="4" w:space="0" w:color="D9D9D9"/>
              <w:left w:val="single" w:sz="4" w:space="0" w:color="D9D9D9"/>
              <w:bottom w:val="single" w:sz="4" w:space="0" w:color="D9D9D9"/>
              <w:right w:val="single" w:sz="4" w:space="0" w:color="D9D9D9"/>
            </w:tcBorders>
            <w:shd w:val="clear" w:color="auto" w:fill="F4EDE2"/>
            <w:tcMar>
              <w:top w:w="110" w:type="dxa"/>
              <w:left w:w="110" w:type="dxa"/>
              <w:bottom w:w="110" w:type="dxa"/>
              <w:right w:w="110" w:type="dxa"/>
            </w:tcMar>
            <w:vAlign w:val="center"/>
          </w:tcPr>
          <w:p w14:paraId="47B70612" w14:textId="77777777" w:rsidR="00B222F0" w:rsidRDefault="007644B0">
            <w:pPr>
              <w:spacing w:before="60" w:after="60" w:line="264" w:lineRule="auto"/>
            </w:pPr>
            <w:r>
              <w:rPr>
                <w:b/>
                <w:sz w:val="20"/>
              </w:rPr>
              <w:t>Recurso</w:t>
            </w:r>
          </w:p>
        </w:tc>
        <w:tc>
          <w:tcPr>
            <w:tcW w:w="3742" w:type="dxa"/>
            <w:tcBorders>
              <w:top w:val="single" w:sz="4" w:space="0" w:color="D9D9D9"/>
              <w:left w:val="single" w:sz="4" w:space="0" w:color="D9D9D9"/>
              <w:bottom w:val="single" w:sz="4" w:space="0" w:color="D9D9D9"/>
              <w:right w:val="single" w:sz="4" w:space="0" w:color="D9D9D9"/>
            </w:tcBorders>
            <w:shd w:val="clear" w:color="auto" w:fill="F4EDE2"/>
            <w:tcMar>
              <w:top w:w="110" w:type="dxa"/>
              <w:left w:w="110" w:type="dxa"/>
              <w:bottom w:w="110" w:type="dxa"/>
              <w:right w:w="110" w:type="dxa"/>
            </w:tcMar>
            <w:vAlign w:val="center"/>
          </w:tcPr>
          <w:p w14:paraId="5370B19C" w14:textId="77777777" w:rsidR="00B222F0" w:rsidRDefault="007644B0">
            <w:pPr>
              <w:spacing w:before="60" w:after="60" w:line="264" w:lineRule="auto"/>
            </w:pPr>
            <w:r>
              <w:rPr>
                <w:b/>
                <w:sz w:val="20"/>
              </w:rPr>
              <w:t>Necesidad que conviene incluir</w:t>
            </w:r>
          </w:p>
        </w:tc>
      </w:tr>
      <w:tr w:rsidR="00B222F0" w14:paraId="1DC928C1"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20211AD4" w14:textId="77777777" w:rsidR="00B222F0" w:rsidRDefault="007644B0">
            <w:pPr>
              <w:spacing w:before="60" w:after="60" w:line="264" w:lineRule="auto"/>
            </w:pPr>
            <w:r>
              <w:rPr>
                <w:sz w:val="20"/>
              </w:rPr>
              <w:t>Sol en Libra en VI</w:t>
            </w:r>
          </w:p>
        </w:tc>
        <w:tc>
          <w:tcPr>
            <w:tcW w:w="311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310EFFC6" w14:textId="77777777" w:rsidR="00B222F0" w:rsidRDefault="007644B0">
            <w:pPr>
              <w:spacing w:before="60" w:after="60" w:line="264" w:lineRule="auto"/>
            </w:pPr>
            <w:r>
              <w:rPr>
                <w:sz w:val="20"/>
              </w:rPr>
              <w:t>Cooperación y criterio cotidiano.</w:t>
            </w:r>
          </w:p>
        </w:tc>
        <w:tc>
          <w:tcPr>
            <w:tcW w:w="3742"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277710B8" w14:textId="77777777" w:rsidR="00B222F0" w:rsidRDefault="007644B0">
            <w:pPr>
              <w:spacing w:before="60" w:after="60" w:line="264" w:lineRule="auto"/>
            </w:pPr>
            <w:r>
              <w:rPr>
                <w:sz w:val="20"/>
              </w:rPr>
              <w:t>Tu voluntad y un reparto recíproco.</w:t>
            </w:r>
          </w:p>
        </w:tc>
      </w:tr>
      <w:tr w:rsidR="00B222F0" w14:paraId="5B497A6A"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492D39A6" w14:textId="77777777" w:rsidR="00B222F0" w:rsidRDefault="007644B0">
            <w:pPr>
              <w:spacing w:before="60" w:after="60" w:line="264" w:lineRule="auto"/>
            </w:pPr>
            <w:r>
              <w:rPr>
                <w:sz w:val="20"/>
              </w:rPr>
              <w:t>Luna en Leo en IV</w:t>
            </w:r>
          </w:p>
        </w:tc>
        <w:tc>
          <w:tcPr>
            <w:tcW w:w="311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67095E5C" w14:textId="77777777" w:rsidR="00B222F0" w:rsidRDefault="007644B0">
            <w:pPr>
              <w:spacing w:before="60" w:after="60" w:line="264" w:lineRule="auto"/>
            </w:pPr>
            <w:r>
              <w:rPr>
                <w:sz w:val="20"/>
              </w:rPr>
              <w:t>Calidez y expresión íntima.</w:t>
            </w:r>
          </w:p>
        </w:tc>
        <w:tc>
          <w:tcPr>
            <w:tcW w:w="3742"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6D75CD14" w14:textId="77777777" w:rsidR="00B222F0" w:rsidRDefault="007644B0">
            <w:pPr>
              <w:spacing w:before="60" w:after="60" w:line="264" w:lineRule="auto"/>
            </w:pPr>
            <w:r>
              <w:rPr>
                <w:sz w:val="20"/>
              </w:rPr>
              <w:t>Afecto, alegría y permiso para recibir.</w:t>
            </w:r>
          </w:p>
        </w:tc>
      </w:tr>
      <w:tr w:rsidR="00B222F0" w14:paraId="716A2076"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2CEA21FB" w14:textId="77777777" w:rsidR="00B222F0" w:rsidRDefault="007644B0">
            <w:pPr>
              <w:spacing w:before="60" w:after="60" w:line="264" w:lineRule="auto"/>
            </w:pPr>
            <w:r>
              <w:rPr>
                <w:sz w:val="20"/>
              </w:rPr>
              <w:t>Ascendente Tauro</w:t>
            </w:r>
          </w:p>
        </w:tc>
        <w:tc>
          <w:tcPr>
            <w:tcW w:w="311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2D265C1F" w14:textId="77777777" w:rsidR="00B222F0" w:rsidRDefault="007644B0">
            <w:pPr>
              <w:spacing w:before="60" w:after="60" w:line="264" w:lineRule="auto"/>
            </w:pPr>
            <w:r>
              <w:rPr>
                <w:sz w:val="20"/>
              </w:rPr>
              <w:t>Base, ritmo y continuidad.</w:t>
            </w:r>
          </w:p>
        </w:tc>
        <w:tc>
          <w:tcPr>
            <w:tcW w:w="3742"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33A8E51C" w14:textId="77777777" w:rsidR="00B222F0" w:rsidRDefault="007644B0">
            <w:pPr>
              <w:spacing w:before="60" w:after="60" w:line="264" w:lineRule="auto"/>
            </w:pPr>
            <w:r>
              <w:rPr>
                <w:sz w:val="20"/>
              </w:rPr>
              <w:t>Tiempo propio y capacidad de ajustar.</w:t>
            </w:r>
          </w:p>
        </w:tc>
      </w:tr>
      <w:tr w:rsidR="00B222F0" w14:paraId="71623573"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0F6C3F0A" w14:textId="77777777" w:rsidR="00B222F0" w:rsidRDefault="007644B0">
            <w:pPr>
              <w:spacing w:before="60" w:after="60" w:line="264" w:lineRule="auto"/>
            </w:pPr>
            <w:r>
              <w:rPr>
                <w:sz w:val="20"/>
              </w:rPr>
              <w:t>Descendente Escorpio</w:t>
            </w:r>
          </w:p>
        </w:tc>
        <w:tc>
          <w:tcPr>
            <w:tcW w:w="311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46BB12F6" w14:textId="77777777" w:rsidR="00B222F0" w:rsidRDefault="007644B0">
            <w:pPr>
              <w:spacing w:before="60" w:after="60" w:line="264" w:lineRule="auto"/>
            </w:pPr>
            <w:r>
              <w:rPr>
                <w:sz w:val="20"/>
              </w:rPr>
              <w:t>Profundidad y compromiso.</w:t>
            </w:r>
          </w:p>
        </w:tc>
        <w:tc>
          <w:tcPr>
            <w:tcW w:w="3742"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11D34747" w14:textId="77777777" w:rsidR="00B222F0" w:rsidRDefault="007644B0">
            <w:pPr>
              <w:spacing w:before="60" w:after="60" w:line="264" w:lineRule="auto"/>
            </w:pPr>
            <w:r>
              <w:rPr>
                <w:sz w:val="20"/>
              </w:rPr>
              <w:t>Autonomía, privacidad y acuerdos claros.</w:t>
            </w:r>
          </w:p>
        </w:tc>
      </w:tr>
    </w:tbl>
    <w:p w14:paraId="5FA961A1" w14:textId="77777777" w:rsidR="00B222F0" w:rsidRDefault="00B222F0"/>
    <w:p>
      <w:pPr/>
      <w:r>
        <w:t>Después del recorrido detallado conviene no reducir toda la carta a una sola explicación. Una misma escena puede pedir respuestas distintas según la puerta activa: elegir, regular una emoción, respetar un ritmo o negociar con otra persona. La integración sirve precisamente para distinguirlas y coordinarlas. Cuanto más concreta sea la pregunta, menos necesidad habrá de resolverlo todo mediante un único recurso como ayudar más, esperar más o analizar más.</w:t>
      </w:r>
    </w:p>
    <w:p w14:paraId="00134A37" w14:textId="77777777" w:rsidR="00B222F0" w:rsidRDefault="007644B0">
      <w:pPr>
        <w:pStyle w:val="Ttulo2"/>
      </w:pPr>
      <w:r>
        <w:t>La relación entre tu Sol y tu Luna</w:t>
      </w:r>
    </w:p>
    <w:p w14:paraId="7F12C298" w14:textId="77777777" w:rsidR="00B222F0" w:rsidRDefault="007644B0">
      <w:r>
        <w:t>La Luna en Leo está regida por el Sol en Libra. Podemos seguir ese vínculo simbólico para observar cómo una necesidad afectiva busca forma en tus decisiones y en lo que haces cada día. Quizá desees sentirte acompañada y lo expreses organizando algo agradable; quizá quieras reconocimiento y te esfuerces en resolver una tarea.</w:t>
      </w:r>
    </w:p>
    <w:p w14:paraId="0DC03E47" w14:textId="77777777" w:rsidR="00B222F0" w:rsidRDefault="007644B0">
      <w:r>
        <w:t>Ese camino puede ser útil, pero no siempre responde a la necesidad original. Si necesitas que te escuchen, hacer más no garantiza que te escuchen. Si deseas celebrar una ilusión, ordenar el ambiente no sustituye a compartirla. La pregunta es qué forma de cuidado corresponde realmente a lo que sientes.</w:t>
      </w:r>
    </w:p>
    <w:p w14:paraId="2321F10D" w14:textId="77777777" w:rsidR="00B222F0" w:rsidRDefault="007644B0">
      <w:r>
        <w:t>Esta relación por regencia no equivale a un análisis de aspectos planetarios. En este informe no se asignan orbes ni se interpretan ángulos entre planetas; se distinguen sus funciones y se integran sus significados simbólicos.</w:t>
      </w:r>
    </w:p>
    <w:p w14:paraId="68294F98" w14:textId="77777777" w:rsidR="00B222F0" w:rsidRDefault="007644B0">
      <w:pPr>
        <w:pStyle w:val="Ttulo2"/>
      </w:pPr>
      <w:r>
        <w:t>Venus como vínculo entre identidad y comienzo</w:t>
      </w:r>
    </w:p>
    <w:p w14:paraId="13DF6C30" w14:textId="77777777" w:rsidR="00B222F0" w:rsidRDefault="007644B0">
      <w:r>
        <w:t>Venus rige tu Sol en Libra y tu Ascendente en Tauro. Al estar en Escorpio y casa VI, relaciona la construcción de identidad y la forma de comenzar con compromiso y experiencia cotidiana. Puede ayudarte observar no solo qué te atrae, sino qué se sostiene en acciones repetidas.</w:t>
      </w:r>
    </w:p>
    <w:p w14:paraId="7D462B7A" w14:textId="77777777" w:rsidR="00B222F0" w:rsidRDefault="007644B0">
      <w:r>
        <w:lastRenderedPageBreak/>
        <w:t>La Luna llega a Venus a través del Sol, mientras que el Descendente nos lleva a Marte y Plutón. Estos enlaces permiten organizar la lectura sin reducirla a un único patrón. Tu necesidad de calidez sigue siendo lunar, tu voluntad sigue siendo solar y tu ritmo propio conserva su lugar aunque una relación despierte mucha implicación.</w:t>
      </w:r>
    </w:p>
    <w:p w14:paraId="07FED073" w14:textId="77777777" w:rsidR="00B222F0" w:rsidRDefault="007644B0">
      <w:pPr>
        <w:pStyle w:val="Ttulo2"/>
      </w:pPr>
      <w:r>
        <w:t>Una escena que reúne las cuatro puertas</w:t>
      </w:r>
    </w:p>
    <w:p w14:paraId="558F7942" w14:textId="77777777" w:rsidR="00B222F0" w:rsidRDefault="007644B0">
      <w:r>
        <w:t>Imagina que preparas un encuentro o una actividad compartida. El Sol en Libra puede cuidar el reparto y el buen trato. La Luna en Leo puede poner ilusión y desear que se note la importancia del gesto. Tauro puede necesitar tiempo para organizar y disfrutar. Escorpio puede querer que exista una implicación sincera por parte de los demás.</w:t>
      </w:r>
    </w:p>
    <w:p w14:paraId="7C2BBCA1" w14:textId="77777777" w:rsidR="00B222F0" w:rsidRDefault="007644B0">
      <w:r>
        <w:t>Si algo no sale como esperabas, conviene separar las preguntas. ¿Faltó ayuda? ¿Faltó atención? ¿Te comprometiste con más de lo que podías sostener? ¿Se incumplió un acuerdo o esperabas algo que nadie conocía? Cada respuesta pide una acción distinta.</w:t>
      </w:r>
    </w:p>
    <w:p w14:paraId="34F05CA8" w14:textId="77777777" w:rsidR="00B222F0" w:rsidRDefault="007644B0">
      <w:r>
        <w:t>Puedes decir «necesito que repartamos esto», «me hacía ilusión compartirlo contigo» o «la próxima vez quiero hacerlo de una forma más sencilla». El equilibrio aparece cuando la petición corresponde a la necesidad, en lugar de intentar resolverlo todo con más esfuerzo.</w:t>
      </w:r>
    </w:p>
    <w:p w14:paraId="041F6FBA" w14:textId="77777777" w:rsidR="00B222F0" w:rsidRDefault="007644B0">
      <w:pPr>
        <w:pStyle w:val="Ttulo2"/>
      </w:pPr>
      <w:r>
        <w:t>Una secuencia posible para reconocer a tiempo</w:t>
      </w:r>
    </w:p>
    <w:p w14:paraId="450DEC1E" w14:textId="77777777" w:rsidR="00B222F0" w:rsidRDefault="007644B0">
      <w:pPr>
        <w:ind w:left="255" w:hanging="255"/>
      </w:pPr>
      <w:r>
        <w:t>1. Una situación te importa y quieres que salga bien.</w:t>
      </w:r>
    </w:p>
    <w:p w14:paraId="4228018E" w14:textId="77777777" w:rsidR="00B222F0" w:rsidRDefault="007644B0">
      <w:pPr>
        <w:ind w:left="255" w:hanging="255"/>
      </w:pPr>
      <w:r>
        <w:t>2. Pones atención, tiempo o cuidado sin comprobar qué necesitas tú.</w:t>
      </w:r>
    </w:p>
    <w:p w14:paraId="13D08971" w14:textId="77777777" w:rsidR="00B222F0" w:rsidRDefault="007644B0">
      <w:pPr>
        <w:ind w:left="255" w:hanging="255"/>
      </w:pPr>
      <w:r>
        <w:t>3. Esperas una respuesta que quizá no has expresado.</w:t>
      </w:r>
    </w:p>
    <w:p w14:paraId="42357A42" w14:textId="77777777" w:rsidR="00B222F0" w:rsidRDefault="007644B0">
      <w:pPr>
        <w:ind w:left="255" w:hanging="255"/>
      </w:pPr>
      <w:r>
        <w:t>4. Aparece decepción y buscas una explicación sobre el compromiso ajeno.</w:t>
      </w:r>
    </w:p>
    <w:p w14:paraId="18A01763" w14:textId="77777777" w:rsidR="00B222F0" w:rsidRDefault="007644B0">
      <w:pPr>
        <w:ind w:left="255" w:hanging="255"/>
      </w:pPr>
      <w:r>
        <w:t>5. El límite o la petición llegan más tarde y con más carga.</w:t>
      </w:r>
    </w:p>
    <w:p w14:paraId="50ADE989" w14:textId="77777777" w:rsidR="00B222F0" w:rsidRDefault="007644B0">
      <w:r>
        <w:t>Si reconoces esta secuencia, prueba a intervenir en el segundo paso: «¿Qué puedo ofrecer y qué me gustaría pedir?». Es una hipótesis de autoobservación; no describe necesariamente tu conducta ni explica todas las relaciones.</w:t>
      </w:r>
    </w:p>
    <w:p w14:paraId="3AE50BEE" w14:textId="77777777" w:rsidR="00B222F0" w:rsidRDefault="007644B0">
      <w:pPr>
        <w:pStyle w:val="Ttulo1"/>
      </w:pPr>
      <w:bookmarkStart w:id="5" w:name="pastora_6"/>
      <w:r>
        <w:lastRenderedPageBreak/>
        <w:t>Ampliación de tu mapa interior</w:t>
      </w:r>
      <w:bookmarkEnd w:id="5"/>
    </w:p>
    <w:p w14:paraId="0007772A" w14:textId="77777777" w:rsidR="00B222F0" w:rsidRDefault="007644B0">
      <w:r>
        <w:t>Las posiciones complementarias amplían la lectura para distinguir pensamiento, expansión, compromiso y expectativas. Mantienen el mismo criterio tropical y de casas Placidus. No introducen todavía un estudio de aspectos, tránsitos ni predicciones.</w:t>
      </w:r>
    </w:p>
    <w:p w14:paraId="39734799" w14:textId="77777777" w:rsidR="00B222F0" w:rsidRDefault="007644B0">
      <w:r>
        <w:t>Venus, Marte y Plutón ya han aparecido como regentes. Aquí los situamos junto a otras funciones para que puedas reconocer qué pregunta corresponde a cada una. Los planetas lentos añaden también un contexto generacional; su signo no describe de forma exclusiva tu experiencia.</w:t>
      </w:r>
    </w:p>
    <w:p w14:paraId="168E7B0C" w14:textId="77777777" w:rsidR="00B222F0" w:rsidRDefault="007644B0">
      <w:pPr>
        <w:pStyle w:val="Ttulo2"/>
      </w:pPr>
      <w:r>
        <w:t>Mercurio en Libra en casa VI</w:t>
      </w:r>
    </w:p>
    <w:p w14:paraId="731340E4" w14:textId="77777777" w:rsidR="00B222F0" w:rsidRDefault="007644B0">
      <w:r>
        <w:t>Mercurio simboliza pensamiento, comunicación y formas de ordenar información. En Libra, puede orientar la atención hacia matices, comparación de alternativas y cuidado del tono. En casa VI, estas capacidades encuentran terreno en tareas, organización y conversaciones prácticas.</w:t>
      </w:r>
    </w:p>
    <w:p w14:paraId="44AD5A3F" w14:textId="77777777" w:rsidR="00B222F0" w:rsidRDefault="007644B0">
      <w:r>
        <w:t>El recurso consiste en traducir una situación compleja a un acuerdo comprensible. El exceso aparece si necesitas revisar cada palabra para impedir cualquier malentendido. El defecto puede ser dejar tu opinión sin formular mientras reúnes demasiadas perspectivas.</w:t>
      </w:r>
    </w:p>
    <w:p w14:paraId="496C009F" w14:textId="77777777" w:rsidR="00B222F0" w:rsidRDefault="007644B0">
      <w:r>
        <w:t>Ejemplo: antes de enviar un mensaje importante, puedes comprobar que el hecho y la petición están claros. Después conviene permitir que la conversación continúe con la respuesta real del otro, en lugar de intentar anticipar todas las interpretaciones posibles. Pregunta útil: ¿estoy pensando para aclarar o para eliminar toda incertidumbre?</w:t>
      </w:r>
    </w:p>
    <w:p w14:paraId="4F60B684" w14:textId="77777777" w:rsidR="00B222F0" w:rsidRDefault="007644B0">
      <w:pPr>
        <w:pStyle w:val="Ttulo2"/>
      </w:pPr>
      <w:r>
        <w:t>Venus en Escorpio en casa VI</w:t>
      </w:r>
    </w:p>
    <w:p w14:paraId="4C46CF3A" w14:textId="77777777" w:rsidR="00B222F0" w:rsidRDefault="007644B0">
      <w:r>
        <w:t>Venus simboliza valor, afinidad y formas de dar y recibir afecto. Escorpio aporta profundidad y atención a lo significativo. La casa VI lleva esa implicación a gestos repetidos: disponibilidad, colaboración y maneras de cuidar lo cotidiano.</w:t>
      </w:r>
    </w:p>
    <w:p w14:paraId="5388C5C7" w14:textId="77777777" w:rsidR="00B222F0" w:rsidRDefault="007644B0">
      <w:r>
        <w:t>Puedes observar cómo distingues un gesto elegido de uno que espera asegurar confianza. La atención sostenida es un recurso cuando deja espacio a peticiones explícitas y a formas distintas de corresponder. Si cada detalle se convierte en una prueba, la relación puede quedar cargada de expectativas silenciosas.</w:t>
      </w:r>
    </w:p>
    <w:p w14:paraId="411837BD" w14:textId="77777777" w:rsidR="00B222F0" w:rsidRDefault="007644B0">
      <w:r>
        <w:t>Ejemplo: si un gesto te importa, explica por qué. La otra persona puede conocerlo y decidir cómo participar. Pregunta útil: ¿he dicho qué necesito o estoy esperando que mi esfuerzo lo comunique todo?</w:t>
      </w:r>
    </w:p>
    <w:p w14:paraId="591F1C55" w14:textId="77777777" w:rsidR="00B222F0" w:rsidRDefault="007644B0">
      <w:pPr>
        <w:pStyle w:val="Ttulo2"/>
      </w:pPr>
      <w:r>
        <w:t>Marte en Capricornio en casa IX</w:t>
      </w:r>
    </w:p>
    <w:p w14:paraId="198EDE72" w14:textId="77777777" w:rsidR="00B222F0" w:rsidRDefault="007644B0">
      <w:r>
        <w:t>Marte simboliza deseo y capacidad de actuar. Capricornio puede aportar planificación, perseverancia y atención a las consecuencias. La casa IX sitúa parte de esa acción en estudios, convicciones, búsqueda de sentido y horizontes de vida.</w:t>
      </w:r>
    </w:p>
    <w:p w14:paraId="18F86EAB" w14:textId="77777777" w:rsidR="00B222F0" w:rsidRDefault="007644B0">
      <w:r>
        <w:t xml:space="preserve">El recurso consiste en dar una forma concreta a algo en lo que crees. Puede haber satisfacción en sostener un aprendizaje o avanzar hacia un objetivo con etapas. El exceso sería convertir la </w:t>
      </w:r>
      <w:r>
        <w:lastRenderedPageBreak/>
        <w:t>dirección elegida en una norma que no admite revisión; el defecto, esperar una justificación perfecta antes de expresar qué quieres.</w:t>
      </w:r>
    </w:p>
    <w:p w14:paraId="0DBA52E4" w14:textId="77777777" w:rsidR="00B222F0" w:rsidRDefault="007644B0">
      <w:r>
        <w:t>Ejemplo: puedes plantear una formación o un proyecto con un calendario realista y revisarlo al aprender algo nuevo. Pregunta útil: ¿mi disciplina sirve al propósito o estoy sosteniendo el plan solo porque fue el primero?</w:t>
      </w:r>
    </w:p>
    <w:p w14:paraId="400AB438" w14:textId="77777777" w:rsidR="00B222F0" w:rsidRDefault="007644B0">
      <w:pPr>
        <w:pStyle w:val="Ttulo2"/>
      </w:pPr>
      <w:r>
        <w:t>Júpiter en Piscis en casa XI</w:t>
      </w:r>
    </w:p>
    <w:p w14:paraId="75B09571" w14:textId="77777777" w:rsidR="00B222F0" w:rsidRDefault="007644B0">
      <w:r>
        <w:t>Júpiter se relaciona con expansión, aprendizaje y búsqueda de sentido. Piscis añade un lenguaje de sensibilidad, imaginación y apertura a experiencias compartidas. La casa XI dirige la lectura hacia amistades, grupos y proyectos colectivos.</w:t>
      </w:r>
    </w:p>
    <w:p w14:paraId="12620CBC" w14:textId="77777777" w:rsidR="00B222F0" w:rsidRDefault="007644B0">
      <w:r>
        <w:t>Puedes utilizar esta posición para explorar qué encuentros amplían tu visión y te permiten participar con sensibilidad. El recurso está en abrir posibilidades y reconocer apoyos. El exceso aparece si la ilusión hace que asumas más de lo que puedes sostener o que des por hecha una reciprocidad aún no comprobada.</w:t>
      </w:r>
    </w:p>
    <w:p w14:paraId="568F455D" w14:textId="77777777" w:rsidR="00B222F0" w:rsidRDefault="007644B0">
      <w:r>
        <w:t>Ejemplo: un proyecto colectivo puede entusiasmarte por sus valores. Antes de ofrecer disponibilidad, pregunta qué tareas implica y qué se espera de ti. Pregunta útil: ¿qué parte de esta ilusión tiene una forma concreta que también me cuida?</w:t>
      </w:r>
    </w:p>
    <w:p w14:paraId="5164DC0C" w14:textId="77777777" w:rsidR="00B222F0" w:rsidRDefault="007644B0">
      <w:pPr>
        <w:pStyle w:val="Ttulo2"/>
      </w:pPr>
      <w:r>
        <w:t>Saturno en Sagitario en casa VII</w:t>
      </w:r>
    </w:p>
    <w:p w14:paraId="255A9B57" w14:textId="77777777" w:rsidR="00B222F0" w:rsidRDefault="007644B0">
      <w:r>
        <w:t>Saturno simboliza estructura, límites y aprendizajes que requieren tiempo. Sagitario añade preguntas de visión, creencias y coherencia. En casa VII, esas preguntas pueden observarse en acuerdos, asociaciones y relaciones importantes.</w:t>
      </w:r>
    </w:p>
    <w:p w14:paraId="2006306C" w14:textId="77777777" w:rsidR="00B222F0" w:rsidRDefault="007644B0">
      <w:r>
        <w:t>La responsabilidad puede favorecer vínculos que explicitan expectativas y sostienen compromisos realistas. Conviene distinguir seriedad de rigidez y compromiso de obligación de permanecer a cualquier precio. Esta posición no predice retrasos, soledad ni un destino de pareja.</w:t>
      </w:r>
    </w:p>
    <w:p w14:paraId="287C7494" w14:textId="77777777" w:rsidR="00B222F0" w:rsidRDefault="007644B0">
      <w:r>
        <w:t>Ejemplo: antes de asumir una responsabilidad compartida, puedes hablar de qué significa cumplirla para cada persona. Pregunta útil: ¿este acuerdo representa lo que ambas queremos ahora o una idea de lo que deberíamos querer?</w:t>
      </w:r>
    </w:p>
    <w:p w14:paraId="49912755" w14:textId="77777777" w:rsidR="00B222F0" w:rsidRDefault="007644B0">
      <w:pPr>
        <w:pStyle w:val="Ttulo2"/>
      </w:pPr>
      <w:r>
        <w:t>Urano en Sagitario en casa VIII</w:t>
      </w:r>
    </w:p>
    <w:p w14:paraId="609ED25A" w14:textId="77777777" w:rsidR="00B222F0" w:rsidRDefault="007644B0">
      <w:r>
        <w:t>Urano se asocia con cambio, autonomía y maneras diferentes de comprender una experiencia. Sagitario introduce revisión de ideas y horizontes. La casa VIII lleva la pregunta a intimidad, confianza y recursos compartidos.</w:t>
      </w:r>
    </w:p>
    <w:p w14:paraId="47F8A4CE" w14:textId="77777777" w:rsidR="00B222F0" w:rsidRDefault="007644B0">
      <w:r>
        <w:t>Puedes explorar qué margen de libertad necesitas dentro de lo compartido. Un acuerdo puede ser profundo y admitir formas menos convencionales si todas las partes las comprenden y desean. El recurso es revisar sin dar por hecho que solo existe una manera correcta; el exceso sería cambiar unilateralmente lo que afecta también a otra persona.</w:t>
      </w:r>
    </w:p>
    <w:p w14:paraId="28D75212" w14:textId="77777777" w:rsidR="00B222F0" w:rsidRDefault="007644B0">
      <w:r>
        <w:t>Ejemplo: si necesitas modificar un compromiso común, explica qué ha cambiado y escucha sus consecuencias para el otro. Pregunta útil: ¿cómo puedo introducir libertad mediante un acuerdo claro?</w:t>
      </w:r>
    </w:p>
    <w:p w14:paraId="67745135" w14:textId="77777777" w:rsidR="00B222F0" w:rsidRDefault="007644B0">
      <w:pPr>
        <w:pStyle w:val="Ttulo2"/>
      </w:pPr>
      <w:r>
        <w:lastRenderedPageBreak/>
        <w:t>Neptuno en Capricornio en casa VIII</w:t>
      </w:r>
    </w:p>
    <w:p w14:paraId="745C41D5" w14:textId="77777777" w:rsidR="00B222F0" w:rsidRDefault="007644B0">
      <w:r>
        <w:t>Neptuno simboliza imaginación, idealismo y sensibilidad hacia significados difíciles de delimitar. Capricornio introduce estructura y responsabilidad. En casa VIII, la lectura permite observar expectativas sobre confianza, dependencia y lo que compartes.</w:t>
      </w:r>
    </w:p>
    <w:p w14:paraId="12567195" w14:textId="77777777" w:rsidR="00B222F0" w:rsidRDefault="007644B0">
      <w:r>
        <w:t>El recurso puede estar en dar forma a un ideal de apoyo mutuo. El punto de atención aparece cuando la imagen de un compromiso sólido sustituye a comprobar sus condiciones. Una promesa puede tener mucho significado emocional y aun así necesitar claridad práctica.</w:t>
      </w:r>
    </w:p>
    <w:p w14:paraId="19501582" w14:textId="77777777" w:rsidR="00B222F0" w:rsidRDefault="007644B0">
      <w:r>
        <w:t>Ejemplo: antes de compartir una responsabilidad o un recurso, confirma qué aporta cada persona y cómo se revisará el acuerdo. Pregunta útil: ¿qué sabemos con claridad y qué estamos suponiendo porque deseamos que funcione?</w:t>
      </w:r>
    </w:p>
    <w:p w14:paraId="3055CE6E" w14:textId="77777777" w:rsidR="00B222F0" w:rsidRDefault="007644B0">
      <w:pPr>
        <w:pStyle w:val="Ttulo2"/>
      </w:pPr>
      <w:r>
        <w:t>Plutón en Escorpio en casa VI</w:t>
      </w:r>
    </w:p>
    <w:p w14:paraId="66DD2042" w14:textId="77777777" w:rsidR="00B222F0" w:rsidRDefault="007644B0">
      <w:r>
        <w:t>Plutón puede servir como símbolo para examinar patrones que concentran intensidad o poder. En Escorpio repite preguntas de confianza y profundidad; en casa VI dirige la atención a hábitos y formas de colaborar.</w:t>
      </w:r>
    </w:p>
    <w:p w14:paraId="4C2B7D0F" w14:textId="77777777" w:rsidR="00B222F0" w:rsidRDefault="007644B0">
      <w:r>
        <w:t>Una dinámica cotidiana puede cambiar mucho cuando se hace visible quién decide, quién supervisa o quién termina asumiendo lo pendiente. La lectura invita a revisar esa distribución, sin concluir que cada dificultad oculta una intención de control.</w:t>
      </w:r>
    </w:p>
    <w:p w14:paraId="3B6996AB" w14:textId="77777777" w:rsidR="00B222F0" w:rsidRDefault="007644B0">
      <w:r>
        <w:t>Ejemplo: una tarea que siempre genera tensión puede necesitar un reparto nuevo y una revisión concreta. Pregunta útil: ¿qué cambio pequeño modificaría el patrón, en lugar de repetir la misma discusión?</w:t>
      </w:r>
    </w:p>
    <w:p w14:paraId="5CC5FF60" w14:textId="77777777" w:rsidR="00B222F0" w:rsidRDefault="007644B0">
      <w:pPr>
        <w:pStyle w:val="Ttulo1"/>
      </w:pPr>
      <w:bookmarkStart w:id="6" w:name="pastora_7"/>
      <w:r>
        <w:lastRenderedPageBreak/>
        <w:t>Tu práctica de autoobservación</w:t>
      </w:r>
      <w:bookmarkEnd w:id="6"/>
    </w:p>
    <w:p w14:paraId="32E2FD3D" w14:textId="77777777" w:rsidR="00B222F0" w:rsidRDefault="007644B0">
      <w:r>
        <w:t>Puedes utilizar el dossier durante unas cuatro semanas. Si deseas relacionarlo con un ciclo lunar, úsalo como marco temporal de registro, sin suponer que una fase cause un estado emocional concreto. El objetivo es conocer tu experiencia, no hacer que encaje en una descripción.</w:t>
      </w:r>
    </w:p>
    <w:p w14:paraId="4919CE33" w14:textId="77777777" w:rsidR="00B222F0" w:rsidRDefault="007644B0">
      <w:r>
        <w:t>Elige una escena al día y escribe pocas líneas: qué ocurrió, qué deseabas, qué sentiste y qué hiciste. Después formula una pregunta de la puerta que te resulte más útil. No necesitas analizar todas las posiciones en cada ocasión.</w:t>
      </w:r>
    </w:p>
    <w:p w14:paraId="7E08477A" w14:textId="77777777" w:rsidR="00B222F0" w:rsidRDefault="007644B0">
      <w:pPr>
        <w:ind w:left="255" w:hanging="255"/>
      </w:pPr>
      <w:r>
        <w:t>1. Primera semana. Observa tu Sol: decisiones, reparto de tareas y preferencias que expresas o aplazas.</w:t>
      </w:r>
    </w:p>
    <w:p w14:paraId="1EAB0211" w14:textId="77777777" w:rsidR="00B222F0" w:rsidRDefault="007644B0">
      <w:pPr>
        <w:ind w:left="255" w:hanging="255"/>
      </w:pPr>
      <w:r>
        <w:t>2. Segunda semana. Observa tu Luna: afecto, alegría, necesidad de reconocimiento y espacio íntimo.</w:t>
      </w:r>
    </w:p>
    <w:p w14:paraId="217B0BA3" w14:textId="77777777" w:rsidR="00B222F0" w:rsidRDefault="007644B0">
      <w:pPr>
        <w:ind w:left="255" w:hanging="255"/>
      </w:pPr>
      <w:r>
        <w:t>3. Tercera semana. Observa tu Ascendente: ritmo, recursos, hábitos y pequeños cambios posibles.</w:t>
      </w:r>
    </w:p>
    <w:p w14:paraId="087A2E4E" w14:textId="77777777" w:rsidR="00B222F0" w:rsidRDefault="007644B0">
      <w:pPr>
        <w:ind w:left="255" w:hanging="255"/>
      </w:pPr>
      <w:r>
        <w:t>4. Cuarta semana. Observa tu Descendente: confianza, expectativas, límites y capacidad de escuchar otra perspectiva.</w:t>
      </w:r>
    </w:p>
    <w:p w14:paraId="524F21C1" w14:textId="77777777" w:rsidR="00B222F0" w:rsidRDefault="007644B0">
      <w:r>
        <w:t>Al terminar, busca dos o tres repeticiones apoyadas en hechos. Tal vez una descripción no te represente, otra aparezca solo con una persona o una acción pequeña te resulte más útil que una explicación larga. Esa información también forma parte del trabajo.</w:t>
      </w:r>
    </w:p>
    <w:p w14:paraId="40CEC487" w14:textId="77777777" w:rsidR="00B222F0" w:rsidRDefault="007644B0">
      <w:r>
        <w:t>Escoge un único ajuste para continuar: pedir con claridad, reservar tiempo propio, compartir una ilusión o revisar una responsabilidad. Observa el efecto y decide si deseas mantenerlo.</w:t>
      </w:r>
    </w:p>
    <w:p w14:paraId="57563998" w14:textId="77777777" w:rsidR="00B222F0" w:rsidRDefault="007644B0">
      <w:pPr>
        <w:pStyle w:val="Ttulo1"/>
      </w:pPr>
      <w:r>
        <w:lastRenderedPageBreak/>
        <w:t>Hoja de práctica diaria</w:t>
      </w:r>
    </w:p>
    <w:p w14:paraId="21EC7228" w14:textId="77777777" w:rsidR="00B222F0" w:rsidRDefault="007644B0">
      <w:r>
        <w:t>Fecha ____________________    Fase lunar si deseas anotarla ____________________</w:t>
      </w:r>
    </w:p>
    <w:p w14:paraId="06E43EA1" w14:textId="77777777" w:rsidR="00B222F0" w:rsidRDefault="007644B0">
      <w:r>
        <w:t>Puedes duplicar esta hoja. Elige una situación concreta, no una valoración de todo el día.</w:t>
      </w:r>
    </w:p>
    <w:p w14:paraId="7D434EA5" w14:textId="77777777" w:rsidR="00B222F0" w:rsidRDefault="007644B0">
      <w:pPr>
        <w:pStyle w:val="Ttulo3"/>
      </w:pPr>
      <w:r>
        <w:t>La situación</w:t>
      </w:r>
    </w:p>
    <w:p w14:paraId="1A2D1DEF" w14:textId="77777777" w:rsidR="00B222F0" w:rsidRDefault="007644B0">
      <w:r>
        <w:t>¿Qué ocurrió y qué hechos conozco?</w:t>
      </w:r>
    </w:p>
    <w:p w14:paraId="4FE21564" w14:textId="77777777" w:rsidR="00B222F0" w:rsidRDefault="007644B0">
      <w:r>
        <w:t>________________________________________________________________________</w:t>
      </w:r>
    </w:p>
    <w:p w14:paraId="2F5B86AE" w14:textId="77777777" w:rsidR="00B222F0" w:rsidRDefault="007644B0">
      <w:pPr>
        <w:pStyle w:val="Ttulo3"/>
      </w:pPr>
      <w:r>
        <w:t>Sol</w:t>
      </w:r>
    </w:p>
    <w:p w14:paraId="654A8385" w14:textId="77777777" w:rsidR="00B222F0" w:rsidRDefault="007644B0">
      <w:r>
        <w:t>¿Qué quería aportar o elegir yo?</w:t>
      </w:r>
    </w:p>
    <w:p w14:paraId="76A47C00" w14:textId="77777777" w:rsidR="00B222F0" w:rsidRDefault="007644B0">
      <w:r>
        <w:t>________________________________________________________________________</w:t>
      </w:r>
    </w:p>
    <w:p w14:paraId="1F36016A" w14:textId="77777777" w:rsidR="00B222F0" w:rsidRDefault="007644B0">
      <w:pPr>
        <w:pStyle w:val="Ttulo3"/>
      </w:pPr>
      <w:r>
        <w:t>Luna</w:t>
      </w:r>
    </w:p>
    <w:p w14:paraId="75E10B42" w14:textId="77777777" w:rsidR="00B222F0" w:rsidRDefault="007644B0">
      <w:r>
        <w:t>¿Qué sentí y qué forma de cuidado necesitaba?</w:t>
      </w:r>
    </w:p>
    <w:p w14:paraId="5579D551" w14:textId="77777777" w:rsidR="00B222F0" w:rsidRDefault="007644B0">
      <w:r>
        <w:t>________________________________________________________________________</w:t>
      </w:r>
    </w:p>
    <w:p w14:paraId="3DF96575" w14:textId="77777777" w:rsidR="00B222F0" w:rsidRDefault="007644B0">
      <w:pPr>
        <w:pStyle w:val="Ttulo3"/>
      </w:pPr>
      <w:r>
        <w:t>Ascendente</w:t>
      </w:r>
    </w:p>
    <w:p w14:paraId="23B61BF6" w14:textId="77777777" w:rsidR="00B222F0" w:rsidRDefault="007644B0">
      <w:r>
        <w:t>¿Qué tiempo, ritmo y recursos podía sostener?</w:t>
      </w:r>
    </w:p>
    <w:p w14:paraId="1C5B79C5" w14:textId="77777777" w:rsidR="00B222F0" w:rsidRDefault="007644B0">
      <w:r>
        <w:t>________________________________________________________________________</w:t>
      </w:r>
    </w:p>
    <w:p w14:paraId="7C5B4664" w14:textId="77777777" w:rsidR="00B222F0" w:rsidRDefault="007644B0">
      <w:pPr>
        <w:pStyle w:val="Ttulo3"/>
      </w:pPr>
      <w:r>
        <w:t>Descendente</w:t>
      </w:r>
    </w:p>
    <w:p w14:paraId="54A863A3" w14:textId="77777777" w:rsidR="00B222F0" w:rsidRDefault="007644B0">
      <w:r>
        <w:t>¿Qué necesitaba preguntar, expresar o acordar?</w:t>
      </w:r>
    </w:p>
    <w:p w14:paraId="5B03410D" w14:textId="77777777" w:rsidR="00B222F0" w:rsidRDefault="007644B0">
      <w:r>
        <w:t>________________________________________________________________________</w:t>
      </w:r>
    </w:p>
    <w:p w14:paraId="26E36B96" w14:textId="77777777" w:rsidR="00B222F0" w:rsidRDefault="007644B0">
      <w:pPr>
        <w:pStyle w:val="Ttulo3"/>
      </w:pPr>
      <w:r>
        <w:t>Mi respuesta</w:t>
      </w:r>
    </w:p>
    <w:p w14:paraId="7DA3277D" w14:textId="77777777" w:rsidR="00B222F0" w:rsidRDefault="007644B0">
      <w:r>
        <w:t>¿Qué hice y qué efecto tuvo?</w:t>
      </w:r>
    </w:p>
    <w:p w14:paraId="772EE9FB" w14:textId="77777777" w:rsidR="00B222F0" w:rsidRDefault="007644B0">
      <w:r>
        <w:t>________________________________________________________________________</w:t>
      </w:r>
    </w:p>
    <w:p w14:paraId="5DD340E3" w14:textId="77777777" w:rsidR="00B222F0" w:rsidRDefault="007644B0">
      <w:pPr>
        <w:pStyle w:val="Ttulo3"/>
      </w:pPr>
      <w:r>
        <w:t>Mi próximo paso</w:t>
      </w:r>
    </w:p>
    <w:p w14:paraId="0C6D244D" w14:textId="77777777" w:rsidR="00B222F0" w:rsidRDefault="007644B0">
      <w:r>
        <w:t>¿Qué cambio pequeño quiero probar?</w:t>
      </w:r>
    </w:p>
    <w:p w14:paraId="52165DA9" w14:textId="77777777" w:rsidR="00B222F0" w:rsidRDefault="007644B0">
      <w:r>
        <w:t>________________________________________________________________________</w:t>
      </w:r>
    </w:p>
    <w:p w14:paraId="3F14055F" w14:textId="77777777" w:rsidR="00B222F0" w:rsidRDefault="007644B0">
      <w:r>
        <w:t>Carga percibida del 0 al 10 ______    ¿Qué me ayudó? ____________________________</w:t>
      </w:r>
    </w:p>
    <w:p w14:paraId="7E1ED357" w14:textId="77777777" w:rsidR="00B222F0" w:rsidRDefault="007644B0">
      <w:pPr>
        <w:pStyle w:val="Ttulo1"/>
      </w:pPr>
      <w:r>
        <w:lastRenderedPageBreak/>
        <w:t>Cierre de tu primera lectura</w:t>
      </w:r>
    </w:p>
    <w:p w14:paraId="7F9EBBE5" w14:textId="77777777" w:rsidR="00B222F0" w:rsidRDefault="007644B0">
      <w:r>
        <w:t>Pastora, este recorrido permite distinguir necesidades que pueden aparecer juntas sin ser iguales. Tu voluntad puede buscar un acuerdo justo; tu emoción, calidez; tu manera de comenzar, una base concreta; tus vínculos, profundidad y coherencia. Escucharlas por separado ayuda a reunirlas con más libertad.</w:t>
      </w:r>
    </w:p>
    <w:p w14:paraId="079B33CF" w14:textId="77777777" w:rsidR="00B222F0" w:rsidRDefault="007644B0">
      <w:r>
        <w:t>No necesitas responder siempre de forma ideal. Puedes reconocer una petición tarde, revisar un sí que diste demasiado rápido o descubrir que habías esperado algo sin comunicarlo. La observación sirve también para ajustar y reparar, no solo para anticiparte.</w:t>
      </w:r>
    </w:p>
    <w:p w14:paraId="681F4A2A" w14:textId="77777777" w:rsidR="00B222F0" w:rsidRDefault="007644B0">
      <w:r>
        <w:t>El valor de la carta está en las preguntas que puedas llevar a tu vida real. Puedes conservar las que te ayudan, dejar otras abiertas y recordar que tu experiencia tiene la última palabra sobre lo que te representa.</w:t>
      </w:r>
    </w:p>
    <w:p w14:paraId="136D0F6B" w14:textId="77777777" w:rsidR="00B222F0" w:rsidRDefault="007644B0">
      <w:pPr>
        <w:spacing w:after="100"/>
        <w:ind w:left="198" w:hanging="198"/>
      </w:pPr>
      <w:r>
        <w:t>• ¿Qué quiero yo dentro de este acuerdo?</w:t>
      </w:r>
    </w:p>
    <w:p w14:paraId="59F52D66" w14:textId="77777777" w:rsidR="00B222F0" w:rsidRDefault="007644B0">
      <w:pPr>
        <w:spacing w:after="100"/>
        <w:ind w:left="198" w:hanging="198"/>
      </w:pPr>
      <w:r>
        <w:t>• ¿Qué afecto o reconocimiento necesito pedir directamente?</w:t>
      </w:r>
    </w:p>
    <w:p w14:paraId="2DDB7E5E" w14:textId="77777777" w:rsidR="00B222F0" w:rsidRDefault="007644B0">
      <w:pPr>
        <w:spacing w:after="100"/>
        <w:ind w:left="198" w:hanging="198"/>
      </w:pPr>
      <w:r>
        <w:t>• ¿Qué base propia me permite participar con libertad?</w:t>
      </w:r>
    </w:p>
    <w:p w14:paraId="588BAD98" w14:textId="77777777" w:rsidR="00B222F0" w:rsidRDefault="007644B0">
      <w:pPr>
        <w:spacing w:after="100"/>
        <w:ind w:left="198" w:hanging="198"/>
      </w:pPr>
      <w:r>
        <w:t>• ¿Qué estoy observando y qué estoy suponiendo?</w:t>
      </w:r>
    </w:p>
    <w:p w14:paraId="018F8B12" w14:textId="77777777" w:rsidR="00B222F0" w:rsidRDefault="007644B0">
      <w:pPr>
        <w:spacing w:after="100"/>
        <w:ind w:left="198" w:hanging="198"/>
      </w:pPr>
      <w:r>
        <w:t>• ¿Qué compromiso podemos sostener de verdad entre dos?</w:t>
      </w:r>
    </w:p>
    <w:p w14:paraId="7AD6E5C3" w14:textId="77777777" w:rsidR="00B222F0" w:rsidRDefault="007644B0">
      <w:pPr>
        <w:pStyle w:val="Dossierphrase"/>
      </w:pPr>
      <w:r>
        <w:t>Puedo cooperar con criterio, expresar mi emoción y construir vínculos donde también tenga lugar mi libertad.</w:t>
      </w:r>
    </w:p>
    <w:p w14:paraId="21395AD6" w14:textId="77777777" w:rsidR="00B222F0" w:rsidRDefault="007644B0">
      <w:pPr>
        <w:pStyle w:val="Ttulo1"/>
      </w:pPr>
      <w:bookmarkStart w:id="7" w:name="pastora_8"/>
      <w:r>
        <w:lastRenderedPageBreak/>
        <w:t>Datos y criterios de cálculo</w:t>
      </w:r>
      <w:bookmarkEnd w:id="7"/>
    </w:p>
    <w:p w14:paraId="305E7F76" w14:textId="77777777" w:rsidR="00B222F0" w:rsidRDefault="007644B0">
      <w:r>
        <w:t>Nombre: Pastora María Villarreal Muñiz. Nacimiento facilitado: 28 de septiembre de 1986, a las 21:00, en Sevilla, España. La hora se interpreta como hora civil local.</w:t>
      </w:r>
    </w:p>
    <w:p w14:paraId="344CA2CA" w14:textId="77777777" w:rsidR="00B222F0" w:rsidRDefault="007644B0">
      <w:r>
        <w:t>Ese mismo día terminó el horario de verano en España: a las 03:00 se retrasó el reloj a las 02:00. A las 21:00 ya regía CET, UTC+1. Por tanto, el cálculo utiliza las 20:00 UTC del 28 de septiembre. La hora facilitada no está dentro del intervalo repetido del cambio de madrugada.</w:t>
      </w:r>
    </w:p>
    <w:p w14:paraId="7B0DFFD0" w14:textId="77777777" w:rsidR="00B222F0" w:rsidRDefault="007644B0">
      <w:r>
        <w:t>Coordenadas de referencia del centro de Sevilla: 37,3891° N y 5,9845° O. Zodiaco tropical, posiciones geocéntricas y casas Placidus. Swiss Ephemeris 2.10.03, mediante pysweph 2.10.3.6 y efemérides Moshier. Día juliano: 2446702,33333333.</w:t>
      </w:r>
    </w:p>
    <w:p w14:paraId="631BC5FF" w14:textId="77777777" w:rsidR="00B222F0" w:rsidRDefault="007644B0">
      <w:r>
        <w:t>Las casas se asignan por longitud zodiacal entre cúspides. No se adelanta un planeta a la casa siguiente por proximidad. Los segundos de arco son el resultado redondeado para los datos adoptados, no una precisión equivalente de la hora o del lugar exactos del nacimiento.</w:t>
      </w:r>
    </w:p>
    <w:tbl>
      <w:tblPr>
        <w:tblW w:w="0" w:type="auto"/>
        <w:tblLayout w:type="fixed"/>
        <w:tblLook w:val="04A0" w:firstRow="1" w:lastRow="0" w:firstColumn="1" w:lastColumn="0" w:noHBand="0" w:noVBand="1"/>
      </w:tblPr>
      <w:tblGrid>
        <w:gridCol w:w="2098"/>
        <w:gridCol w:w="5216"/>
        <w:gridCol w:w="2098"/>
      </w:tblGrid>
      <w:tr w:rsidR="00B222F0" w14:paraId="53CF2AF2" w14:textId="77777777">
        <w:trPr>
          <w:cantSplit/>
          <w:tblHeader/>
        </w:trPr>
        <w:tc>
          <w:tcPr>
            <w:tcW w:w="2098" w:type="dxa"/>
            <w:tcBorders>
              <w:top w:val="single" w:sz="4" w:space="0" w:color="D9D9D9"/>
              <w:left w:val="single" w:sz="4" w:space="0" w:color="D9D9D9"/>
              <w:bottom w:val="single" w:sz="4" w:space="0" w:color="D9D9D9"/>
              <w:right w:val="single" w:sz="4" w:space="0" w:color="D9D9D9"/>
            </w:tcBorders>
            <w:shd w:val="clear" w:color="auto" w:fill="F4EDE2"/>
            <w:tcMar>
              <w:top w:w="110" w:type="dxa"/>
              <w:left w:w="110" w:type="dxa"/>
              <w:bottom w:w="110" w:type="dxa"/>
              <w:right w:w="110" w:type="dxa"/>
            </w:tcMar>
            <w:vAlign w:val="center"/>
          </w:tcPr>
          <w:p w14:paraId="3B87B628" w14:textId="77777777" w:rsidR="00B222F0" w:rsidRDefault="007644B0">
            <w:pPr>
              <w:spacing w:before="60" w:after="60" w:line="264" w:lineRule="auto"/>
            </w:pPr>
            <w:r>
              <w:rPr>
                <w:b/>
                <w:sz w:val="20"/>
              </w:rPr>
              <w:t>Posición</w:t>
            </w:r>
          </w:p>
        </w:tc>
        <w:tc>
          <w:tcPr>
            <w:tcW w:w="5216" w:type="dxa"/>
            <w:tcBorders>
              <w:top w:val="single" w:sz="4" w:space="0" w:color="D9D9D9"/>
              <w:left w:val="single" w:sz="4" w:space="0" w:color="D9D9D9"/>
              <w:bottom w:val="single" w:sz="4" w:space="0" w:color="D9D9D9"/>
              <w:right w:val="single" w:sz="4" w:space="0" w:color="D9D9D9"/>
            </w:tcBorders>
            <w:shd w:val="clear" w:color="auto" w:fill="F4EDE2"/>
            <w:tcMar>
              <w:top w:w="110" w:type="dxa"/>
              <w:left w:w="110" w:type="dxa"/>
              <w:bottom w:w="110" w:type="dxa"/>
              <w:right w:w="110" w:type="dxa"/>
            </w:tcMar>
            <w:vAlign w:val="center"/>
          </w:tcPr>
          <w:p w14:paraId="6063F34C" w14:textId="77777777" w:rsidR="00B222F0" w:rsidRDefault="007644B0">
            <w:pPr>
              <w:spacing w:before="60" w:after="60" w:line="264" w:lineRule="auto"/>
            </w:pPr>
            <w:r>
              <w:rPr>
                <w:b/>
                <w:sz w:val="20"/>
              </w:rPr>
              <w:t>Signo y grado</w:t>
            </w:r>
          </w:p>
        </w:tc>
        <w:tc>
          <w:tcPr>
            <w:tcW w:w="2098" w:type="dxa"/>
            <w:tcBorders>
              <w:top w:val="single" w:sz="4" w:space="0" w:color="D9D9D9"/>
              <w:left w:val="single" w:sz="4" w:space="0" w:color="D9D9D9"/>
              <w:bottom w:val="single" w:sz="4" w:space="0" w:color="D9D9D9"/>
              <w:right w:val="single" w:sz="4" w:space="0" w:color="D9D9D9"/>
            </w:tcBorders>
            <w:shd w:val="clear" w:color="auto" w:fill="F4EDE2"/>
            <w:tcMar>
              <w:top w:w="110" w:type="dxa"/>
              <w:left w:w="110" w:type="dxa"/>
              <w:bottom w:w="110" w:type="dxa"/>
              <w:right w:w="110" w:type="dxa"/>
            </w:tcMar>
            <w:vAlign w:val="center"/>
          </w:tcPr>
          <w:p w14:paraId="7579917C" w14:textId="77777777" w:rsidR="00B222F0" w:rsidRDefault="007644B0">
            <w:pPr>
              <w:spacing w:before="60" w:after="60" w:line="264" w:lineRule="auto"/>
            </w:pPr>
            <w:r>
              <w:rPr>
                <w:b/>
                <w:sz w:val="20"/>
              </w:rPr>
              <w:t>Casa</w:t>
            </w:r>
          </w:p>
        </w:tc>
      </w:tr>
      <w:tr w:rsidR="00B222F0" w14:paraId="4ACB8131" w14:textId="77777777">
        <w:trPr>
          <w:cantSplit/>
        </w:trPr>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4DAF6B24" w14:textId="77777777" w:rsidR="00B222F0" w:rsidRDefault="007644B0">
            <w:pPr>
              <w:spacing w:before="60" w:after="60" w:line="264" w:lineRule="auto"/>
            </w:pPr>
            <w:r>
              <w:rPr>
                <w:sz w:val="20"/>
              </w:rPr>
              <w:t>Sol</w:t>
            </w:r>
          </w:p>
        </w:tc>
        <w:tc>
          <w:tcPr>
            <w:tcW w:w="5216"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5DAE2D20" w14:textId="77777777" w:rsidR="00B222F0" w:rsidRDefault="007644B0">
            <w:pPr>
              <w:spacing w:before="60" w:after="60" w:line="264" w:lineRule="auto"/>
            </w:pPr>
            <w:r>
              <w:rPr>
                <w:sz w:val="20"/>
              </w:rPr>
              <w:t>Libra 5° 23′ 33″</w:t>
            </w:r>
          </w:p>
        </w:tc>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7E0617C9" w14:textId="77777777" w:rsidR="00B222F0" w:rsidRDefault="007644B0">
            <w:pPr>
              <w:spacing w:before="60" w:after="60" w:line="264" w:lineRule="auto"/>
            </w:pPr>
            <w:r>
              <w:rPr>
                <w:sz w:val="20"/>
              </w:rPr>
              <w:t>VI</w:t>
            </w:r>
          </w:p>
        </w:tc>
      </w:tr>
      <w:tr w:rsidR="00B222F0" w14:paraId="32B4034B" w14:textId="77777777">
        <w:trPr>
          <w:cantSplit/>
        </w:trPr>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7C280259" w14:textId="77777777" w:rsidR="00B222F0" w:rsidRDefault="007644B0">
            <w:pPr>
              <w:spacing w:before="60" w:after="60" w:line="264" w:lineRule="auto"/>
            </w:pPr>
            <w:r>
              <w:rPr>
                <w:sz w:val="20"/>
              </w:rPr>
              <w:t>Luna</w:t>
            </w:r>
          </w:p>
        </w:tc>
        <w:tc>
          <w:tcPr>
            <w:tcW w:w="5216"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25EF1076" w14:textId="77777777" w:rsidR="00B222F0" w:rsidRDefault="007644B0">
            <w:pPr>
              <w:spacing w:before="60" w:after="60" w:line="264" w:lineRule="auto"/>
            </w:pPr>
            <w:r>
              <w:rPr>
                <w:sz w:val="20"/>
              </w:rPr>
              <w:t>Leo 5° 17′ 47″</w:t>
            </w:r>
          </w:p>
        </w:tc>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5F5749B8" w14:textId="77777777" w:rsidR="00B222F0" w:rsidRDefault="007644B0">
            <w:pPr>
              <w:spacing w:before="60" w:after="60" w:line="264" w:lineRule="auto"/>
            </w:pPr>
            <w:r>
              <w:rPr>
                <w:sz w:val="20"/>
              </w:rPr>
              <w:t>IV</w:t>
            </w:r>
          </w:p>
        </w:tc>
      </w:tr>
      <w:tr w:rsidR="00B222F0" w14:paraId="767FBB5B" w14:textId="77777777">
        <w:trPr>
          <w:cantSplit/>
        </w:trPr>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3EEF19DB" w14:textId="77777777" w:rsidR="00B222F0" w:rsidRDefault="007644B0">
            <w:pPr>
              <w:spacing w:before="60" w:after="60" w:line="264" w:lineRule="auto"/>
            </w:pPr>
            <w:r>
              <w:rPr>
                <w:sz w:val="20"/>
              </w:rPr>
              <w:t>Mercurio</w:t>
            </w:r>
          </w:p>
        </w:tc>
        <w:tc>
          <w:tcPr>
            <w:tcW w:w="5216"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75BFB694" w14:textId="77777777" w:rsidR="00B222F0" w:rsidRDefault="007644B0">
            <w:pPr>
              <w:spacing w:before="60" w:after="60" w:line="264" w:lineRule="auto"/>
            </w:pPr>
            <w:r>
              <w:rPr>
                <w:sz w:val="20"/>
              </w:rPr>
              <w:t>Libra 22° 20′ 19″</w:t>
            </w:r>
          </w:p>
        </w:tc>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56CC4BAB" w14:textId="77777777" w:rsidR="00B222F0" w:rsidRDefault="007644B0">
            <w:pPr>
              <w:spacing w:before="60" w:after="60" w:line="264" w:lineRule="auto"/>
            </w:pPr>
            <w:r>
              <w:rPr>
                <w:sz w:val="20"/>
              </w:rPr>
              <w:t>VI</w:t>
            </w:r>
          </w:p>
        </w:tc>
      </w:tr>
      <w:tr w:rsidR="00B222F0" w14:paraId="1C6D0920" w14:textId="77777777">
        <w:trPr>
          <w:cantSplit/>
        </w:trPr>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1D4382E7" w14:textId="77777777" w:rsidR="00B222F0" w:rsidRDefault="007644B0">
            <w:pPr>
              <w:spacing w:before="60" w:after="60" w:line="264" w:lineRule="auto"/>
            </w:pPr>
            <w:r>
              <w:rPr>
                <w:sz w:val="20"/>
              </w:rPr>
              <w:t>Venus</w:t>
            </w:r>
          </w:p>
        </w:tc>
        <w:tc>
          <w:tcPr>
            <w:tcW w:w="5216"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4201A0AC" w14:textId="77777777" w:rsidR="00B222F0" w:rsidRDefault="007644B0">
            <w:pPr>
              <w:spacing w:before="60" w:after="60" w:line="264" w:lineRule="auto"/>
            </w:pPr>
            <w:r>
              <w:rPr>
                <w:sz w:val="20"/>
              </w:rPr>
              <w:t>Escorpio 15° 30′ 06″</w:t>
            </w:r>
          </w:p>
        </w:tc>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537DCEA2" w14:textId="77777777" w:rsidR="00B222F0" w:rsidRDefault="007644B0">
            <w:pPr>
              <w:spacing w:before="60" w:after="60" w:line="264" w:lineRule="auto"/>
            </w:pPr>
            <w:r>
              <w:rPr>
                <w:sz w:val="20"/>
              </w:rPr>
              <w:t>VI</w:t>
            </w:r>
          </w:p>
        </w:tc>
      </w:tr>
      <w:tr w:rsidR="00B222F0" w14:paraId="51B9E0F9" w14:textId="77777777">
        <w:trPr>
          <w:cantSplit/>
        </w:trPr>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1E03D629" w14:textId="77777777" w:rsidR="00B222F0" w:rsidRDefault="007644B0">
            <w:pPr>
              <w:spacing w:before="60" w:after="60" w:line="264" w:lineRule="auto"/>
            </w:pPr>
            <w:r>
              <w:rPr>
                <w:sz w:val="20"/>
              </w:rPr>
              <w:t>Marte</w:t>
            </w:r>
          </w:p>
        </w:tc>
        <w:tc>
          <w:tcPr>
            <w:tcW w:w="5216"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143BABF4" w14:textId="77777777" w:rsidR="00B222F0" w:rsidRDefault="007644B0">
            <w:pPr>
              <w:spacing w:before="60" w:after="60" w:line="264" w:lineRule="auto"/>
            </w:pPr>
            <w:r>
              <w:rPr>
                <w:sz w:val="20"/>
              </w:rPr>
              <w:t>Capricornio 24° 41′ 52″</w:t>
            </w:r>
          </w:p>
        </w:tc>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504066F0" w14:textId="77777777" w:rsidR="00B222F0" w:rsidRDefault="007644B0">
            <w:pPr>
              <w:spacing w:before="60" w:after="60" w:line="264" w:lineRule="auto"/>
            </w:pPr>
            <w:r>
              <w:rPr>
                <w:sz w:val="20"/>
              </w:rPr>
              <w:t>IX</w:t>
            </w:r>
          </w:p>
        </w:tc>
      </w:tr>
      <w:tr w:rsidR="00B222F0" w14:paraId="5A851428" w14:textId="77777777">
        <w:trPr>
          <w:cantSplit/>
        </w:trPr>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62F89DDA" w14:textId="77777777" w:rsidR="00B222F0" w:rsidRDefault="007644B0">
            <w:pPr>
              <w:spacing w:before="60" w:after="60" w:line="264" w:lineRule="auto"/>
            </w:pPr>
            <w:r>
              <w:rPr>
                <w:sz w:val="20"/>
              </w:rPr>
              <w:t>Júpiter</w:t>
            </w:r>
          </w:p>
        </w:tc>
        <w:tc>
          <w:tcPr>
            <w:tcW w:w="5216"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76CC9586" w14:textId="77777777" w:rsidR="00B222F0" w:rsidRDefault="007644B0">
            <w:pPr>
              <w:spacing w:before="60" w:after="60" w:line="264" w:lineRule="auto"/>
            </w:pPr>
            <w:r>
              <w:rPr>
                <w:sz w:val="20"/>
              </w:rPr>
              <w:t>Piscis 15° 34′ 29″</w:t>
            </w:r>
          </w:p>
        </w:tc>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21913403" w14:textId="77777777" w:rsidR="00B222F0" w:rsidRDefault="007644B0">
            <w:pPr>
              <w:spacing w:before="60" w:after="60" w:line="264" w:lineRule="auto"/>
            </w:pPr>
            <w:r>
              <w:rPr>
                <w:sz w:val="20"/>
              </w:rPr>
              <w:t>XI</w:t>
            </w:r>
          </w:p>
        </w:tc>
      </w:tr>
      <w:tr w:rsidR="00B222F0" w14:paraId="113DF550" w14:textId="77777777">
        <w:trPr>
          <w:cantSplit/>
        </w:trPr>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3E631DCB" w14:textId="77777777" w:rsidR="00B222F0" w:rsidRDefault="007644B0">
            <w:pPr>
              <w:spacing w:before="60" w:after="60" w:line="264" w:lineRule="auto"/>
            </w:pPr>
            <w:r>
              <w:rPr>
                <w:sz w:val="20"/>
              </w:rPr>
              <w:t>Saturno</w:t>
            </w:r>
          </w:p>
        </w:tc>
        <w:tc>
          <w:tcPr>
            <w:tcW w:w="5216"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7B7AD7B9" w14:textId="77777777" w:rsidR="00B222F0" w:rsidRDefault="007644B0">
            <w:pPr>
              <w:spacing w:before="60" w:after="60" w:line="264" w:lineRule="auto"/>
            </w:pPr>
            <w:r>
              <w:rPr>
                <w:sz w:val="20"/>
              </w:rPr>
              <w:t>Sagitario 5° 12′ 33″</w:t>
            </w:r>
          </w:p>
        </w:tc>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32B2D263" w14:textId="77777777" w:rsidR="00B222F0" w:rsidRDefault="007644B0">
            <w:pPr>
              <w:spacing w:before="60" w:after="60" w:line="264" w:lineRule="auto"/>
            </w:pPr>
            <w:r>
              <w:rPr>
                <w:sz w:val="20"/>
              </w:rPr>
              <w:t>VII</w:t>
            </w:r>
          </w:p>
        </w:tc>
      </w:tr>
      <w:tr w:rsidR="00B222F0" w14:paraId="067CA7BE" w14:textId="77777777">
        <w:trPr>
          <w:cantSplit/>
        </w:trPr>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10F8AD45" w14:textId="77777777" w:rsidR="00B222F0" w:rsidRDefault="007644B0">
            <w:pPr>
              <w:spacing w:before="60" w:after="60" w:line="264" w:lineRule="auto"/>
            </w:pPr>
            <w:r>
              <w:rPr>
                <w:sz w:val="20"/>
              </w:rPr>
              <w:t>Urano</w:t>
            </w:r>
          </w:p>
        </w:tc>
        <w:tc>
          <w:tcPr>
            <w:tcW w:w="5216"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2F1BF42D" w14:textId="77777777" w:rsidR="00B222F0" w:rsidRDefault="007644B0">
            <w:pPr>
              <w:spacing w:before="60" w:after="60" w:line="264" w:lineRule="auto"/>
            </w:pPr>
            <w:r>
              <w:rPr>
                <w:sz w:val="20"/>
              </w:rPr>
              <w:t>Sagitario 18° 47′ 30″</w:t>
            </w:r>
          </w:p>
        </w:tc>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5E734075" w14:textId="77777777" w:rsidR="00B222F0" w:rsidRDefault="007644B0">
            <w:pPr>
              <w:spacing w:before="60" w:after="60" w:line="264" w:lineRule="auto"/>
            </w:pPr>
            <w:r>
              <w:rPr>
                <w:sz w:val="20"/>
              </w:rPr>
              <w:t>VIII</w:t>
            </w:r>
          </w:p>
        </w:tc>
      </w:tr>
      <w:tr w:rsidR="00B222F0" w14:paraId="25A5B2FB" w14:textId="77777777">
        <w:trPr>
          <w:cantSplit/>
        </w:trPr>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773BD253" w14:textId="77777777" w:rsidR="00B222F0" w:rsidRDefault="007644B0">
            <w:pPr>
              <w:spacing w:before="60" w:after="60" w:line="264" w:lineRule="auto"/>
            </w:pPr>
            <w:r>
              <w:rPr>
                <w:sz w:val="20"/>
              </w:rPr>
              <w:t>Neptuno</w:t>
            </w:r>
          </w:p>
        </w:tc>
        <w:tc>
          <w:tcPr>
            <w:tcW w:w="5216"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4D00C418" w14:textId="77777777" w:rsidR="00B222F0" w:rsidRDefault="007644B0">
            <w:pPr>
              <w:spacing w:before="60" w:after="60" w:line="264" w:lineRule="auto"/>
            </w:pPr>
            <w:r>
              <w:rPr>
                <w:sz w:val="20"/>
              </w:rPr>
              <w:t>Capricornio 3° 05′ 34″</w:t>
            </w:r>
          </w:p>
        </w:tc>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316FB5FF" w14:textId="77777777" w:rsidR="00B222F0" w:rsidRDefault="007644B0">
            <w:pPr>
              <w:spacing w:before="60" w:after="60" w:line="264" w:lineRule="auto"/>
            </w:pPr>
            <w:r>
              <w:rPr>
                <w:sz w:val="20"/>
              </w:rPr>
              <w:t>VIII</w:t>
            </w:r>
          </w:p>
        </w:tc>
      </w:tr>
      <w:tr w:rsidR="00B222F0" w14:paraId="6686021E" w14:textId="77777777">
        <w:trPr>
          <w:cantSplit/>
        </w:trPr>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60D01BA0" w14:textId="77777777" w:rsidR="00B222F0" w:rsidRDefault="007644B0">
            <w:pPr>
              <w:spacing w:before="60" w:after="60" w:line="264" w:lineRule="auto"/>
            </w:pPr>
            <w:r>
              <w:rPr>
                <w:sz w:val="20"/>
              </w:rPr>
              <w:t>Plutón</w:t>
            </w:r>
          </w:p>
        </w:tc>
        <w:tc>
          <w:tcPr>
            <w:tcW w:w="5216"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2AC0BE2A" w14:textId="77777777" w:rsidR="00B222F0" w:rsidRDefault="007644B0">
            <w:pPr>
              <w:spacing w:before="60" w:after="60" w:line="264" w:lineRule="auto"/>
            </w:pPr>
            <w:r>
              <w:rPr>
                <w:sz w:val="20"/>
              </w:rPr>
              <w:t>Escorpio 6° 02′ 20″</w:t>
            </w:r>
          </w:p>
        </w:tc>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3F4C2075" w14:textId="77777777" w:rsidR="00B222F0" w:rsidRDefault="007644B0">
            <w:pPr>
              <w:spacing w:before="60" w:after="60" w:line="264" w:lineRule="auto"/>
            </w:pPr>
            <w:r>
              <w:rPr>
                <w:sz w:val="20"/>
              </w:rPr>
              <w:t>VI</w:t>
            </w:r>
          </w:p>
        </w:tc>
      </w:tr>
      <w:tr w:rsidR="00B222F0" w14:paraId="61CB1A82" w14:textId="77777777">
        <w:trPr>
          <w:cantSplit/>
        </w:trPr>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3E0C1C07" w14:textId="77777777" w:rsidR="00B222F0" w:rsidRDefault="007644B0">
            <w:pPr>
              <w:spacing w:before="60" w:after="60" w:line="264" w:lineRule="auto"/>
            </w:pPr>
            <w:r>
              <w:rPr>
                <w:sz w:val="20"/>
              </w:rPr>
              <w:t>Ascendente</w:t>
            </w:r>
          </w:p>
        </w:tc>
        <w:tc>
          <w:tcPr>
            <w:tcW w:w="5216"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719C1E4B" w14:textId="77777777" w:rsidR="00B222F0" w:rsidRDefault="007644B0">
            <w:pPr>
              <w:spacing w:before="60" w:after="60" w:line="264" w:lineRule="auto"/>
            </w:pPr>
            <w:r>
              <w:rPr>
                <w:sz w:val="20"/>
              </w:rPr>
              <w:t>Tauro 17° 17′ 20″</w:t>
            </w:r>
          </w:p>
        </w:tc>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0D4316B7" w14:textId="77777777" w:rsidR="00B222F0" w:rsidRDefault="007644B0">
            <w:pPr>
              <w:spacing w:before="60" w:after="60" w:line="264" w:lineRule="auto"/>
            </w:pPr>
            <w:r>
              <w:rPr>
                <w:sz w:val="20"/>
              </w:rPr>
              <w:t>I</w:t>
            </w:r>
          </w:p>
        </w:tc>
      </w:tr>
      <w:tr w:rsidR="00B222F0" w14:paraId="306EA3BF" w14:textId="77777777">
        <w:trPr>
          <w:cantSplit/>
        </w:trPr>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47C4D7A0" w14:textId="77777777" w:rsidR="00B222F0" w:rsidRDefault="007644B0">
            <w:pPr>
              <w:spacing w:before="60" w:after="60" w:line="264" w:lineRule="auto"/>
            </w:pPr>
            <w:r>
              <w:rPr>
                <w:sz w:val="20"/>
              </w:rPr>
              <w:t>Descendente</w:t>
            </w:r>
          </w:p>
        </w:tc>
        <w:tc>
          <w:tcPr>
            <w:tcW w:w="5216"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6590EC44" w14:textId="77777777" w:rsidR="00B222F0" w:rsidRDefault="007644B0">
            <w:pPr>
              <w:spacing w:before="60" w:after="60" w:line="264" w:lineRule="auto"/>
            </w:pPr>
            <w:r>
              <w:rPr>
                <w:sz w:val="20"/>
              </w:rPr>
              <w:t>Escorpio 17° 17′ 20″</w:t>
            </w:r>
          </w:p>
        </w:tc>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03C4D010" w14:textId="77777777" w:rsidR="00B222F0" w:rsidRDefault="007644B0">
            <w:pPr>
              <w:spacing w:before="60" w:after="60" w:line="264" w:lineRule="auto"/>
            </w:pPr>
            <w:r>
              <w:rPr>
                <w:sz w:val="20"/>
              </w:rPr>
              <w:t>VII</w:t>
            </w:r>
          </w:p>
        </w:tc>
      </w:tr>
    </w:tbl>
    <w:p w14:paraId="1F8C9721" w14:textId="77777777" w:rsidR="00B222F0" w:rsidRDefault="00B222F0"/>
    <w:p w14:paraId="6F8E7E10" w14:textId="77777777" w:rsidR="00B222F0" w:rsidRDefault="007644B0">
      <w:r>
        <w:t>Venus queda a aproximadamente 1° 47′ del Descendente, por el lado de casa VI. Su casa es sensible a una posible aproximación en la hora de nacimiento; con las 21:00 utilizadas, permanece en VI. El grado y la casa se mantienen diferenciados en toda la interpretación.</w:t>
      </w:r>
    </w:p>
    <w:p w14:paraId="48872B0A" w14:textId="77777777" w:rsidR="00B222F0" w:rsidRDefault="007644B0">
      <w:r>
        <w:lastRenderedPageBreak/>
        <w:t>Regencias: Venus para Libra y Tauro; Sol para Leo; Marte como regente tradicional de Escorpio y Plutón como regente moderno. Nodo Verdadero y Luna Negra Media quedan como criterios de futuras ampliaciones, sin interpretación en este informe. No se han definido orbes ni se estudian aspectos, tránsitos o revolución solar.</w:t>
      </w:r>
    </w:p>
    <w:p w14:paraId="048B08F6" w14:textId="77777777" w:rsidR="00B222F0" w:rsidRDefault="007644B0">
      <w:pPr>
        <w:pStyle w:val="Ttulo2"/>
      </w:pPr>
      <w:r>
        <w:t>Cúspides de las casas</w:t>
      </w:r>
    </w:p>
    <w:tbl>
      <w:tblPr>
        <w:tblW w:w="0" w:type="auto"/>
        <w:tblLayout w:type="fixed"/>
        <w:tblLook w:val="04A0" w:firstRow="1" w:lastRow="0" w:firstColumn="1" w:lastColumn="0" w:noHBand="0" w:noVBand="1"/>
      </w:tblPr>
      <w:tblGrid>
        <w:gridCol w:w="794"/>
        <w:gridCol w:w="3912"/>
        <w:gridCol w:w="794"/>
        <w:gridCol w:w="3912"/>
      </w:tblGrid>
      <w:tr w:rsidR="00B222F0" w14:paraId="739C5870" w14:textId="77777777">
        <w:trPr>
          <w:cantSplit/>
          <w:tblHeader/>
        </w:trPr>
        <w:tc>
          <w:tcPr>
            <w:tcW w:w="794" w:type="dxa"/>
            <w:tcBorders>
              <w:top w:val="single" w:sz="4" w:space="0" w:color="D9D9D9"/>
              <w:left w:val="single" w:sz="4" w:space="0" w:color="D9D9D9"/>
              <w:bottom w:val="single" w:sz="4" w:space="0" w:color="D9D9D9"/>
              <w:right w:val="single" w:sz="4" w:space="0" w:color="D9D9D9"/>
            </w:tcBorders>
            <w:shd w:val="clear" w:color="auto" w:fill="F4EDE2"/>
            <w:tcMar>
              <w:top w:w="110" w:type="dxa"/>
              <w:left w:w="110" w:type="dxa"/>
              <w:bottom w:w="110" w:type="dxa"/>
              <w:right w:w="110" w:type="dxa"/>
            </w:tcMar>
            <w:vAlign w:val="center"/>
          </w:tcPr>
          <w:p w14:paraId="64E36F2D" w14:textId="77777777" w:rsidR="00B222F0" w:rsidRDefault="007644B0">
            <w:pPr>
              <w:spacing w:before="60" w:after="60" w:line="264" w:lineRule="auto"/>
            </w:pPr>
            <w:r>
              <w:rPr>
                <w:b/>
                <w:sz w:val="20"/>
              </w:rPr>
              <w:t>Casa</w:t>
            </w:r>
          </w:p>
        </w:tc>
        <w:tc>
          <w:tcPr>
            <w:tcW w:w="3912" w:type="dxa"/>
            <w:tcBorders>
              <w:top w:val="single" w:sz="4" w:space="0" w:color="D9D9D9"/>
              <w:left w:val="single" w:sz="4" w:space="0" w:color="D9D9D9"/>
              <w:bottom w:val="single" w:sz="4" w:space="0" w:color="D9D9D9"/>
              <w:right w:val="single" w:sz="4" w:space="0" w:color="D9D9D9"/>
            </w:tcBorders>
            <w:shd w:val="clear" w:color="auto" w:fill="F4EDE2"/>
            <w:tcMar>
              <w:top w:w="110" w:type="dxa"/>
              <w:left w:w="110" w:type="dxa"/>
              <w:bottom w:w="110" w:type="dxa"/>
              <w:right w:w="110" w:type="dxa"/>
            </w:tcMar>
            <w:vAlign w:val="center"/>
          </w:tcPr>
          <w:p w14:paraId="042CF8D4" w14:textId="77777777" w:rsidR="00B222F0" w:rsidRDefault="007644B0">
            <w:pPr>
              <w:spacing w:before="60" w:after="60" w:line="264" w:lineRule="auto"/>
            </w:pPr>
            <w:r>
              <w:rPr>
                <w:b/>
                <w:sz w:val="20"/>
              </w:rPr>
              <w:t>Cúspide</w:t>
            </w:r>
          </w:p>
        </w:tc>
        <w:tc>
          <w:tcPr>
            <w:tcW w:w="794" w:type="dxa"/>
            <w:tcBorders>
              <w:top w:val="single" w:sz="4" w:space="0" w:color="D9D9D9"/>
              <w:left w:val="single" w:sz="4" w:space="0" w:color="D9D9D9"/>
              <w:bottom w:val="single" w:sz="4" w:space="0" w:color="D9D9D9"/>
              <w:right w:val="single" w:sz="4" w:space="0" w:color="D9D9D9"/>
            </w:tcBorders>
            <w:shd w:val="clear" w:color="auto" w:fill="F4EDE2"/>
            <w:tcMar>
              <w:top w:w="110" w:type="dxa"/>
              <w:left w:w="110" w:type="dxa"/>
              <w:bottom w:w="110" w:type="dxa"/>
              <w:right w:w="110" w:type="dxa"/>
            </w:tcMar>
            <w:vAlign w:val="center"/>
          </w:tcPr>
          <w:p w14:paraId="4C528A92" w14:textId="77777777" w:rsidR="00B222F0" w:rsidRDefault="007644B0">
            <w:pPr>
              <w:spacing w:before="60" w:after="60" w:line="264" w:lineRule="auto"/>
            </w:pPr>
            <w:r>
              <w:rPr>
                <w:b/>
                <w:sz w:val="20"/>
              </w:rPr>
              <w:t>Casa</w:t>
            </w:r>
          </w:p>
        </w:tc>
        <w:tc>
          <w:tcPr>
            <w:tcW w:w="3912" w:type="dxa"/>
            <w:tcBorders>
              <w:top w:val="single" w:sz="4" w:space="0" w:color="D9D9D9"/>
              <w:left w:val="single" w:sz="4" w:space="0" w:color="D9D9D9"/>
              <w:bottom w:val="single" w:sz="4" w:space="0" w:color="D9D9D9"/>
              <w:right w:val="single" w:sz="4" w:space="0" w:color="D9D9D9"/>
            </w:tcBorders>
            <w:shd w:val="clear" w:color="auto" w:fill="F4EDE2"/>
            <w:tcMar>
              <w:top w:w="110" w:type="dxa"/>
              <w:left w:w="110" w:type="dxa"/>
              <w:bottom w:w="110" w:type="dxa"/>
              <w:right w:w="110" w:type="dxa"/>
            </w:tcMar>
            <w:vAlign w:val="center"/>
          </w:tcPr>
          <w:p w14:paraId="159AEDAA" w14:textId="77777777" w:rsidR="00B222F0" w:rsidRDefault="007644B0">
            <w:pPr>
              <w:spacing w:before="60" w:after="60" w:line="264" w:lineRule="auto"/>
            </w:pPr>
            <w:r>
              <w:rPr>
                <w:b/>
                <w:sz w:val="20"/>
              </w:rPr>
              <w:t>Cúspide</w:t>
            </w:r>
          </w:p>
        </w:tc>
      </w:tr>
      <w:tr w:rsidR="00B222F0" w14:paraId="5DC2DD05"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4FF9BE0B" w14:textId="77777777" w:rsidR="00B222F0" w:rsidRDefault="007644B0">
            <w:pPr>
              <w:spacing w:before="60" w:after="60" w:line="264" w:lineRule="auto"/>
            </w:pPr>
            <w:r>
              <w:rPr>
                <w:sz w:val="20"/>
              </w:rPr>
              <w:t>I</w:t>
            </w:r>
          </w:p>
        </w:tc>
        <w:tc>
          <w:tcPr>
            <w:tcW w:w="3912"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3AFC817D" w14:textId="77777777" w:rsidR="00B222F0" w:rsidRDefault="007644B0">
            <w:pPr>
              <w:spacing w:before="60" w:after="60" w:line="264" w:lineRule="auto"/>
            </w:pPr>
            <w:r>
              <w:rPr>
                <w:sz w:val="20"/>
              </w:rPr>
              <w:t>Tauro 17° 17′ 20″</w:t>
            </w:r>
          </w:p>
        </w:tc>
        <w:tc>
          <w:tcPr>
            <w:tcW w:w="79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04007BEB" w14:textId="77777777" w:rsidR="00B222F0" w:rsidRDefault="007644B0">
            <w:pPr>
              <w:spacing w:before="60" w:after="60" w:line="264" w:lineRule="auto"/>
            </w:pPr>
            <w:r>
              <w:rPr>
                <w:sz w:val="20"/>
              </w:rPr>
              <w:t>VII</w:t>
            </w:r>
          </w:p>
        </w:tc>
        <w:tc>
          <w:tcPr>
            <w:tcW w:w="3912"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219EA23E" w14:textId="77777777" w:rsidR="00B222F0" w:rsidRDefault="007644B0">
            <w:pPr>
              <w:spacing w:before="60" w:after="60" w:line="264" w:lineRule="auto"/>
            </w:pPr>
            <w:r>
              <w:rPr>
                <w:sz w:val="20"/>
              </w:rPr>
              <w:t>Escorpio 17° 17′ 20″</w:t>
            </w:r>
          </w:p>
        </w:tc>
      </w:tr>
      <w:tr w:rsidR="00B222F0" w14:paraId="04216FBD"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17A5E103" w14:textId="77777777" w:rsidR="00B222F0" w:rsidRDefault="007644B0">
            <w:pPr>
              <w:spacing w:before="60" w:after="60" w:line="264" w:lineRule="auto"/>
            </w:pPr>
            <w:r>
              <w:rPr>
                <w:sz w:val="20"/>
              </w:rPr>
              <w:t>II</w:t>
            </w:r>
          </w:p>
        </w:tc>
        <w:tc>
          <w:tcPr>
            <w:tcW w:w="3912"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51B5DB8C" w14:textId="77777777" w:rsidR="00B222F0" w:rsidRDefault="007644B0">
            <w:pPr>
              <w:spacing w:before="60" w:after="60" w:line="264" w:lineRule="auto"/>
            </w:pPr>
            <w:r>
              <w:rPr>
                <w:sz w:val="20"/>
              </w:rPr>
              <w:t>Géminis 14° 57′ 37″</w:t>
            </w:r>
          </w:p>
        </w:tc>
        <w:tc>
          <w:tcPr>
            <w:tcW w:w="79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48B4712F" w14:textId="77777777" w:rsidR="00B222F0" w:rsidRDefault="007644B0">
            <w:pPr>
              <w:spacing w:before="60" w:after="60" w:line="264" w:lineRule="auto"/>
            </w:pPr>
            <w:r>
              <w:rPr>
                <w:sz w:val="20"/>
              </w:rPr>
              <w:t>VIII</w:t>
            </w:r>
          </w:p>
        </w:tc>
        <w:tc>
          <w:tcPr>
            <w:tcW w:w="3912"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4D67046C" w14:textId="77777777" w:rsidR="00B222F0" w:rsidRDefault="007644B0">
            <w:pPr>
              <w:spacing w:before="60" w:after="60" w:line="264" w:lineRule="auto"/>
            </w:pPr>
            <w:r>
              <w:rPr>
                <w:sz w:val="20"/>
              </w:rPr>
              <w:t>Sagitario 14° 57′ 37″</w:t>
            </w:r>
          </w:p>
        </w:tc>
      </w:tr>
      <w:tr w:rsidR="00B222F0" w14:paraId="47062E3F"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11C86A99" w14:textId="77777777" w:rsidR="00B222F0" w:rsidRDefault="007644B0">
            <w:pPr>
              <w:spacing w:before="60" w:after="60" w:line="264" w:lineRule="auto"/>
            </w:pPr>
            <w:r>
              <w:rPr>
                <w:sz w:val="20"/>
              </w:rPr>
              <w:t>III</w:t>
            </w:r>
          </w:p>
        </w:tc>
        <w:tc>
          <w:tcPr>
            <w:tcW w:w="3912"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50AE2741" w14:textId="77777777" w:rsidR="00B222F0" w:rsidRDefault="007644B0">
            <w:pPr>
              <w:spacing w:before="60" w:after="60" w:line="264" w:lineRule="auto"/>
            </w:pPr>
            <w:r>
              <w:rPr>
                <w:sz w:val="20"/>
              </w:rPr>
              <w:t>Cáncer 7° 04′ 29″</w:t>
            </w:r>
          </w:p>
        </w:tc>
        <w:tc>
          <w:tcPr>
            <w:tcW w:w="79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4424C0E1" w14:textId="77777777" w:rsidR="00B222F0" w:rsidRDefault="007644B0">
            <w:pPr>
              <w:spacing w:before="60" w:after="60" w:line="264" w:lineRule="auto"/>
            </w:pPr>
            <w:r>
              <w:rPr>
                <w:sz w:val="20"/>
              </w:rPr>
              <w:t>IX</w:t>
            </w:r>
          </w:p>
        </w:tc>
        <w:tc>
          <w:tcPr>
            <w:tcW w:w="3912"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51085087" w14:textId="77777777" w:rsidR="00B222F0" w:rsidRDefault="007644B0">
            <w:pPr>
              <w:spacing w:before="60" w:after="60" w:line="264" w:lineRule="auto"/>
            </w:pPr>
            <w:r>
              <w:rPr>
                <w:sz w:val="20"/>
              </w:rPr>
              <w:t>Capricornio 7° 04′ 29″</w:t>
            </w:r>
          </w:p>
        </w:tc>
      </w:tr>
      <w:tr w:rsidR="00B222F0" w14:paraId="6EACBD89"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5329139B" w14:textId="77777777" w:rsidR="00B222F0" w:rsidRDefault="007644B0">
            <w:pPr>
              <w:spacing w:before="60" w:after="60" w:line="264" w:lineRule="auto"/>
            </w:pPr>
            <w:r>
              <w:rPr>
                <w:sz w:val="20"/>
              </w:rPr>
              <w:t>IV</w:t>
            </w:r>
          </w:p>
        </w:tc>
        <w:tc>
          <w:tcPr>
            <w:tcW w:w="3912"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69E210A6" w14:textId="77777777" w:rsidR="00B222F0" w:rsidRDefault="007644B0">
            <w:pPr>
              <w:spacing w:before="60" w:after="60" w:line="264" w:lineRule="auto"/>
            </w:pPr>
            <w:r>
              <w:rPr>
                <w:sz w:val="20"/>
              </w:rPr>
              <w:t>Cáncer 29° 09′ 58″</w:t>
            </w:r>
          </w:p>
        </w:tc>
        <w:tc>
          <w:tcPr>
            <w:tcW w:w="79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20A5AD5D" w14:textId="77777777" w:rsidR="00B222F0" w:rsidRDefault="007644B0">
            <w:pPr>
              <w:spacing w:before="60" w:after="60" w:line="264" w:lineRule="auto"/>
            </w:pPr>
            <w:r>
              <w:rPr>
                <w:sz w:val="20"/>
              </w:rPr>
              <w:t>X</w:t>
            </w:r>
          </w:p>
        </w:tc>
        <w:tc>
          <w:tcPr>
            <w:tcW w:w="3912"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0EF88255" w14:textId="77777777" w:rsidR="00B222F0" w:rsidRDefault="007644B0">
            <w:pPr>
              <w:spacing w:before="60" w:after="60" w:line="264" w:lineRule="auto"/>
            </w:pPr>
            <w:r>
              <w:rPr>
                <w:sz w:val="20"/>
              </w:rPr>
              <w:t>Capricornio 29° 09′ 58″</w:t>
            </w:r>
          </w:p>
        </w:tc>
      </w:tr>
      <w:tr w:rsidR="00B222F0" w14:paraId="604C7198"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73F0159F" w14:textId="77777777" w:rsidR="00B222F0" w:rsidRDefault="007644B0">
            <w:pPr>
              <w:spacing w:before="60" w:after="60" w:line="264" w:lineRule="auto"/>
            </w:pPr>
            <w:r>
              <w:rPr>
                <w:sz w:val="20"/>
              </w:rPr>
              <w:t>V</w:t>
            </w:r>
          </w:p>
        </w:tc>
        <w:tc>
          <w:tcPr>
            <w:tcW w:w="3912"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5C7A617B" w14:textId="77777777" w:rsidR="00B222F0" w:rsidRDefault="007644B0">
            <w:pPr>
              <w:spacing w:before="60" w:after="60" w:line="264" w:lineRule="auto"/>
            </w:pPr>
            <w:r>
              <w:rPr>
                <w:sz w:val="20"/>
              </w:rPr>
              <w:t>Leo 25° 40′ 28″</w:t>
            </w:r>
          </w:p>
        </w:tc>
        <w:tc>
          <w:tcPr>
            <w:tcW w:w="79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5DFA9B1A" w14:textId="77777777" w:rsidR="00B222F0" w:rsidRDefault="007644B0">
            <w:pPr>
              <w:spacing w:before="60" w:after="60" w:line="264" w:lineRule="auto"/>
            </w:pPr>
            <w:r>
              <w:rPr>
                <w:sz w:val="20"/>
              </w:rPr>
              <w:t>XI</w:t>
            </w:r>
          </w:p>
        </w:tc>
        <w:tc>
          <w:tcPr>
            <w:tcW w:w="3912"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721D121A" w14:textId="77777777" w:rsidR="00B222F0" w:rsidRDefault="007644B0">
            <w:pPr>
              <w:spacing w:before="60" w:after="60" w:line="264" w:lineRule="auto"/>
            </w:pPr>
            <w:r>
              <w:rPr>
                <w:sz w:val="20"/>
              </w:rPr>
              <w:t>Acuario 25° 40′ 28″</w:t>
            </w:r>
          </w:p>
        </w:tc>
      </w:tr>
      <w:tr w:rsidR="00B222F0" w14:paraId="0FF4DCA0"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6FAEC1B0" w14:textId="77777777" w:rsidR="00B222F0" w:rsidRDefault="007644B0">
            <w:pPr>
              <w:spacing w:before="60" w:after="60" w:line="264" w:lineRule="auto"/>
            </w:pPr>
            <w:r>
              <w:rPr>
                <w:sz w:val="20"/>
              </w:rPr>
              <w:t>VI</w:t>
            </w:r>
          </w:p>
        </w:tc>
        <w:tc>
          <w:tcPr>
            <w:tcW w:w="3912"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1E49653D" w14:textId="77777777" w:rsidR="00B222F0" w:rsidRDefault="007644B0">
            <w:pPr>
              <w:spacing w:before="60" w:after="60" w:line="264" w:lineRule="auto"/>
            </w:pPr>
            <w:r>
              <w:rPr>
                <w:sz w:val="20"/>
              </w:rPr>
              <w:t>Libra 1° 50′ 12″</w:t>
            </w:r>
          </w:p>
        </w:tc>
        <w:tc>
          <w:tcPr>
            <w:tcW w:w="79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00BDA902" w14:textId="77777777" w:rsidR="00B222F0" w:rsidRDefault="007644B0">
            <w:pPr>
              <w:spacing w:before="60" w:after="60" w:line="264" w:lineRule="auto"/>
            </w:pPr>
            <w:r>
              <w:rPr>
                <w:sz w:val="20"/>
              </w:rPr>
              <w:t>XII</w:t>
            </w:r>
          </w:p>
        </w:tc>
        <w:tc>
          <w:tcPr>
            <w:tcW w:w="3912"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07096F06" w14:textId="77777777" w:rsidR="00B222F0" w:rsidRDefault="007644B0">
            <w:pPr>
              <w:spacing w:before="60" w:after="60" w:line="264" w:lineRule="auto"/>
            </w:pPr>
            <w:r>
              <w:rPr>
                <w:sz w:val="20"/>
              </w:rPr>
              <w:t>Aries 1° 50′ 12″</w:t>
            </w:r>
          </w:p>
        </w:tc>
      </w:tr>
    </w:tbl>
    <w:p w14:paraId="3FC0A1E1" w14:textId="77777777" w:rsidR="00B222F0" w:rsidRDefault="00B222F0"/>
    <w:p w14:paraId="5C0F1C53" w14:textId="77777777" w:rsidR="00B222F0" w:rsidRDefault="007644B0">
      <w:pPr>
        <w:pStyle w:val="Ttulo2"/>
      </w:pPr>
      <w:r>
        <w:t>Referencias técnicas</w:t>
      </w:r>
    </w:p>
    <w:p w14:paraId="4ABE8DBE" w14:textId="77777777" w:rsidR="00B222F0" w:rsidRDefault="007644B0">
      <w:r>
        <w:t>BOE, Orden de 27 de diciembre de 1985 por la que se regula el horario legal en 1986: https://www.boe.es/buscar/doc.php?id=BOE-A-1986-1219. Confirma el retraso del reloj el 28 de septiembre a las 03:00.</w:t>
      </w:r>
    </w:p>
    <w:p w14:paraId="0B5099F4" w14:textId="77777777" w:rsidR="00B222F0" w:rsidRDefault="007644B0">
      <w:r>
        <w:t>Time and Date, Sevilla en 1986: https://www.timeanddate.com/time/change/spain/seville?year=1986. Comprobación complementaria del cambio horario.</w:t>
      </w:r>
    </w:p>
    <w:p w14:paraId="2E2ED6A5" w14:textId="77777777" w:rsidR="00B222F0" w:rsidRDefault="007644B0">
      <w:r>
        <w:t>Swiss Ephemeris de Astrodienst: https://www.astro.com/swisseph/. Interfaz utilizada: https://pypi.org/project/pysweph/.</w:t>
      </w:r>
    </w:p>
    <w:sectPr w:rsidR="00B222F0" w:rsidSect="00BB39F5">
      <w:headerReference w:type="default" r:id="rId8"/>
      <w:footerReference w:type="default" r:id="rId9"/>
      <w:pgSz w:w="11906" w:h="16838"/>
      <w:pgMar w:top="1247" w:right="1247" w:bottom="1191" w:left="1247" w:header="624"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B7D715" w14:textId="77777777" w:rsidR="00BB39F5" w:rsidRDefault="00BB39F5">
      <w:pPr>
        <w:spacing w:after="0" w:line="240" w:lineRule="auto"/>
      </w:pPr>
      <w:r>
        <w:separator/>
      </w:r>
    </w:p>
  </w:endnote>
  <w:endnote w:type="continuationSeparator" w:id="0">
    <w:p w14:paraId="7A2700F6" w14:textId="77777777" w:rsidR="00BB39F5" w:rsidRDefault="00BB3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53B85" w14:textId="77777777" w:rsidR="00EB16A9" w:rsidRDefault="007644B0">
    <w:pPr>
      <w:pStyle w:val="Piedepgina"/>
      <w:jc w:val="center"/>
    </w:pPr>
    <w:r>
      <w:rPr>
        <w:sz w:val="16"/>
      </w:rPr>
      <w:t xml:space="preserve">CARTA NATAL  ·  FASE 1     /     </w:t>
    </w:r>
    <w:r>
      <w:fldChar w:fldCharType="begin"/>
    </w:r>
    <w:r>
      <w:instrText>PAGE</w:instrText>
    </w:r>
    <w:r>
      <w:fldChar w:fldCharType="separate"/>
    </w:r>
    <w:r w:rsidR="001309B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36850A" w14:textId="77777777" w:rsidR="00BB39F5" w:rsidRDefault="00BB39F5">
      <w:pPr>
        <w:spacing w:after="0" w:line="240" w:lineRule="auto"/>
      </w:pPr>
      <w:r>
        <w:separator/>
      </w:r>
    </w:p>
  </w:footnote>
  <w:footnote w:type="continuationSeparator" w:id="0">
    <w:p w14:paraId="55F2DF03" w14:textId="77777777" w:rsidR="00BB39F5" w:rsidRDefault="00BB39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35904" w14:textId="77777777" w:rsidR="00EC2A68" w:rsidRPr="000153EA" w:rsidRDefault="00EC2A68" w:rsidP="00EC2A68">
    <w:pPr>
      <w:pStyle w:val="Encabezado"/>
      <w:jc w:val="center"/>
      <w:rPr>
        <w:bCs/>
        <w:sz w:val="18"/>
        <w:szCs w:val="18"/>
      </w:rPr>
    </w:pPr>
    <w:r>
      <w:rPr>
        <w:sz w:val="16"/>
      </w:rPr>
      <w:t>SARANA VEDA  ·  PASTORA MARÍA VILLARREAL MUÑIZ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87" type="#_x0000_t75" style="width:11.45pt;height:11.45pt" o:bullet="t">
        <v:imagedata r:id="rId1" o:title="msoA44B"/>
      </v:shape>
    </w:pict>
  </w:numPicBullet>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16B12AC"/>
    <w:multiLevelType w:val="multilevel"/>
    <w:tmpl w:val="EE8A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FE0027"/>
    <w:multiLevelType w:val="multilevel"/>
    <w:tmpl w:val="9AF40C06"/>
    <w:lvl w:ilvl="0">
      <w:start w:val="1"/>
      <w:numFmt w:val="decimal"/>
      <w:lvlText w:val="%1."/>
      <w:lvlJc w:val="left"/>
      <w:pPr>
        <w:tabs>
          <w:tab w:val="num" w:pos="643"/>
        </w:tabs>
        <w:ind w:left="643"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0A2128"/>
    <w:multiLevelType w:val="multilevel"/>
    <w:tmpl w:val="81FE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6969A7"/>
    <w:multiLevelType w:val="multilevel"/>
    <w:tmpl w:val="E98A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05044"/>
    <w:multiLevelType w:val="multilevel"/>
    <w:tmpl w:val="5EFC55B6"/>
    <w:lvl w:ilvl="0">
      <w:start w:val="1"/>
      <w:numFmt w:val="decimal"/>
      <w:lvlText w:val="%1."/>
      <w:lvlJc w:val="left"/>
      <w:pPr>
        <w:tabs>
          <w:tab w:val="num" w:pos="785"/>
        </w:tabs>
        <w:ind w:left="785"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5B7549"/>
    <w:multiLevelType w:val="multilevel"/>
    <w:tmpl w:val="969E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B4A19"/>
    <w:multiLevelType w:val="multilevel"/>
    <w:tmpl w:val="DF9C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D758B"/>
    <w:multiLevelType w:val="multilevel"/>
    <w:tmpl w:val="4F9E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1F101E"/>
    <w:multiLevelType w:val="multilevel"/>
    <w:tmpl w:val="EB86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E24880"/>
    <w:multiLevelType w:val="hybridMultilevel"/>
    <w:tmpl w:val="90160030"/>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4B63EBF"/>
    <w:multiLevelType w:val="multilevel"/>
    <w:tmpl w:val="BCC6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2D6A6E"/>
    <w:multiLevelType w:val="multilevel"/>
    <w:tmpl w:val="7608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8F0919"/>
    <w:multiLevelType w:val="multilevel"/>
    <w:tmpl w:val="5F54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424CC9"/>
    <w:multiLevelType w:val="hybridMultilevel"/>
    <w:tmpl w:val="08FE64DA"/>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57C91141"/>
    <w:multiLevelType w:val="hybridMultilevel"/>
    <w:tmpl w:val="1A826DE2"/>
    <w:lvl w:ilvl="0" w:tplc="0C0A0007">
      <w:start w:val="1"/>
      <w:numFmt w:val="bullet"/>
      <w:lvlText w:val=""/>
      <w:lvlPicBulletId w:val="0"/>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1" w15:restartNumberingAfterBreak="0">
    <w:nsid w:val="5C66073B"/>
    <w:multiLevelType w:val="multilevel"/>
    <w:tmpl w:val="404C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505AB2"/>
    <w:multiLevelType w:val="hybridMultilevel"/>
    <w:tmpl w:val="B7D63C08"/>
    <w:lvl w:ilvl="0" w:tplc="0C0A0007">
      <w:start w:val="1"/>
      <w:numFmt w:val="bullet"/>
      <w:lvlText w:val=""/>
      <w:lvlPicBulletId w:val="0"/>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23" w15:restartNumberingAfterBreak="0">
    <w:nsid w:val="67852A8B"/>
    <w:multiLevelType w:val="hybridMultilevel"/>
    <w:tmpl w:val="B3B22AA2"/>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3915CD0"/>
    <w:multiLevelType w:val="hybridMultilevel"/>
    <w:tmpl w:val="F7C02B44"/>
    <w:lvl w:ilvl="0" w:tplc="0C0A0007">
      <w:start w:val="1"/>
      <w:numFmt w:val="bullet"/>
      <w:lvlText w:val=""/>
      <w:lvlPicBulletId w:val="0"/>
      <w:lvlJc w:val="left"/>
      <w:pPr>
        <w:ind w:left="720" w:hanging="360"/>
      </w:pPr>
      <w:rPr>
        <w:rFonts w:ascii="Symbol" w:hAnsi="Symbol" w:hint="default"/>
        <w:b/>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A8E64BC"/>
    <w:multiLevelType w:val="multilevel"/>
    <w:tmpl w:val="B8FE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04032">
    <w:abstractNumId w:val="5"/>
  </w:num>
  <w:num w:numId="2" w16cid:durableId="522744733">
    <w:abstractNumId w:val="3"/>
  </w:num>
  <w:num w:numId="3" w16cid:durableId="1186558807">
    <w:abstractNumId w:val="2"/>
  </w:num>
  <w:num w:numId="4" w16cid:durableId="1445921108">
    <w:abstractNumId w:val="4"/>
  </w:num>
  <w:num w:numId="5" w16cid:durableId="345714411">
    <w:abstractNumId w:val="1"/>
  </w:num>
  <w:num w:numId="6" w16cid:durableId="1464688868">
    <w:abstractNumId w:val="0"/>
  </w:num>
  <w:num w:numId="7" w16cid:durableId="107969201">
    <w:abstractNumId w:val="15"/>
  </w:num>
  <w:num w:numId="8" w16cid:durableId="1026097857">
    <w:abstractNumId w:val="20"/>
  </w:num>
  <w:num w:numId="9" w16cid:durableId="1650017126">
    <w:abstractNumId w:val="19"/>
  </w:num>
  <w:num w:numId="10" w16cid:durableId="475802340">
    <w:abstractNumId w:val="22"/>
  </w:num>
  <w:num w:numId="11" w16cid:durableId="1363508534">
    <w:abstractNumId w:val="24"/>
  </w:num>
  <w:num w:numId="12" w16cid:durableId="803274843">
    <w:abstractNumId w:val="9"/>
  </w:num>
  <w:num w:numId="13" w16cid:durableId="841966704">
    <w:abstractNumId w:val="23"/>
  </w:num>
  <w:num w:numId="14" w16cid:durableId="1489902223">
    <w:abstractNumId w:val="6"/>
  </w:num>
  <w:num w:numId="15" w16cid:durableId="1055347850">
    <w:abstractNumId w:val="8"/>
  </w:num>
  <w:num w:numId="16" w16cid:durableId="208684810">
    <w:abstractNumId w:val="11"/>
  </w:num>
  <w:num w:numId="17" w16cid:durableId="380518943">
    <w:abstractNumId w:val="25"/>
  </w:num>
  <w:num w:numId="18" w16cid:durableId="611740140">
    <w:abstractNumId w:val="12"/>
  </w:num>
  <w:num w:numId="19" w16cid:durableId="351228655">
    <w:abstractNumId w:val="21"/>
  </w:num>
  <w:num w:numId="20" w16cid:durableId="627009794">
    <w:abstractNumId w:val="18"/>
  </w:num>
  <w:num w:numId="21" w16cid:durableId="584462061">
    <w:abstractNumId w:val="17"/>
  </w:num>
  <w:num w:numId="22" w16cid:durableId="2114130604">
    <w:abstractNumId w:val="10"/>
  </w:num>
  <w:num w:numId="23" w16cid:durableId="426391767">
    <w:abstractNumId w:val="7"/>
  </w:num>
  <w:num w:numId="24" w16cid:durableId="1995797916">
    <w:abstractNumId w:val="16"/>
  </w:num>
  <w:num w:numId="25" w16cid:durableId="1942907006">
    <w:abstractNumId w:val="13"/>
  </w:num>
  <w:num w:numId="26" w16cid:durableId="239140998">
    <w:abstractNumId w:val="1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9DD"/>
    <w:rsid w:val="00034616"/>
    <w:rsid w:val="0006063C"/>
    <w:rsid w:val="001309B2"/>
    <w:rsid w:val="0015074B"/>
    <w:rsid w:val="002534D5"/>
    <w:rsid w:val="0029639D"/>
    <w:rsid w:val="00304066"/>
    <w:rsid w:val="00326F90"/>
    <w:rsid w:val="00355035"/>
    <w:rsid w:val="003679F6"/>
    <w:rsid w:val="003844A4"/>
    <w:rsid w:val="004517C9"/>
    <w:rsid w:val="004C388C"/>
    <w:rsid w:val="00500E2C"/>
    <w:rsid w:val="00501BCB"/>
    <w:rsid w:val="005C5706"/>
    <w:rsid w:val="005F04AC"/>
    <w:rsid w:val="00653A97"/>
    <w:rsid w:val="00702F41"/>
    <w:rsid w:val="00755C8D"/>
    <w:rsid w:val="007644B0"/>
    <w:rsid w:val="007A206F"/>
    <w:rsid w:val="00885BE6"/>
    <w:rsid w:val="008F3A32"/>
    <w:rsid w:val="009214B2"/>
    <w:rsid w:val="0097278E"/>
    <w:rsid w:val="009932D5"/>
    <w:rsid w:val="00997FC5"/>
    <w:rsid w:val="009D3D56"/>
    <w:rsid w:val="00A0148D"/>
    <w:rsid w:val="00A76FEC"/>
    <w:rsid w:val="00A910A4"/>
    <w:rsid w:val="00AA1D8D"/>
    <w:rsid w:val="00B222F0"/>
    <w:rsid w:val="00B313E9"/>
    <w:rsid w:val="00B47730"/>
    <w:rsid w:val="00BB39F5"/>
    <w:rsid w:val="00C16111"/>
    <w:rsid w:val="00C33C71"/>
    <w:rsid w:val="00C863A5"/>
    <w:rsid w:val="00CB0664"/>
    <w:rsid w:val="00CC26C1"/>
    <w:rsid w:val="00D2199B"/>
    <w:rsid w:val="00D668EA"/>
    <w:rsid w:val="00D6763D"/>
    <w:rsid w:val="00EB16A9"/>
    <w:rsid w:val="00EB4544"/>
    <w:rsid w:val="00EC2A68"/>
    <w:rsid w:val="00F52967"/>
    <w:rsid w:val="00FC693F"/>
    <w:rsid w:val="00FD27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52F5FCA"/>
  <w14:defaultImageDpi w14:val="300"/>
  <w15:docId w15:val="{A1B27DEE-2EED-4C0C-9513-C5E244A23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8" w:lineRule="auto"/>
    </w:pPr>
    <w:rPr>
      <w:rFonts w:ascii="Aptos" w:hAnsi="Aptos"/>
      <w:color w:val="000000"/>
    </w:rPr>
  </w:style>
  <w:style w:type="paragraph" w:styleId="Ttulo1">
    <w:name w:val="heading 1"/>
    <w:basedOn w:val="Normal"/>
    <w:next w:val="Normal"/>
    <w:link w:val="Ttulo1Car"/>
    <w:uiPriority w:val="9"/>
    <w:qFormat/>
    <w:rsid w:val="00FC693F"/>
    <w:pPr>
      <w:keepNext/>
      <w:keepLines/>
      <w:pageBreakBefore/>
      <w:spacing w:before="320" w:after="300"/>
      <w:outlineLvl w:val="0"/>
    </w:pPr>
    <w:rPr>
      <w:rFonts w:asciiTheme="majorHAnsi" w:eastAsiaTheme="majorEastAsia" w:hAnsiTheme="majorHAnsi" w:cstheme="majorBidi"/>
      <w:bCs/>
      <w:sz w:val="42"/>
      <w:szCs w:val="28"/>
    </w:rPr>
  </w:style>
  <w:style w:type="paragraph" w:styleId="Ttulo2">
    <w:name w:val="heading 2"/>
    <w:basedOn w:val="Normal"/>
    <w:next w:val="Normal"/>
    <w:link w:val="Ttulo2Car"/>
    <w:uiPriority w:val="9"/>
    <w:unhideWhenUsed/>
    <w:qFormat/>
    <w:rsid w:val="00FC693F"/>
    <w:pPr>
      <w:keepNext/>
      <w:keepLines/>
      <w:spacing w:before="360" w:after="18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60" w:after="120"/>
      <w:outlineLvl w:val="2"/>
    </w:pPr>
    <w:rPr>
      <w:rFonts w:asciiTheme="majorHAnsi" w:eastAsiaTheme="majorEastAsia" w:hAnsiTheme="majorHAnsi" w:cstheme="majorBidi"/>
      <w:b/>
      <w:bCs/>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rPr>
      <w:color w:val="000000"/>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000000"/>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000000"/>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000000"/>
    </w:rPr>
  </w:style>
  <w:style w:type="paragraph" w:styleId="Ttulo">
    <w:name w:val="Title"/>
    <w:basedOn w:val="Normal"/>
    <w:next w:val="Normal"/>
    <w:link w:val="TtuloCar"/>
    <w:uiPriority w:val="10"/>
    <w:qFormat/>
    <w:rsid w:val="00FC693F"/>
    <w:pPr>
      <w:keepNext/>
      <w:keepLines/>
      <w:pBdr>
        <w:bottom w:val="single" w:sz="8" w:space="4" w:color="4F81BD" w:themeColor="accent1"/>
      </w:pBdr>
      <w:spacing w:before="220" w:after="500" w:line="269" w:lineRule="auto"/>
      <w:contextualSpacing/>
    </w:pPr>
    <w:rPr>
      <w:rFonts w:asciiTheme="majorHAnsi" w:eastAsiaTheme="majorEastAsia" w:hAnsiTheme="majorHAnsi" w:cstheme="majorBidi"/>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000000"/>
      <w:spacing w:val="5"/>
      <w:kern w:val="28"/>
      <w:sz w:val="52"/>
      <w:szCs w:val="52"/>
    </w:rPr>
  </w:style>
  <w:style w:type="paragraph" w:styleId="Subttulo">
    <w:name w:val="Subtitle"/>
    <w:basedOn w:val="Normal"/>
    <w:next w:val="Normal"/>
    <w:link w:val="SubttuloCar"/>
    <w:uiPriority w:val="11"/>
    <w:qFormat/>
    <w:rsid w:val="00FC693F"/>
    <w:pPr>
      <w:keepNext/>
      <w:keepLines/>
      <w:numPr>
        <w:ilvl w:val="1"/>
      </w:numPr>
      <w:spacing w:before="220"/>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000000"/>
      <w:spacing w:val="15"/>
      <w:sz w:val="24"/>
      <w:szCs w:val="24"/>
    </w:rPr>
  </w:style>
  <w:style w:type="paragraph" w:styleId="Prrafodelista">
    <w:name w:val="List Paragraph"/>
    <w:basedOn w:val="Normal"/>
    <w:uiPriority w:val="34"/>
    <w:qFormat/>
    <w:rsid w:val="00FC693F"/>
    <w:pPr>
      <w:spacing w:after="120" w:line="269" w:lineRule="auto"/>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120" w:line="269" w:lineRule="auto"/>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rPr>
  </w:style>
  <w:style w:type="character" w:customStyle="1" w:styleId="CitaCar">
    <w:name w:val="Cita Car"/>
    <w:basedOn w:val="Fuentedeprrafopredeter"/>
    <w:link w:val="Cita"/>
    <w:uiPriority w:val="29"/>
    <w:rsid w:val="00FC693F"/>
    <w:rPr>
      <w:i/>
      <w:iCs/>
      <w:color w:val="000000"/>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000000"/>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000000"/>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000000"/>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000000"/>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000000"/>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000000"/>
      <w:sz w:val="20"/>
      <w:szCs w:val="20"/>
    </w:rPr>
  </w:style>
  <w:style w:type="paragraph" w:styleId="Descripcin">
    <w:name w:val="caption"/>
    <w:basedOn w:val="Normal"/>
    <w:next w:val="Normal"/>
    <w:uiPriority w:val="35"/>
    <w:semiHidden/>
    <w:unhideWhenUsed/>
    <w:qFormat/>
    <w:rsid w:val="00FC693F"/>
    <w:pPr>
      <w:spacing w:line="240" w:lineRule="auto"/>
    </w:pPr>
    <w:rPr>
      <w:b/>
      <w:bCs/>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rPr>
  </w:style>
  <w:style w:type="character" w:customStyle="1" w:styleId="CitadestacadaCar">
    <w:name w:val="Cita destacada Car"/>
    <w:basedOn w:val="Fuentedeprrafopredeter"/>
    <w:link w:val="Citadestacada"/>
    <w:uiPriority w:val="30"/>
    <w:rsid w:val="00FC693F"/>
    <w:rPr>
      <w:b/>
      <w:bCs/>
      <w:i/>
      <w:iCs/>
      <w:color w:val="000000"/>
    </w:rPr>
  </w:style>
  <w:style w:type="character" w:styleId="nfasissutil">
    <w:name w:val="Subtle Emphasis"/>
    <w:basedOn w:val="Fuentedeprrafopredeter"/>
    <w:uiPriority w:val="19"/>
    <w:qFormat/>
    <w:rsid w:val="00FC693F"/>
    <w:rPr>
      <w:i/>
      <w:iCs/>
      <w:color w:val="000000"/>
    </w:rPr>
  </w:style>
  <w:style w:type="character" w:styleId="nfasisintenso">
    <w:name w:val="Intense Emphasis"/>
    <w:basedOn w:val="Fuentedeprrafopredeter"/>
    <w:uiPriority w:val="21"/>
    <w:qFormat/>
    <w:rsid w:val="00FC693F"/>
    <w:rPr>
      <w:b/>
      <w:bCs/>
      <w:i/>
      <w:iCs/>
      <w:color w:val="000000"/>
    </w:rPr>
  </w:style>
  <w:style w:type="character" w:styleId="Referenciasutil">
    <w:name w:val="Subtle Reference"/>
    <w:basedOn w:val="Fuentedeprrafopredeter"/>
    <w:uiPriority w:val="31"/>
    <w:qFormat/>
    <w:rsid w:val="00FC693F"/>
    <w:rPr>
      <w:smallCaps/>
      <w:color w:val="000000"/>
      <w:u w:val="single"/>
    </w:rPr>
  </w:style>
  <w:style w:type="character" w:styleId="Referenciaintensa">
    <w:name w:val="Intense Reference"/>
    <w:basedOn w:val="Fuentedeprrafopredeter"/>
    <w:uiPriority w:val="32"/>
    <w:qFormat/>
    <w:rsid w:val="00FC693F"/>
    <w:rPr>
      <w:b/>
      <w:bCs/>
      <w:smallCaps/>
      <w:color w:val="000000"/>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EDE2"/>
      </w:tcPr>
    </w:tblStylePr>
    <w:tblStylePr w:type="band1Horz">
      <w:tblPr/>
      <w:tcPr>
        <w:tcBorders>
          <w:left w:val="nil"/>
          <w:right w:val="nil"/>
          <w:insideH w:val="nil"/>
          <w:insideV w:val="nil"/>
        </w:tcBorders>
        <w:shd w:val="clear" w:color="auto" w:fill="F4EDE2"/>
      </w:tcPr>
    </w:tblStylePr>
  </w:style>
  <w:style w:type="table" w:styleId="Sombreadoclaro-nfasis1">
    <w:name w:val="Light Shading Accent 1"/>
    <w:basedOn w:val="Tabla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EDE2"/>
      </w:tcPr>
    </w:tblStylePr>
    <w:tblStylePr w:type="band1Horz">
      <w:tblPr/>
      <w:tcPr>
        <w:tcBorders>
          <w:left w:val="nil"/>
          <w:right w:val="nil"/>
          <w:insideH w:val="nil"/>
          <w:insideV w:val="nil"/>
        </w:tcBorders>
        <w:shd w:val="clear" w:color="auto" w:fill="F4EDE2"/>
      </w:tcPr>
    </w:tblStylePr>
  </w:style>
  <w:style w:type="table" w:styleId="Sombreadoclaro-nfasis2">
    <w:name w:val="Light Shading Accent 2"/>
    <w:basedOn w:val="Tabla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EDE2"/>
      </w:tcPr>
    </w:tblStylePr>
    <w:tblStylePr w:type="band1Horz">
      <w:tblPr/>
      <w:tcPr>
        <w:tcBorders>
          <w:left w:val="nil"/>
          <w:right w:val="nil"/>
          <w:insideH w:val="nil"/>
          <w:insideV w:val="nil"/>
        </w:tcBorders>
        <w:shd w:val="clear" w:color="auto" w:fill="F4EDE2"/>
      </w:tcPr>
    </w:tblStylePr>
  </w:style>
  <w:style w:type="table" w:styleId="Sombreadoclaro-nfasis3">
    <w:name w:val="Light Shading Accent 3"/>
    <w:basedOn w:val="Tabla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EDE2"/>
      </w:tcPr>
    </w:tblStylePr>
    <w:tblStylePr w:type="band1Horz">
      <w:tblPr/>
      <w:tcPr>
        <w:tcBorders>
          <w:left w:val="nil"/>
          <w:right w:val="nil"/>
          <w:insideH w:val="nil"/>
          <w:insideV w:val="nil"/>
        </w:tcBorders>
        <w:shd w:val="clear" w:color="auto" w:fill="F4EDE2"/>
      </w:tcPr>
    </w:tblStylePr>
  </w:style>
  <w:style w:type="table" w:styleId="Sombreadoclaro-nfasis4">
    <w:name w:val="Light Shading Accent 4"/>
    <w:basedOn w:val="Tabla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EDE2"/>
      </w:tcPr>
    </w:tblStylePr>
    <w:tblStylePr w:type="band1Horz">
      <w:tblPr/>
      <w:tcPr>
        <w:tcBorders>
          <w:left w:val="nil"/>
          <w:right w:val="nil"/>
          <w:insideH w:val="nil"/>
          <w:insideV w:val="nil"/>
        </w:tcBorders>
        <w:shd w:val="clear" w:color="auto" w:fill="F4EDE2"/>
      </w:tcPr>
    </w:tblStylePr>
  </w:style>
  <w:style w:type="table" w:styleId="Sombreadoclaro-nfasis5">
    <w:name w:val="Light Shading Accent 5"/>
    <w:basedOn w:val="Tabla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EDE2"/>
      </w:tcPr>
    </w:tblStylePr>
    <w:tblStylePr w:type="band1Horz">
      <w:tblPr/>
      <w:tcPr>
        <w:tcBorders>
          <w:left w:val="nil"/>
          <w:right w:val="nil"/>
          <w:insideH w:val="nil"/>
          <w:insideV w:val="nil"/>
        </w:tcBorders>
        <w:shd w:val="clear" w:color="auto" w:fill="F4EDE2"/>
      </w:tcPr>
    </w:tblStylePr>
  </w:style>
  <w:style w:type="table" w:styleId="Sombreadoclaro-nfasis6">
    <w:name w:val="Light Shading Accent 6"/>
    <w:basedOn w:val="Tabla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EDE2"/>
      </w:tcPr>
    </w:tblStylePr>
    <w:tblStylePr w:type="band1Horz">
      <w:tblPr/>
      <w:tcPr>
        <w:tcBorders>
          <w:left w:val="nil"/>
          <w:right w:val="nil"/>
          <w:insideH w:val="nil"/>
          <w:insideV w:val="nil"/>
        </w:tcBorders>
        <w:shd w:val="clear" w:color="auto" w:fill="F4EDE2"/>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F4EDE2"/>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F4EDE2"/>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F4EDE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F4EDE2"/>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F4EDE2"/>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F4EDE2"/>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4EDE2"/>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DE2"/>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F4EDE2"/>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4EDE2"/>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4EDE2"/>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4EDE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4EDE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F4EDE2"/>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F4EDE2"/>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4EDE2"/>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4EDE2"/>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4EDE2"/>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4EDE2"/>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4EDE2"/>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4EDE2"/>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F4EDE2"/>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F4EDE2"/>
      </w:tcPr>
    </w:tblStylePr>
    <w:tblStylePr w:type="band1Horz">
      <w:tblPr/>
      <w:tcPr>
        <w:tcBorders>
          <w:insideH w:val="nil"/>
          <w:insideV w:val="nil"/>
        </w:tcBorders>
        <w:shd w:val="clear" w:color="auto" w:fill="F4EDE2"/>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4EDE2"/>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4EDE2"/>
      </w:tcPr>
    </w:tblStylePr>
    <w:tblStylePr w:type="band1Horz">
      <w:tblPr/>
      <w:tcPr>
        <w:tcBorders>
          <w:insideH w:val="nil"/>
          <w:insideV w:val="nil"/>
        </w:tcBorders>
        <w:shd w:val="clear" w:color="auto" w:fill="F4EDE2"/>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F4EDE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4EDE2"/>
      </w:tcPr>
    </w:tblStylePr>
    <w:tblStylePr w:type="band1Horz">
      <w:tblPr/>
      <w:tcPr>
        <w:tcBorders>
          <w:insideH w:val="nil"/>
          <w:insideV w:val="nil"/>
        </w:tcBorders>
        <w:shd w:val="clear" w:color="auto" w:fill="F4EDE2"/>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F4EDE2"/>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EDE2"/>
      </w:tcPr>
    </w:tblStylePr>
    <w:tblStylePr w:type="band1Horz">
      <w:tblPr/>
      <w:tcPr>
        <w:tcBorders>
          <w:insideH w:val="nil"/>
          <w:insideV w:val="nil"/>
        </w:tcBorders>
        <w:shd w:val="clear" w:color="auto" w:fill="F4EDE2"/>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4EDE2"/>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4EDE2"/>
      </w:tcPr>
    </w:tblStylePr>
    <w:tblStylePr w:type="band1Horz">
      <w:tblPr/>
      <w:tcPr>
        <w:tcBorders>
          <w:insideH w:val="nil"/>
          <w:insideV w:val="nil"/>
        </w:tcBorders>
        <w:shd w:val="clear" w:color="auto" w:fill="F4EDE2"/>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4EDE2"/>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4EDE2"/>
      </w:tcPr>
    </w:tblStylePr>
    <w:tblStylePr w:type="band1Horz">
      <w:tblPr/>
      <w:tcPr>
        <w:tcBorders>
          <w:insideH w:val="nil"/>
          <w:insideV w:val="nil"/>
        </w:tcBorders>
        <w:shd w:val="clear" w:color="auto" w:fill="F4EDE2"/>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4EDE2"/>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4EDE2"/>
      </w:tcPr>
    </w:tblStylePr>
    <w:tblStylePr w:type="band1Horz">
      <w:tblPr/>
      <w:tcPr>
        <w:tcBorders>
          <w:insideH w:val="nil"/>
          <w:insideV w:val="nil"/>
        </w:tcBorders>
        <w:shd w:val="clear" w:color="auto" w:fill="F4EDE2"/>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4EDE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4EDE2"/>
      </w:tcPr>
    </w:tblStylePr>
    <w:tblStylePr w:type="firstCol">
      <w:rPr>
        <w:b/>
        <w:bCs/>
        <w:color w:val="000000"/>
      </w:rPr>
      <w:tblPr/>
      <w:tcPr>
        <w:tcBorders>
          <w:top w:val="nil"/>
          <w:left w:val="nil"/>
          <w:bottom w:val="single" w:sz="18" w:space="0" w:color="auto"/>
          <w:right w:val="nil"/>
          <w:insideH w:val="nil"/>
          <w:insideV w:val="nil"/>
        </w:tcBorders>
        <w:shd w:val="clear" w:color="auto" w:fill="F4EDE2"/>
      </w:tcPr>
    </w:tblStylePr>
    <w:tblStylePr w:type="lastCol">
      <w:rPr>
        <w:b/>
        <w:bCs/>
        <w:color w:val="000000"/>
      </w:rPr>
      <w:tblPr/>
      <w:tcPr>
        <w:tcBorders>
          <w:left w:val="nil"/>
          <w:right w:val="nil"/>
          <w:insideH w:val="nil"/>
          <w:insideV w:val="nil"/>
        </w:tcBorders>
        <w:shd w:val="clear" w:color="auto" w:fill="F4EDE2"/>
      </w:tcPr>
    </w:tblStylePr>
    <w:tblStylePr w:type="band1Vert">
      <w:tblPr/>
      <w:tcPr>
        <w:tcBorders>
          <w:left w:val="nil"/>
          <w:right w:val="nil"/>
          <w:insideH w:val="nil"/>
          <w:insideV w:val="nil"/>
        </w:tcBorders>
        <w:shd w:val="clear" w:color="auto" w:fill="F4EDE2"/>
      </w:tcPr>
    </w:tblStylePr>
    <w:tblStylePr w:type="band1Horz">
      <w:tblPr/>
      <w:tcPr>
        <w:shd w:val="clear" w:color="auto" w:fill="F4EDE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4EDE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4EDE2"/>
      </w:tcPr>
    </w:tblStylePr>
    <w:tblStylePr w:type="firstCol">
      <w:rPr>
        <w:b/>
        <w:bCs/>
        <w:color w:val="000000"/>
      </w:rPr>
      <w:tblPr/>
      <w:tcPr>
        <w:tcBorders>
          <w:top w:val="nil"/>
          <w:left w:val="nil"/>
          <w:bottom w:val="single" w:sz="18" w:space="0" w:color="auto"/>
          <w:right w:val="nil"/>
          <w:insideH w:val="nil"/>
          <w:insideV w:val="nil"/>
        </w:tcBorders>
        <w:shd w:val="clear" w:color="auto" w:fill="F4EDE2"/>
      </w:tcPr>
    </w:tblStylePr>
    <w:tblStylePr w:type="lastCol">
      <w:rPr>
        <w:b/>
        <w:bCs/>
        <w:color w:val="000000"/>
      </w:rPr>
      <w:tblPr/>
      <w:tcPr>
        <w:tcBorders>
          <w:left w:val="nil"/>
          <w:right w:val="nil"/>
          <w:insideH w:val="nil"/>
          <w:insideV w:val="nil"/>
        </w:tcBorders>
        <w:shd w:val="clear" w:color="auto" w:fill="F4EDE2"/>
      </w:tcPr>
    </w:tblStylePr>
    <w:tblStylePr w:type="band1Vert">
      <w:tblPr/>
      <w:tcPr>
        <w:tcBorders>
          <w:left w:val="nil"/>
          <w:right w:val="nil"/>
          <w:insideH w:val="nil"/>
          <w:insideV w:val="nil"/>
        </w:tcBorders>
        <w:shd w:val="clear" w:color="auto" w:fill="F4EDE2"/>
      </w:tcPr>
    </w:tblStylePr>
    <w:tblStylePr w:type="band1Horz">
      <w:tblPr/>
      <w:tcPr>
        <w:shd w:val="clear" w:color="auto" w:fill="F4EDE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4EDE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4EDE2"/>
      </w:tcPr>
    </w:tblStylePr>
    <w:tblStylePr w:type="firstCol">
      <w:rPr>
        <w:b/>
        <w:bCs/>
        <w:color w:val="000000"/>
      </w:rPr>
      <w:tblPr/>
      <w:tcPr>
        <w:tcBorders>
          <w:top w:val="nil"/>
          <w:left w:val="nil"/>
          <w:bottom w:val="single" w:sz="18" w:space="0" w:color="auto"/>
          <w:right w:val="nil"/>
          <w:insideH w:val="nil"/>
          <w:insideV w:val="nil"/>
        </w:tcBorders>
        <w:shd w:val="clear" w:color="auto" w:fill="F4EDE2"/>
      </w:tcPr>
    </w:tblStylePr>
    <w:tblStylePr w:type="lastCol">
      <w:rPr>
        <w:b/>
        <w:bCs/>
        <w:color w:val="000000"/>
      </w:rPr>
      <w:tblPr/>
      <w:tcPr>
        <w:tcBorders>
          <w:left w:val="nil"/>
          <w:right w:val="nil"/>
          <w:insideH w:val="nil"/>
          <w:insideV w:val="nil"/>
        </w:tcBorders>
        <w:shd w:val="clear" w:color="auto" w:fill="F4EDE2"/>
      </w:tcPr>
    </w:tblStylePr>
    <w:tblStylePr w:type="band1Vert">
      <w:tblPr/>
      <w:tcPr>
        <w:tcBorders>
          <w:left w:val="nil"/>
          <w:right w:val="nil"/>
          <w:insideH w:val="nil"/>
          <w:insideV w:val="nil"/>
        </w:tcBorders>
        <w:shd w:val="clear" w:color="auto" w:fill="F4EDE2"/>
      </w:tcPr>
    </w:tblStylePr>
    <w:tblStylePr w:type="band1Horz">
      <w:tblPr/>
      <w:tcPr>
        <w:shd w:val="clear" w:color="auto" w:fill="F4EDE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4EDE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4EDE2"/>
      </w:tcPr>
    </w:tblStylePr>
    <w:tblStylePr w:type="firstCol">
      <w:rPr>
        <w:b/>
        <w:bCs/>
        <w:color w:val="000000"/>
      </w:rPr>
      <w:tblPr/>
      <w:tcPr>
        <w:tcBorders>
          <w:top w:val="nil"/>
          <w:left w:val="nil"/>
          <w:bottom w:val="single" w:sz="18" w:space="0" w:color="auto"/>
          <w:right w:val="nil"/>
          <w:insideH w:val="nil"/>
          <w:insideV w:val="nil"/>
        </w:tcBorders>
        <w:shd w:val="clear" w:color="auto" w:fill="F4EDE2"/>
      </w:tcPr>
    </w:tblStylePr>
    <w:tblStylePr w:type="lastCol">
      <w:rPr>
        <w:b/>
        <w:bCs/>
        <w:color w:val="000000"/>
      </w:rPr>
      <w:tblPr/>
      <w:tcPr>
        <w:tcBorders>
          <w:left w:val="nil"/>
          <w:right w:val="nil"/>
          <w:insideH w:val="nil"/>
          <w:insideV w:val="nil"/>
        </w:tcBorders>
        <w:shd w:val="clear" w:color="auto" w:fill="F4EDE2"/>
      </w:tcPr>
    </w:tblStylePr>
    <w:tblStylePr w:type="band1Vert">
      <w:tblPr/>
      <w:tcPr>
        <w:tcBorders>
          <w:left w:val="nil"/>
          <w:right w:val="nil"/>
          <w:insideH w:val="nil"/>
          <w:insideV w:val="nil"/>
        </w:tcBorders>
        <w:shd w:val="clear" w:color="auto" w:fill="F4EDE2"/>
      </w:tcPr>
    </w:tblStylePr>
    <w:tblStylePr w:type="band1Horz">
      <w:tblPr/>
      <w:tcPr>
        <w:shd w:val="clear" w:color="auto" w:fill="F4EDE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4EDE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4EDE2"/>
      </w:tcPr>
    </w:tblStylePr>
    <w:tblStylePr w:type="firstCol">
      <w:rPr>
        <w:b/>
        <w:bCs/>
        <w:color w:val="000000"/>
      </w:rPr>
      <w:tblPr/>
      <w:tcPr>
        <w:tcBorders>
          <w:top w:val="nil"/>
          <w:left w:val="nil"/>
          <w:bottom w:val="single" w:sz="18" w:space="0" w:color="auto"/>
          <w:right w:val="nil"/>
          <w:insideH w:val="nil"/>
          <w:insideV w:val="nil"/>
        </w:tcBorders>
        <w:shd w:val="clear" w:color="auto" w:fill="F4EDE2"/>
      </w:tcPr>
    </w:tblStylePr>
    <w:tblStylePr w:type="lastCol">
      <w:rPr>
        <w:b/>
        <w:bCs/>
        <w:color w:val="000000"/>
      </w:rPr>
      <w:tblPr/>
      <w:tcPr>
        <w:tcBorders>
          <w:left w:val="nil"/>
          <w:right w:val="nil"/>
          <w:insideH w:val="nil"/>
          <w:insideV w:val="nil"/>
        </w:tcBorders>
        <w:shd w:val="clear" w:color="auto" w:fill="F4EDE2"/>
      </w:tcPr>
    </w:tblStylePr>
    <w:tblStylePr w:type="band1Vert">
      <w:tblPr/>
      <w:tcPr>
        <w:tcBorders>
          <w:left w:val="nil"/>
          <w:right w:val="nil"/>
          <w:insideH w:val="nil"/>
          <w:insideV w:val="nil"/>
        </w:tcBorders>
        <w:shd w:val="clear" w:color="auto" w:fill="F4EDE2"/>
      </w:tcPr>
    </w:tblStylePr>
    <w:tblStylePr w:type="band1Horz">
      <w:tblPr/>
      <w:tcPr>
        <w:shd w:val="clear" w:color="auto" w:fill="F4EDE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4EDE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4EDE2"/>
      </w:tcPr>
    </w:tblStylePr>
    <w:tblStylePr w:type="firstCol">
      <w:rPr>
        <w:b/>
        <w:bCs/>
        <w:color w:val="000000"/>
      </w:rPr>
      <w:tblPr/>
      <w:tcPr>
        <w:tcBorders>
          <w:top w:val="nil"/>
          <w:left w:val="nil"/>
          <w:bottom w:val="single" w:sz="18" w:space="0" w:color="auto"/>
          <w:right w:val="nil"/>
          <w:insideH w:val="nil"/>
          <w:insideV w:val="nil"/>
        </w:tcBorders>
        <w:shd w:val="clear" w:color="auto" w:fill="F4EDE2"/>
      </w:tcPr>
    </w:tblStylePr>
    <w:tblStylePr w:type="lastCol">
      <w:rPr>
        <w:b/>
        <w:bCs/>
        <w:color w:val="000000"/>
      </w:rPr>
      <w:tblPr/>
      <w:tcPr>
        <w:tcBorders>
          <w:left w:val="nil"/>
          <w:right w:val="nil"/>
          <w:insideH w:val="nil"/>
          <w:insideV w:val="nil"/>
        </w:tcBorders>
        <w:shd w:val="clear" w:color="auto" w:fill="F4EDE2"/>
      </w:tcPr>
    </w:tblStylePr>
    <w:tblStylePr w:type="band1Vert">
      <w:tblPr/>
      <w:tcPr>
        <w:tcBorders>
          <w:left w:val="nil"/>
          <w:right w:val="nil"/>
          <w:insideH w:val="nil"/>
          <w:insideV w:val="nil"/>
        </w:tcBorders>
        <w:shd w:val="clear" w:color="auto" w:fill="F4EDE2"/>
      </w:tcPr>
    </w:tblStylePr>
    <w:tblStylePr w:type="band1Horz">
      <w:tblPr/>
      <w:tcPr>
        <w:shd w:val="clear" w:color="auto" w:fill="F4EDE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4EDE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4EDE2"/>
      </w:tcPr>
    </w:tblStylePr>
    <w:tblStylePr w:type="firstCol">
      <w:rPr>
        <w:b/>
        <w:bCs/>
        <w:color w:val="000000"/>
      </w:rPr>
      <w:tblPr/>
      <w:tcPr>
        <w:tcBorders>
          <w:top w:val="nil"/>
          <w:left w:val="nil"/>
          <w:bottom w:val="single" w:sz="18" w:space="0" w:color="auto"/>
          <w:right w:val="nil"/>
          <w:insideH w:val="nil"/>
          <w:insideV w:val="nil"/>
        </w:tcBorders>
        <w:shd w:val="clear" w:color="auto" w:fill="F4EDE2"/>
      </w:tcPr>
    </w:tblStylePr>
    <w:tblStylePr w:type="lastCol">
      <w:rPr>
        <w:b/>
        <w:bCs/>
        <w:color w:val="000000"/>
      </w:rPr>
      <w:tblPr/>
      <w:tcPr>
        <w:tcBorders>
          <w:left w:val="nil"/>
          <w:right w:val="nil"/>
          <w:insideH w:val="nil"/>
          <w:insideV w:val="nil"/>
        </w:tcBorders>
        <w:shd w:val="clear" w:color="auto" w:fill="F4EDE2"/>
      </w:tcPr>
    </w:tblStylePr>
    <w:tblStylePr w:type="band1Vert">
      <w:tblPr/>
      <w:tcPr>
        <w:tcBorders>
          <w:left w:val="nil"/>
          <w:right w:val="nil"/>
          <w:insideH w:val="nil"/>
          <w:insideV w:val="nil"/>
        </w:tcBorders>
        <w:shd w:val="clear" w:color="auto" w:fill="F4EDE2"/>
      </w:tcPr>
    </w:tblStylePr>
    <w:tblStylePr w:type="band1Horz">
      <w:tblPr/>
      <w:tcPr>
        <w:shd w:val="clear" w:color="auto" w:fill="F4EDE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F4EDE2"/>
      </w:tcPr>
    </w:tblStylePr>
    <w:tblStylePr w:type="band1Horz">
      <w:tblPr/>
      <w:tcPr>
        <w:shd w:val="clear" w:color="auto" w:fill="F4EDE2"/>
      </w:tcPr>
    </w:tblStylePr>
  </w:style>
  <w:style w:type="table" w:styleId="Listamedia1-nfasis1">
    <w:name w:val="Medium List 1 Accent 1"/>
    <w:basedOn w:val="Tabla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4EDE2"/>
      </w:tcPr>
    </w:tblStylePr>
    <w:tblStylePr w:type="band1Horz">
      <w:tblPr/>
      <w:tcPr>
        <w:shd w:val="clear" w:color="auto" w:fill="F4EDE2"/>
      </w:tcPr>
    </w:tblStylePr>
  </w:style>
  <w:style w:type="table" w:styleId="Listamedia1-nfasis2">
    <w:name w:val="Medium List 1 Accent 2"/>
    <w:basedOn w:val="Tabla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4EDE2"/>
      </w:tcPr>
    </w:tblStylePr>
    <w:tblStylePr w:type="band1Horz">
      <w:tblPr/>
      <w:tcPr>
        <w:shd w:val="clear" w:color="auto" w:fill="F4EDE2"/>
      </w:tcPr>
    </w:tblStylePr>
  </w:style>
  <w:style w:type="table" w:styleId="Listamedia1-nfasis3">
    <w:name w:val="Medium List 1 Accent 3"/>
    <w:basedOn w:val="Tabla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F4EDE2"/>
      </w:tcPr>
    </w:tblStylePr>
    <w:tblStylePr w:type="band1Horz">
      <w:tblPr/>
      <w:tcPr>
        <w:shd w:val="clear" w:color="auto" w:fill="F4EDE2"/>
      </w:tcPr>
    </w:tblStylePr>
  </w:style>
  <w:style w:type="table" w:styleId="Listamedia1-nfasis4">
    <w:name w:val="Medium List 1 Accent 4"/>
    <w:basedOn w:val="Tabla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4EDE2"/>
      </w:tcPr>
    </w:tblStylePr>
    <w:tblStylePr w:type="band1Horz">
      <w:tblPr/>
      <w:tcPr>
        <w:shd w:val="clear" w:color="auto" w:fill="F4EDE2"/>
      </w:tcPr>
    </w:tblStylePr>
  </w:style>
  <w:style w:type="table" w:styleId="Listamedia1-nfasis5">
    <w:name w:val="Medium List 1 Accent 5"/>
    <w:basedOn w:val="Tabla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4EDE2"/>
      </w:tcPr>
    </w:tblStylePr>
    <w:tblStylePr w:type="band1Horz">
      <w:tblPr/>
      <w:tcPr>
        <w:shd w:val="clear" w:color="auto" w:fill="F4EDE2"/>
      </w:tcPr>
    </w:tblStylePr>
  </w:style>
  <w:style w:type="table" w:styleId="Listamedia1-nfasis6">
    <w:name w:val="Medium List 1 Accent 6"/>
    <w:basedOn w:val="Tabla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4EDE2"/>
      </w:tcPr>
    </w:tblStylePr>
    <w:tblStylePr w:type="band1Horz">
      <w:tblPr/>
      <w:tcPr>
        <w:shd w:val="clear" w:color="auto" w:fill="F4EDE2"/>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4EDE2"/>
      </w:tcPr>
    </w:tblStylePr>
    <w:tblStylePr w:type="lastRow">
      <w:tblPr/>
      <w:tcPr>
        <w:tcBorders>
          <w:top w:val="single" w:sz="8" w:space="0" w:color="000000" w:themeColor="text1"/>
          <w:left w:val="nil"/>
          <w:bottom w:val="nil"/>
          <w:right w:val="nil"/>
          <w:insideH w:val="nil"/>
          <w:insideV w:val="nil"/>
        </w:tcBorders>
        <w:shd w:val="clear" w:color="auto" w:fill="F4EDE2"/>
      </w:tcPr>
    </w:tblStylePr>
    <w:tblStylePr w:type="firstCol">
      <w:tblPr/>
      <w:tcPr>
        <w:tcBorders>
          <w:top w:val="nil"/>
          <w:left w:val="nil"/>
          <w:bottom w:val="nil"/>
          <w:right w:val="single" w:sz="8" w:space="0" w:color="000000" w:themeColor="text1"/>
          <w:insideH w:val="nil"/>
          <w:insideV w:val="nil"/>
        </w:tcBorders>
        <w:shd w:val="clear" w:color="auto" w:fill="F4EDE2"/>
      </w:tcPr>
    </w:tblStylePr>
    <w:tblStylePr w:type="lastCol">
      <w:tblPr/>
      <w:tcPr>
        <w:tcBorders>
          <w:top w:val="nil"/>
          <w:left w:val="single" w:sz="8" w:space="0" w:color="000000" w:themeColor="text1"/>
          <w:bottom w:val="nil"/>
          <w:right w:val="nil"/>
          <w:insideH w:val="nil"/>
          <w:insideV w:val="nil"/>
        </w:tcBorders>
        <w:shd w:val="clear" w:color="auto" w:fill="F4EDE2"/>
      </w:tcPr>
    </w:tblStylePr>
    <w:tblStylePr w:type="band1Vert">
      <w:tblPr/>
      <w:tcPr>
        <w:tcBorders>
          <w:left w:val="nil"/>
          <w:right w:val="nil"/>
          <w:insideH w:val="nil"/>
          <w:insideV w:val="nil"/>
        </w:tcBorders>
        <w:shd w:val="clear" w:color="auto" w:fill="F4EDE2"/>
      </w:tcPr>
    </w:tblStylePr>
    <w:tblStylePr w:type="band1Horz">
      <w:tblPr/>
      <w:tcPr>
        <w:tcBorders>
          <w:top w:val="nil"/>
          <w:bottom w:val="nil"/>
          <w:insideH w:val="nil"/>
          <w:insideV w:val="nil"/>
        </w:tcBorders>
        <w:shd w:val="clear" w:color="auto" w:fill="F4EDE2"/>
      </w:tcPr>
    </w:tblStylePr>
    <w:tblStylePr w:type="nwCell">
      <w:tblPr/>
      <w:tcPr>
        <w:shd w:val="clear" w:color="auto" w:fill="F4EDE2"/>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4EDE2"/>
      </w:tcPr>
    </w:tblStylePr>
    <w:tblStylePr w:type="lastRow">
      <w:tblPr/>
      <w:tcPr>
        <w:tcBorders>
          <w:top w:val="single" w:sz="8" w:space="0" w:color="4F81BD" w:themeColor="accent1"/>
          <w:left w:val="nil"/>
          <w:bottom w:val="nil"/>
          <w:right w:val="nil"/>
          <w:insideH w:val="nil"/>
          <w:insideV w:val="nil"/>
        </w:tcBorders>
        <w:shd w:val="clear" w:color="auto" w:fill="F4EDE2"/>
      </w:tcPr>
    </w:tblStylePr>
    <w:tblStylePr w:type="firstCol">
      <w:tblPr/>
      <w:tcPr>
        <w:tcBorders>
          <w:top w:val="nil"/>
          <w:left w:val="nil"/>
          <w:bottom w:val="nil"/>
          <w:right w:val="single" w:sz="8" w:space="0" w:color="4F81BD" w:themeColor="accent1"/>
          <w:insideH w:val="nil"/>
          <w:insideV w:val="nil"/>
        </w:tcBorders>
        <w:shd w:val="clear" w:color="auto" w:fill="F4EDE2"/>
      </w:tcPr>
    </w:tblStylePr>
    <w:tblStylePr w:type="lastCol">
      <w:tblPr/>
      <w:tcPr>
        <w:tcBorders>
          <w:top w:val="nil"/>
          <w:left w:val="single" w:sz="8" w:space="0" w:color="4F81BD" w:themeColor="accent1"/>
          <w:bottom w:val="nil"/>
          <w:right w:val="nil"/>
          <w:insideH w:val="nil"/>
          <w:insideV w:val="nil"/>
        </w:tcBorders>
        <w:shd w:val="clear" w:color="auto" w:fill="F4EDE2"/>
      </w:tcPr>
    </w:tblStylePr>
    <w:tblStylePr w:type="band1Vert">
      <w:tblPr/>
      <w:tcPr>
        <w:tcBorders>
          <w:left w:val="nil"/>
          <w:right w:val="nil"/>
          <w:insideH w:val="nil"/>
          <w:insideV w:val="nil"/>
        </w:tcBorders>
        <w:shd w:val="clear" w:color="auto" w:fill="F4EDE2"/>
      </w:tcPr>
    </w:tblStylePr>
    <w:tblStylePr w:type="band1Horz">
      <w:tblPr/>
      <w:tcPr>
        <w:tcBorders>
          <w:top w:val="nil"/>
          <w:bottom w:val="nil"/>
          <w:insideH w:val="nil"/>
          <w:insideV w:val="nil"/>
        </w:tcBorders>
        <w:shd w:val="clear" w:color="auto" w:fill="F4EDE2"/>
      </w:tcPr>
    </w:tblStylePr>
    <w:tblStylePr w:type="nwCell">
      <w:tblPr/>
      <w:tcPr>
        <w:shd w:val="clear" w:color="auto" w:fill="F4EDE2"/>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4EDE2"/>
      </w:tcPr>
    </w:tblStylePr>
    <w:tblStylePr w:type="lastRow">
      <w:tblPr/>
      <w:tcPr>
        <w:tcBorders>
          <w:top w:val="single" w:sz="8" w:space="0" w:color="C0504D" w:themeColor="accent2"/>
          <w:left w:val="nil"/>
          <w:bottom w:val="nil"/>
          <w:right w:val="nil"/>
          <w:insideH w:val="nil"/>
          <w:insideV w:val="nil"/>
        </w:tcBorders>
        <w:shd w:val="clear" w:color="auto" w:fill="F4EDE2"/>
      </w:tcPr>
    </w:tblStylePr>
    <w:tblStylePr w:type="firstCol">
      <w:tblPr/>
      <w:tcPr>
        <w:tcBorders>
          <w:top w:val="nil"/>
          <w:left w:val="nil"/>
          <w:bottom w:val="nil"/>
          <w:right w:val="single" w:sz="8" w:space="0" w:color="C0504D" w:themeColor="accent2"/>
          <w:insideH w:val="nil"/>
          <w:insideV w:val="nil"/>
        </w:tcBorders>
        <w:shd w:val="clear" w:color="auto" w:fill="F4EDE2"/>
      </w:tcPr>
    </w:tblStylePr>
    <w:tblStylePr w:type="lastCol">
      <w:tblPr/>
      <w:tcPr>
        <w:tcBorders>
          <w:top w:val="nil"/>
          <w:left w:val="single" w:sz="8" w:space="0" w:color="C0504D" w:themeColor="accent2"/>
          <w:bottom w:val="nil"/>
          <w:right w:val="nil"/>
          <w:insideH w:val="nil"/>
          <w:insideV w:val="nil"/>
        </w:tcBorders>
        <w:shd w:val="clear" w:color="auto" w:fill="F4EDE2"/>
      </w:tcPr>
    </w:tblStylePr>
    <w:tblStylePr w:type="band1Vert">
      <w:tblPr/>
      <w:tcPr>
        <w:tcBorders>
          <w:left w:val="nil"/>
          <w:right w:val="nil"/>
          <w:insideH w:val="nil"/>
          <w:insideV w:val="nil"/>
        </w:tcBorders>
        <w:shd w:val="clear" w:color="auto" w:fill="F4EDE2"/>
      </w:tcPr>
    </w:tblStylePr>
    <w:tblStylePr w:type="band1Horz">
      <w:tblPr/>
      <w:tcPr>
        <w:tcBorders>
          <w:top w:val="nil"/>
          <w:bottom w:val="nil"/>
          <w:insideH w:val="nil"/>
          <w:insideV w:val="nil"/>
        </w:tcBorders>
        <w:shd w:val="clear" w:color="auto" w:fill="F4EDE2"/>
      </w:tcPr>
    </w:tblStylePr>
    <w:tblStylePr w:type="nwCell">
      <w:tblPr/>
      <w:tcPr>
        <w:shd w:val="clear" w:color="auto" w:fill="F4EDE2"/>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4EDE2"/>
      </w:tcPr>
    </w:tblStylePr>
    <w:tblStylePr w:type="lastRow">
      <w:tblPr/>
      <w:tcPr>
        <w:tcBorders>
          <w:top w:val="single" w:sz="8" w:space="0" w:color="9BBB59" w:themeColor="accent3"/>
          <w:left w:val="nil"/>
          <w:bottom w:val="nil"/>
          <w:right w:val="nil"/>
          <w:insideH w:val="nil"/>
          <w:insideV w:val="nil"/>
        </w:tcBorders>
        <w:shd w:val="clear" w:color="auto" w:fill="F4EDE2"/>
      </w:tcPr>
    </w:tblStylePr>
    <w:tblStylePr w:type="firstCol">
      <w:tblPr/>
      <w:tcPr>
        <w:tcBorders>
          <w:top w:val="nil"/>
          <w:left w:val="nil"/>
          <w:bottom w:val="nil"/>
          <w:right w:val="single" w:sz="8" w:space="0" w:color="9BBB59" w:themeColor="accent3"/>
          <w:insideH w:val="nil"/>
          <w:insideV w:val="nil"/>
        </w:tcBorders>
        <w:shd w:val="clear" w:color="auto" w:fill="F4EDE2"/>
      </w:tcPr>
    </w:tblStylePr>
    <w:tblStylePr w:type="lastCol">
      <w:tblPr/>
      <w:tcPr>
        <w:tcBorders>
          <w:top w:val="nil"/>
          <w:left w:val="single" w:sz="8" w:space="0" w:color="9BBB59" w:themeColor="accent3"/>
          <w:bottom w:val="nil"/>
          <w:right w:val="nil"/>
          <w:insideH w:val="nil"/>
          <w:insideV w:val="nil"/>
        </w:tcBorders>
        <w:shd w:val="clear" w:color="auto" w:fill="F4EDE2"/>
      </w:tcPr>
    </w:tblStylePr>
    <w:tblStylePr w:type="band1Vert">
      <w:tblPr/>
      <w:tcPr>
        <w:tcBorders>
          <w:left w:val="nil"/>
          <w:right w:val="nil"/>
          <w:insideH w:val="nil"/>
          <w:insideV w:val="nil"/>
        </w:tcBorders>
        <w:shd w:val="clear" w:color="auto" w:fill="F4EDE2"/>
      </w:tcPr>
    </w:tblStylePr>
    <w:tblStylePr w:type="band1Horz">
      <w:tblPr/>
      <w:tcPr>
        <w:tcBorders>
          <w:top w:val="nil"/>
          <w:bottom w:val="nil"/>
          <w:insideH w:val="nil"/>
          <w:insideV w:val="nil"/>
        </w:tcBorders>
        <w:shd w:val="clear" w:color="auto" w:fill="F4EDE2"/>
      </w:tcPr>
    </w:tblStylePr>
    <w:tblStylePr w:type="nwCell">
      <w:tblPr/>
      <w:tcPr>
        <w:shd w:val="clear" w:color="auto" w:fill="F4EDE2"/>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4EDE2"/>
      </w:tcPr>
    </w:tblStylePr>
    <w:tblStylePr w:type="lastRow">
      <w:tblPr/>
      <w:tcPr>
        <w:tcBorders>
          <w:top w:val="single" w:sz="8" w:space="0" w:color="8064A2" w:themeColor="accent4"/>
          <w:left w:val="nil"/>
          <w:bottom w:val="nil"/>
          <w:right w:val="nil"/>
          <w:insideH w:val="nil"/>
          <w:insideV w:val="nil"/>
        </w:tcBorders>
        <w:shd w:val="clear" w:color="auto" w:fill="F4EDE2"/>
      </w:tcPr>
    </w:tblStylePr>
    <w:tblStylePr w:type="firstCol">
      <w:tblPr/>
      <w:tcPr>
        <w:tcBorders>
          <w:top w:val="nil"/>
          <w:left w:val="nil"/>
          <w:bottom w:val="nil"/>
          <w:right w:val="single" w:sz="8" w:space="0" w:color="8064A2" w:themeColor="accent4"/>
          <w:insideH w:val="nil"/>
          <w:insideV w:val="nil"/>
        </w:tcBorders>
        <w:shd w:val="clear" w:color="auto" w:fill="F4EDE2"/>
      </w:tcPr>
    </w:tblStylePr>
    <w:tblStylePr w:type="lastCol">
      <w:tblPr/>
      <w:tcPr>
        <w:tcBorders>
          <w:top w:val="nil"/>
          <w:left w:val="single" w:sz="8" w:space="0" w:color="8064A2" w:themeColor="accent4"/>
          <w:bottom w:val="nil"/>
          <w:right w:val="nil"/>
          <w:insideH w:val="nil"/>
          <w:insideV w:val="nil"/>
        </w:tcBorders>
        <w:shd w:val="clear" w:color="auto" w:fill="F4EDE2"/>
      </w:tcPr>
    </w:tblStylePr>
    <w:tblStylePr w:type="band1Vert">
      <w:tblPr/>
      <w:tcPr>
        <w:tcBorders>
          <w:left w:val="nil"/>
          <w:right w:val="nil"/>
          <w:insideH w:val="nil"/>
          <w:insideV w:val="nil"/>
        </w:tcBorders>
        <w:shd w:val="clear" w:color="auto" w:fill="F4EDE2"/>
      </w:tcPr>
    </w:tblStylePr>
    <w:tblStylePr w:type="band1Horz">
      <w:tblPr/>
      <w:tcPr>
        <w:tcBorders>
          <w:top w:val="nil"/>
          <w:bottom w:val="nil"/>
          <w:insideH w:val="nil"/>
          <w:insideV w:val="nil"/>
        </w:tcBorders>
        <w:shd w:val="clear" w:color="auto" w:fill="F4EDE2"/>
      </w:tcPr>
    </w:tblStylePr>
    <w:tblStylePr w:type="nwCell">
      <w:tblPr/>
      <w:tcPr>
        <w:shd w:val="clear" w:color="auto" w:fill="F4EDE2"/>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4EDE2"/>
      </w:tcPr>
    </w:tblStylePr>
    <w:tblStylePr w:type="lastRow">
      <w:tblPr/>
      <w:tcPr>
        <w:tcBorders>
          <w:top w:val="single" w:sz="8" w:space="0" w:color="4BACC6" w:themeColor="accent5"/>
          <w:left w:val="nil"/>
          <w:bottom w:val="nil"/>
          <w:right w:val="nil"/>
          <w:insideH w:val="nil"/>
          <w:insideV w:val="nil"/>
        </w:tcBorders>
        <w:shd w:val="clear" w:color="auto" w:fill="F4EDE2"/>
      </w:tcPr>
    </w:tblStylePr>
    <w:tblStylePr w:type="firstCol">
      <w:tblPr/>
      <w:tcPr>
        <w:tcBorders>
          <w:top w:val="nil"/>
          <w:left w:val="nil"/>
          <w:bottom w:val="nil"/>
          <w:right w:val="single" w:sz="8" w:space="0" w:color="4BACC6" w:themeColor="accent5"/>
          <w:insideH w:val="nil"/>
          <w:insideV w:val="nil"/>
        </w:tcBorders>
        <w:shd w:val="clear" w:color="auto" w:fill="F4EDE2"/>
      </w:tcPr>
    </w:tblStylePr>
    <w:tblStylePr w:type="lastCol">
      <w:tblPr/>
      <w:tcPr>
        <w:tcBorders>
          <w:top w:val="nil"/>
          <w:left w:val="single" w:sz="8" w:space="0" w:color="4BACC6" w:themeColor="accent5"/>
          <w:bottom w:val="nil"/>
          <w:right w:val="nil"/>
          <w:insideH w:val="nil"/>
          <w:insideV w:val="nil"/>
        </w:tcBorders>
        <w:shd w:val="clear" w:color="auto" w:fill="F4EDE2"/>
      </w:tcPr>
    </w:tblStylePr>
    <w:tblStylePr w:type="band1Vert">
      <w:tblPr/>
      <w:tcPr>
        <w:tcBorders>
          <w:left w:val="nil"/>
          <w:right w:val="nil"/>
          <w:insideH w:val="nil"/>
          <w:insideV w:val="nil"/>
        </w:tcBorders>
        <w:shd w:val="clear" w:color="auto" w:fill="F4EDE2"/>
      </w:tcPr>
    </w:tblStylePr>
    <w:tblStylePr w:type="band1Horz">
      <w:tblPr/>
      <w:tcPr>
        <w:tcBorders>
          <w:top w:val="nil"/>
          <w:bottom w:val="nil"/>
          <w:insideH w:val="nil"/>
          <w:insideV w:val="nil"/>
        </w:tcBorders>
        <w:shd w:val="clear" w:color="auto" w:fill="F4EDE2"/>
      </w:tcPr>
    </w:tblStylePr>
    <w:tblStylePr w:type="nwCell">
      <w:tblPr/>
      <w:tcPr>
        <w:shd w:val="clear" w:color="auto" w:fill="F4EDE2"/>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4EDE2"/>
      </w:tcPr>
    </w:tblStylePr>
    <w:tblStylePr w:type="lastRow">
      <w:tblPr/>
      <w:tcPr>
        <w:tcBorders>
          <w:top w:val="single" w:sz="8" w:space="0" w:color="F79646" w:themeColor="accent6"/>
          <w:left w:val="nil"/>
          <w:bottom w:val="nil"/>
          <w:right w:val="nil"/>
          <w:insideH w:val="nil"/>
          <w:insideV w:val="nil"/>
        </w:tcBorders>
        <w:shd w:val="clear" w:color="auto" w:fill="F4EDE2"/>
      </w:tcPr>
    </w:tblStylePr>
    <w:tblStylePr w:type="firstCol">
      <w:tblPr/>
      <w:tcPr>
        <w:tcBorders>
          <w:top w:val="nil"/>
          <w:left w:val="nil"/>
          <w:bottom w:val="nil"/>
          <w:right w:val="single" w:sz="8" w:space="0" w:color="F79646" w:themeColor="accent6"/>
          <w:insideH w:val="nil"/>
          <w:insideV w:val="nil"/>
        </w:tcBorders>
        <w:shd w:val="clear" w:color="auto" w:fill="F4EDE2"/>
      </w:tcPr>
    </w:tblStylePr>
    <w:tblStylePr w:type="lastCol">
      <w:tblPr/>
      <w:tcPr>
        <w:tcBorders>
          <w:top w:val="nil"/>
          <w:left w:val="single" w:sz="8" w:space="0" w:color="F79646" w:themeColor="accent6"/>
          <w:bottom w:val="nil"/>
          <w:right w:val="nil"/>
          <w:insideH w:val="nil"/>
          <w:insideV w:val="nil"/>
        </w:tcBorders>
        <w:shd w:val="clear" w:color="auto" w:fill="F4EDE2"/>
      </w:tcPr>
    </w:tblStylePr>
    <w:tblStylePr w:type="band1Vert">
      <w:tblPr/>
      <w:tcPr>
        <w:tcBorders>
          <w:left w:val="nil"/>
          <w:right w:val="nil"/>
          <w:insideH w:val="nil"/>
          <w:insideV w:val="nil"/>
        </w:tcBorders>
        <w:shd w:val="clear" w:color="auto" w:fill="F4EDE2"/>
      </w:tcPr>
    </w:tblStylePr>
    <w:tblStylePr w:type="band1Horz">
      <w:tblPr/>
      <w:tcPr>
        <w:tcBorders>
          <w:top w:val="nil"/>
          <w:bottom w:val="nil"/>
          <w:insideH w:val="nil"/>
          <w:insideV w:val="nil"/>
        </w:tcBorders>
        <w:shd w:val="clear" w:color="auto" w:fill="F4EDE2"/>
      </w:tcPr>
    </w:tblStylePr>
    <w:tblStylePr w:type="nwCell">
      <w:tblPr/>
      <w:tcPr>
        <w:shd w:val="clear" w:color="auto" w:fill="F4EDE2"/>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F4EDE2"/>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F4EDE2"/>
      </w:tcPr>
    </w:tblStylePr>
    <w:tblStylePr w:type="band1Horz">
      <w:tblPr/>
      <w:tcPr>
        <w:shd w:val="clear" w:color="auto" w:fill="F4EDE2"/>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F4EDE2"/>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4EDE2"/>
      </w:tcPr>
    </w:tblStylePr>
    <w:tblStylePr w:type="band1Horz">
      <w:tblPr/>
      <w:tcPr>
        <w:shd w:val="clear" w:color="auto" w:fill="F4EDE2"/>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F4EDE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F4EDE2"/>
      </w:tcPr>
    </w:tblStylePr>
    <w:tblStylePr w:type="band1Horz">
      <w:tblPr/>
      <w:tcPr>
        <w:shd w:val="clear" w:color="auto" w:fill="F4EDE2"/>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F4EDE2"/>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F4EDE2"/>
      </w:tcPr>
    </w:tblStylePr>
    <w:tblStylePr w:type="band1Horz">
      <w:tblPr/>
      <w:tcPr>
        <w:shd w:val="clear" w:color="auto" w:fill="F4EDE2"/>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F4EDE2"/>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4EDE2"/>
      </w:tcPr>
    </w:tblStylePr>
    <w:tblStylePr w:type="band1Horz">
      <w:tblPr/>
      <w:tcPr>
        <w:shd w:val="clear" w:color="auto" w:fill="F4EDE2"/>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F4EDE2"/>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4EDE2"/>
      </w:tcPr>
    </w:tblStylePr>
    <w:tblStylePr w:type="band1Horz">
      <w:tblPr/>
      <w:tcPr>
        <w:shd w:val="clear" w:color="auto" w:fill="F4EDE2"/>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4EDE2"/>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4EDE2"/>
      </w:tcPr>
    </w:tblStylePr>
    <w:tblStylePr w:type="band1Horz">
      <w:tblPr/>
      <w:tcPr>
        <w:shd w:val="clear" w:color="auto" w:fill="F4EDE2"/>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F4EDE2"/>
    </w:tcPr>
    <w:tblStylePr w:type="firstRow">
      <w:rPr>
        <w:b/>
        <w:bCs/>
        <w:color w:val="000000"/>
      </w:rPr>
      <w:tblPr/>
      <w:tcPr>
        <w:shd w:val="clear" w:color="auto" w:fill="F4EDE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4EDE2"/>
      </w:tcPr>
    </w:tblStylePr>
    <w:tblStylePr w:type="firstCol">
      <w:rPr>
        <w:b/>
        <w:bCs/>
        <w:color w:val="000000"/>
      </w:rPr>
      <w:tblPr/>
      <w:tcPr>
        <w:tcBorders>
          <w:top w:val="nil"/>
          <w:left w:val="nil"/>
          <w:bottom w:val="nil"/>
          <w:right w:val="nil"/>
          <w:insideH w:val="nil"/>
          <w:insideV w:val="nil"/>
        </w:tcBorders>
        <w:shd w:val="clear" w:color="auto" w:fill="F4EDE2"/>
      </w:tcPr>
    </w:tblStylePr>
    <w:tblStylePr w:type="lastCol">
      <w:rPr>
        <w:b w:val="0"/>
        <w:bCs w:val="0"/>
        <w:color w:val="000000"/>
      </w:rPr>
      <w:tblPr/>
      <w:tcPr>
        <w:tcBorders>
          <w:top w:val="nil"/>
          <w:left w:val="nil"/>
          <w:bottom w:val="nil"/>
          <w:right w:val="nil"/>
          <w:insideH w:val="nil"/>
          <w:insideV w:val="nil"/>
        </w:tcBorders>
        <w:shd w:val="clear" w:color="auto" w:fill="F4EDE2"/>
      </w:tcPr>
    </w:tblStylePr>
    <w:tblStylePr w:type="band1Vert">
      <w:tblPr/>
      <w:tcPr>
        <w:shd w:val="clear" w:color="auto" w:fill="F4EDE2"/>
      </w:tcPr>
    </w:tblStylePr>
    <w:tblStylePr w:type="band1Horz">
      <w:tblPr/>
      <w:tcPr>
        <w:tcBorders>
          <w:insideH w:val="single" w:sz="6" w:space="0" w:color="000000" w:themeColor="text1"/>
          <w:insideV w:val="single" w:sz="6" w:space="0" w:color="000000" w:themeColor="text1"/>
        </w:tcBorders>
        <w:shd w:val="clear" w:color="auto" w:fill="F4EDE2"/>
      </w:tcPr>
    </w:tblStylePr>
    <w:tblStylePr w:type="nwCell">
      <w:tblPr/>
      <w:tcPr>
        <w:shd w:val="clear" w:color="auto" w:fill="F4EDE2"/>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F4EDE2"/>
    </w:tcPr>
    <w:tblStylePr w:type="firstRow">
      <w:rPr>
        <w:b/>
        <w:bCs/>
        <w:color w:val="000000"/>
      </w:rPr>
      <w:tblPr/>
      <w:tcPr>
        <w:shd w:val="clear" w:color="auto" w:fill="F4EDE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4EDE2"/>
      </w:tcPr>
    </w:tblStylePr>
    <w:tblStylePr w:type="firstCol">
      <w:rPr>
        <w:b/>
        <w:bCs/>
        <w:color w:val="000000"/>
      </w:rPr>
      <w:tblPr/>
      <w:tcPr>
        <w:tcBorders>
          <w:top w:val="nil"/>
          <w:left w:val="nil"/>
          <w:bottom w:val="nil"/>
          <w:right w:val="nil"/>
          <w:insideH w:val="nil"/>
          <w:insideV w:val="nil"/>
        </w:tcBorders>
        <w:shd w:val="clear" w:color="auto" w:fill="F4EDE2"/>
      </w:tcPr>
    </w:tblStylePr>
    <w:tblStylePr w:type="lastCol">
      <w:rPr>
        <w:b w:val="0"/>
        <w:bCs w:val="0"/>
        <w:color w:val="000000"/>
      </w:rPr>
      <w:tblPr/>
      <w:tcPr>
        <w:tcBorders>
          <w:top w:val="nil"/>
          <w:left w:val="nil"/>
          <w:bottom w:val="nil"/>
          <w:right w:val="nil"/>
          <w:insideH w:val="nil"/>
          <w:insideV w:val="nil"/>
        </w:tcBorders>
        <w:shd w:val="clear" w:color="auto" w:fill="F4EDE2"/>
      </w:tcPr>
    </w:tblStylePr>
    <w:tblStylePr w:type="band1Vert">
      <w:tblPr/>
      <w:tcPr>
        <w:shd w:val="clear" w:color="auto" w:fill="F4EDE2"/>
      </w:tcPr>
    </w:tblStylePr>
    <w:tblStylePr w:type="band1Horz">
      <w:tblPr/>
      <w:tcPr>
        <w:tcBorders>
          <w:insideH w:val="single" w:sz="6" w:space="0" w:color="4F81BD" w:themeColor="accent1"/>
          <w:insideV w:val="single" w:sz="6" w:space="0" w:color="4F81BD" w:themeColor="accent1"/>
        </w:tcBorders>
        <w:shd w:val="clear" w:color="auto" w:fill="F4EDE2"/>
      </w:tcPr>
    </w:tblStylePr>
    <w:tblStylePr w:type="nwCell">
      <w:tblPr/>
      <w:tcPr>
        <w:shd w:val="clear" w:color="auto" w:fill="F4EDE2"/>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F4EDE2"/>
    </w:tcPr>
    <w:tblStylePr w:type="firstRow">
      <w:rPr>
        <w:b/>
        <w:bCs/>
        <w:color w:val="000000"/>
      </w:rPr>
      <w:tblPr/>
      <w:tcPr>
        <w:shd w:val="clear" w:color="auto" w:fill="F4EDE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4EDE2"/>
      </w:tcPr>
    </w:tblStylePr>
    <w:tblStylePr w:type="firstCol">
      <w:rPr>
        <w:b/>
        <w:bCs/>
        <w:color w:val="000000"/>
      </w:rPr>
      <w:tblPr/>
      <w:tcPr>
        <w:tcBorders>
          <w:top w:val="nil"/>
          <w:left w:val="nil"/>
          <w:bottom w:val="nil"/>
          <w:right w:val="nil"/>
          <w:insideH w:val="nil"/>
          <w:insideV w:val="nil"/>
        </w:tcBorders>
        <w:shd w:val="clear" w:color="auto" w:fill="F4EDE2"/>
      </w:tcPr>
    </w:tblStylePr>
    <w:tblStylePr w:type="lastCol">
      <w:rPr>
        <w:b w:val="0"/>
        <w:bCs w:val="0"/>
        <w:color w:val="000000"/>
      </w:rPr>
      <w:tblPr/>
      <w:tcPr>
        <w:tcBorders>
          <w:top w:val="nil"/>
          <w:left w:val="nil"/>
          <w:bottom w:val="nil"/>
          <w:right w:val="nil"/>
          <w:insideH w:val="nil"/>
          <w:insideV w:val="nil"/>
        </w:tcBorders>
        <w:shd w:val="clear" w:color="auto" w:fill="F4EDE2"/>
      </w:tcPr>
    </w:tblStylePr>
    <w:tblStylePr w:type="band1Vert">
      <w:tblPr/>
      <w:tcPr>
        <w:shd w:val="clear" w:color="auto" w:fill="F4EDE2"/>
      </w:tcPr>
    </w:tblStylePr>
    <w:tblStylePr w:type="band1Horz">
      <w:tblPr/>
      <w:tcPr>
        <w:tcBorders>
          <w:insideH w:val="single" w:sz="6" w:space="0" w:color="C0504D" w:themeColor="accent2"/>
          <w:insideV w:val="single" w:sz="6" w:space="0" w:color="C0504D" w:themeColor="accent2"/>
        </w:tcBorders>
        <w:shd w:val="clear" w:color="auto" w:fill="F4EDE2"/>
      </w:tcPr>
    </w:tblStylePr>
    <w:tblStylePr w:type="nwCell">
      <w:tblPr/>
      <w:tcPr>
        <w:shd w:val="clear" w:color="auto" w:fill="F4EDE2"/>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F4EDE2"/>
    </w:tcPr>
    <w:tblStylePr w:type="firstRow">
      <w:rPr>
        <w:b/>
        <w:bCs/>
        <w:color w:val="000000"/>
      </w:rPr>
      <w:tblPr/>
      <w:tcPr>
        <w:shd w:val="clear" w:color="auto" w:fill="F4EDE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4EDE2"/>
      </w:tcPr>
    </w:tblStylePr>
    <w:tblStylePr w:type="firstCol">
      <w:rPr>
        <w:b/>
        <w:bCs/>
        <w:color w:val="000000"/>
      </w:rPr>
      <w:tblPr/>
      <w:tcPr>
        <w:tcBorders>
          <w:top w:val="nil"/>
          <w:left w:val="nil"/>
          <w:bottom w:val="nil"/>
          <w:right w:val="nil"/>
          <w:insideH w:val="nil"/>
          <w:insideV w:val="nil"/>
        </w:tcBorders>
        <w:shd w:val="clear" w:color="auto" w:fill="F4EDE2"/>
      </w:tcPr>
    </w:tblStylePr>
    <w:tblStylePr w:type="lastCol">
      <w:rPr>
        <w:b w:val="0"/>
        <w:bCs w:val="0"/>
        <w:color w:val="000000"/>
      </w:rPr>
      <w:tblPr/>
      <w:tcPr>
        <w:tcBorders>
          <w:top w:val="nil"/>
          <w:left w:val="nil"/>
          <w:bottom w:val="nil"/>
          <w:right w:val="nil"/>
          <w:insideH w:val="nil"/>
          <w:insideV w:val="nil"/>
        </w:tcBorders>
        <w:shd w:val="clear" w:color="auto" w:fill="F4EDE2"/>
      </w:tcPr>
    </w:tblStylePr>
    <w:tblStylePr w:type="band1Vert">
      <w:tblPr/>
      <w:tcPr>
        <w:shd w:val="clear" w:color="auto" w:fill="F4EDE2"/>
      </w:tcPr>
    </w:tblStylePr>
    <w:tblStylePr w:type="band1Horz">
      <w:tblPr/>
      <w:tcPr>
        <w:tcBorders>
          <w:insideH w:val="single" w:sz="6" w:space="0" w:color="9BBB59" w:themeColor="accent3"/>
          <w:insideV w:val="single" w:sz="6" w:space="0" w:color="9BBB59" w:themeColor="accent3"/>
        </w:tcBorders>
        <w:shd w:val="clear" w:color="auto" w:fill="F4EDE2"/>
      </w:tcPr>
    </w:tblStylePr>
    <w:tblStylePr w:type="nwCell">
      <w:tblPr/>
      <w:tcPr>
        <w:shd w:val="clear" w:color="auto" w:fill="F4EDE2"/>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F4EDE2"/>
    </w:tcPr>
    <w:tblStylePr w:type="firstRow">
      <w:rPr>
        <w:b/>
        <w:bCs/>
        <w:color w:val="000000"/>
      </w:rPr>
      <w:tblPr/>
      <w:tcPr>
        <w:shd w:val="clear" w:color="auto" w:fill="F4EDE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4EDE2"/>
      </w:tcPr>
    </w:tblStylePr>
    <w:tblStylePr w:type="firstCol">
      <w:rPr>
        <w:b/>
        <w:bCs/>
        <w:color w:val="000000"/>
      </w:rPr>
      <w:tblPr/>
      <w:tcPr>
        <w:tcBorders>
          <w:top w:val="nil"/>
          <w:left w:val="nil"/>
          <w:bottom w:val="nil"/>
          <w:right w:val="nil"/>
          <w:insideH w:val="nil"/>
          <w:insideV w:val="nil"/>
        </w:tcBorders>
        <w:shd w:val="clear" w:color="auto" w:fill="F4EDE2"/>
      </w:tcPr>
    </w:tblStylePr>
    <w:tblStylePr w:type="lastCol">
      <w:rPr>
        <w:b w:val="0"/>
        <w:bCs w:val="0"/>
        <w:color w:val="000000"/>
      </w:rPr>
      <w:tblPr/>
      <w:tcPr>
        <w:tcBorders>
          <w:top w:val="nil"/>
          <w:left w:val="nil"/>
          <w:bottom w:val="nil"/>
          <w:right w:val="nil"/>
          <w:insideH w:val="nil"/>
          <w:insideV w:val="nil"/>
        </w:tcBorders>
        <w:shd w:val="clear" w:color="auto" w:fill="F4EDE2"/>
      </w:tcPr>
    </w:tblStylePr>
    <w:tblStylePr w:type="band1Vert">
      <w:tblPr/>
      <w:tcPr>
        <w:shd w:val="clear" w:color="auto" w:fill="F4EDE2"/>
      </w:tcPr>
    </w:tblStylePr>
    <w:tblStylePr w:type="band1Horz">
      <w:tblPr/>
      <w:tcPr>
        <w:tcBorders>
          <w:insideH w:val="single" w:sz="6" w:space="0" w:color="8064A2" w:themeColor="accent4"/>
          <w:insideV w:val="single" w:sz="6" w:space="0" w:color="8064A2" w:themeColor="accent4"/>
        </w:tcBorders>
        <w:shd w:val="clear" w:color="auto" w:fill="F4EDE2"/>
      </w:tcPr>
    </w:tblStylePr>
    <w:tblStylePr w:type="nwCell">
      <w:tblPr/>
      <w:tcPr>
        <w:shd w:val="clear" w:color="auto" w:fill="F4EDE2"/>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F4EDE2"/>
    </w:tcPr>
    <w:tblStylePr w:type="firstRow">
      <w:rPr>
        <w:b/>
        <w:bCs/>
        <w:color w:val="000000"/>
      </w:rPr>
      <w:tblPr/>
      <w:tcPr>
        <w:shd w:val="clear" w:color="auto" w:fill="F4EDE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4EDE2"/>
      </w:tcPr>
    </w:tblStylePr>
    <w:tblStylePr w:type="firstCol">
      <w:rPr>
        <w:b/>
        <w:bCs/>
        <w:color w:val="000000"/>
      </w:rPr>
      <w:tblPr/>
      <w:tcPr>
        <w:tcBorders>
          <w:top w:val="nil"/>
          <w:left w:val="nil"/>
          <w:bottom w:val="nil"/>
          <w:right w:val="nil"/>
          <w:insideH w:val="nil"/>
          <w:insideV w:val="nil"/>
        </w:tcBorders>
        <w:shd w:val="clear" w:color="auto" w:fill="F4EDE2"/>
      </w:tcPr>
    </w:tblStylePr>
    <w:tblStylePr w:type="lastCol">
      <w:rPr>
        <w:b w:val="0"/>
        <w:bCs w:val="0"/>
        <w:color w:val="000000"/>
      </w:rPr>
      <w:tblPr/>
      <w:tcPr>
        <w:tcBorders>
          <w:top w:val="nil"/>
          <w:left w:val="nil"/>
          <w:bottom w:val="nil"/>
          <w:right w:val="nil"/>
          <w:insideH w:val="nil"/>
          <w:insideV w:val="nil"/>
        </w:tcBorders>
        <w:shd w:val="clear" w:color="auto" w:fill="F4EDE2"/>
      </w:tcPr>
    </w:tblStylePr>
    <w:tblStylePr w:type="band1Vert">
      <w:tblPr/>
      <w:tcPr>
        <w:shd w:val="clear" w:color="auto" w:fill="F4EDE2"/>
      </w:tcPr>
    </w:tblStylePr>
    <w:tblStylePr w:type="band1Horz">
      <w:tblPr/>
      <w:tcPr>
        <w:tcBorders>
          <w:insideH w:val="single" w:sz="6" w:space="0" w:color="4BACC6" w:themeColor="accent5"/>
          <w:insideV w:val="single" w:sz="6" w:space="0" w:color="4BACC6" w:themeColor="accent5"/>
        </w:tcBorders>
        <w:shd w:val="clear" w:color="auto" w:fill="F4EDE2"/>
      </w:tcPr>
    </w:tblStylePr>
    <w:tblStylePr w:type="nwCell">
      <w:tblPr/>
      <w:tcPr>
        <w:shd w:val="clear" w:color="auto" w:fill="F4EDE2"/>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4EDE2"/>
    </w:tcPr>
    <w:tblStylePr w:type="firstRow">
      <w:rPr>
        <w:b/>
        <w:bCs/>
        <w:color w:val="000000"/>
      </w:rPr>
      <w:tblPr/>
      <w:tcPr>
        <w:shd w:val="clear" w:color="auto" w:fill="F4EDE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4EDE2"/>
      </w:tcPr>
    </w:tblStylePr>
    <w:tblStylePr w:type="firstCol">
      <w:rPr>
        <w:b/>
        <w:bCs/>
        <w:color w:val="000000"/>
      </w:rPr>
      <w:tblPr/>
      <w:tcPr>
        <w:tcBorders>
          <w:top w:val="nil"/>
          <w:left w:val="nil"/>
          <w:bottom w:val="nil"/>
          <w:right w:val="nil"/>
          <w:insideH w:val="nil"/>
          <w:insideV w:val="nil"/>
        </w:tcBorders>
        <w:shd w:val="clear" w:color="auto" w:fill="F4EDE2"/>
      </w:tcPr>
    </w:tblStylePr>
    <w:tblStylePr w:type="lastCol">
      <w:rPr>
        <w:b w:val="0"/>
        <w:bCs w:val="0"/>
        <w:color w:val="000000"/>
      </w:rPr>
      <w:tblPr/>
      <w:tcPr>
        <w:tcBorders>
          <w:top w:val="nil"/>
          <w:left w:val="nil"/>
          <w:bottom w:val="nil"/>
          <w:right w:val="nil"/>
          <w:insideH w:val="nil"/>
          <w:insideV w:val="nil"/>
        </w:tcBorders>
        <w:shd w:val="clear" w:color="auto" w:fill="F4EDE2"/>
      </w:tcPr>
    </w:tblStylePr>
    <w:tblStylePr w:type="band1Vert">
      <w:tblPr/>
      <w:tcPr>
        <w:shd w:val="clear" w:color="auto" w:fill="F4EDE2"/>
      </w:tcPr>
    </w:tblStylePr>
    <w:tblStylePr w:type="band1Horz">
      <w:tblPr/>
      <w:tcPr>
        <w:tcBorders>
          <w:insideH w:val="single" w:sz="6" w:space="0" w:color="F79646" w:themeColor="accent6"/>
          <w:insideV w:val="single" w:sz="6" w:space="0" w:color="F79646" w:themeColor="accent6"/>
        </w:tcBorders>
        <w:shd w:val="clear" w:color="auto" w:fill="F4EDE2"/>
      </w:tcPr>
    </w:tblStylePr>
    <w:tblStylePr w:type="nwCell">
      <w:tblPr/>
      <w:tcPr>
        <w:shd w:val="clear" w:color="auto" w:fill="F4EDE2"/>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EDE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4EDE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4EDE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4EDE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4EDE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EDE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EDE2"/>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EDE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4EDE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4EDE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4EDE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4EDE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EDE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EDE2"/>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EDE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4EDE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4EDE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4EDE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4EDE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EDE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EDE2"/>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EDE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4EDE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4EDE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4EDE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4EDE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EDE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EDE2"/>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EDE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4EDE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4EDE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4EDE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4EDE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EDE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EDE2"/>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EDE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4EDE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4EDE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4EDE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4EDE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EDE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EDE2"/>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EDE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4EDE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4EDE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4EDE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4EDE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EDE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EDE2"/>
      </w:tcPr>
    </w:tblStylePr>
  </w:style>
  <w:style w:type="table" w:styleId="Listaoscura">
    <w:name w:val="Dark List"/>
    <w:basedOn w:val="Tablanormal"/>
    <w:uiPriority w:val="70"/>
    <w:rsid w:val="00CB0664"/>
    <w:pPr>
      <w:spacing w:after="0" w:line="240" w:lineRule="auto"/>
    </w:pPr>
    <w:rPr>
      <w:color w:val="000000"/>
    </w:rPr>
    <w:tblPr>
      <w:tblStyleRowBandSize w:val="1"/>
      <w:tblStyleColBandSize w:val="1"/>
    </w:tblPr>
    <w:tcPr>
      <w:shd w:val="clear" w:color="auto" w:fill="F4EDE2"/>
    </w:tcPr>
    <w:tblStylePr w:type="firstRow">
      <w:rPr>
        <w:b/>
        <w:bCs/>
      </w:rPr>
      <w:tblPr/>
      <w:tcPr>
        <w:tcBorders>
          <w:top w:val="nil"/>
          <w:left w:val="nil"/>
          <w:bottom w:val="single" w:sz="18" w:space="0" w:color="FFFFFF" w:themeColor="background1"/>
          <w:right w:val="nil"/>
          <w:insideH w:val="nil"/>
          <w:insideV w:val="nil"/>
        </w:tcBorders>
        <w:shd w:val="clear" w:color="auto" w:fill="F4EDE2"/>
      </w:tcPr>
    </w:tblStylePr>
    <w:tblStylePr w:type="lastRow">
      <w:tblPr/>
      <w:tcPr>
        <w:tcBorders>
          <w:top w:val="single" w:sz="18" w:space="0" w:color="FFFFFF" w:themeColor="background1"/>
          <w:left w:val="nil"/>
          <w:bottom w:val="nil"/>
          <w:right w:val="nil"/>
          <w:insideH w:val="nil"/>
          <w:insideV w:val="nil"/>
        </w:tcBorders>
        <w:shd w:val="clear" w:color="auto" w:fill="F4EDE2"/>
      </w:tcPr>
    </w:tblStylePr>
    <w:tblStylePr w:type="firstCol">
      <w:tblPr/>
      <w:tcPr>
        <w:tcBorders>
          <w:top w:val="nil"/>
          <w:left w:val="nil"/>
          <w:bottom w:val="nil"/>
          <w:right w:val="single" w:sz="18" w:space="0" w:color="FFFFFF" w:themeColor="background1"/>
          <w:insideH w:val="nil"/>
          <w:insideV w:val="nil"/>
        </w:tcBorders>
        <w:shd w:val="clear" w:color="auto" w:fill="F4EDE2"/>
      </w:tcPr>
    </w:tblStylePr>
    <w:tblStylePr w:type="lastCol">
      <w:tblPr/>
      <w:tcPr>
        <w:tcBorders>
          <w:top w:val="nil"/>
          <w:left w:val="single" w:sz="18" w:space="0" w:color="FFFFFF" w:themeColor="background1"/>
          <w:bottom w:val="nil"/>
          <w:right w:val="nil"/>
          <w:insideH w:val="nil"/>
          <w:insideV w:val="nil"/>
        </w:tcBorders>
        <w:shd w:val="clear" w:color="auto" w:fill="F4EDE2"/>
      </w:tcPr>
    </w:tblStylePr>
    <w:tblStylePr w:type="band1Vert">
      <w:tblPr/>
      <w:tcPr>
        <w:tcBorders>
          <w:top w:val="nil"/>
          <w:left w:val="nil"/>
          <w:bottom w:val="nil"/>
          <w:right w:val="nil"/>
          <w:insideH w:val="nil"/>
          <w:insideV w:val="nil"/>
        </w:tcBorders>
        <w:shd w:val="clear" w:color="auto" w:fill="F4EDE2"/>
      </w:tcPr>
    </w:tblStylePr>
    <w:tblStylePr w:type="band1Horz">
      <w:tblPr/>
      <w:tcPr>
        <w:tcBorders>
          <w:top w:val="nil"/>
          <w:left w:val="nil"/>
          <w:bottom w:val="nil"/>
          <w:right w:val="nil"/>
          <w:insideH w:val="nil"/>
          <w:insideV w:val="nil"/>
        </w:tcBorders>
        <w:shd w:val="clear" w:color="auto" w:fill="F4EDE2"/>
      </w:tcPr>
    </w:tblStylePr>
  </w:style>
  <w:style w:type="table" w:styleId="Listaoscura-nfasis1">
    <w:name w:val="Dark List Accent 1"/>
    <w:basedOn w:val="Tablanormal"/>
    <w:uiPriority w:val="70"/>
    <w:rsid w:val="00CB0664"/>
    <w:pPr>
      <w:spacing w:after="0" w:line="240" w:lineRule="auto"/>
    </w:pPr>
    <w:rPr>
      <w:color w:val="000000"/>
    </w:rPr>
    <w:tblPr>
      <w:tblStyleRowBandSize w:val="1"/>
      <w:tblStyleColBandSize w:val="1"/>
    </w:tblPr>
    <w:tcPr>
      <w:shd w:val="clear" w:color="auto" w:fill="F4EDE2"/>
    </w:tcPr>
    <w:tblStylePr w:type="firstRow">
      <w:rPr>
        <w:b/>
        <w:bCs/>
      </w:rPr>
      <w:tblPr/>
      <w:tcPr>
        <w:tcBorders>
          <w:top w:val="nil"/>
          <w:left w:val="nil"/>
          <w:bottom w:val="single" w:sz="18" w:space="0" w:color="FFFFFF" w:themeColor="background1"/>
          <w:right w:val="nil"/>
          <w:insideH w:val="nil"/>
          <w:insideV w:val="nil"/>
        </w:tcBorders>
        <w:shd w:val="clear" w:color="auto" w:fill="F4EDE2"/>
      </w:tcPr>
    </w:tblStylePr>
    <w:tblStylePr w:type="lastRow">
      <w:tblPr/>
      <w:tcPr>
        <w:tcBorders>
          <w:top w:val="single" w:sz="18" w:space="0" w:color="FFFFFF" w:themeColor="background1"/>
          <w:left w:val="nil"/>
          <w:bottom w:val="nil"/>
          <w:right w:val="nil"/>
          <w:insideH w:val="nil"/>
          <w:insideV w:val="nil"/>
        </w:tcBorders>
        <w:shd w:val="clear" w:color="auto" w:fill="F4EDE2"/>
      </w:tcPr>
    </w:tblStylePr>
    <w:tblStylePr w:type="firstCol">
      <w:tblPr/>
      <w:tcPr>
        <w:tcBorders>
          <w:top w:val="nil"/>
          <w:left w:val="nil"/>
          <w:bottom w:val="nil"/>
          <w:right w:val="single" w:sz="18" w:space="0" w:color="FFFFFF" w:themeColor="background1"/>
          <w:insideH w:val="nil"/>
          <w:insideV w:val="nil"/>
        </w:tcBorders>
        <w:shd w:val="clear" w:color="auto" w:fill="F4EDE2"/>
      </w:tcPr>
    </w:tblStylePr>
    <w:tblStylePr w:type="lastCol">
      <w:tblPr/>
      <w:tcPr>
        <w:tcBorders>
          <w:top w:val="nil"/>
          <w:left w:val="single" w:sz="18" w:space="0" w:color="FFFFFF" w:themeColor="background1"/>
          <w:bottom w:val="nil"/>
          <w:right w:val="nil"/>
          <w:insideH w:val="nil"/>
          <w:insideV w:val="nil"/>
        </w:tcBorders>
        <w:shd w:val="clear" w:color="auto" w:fill="F4EDE2"/>
      </w:tcPr>
    </w:tblStylePr>
    <w:tblStylePr w:type="band1Vert">
      <w:tblPr/>
      <w:tcPr>
        <w:tcBorders>
          <w:top w:val="nil"/>
          <w:left w:val="nil"/>
          <w:bottom w:val="nil"/>
          <w:right w:val="nil"/>
          <w:insideH w:val="nil"/>
          <w:insideV w:val="nil"/>
        </w:tcBorders>
        <w:shd w:val="clear" w:color="auto" w:fill="F4EDE2"/>
      </w:tcPr>
    </w:tblStylePr>
    <w:tblStylePr w:type="band1Horz">
      <w:tblPr/>
      <w:tcPr>
        <w:tcBorders>
          <w:top w:val="nil"/>
          <w:left w:val="nil"/>
          <w:bottom w:val="nil"/>
          <w:right w:val="nil"/>
          <w:insideH w:val="nil"/>
          <w:insideV w:val="nil"/>
        </w:tcBorders>
        <w:shd w:val="clear" w:color="auto" w:fill="F4EDE2"/>
      </w:tcPr>
    </w:tblStylePr>
  </w:style>
  <w:style w:type="table" w:styleId="Listaoscura-nfasis2">
    <w:name w:val="Dark List Accent 2"/>
    <w:basedOn w:val="Tablanormal"/>
    <w:uiPriority w:val="70"/>
    <w:rsid w:val="00CB0664"/>
    <w:pPr>
      <w:spacing w:after="0" w:line="240" w:lineRule="auto"/>
    </w:pPr>
    <w:rPr>
      <w:color w:val="000000"/>
    </w:rPr>
    <w:tblPr>
      <w:tblStyleRowBandSize w:val="1"/>
      <w:tblStyleColBandSize w:val="1"/>
    </w:tblPr>
    <w:tcPr>
      <w:shd w:val="clear" w:color="auto" w:fill="F4EDE2"/>
    </w:tcPr>
    <w:tblStylePr w:type="firstRow">
      <w:rPr>
        <w:b/>
        <w:bCs/>
      </w:rPr>
      <w:tblPr/>
      <w:tcPr>
        <w:tcBorders>
          <w:top w:val="nil"/>
          <w:left w:val="nil"/>
          <w:bottom w:val="single" w:sz="18" w:space="0" w:color="FFFFFF" w:themeColor="background1"/>
          <w:right w:val="nil"/>
          <w:insideH w:val="nil"/>
          <w:insideV w:val="nil"/>
        </w:tcBorders>
        <w:shd w:val="clear" w:color="auto" w:fill="F4EDE2"/>
      </w:tcPr>
    </w:tblStylePr>
    <w:tblStylePr w:type="lastRow">
      <w:tblPr/>
      <w:tcPr>
        <w:tcBorders>
          <w:top w:val="single" w:sz="18" w:space="0" w:color="FFFFFF" w:themeColor="background1"/>
          <w:left w:val="nil"/>
          <w:bottom w:val="nil"/>
          <w:right w:val="nil"/>
          <w:insideH w:val="nil"/>
          <w:insideV w:val="nil"/>
        </w:tcBorders>
        <w:shd w:val="clear" w:color="auto" w:fill="F4EDE2"/>
      </w:tcPr>
    </w:tblStylePr>
    <w:tblStylePr w:type="firstCol">
      <w:tblPr/>
      <w:tcPr>
        <w:tcBorders>
          <w:top w:val="nil"/>
          <w:left w:val="nil"/>
          <w:bottom w:val="nil"/>
          <w:right w:val="single" w:sz="18" w:space="0" w:color="FFFFFF" w:themeColor="background1"/>
          <w:insideH w:val="nil"/>
          <w:insideV w:val="nil"/>
        </w:tcBorders>
        <w:shd w:val="clear" w:color="auto" w:fill="F4EDE2"/>
      </w:tcPr>
    </w:tblStylePr>
    <w:tblStylePr w:type="lastCol">
      <w:tblPr/>
      <w:tcPr>
        <w:tcBorders>
          <w:top w:val="nil"/>
          <w:left w:val="single" w:sz="18" w:space="0" w:color="FFFFFF" w:themeColor="background1"/>
          <w:bottom w:val="nil"/>
          <w:right w:val="nil"/>
          <w:insideH w:val="nil"/>
          <w:insideV w:val="nil"/>
        </w:tcBorders>
        <w:shd w:val="clear" w:color="auto" w:fill="F4EDE2"/>
      </w:tcPr>
    </w:tblStylePr>
    <w:tblStylePr w:type="band1Vert">
      <w:tblPr/>
      <w:tcPr>
        <w:tcBorders>
          <w:top w:val="nil"/>
          <w:left w:val="nil"/>
          <w:bottom w:val="nil"/>
          <w:right w:val="nil"/>
          <w:insideH w:val="nil"/>
          <w:insideV w:val="nil"/>
        </w:tcBorders>
        <w:shd w:val="clear" w:color="auto" w:fill="F4EDE2"/>
      </w:tcPr>
    </w:tblStylePr>
    <w:tblStylePr w:type="band1Horz">
      <w:tblPr/>
      <w:tcPr>
        <w:tcBorders>
          <w:top w:val="nil"/>
          <w:left w:val="nil"/>
          <w:bottom w:val="nil"/>
          <w:right w:val="nil"/>
          <w:insideH w:val="nil"/>
          <w:insideV w:val="nil"/>
        </w:tcBorders>
        <w:shd w:val="clear" w:color="auto" w:fill="F4EDE2"/>
      </w:tcPr>
    </w:tblStylePr>
  </w:style>
  <w:style w:type="table" w:styleId="Listaoscura-nfasis3">
    <w:name w:val="Dark List Accent 3"/>
    <w:basedOn w:val="Tablanormal"/>
    <w:uiPriority w:val="70"/>
    <w:rsid w:val="00CB0664"/>
    <w:pPr>
      <w:spacing w:after="0" w:line="240" w:lineRule="auto"/>
    </w:pPr>
    <w:rPr>
      <w:color w:val="000000"/>
    </w:rPr>
    <w:tblPr>
      <w:tblStyleRowBandSize w:val="1"/>
      <w:tblStyleColBandSize w:val="1"/>
    </w:tblPr>
    <w:tcPr>
      <w:shd w:val="clear" w:color="auto" w:fill="F4EDE2"/>
    </w:tcPr>
    <w:tblStylePr w:type="firstRow">
      <w:rPr>
        <w:b/>
        <w:bCs/>
      </w:rPr>
      <w:tblPr/>
      <w:tcPr>
        <w:tcBorders>
          <w:top w:val="nil"/>
          <w:left w:val="nil"/>
          <w:bottom w:val="single" w:sz="18" w:space="0" w:color="FFFFFF" w:themeColor="background1"/>
          <w:right w:val="nil"/>
          <w:insideH w:val="nil"/>
          <w:insideV w:val="nil"/>
        </w:tcBorders>
        <w:shd w:val="clear" w:color="auto" w:fill="F4EDE2"/>
      </w:tcPr>
    </w:tblStylePr>
    <w:tblStylePr w:type="lastRow">
      <w:tblPr/>
      <w:tcPr>
        <w:tcBorders>
          <w:top w:val="single" w:sz="18" w:space="0" w:color="FFFFFF" w:themeColor="background1"/>
          <w:left w:val="nil"/>
          <w:bottom w:val="nil"/>
          <w:right w:val="nil"/>
          <w:insideH w:val="nil"/>
          <w:insideV w:val="nil"/>
        </w:tcBorders>
        <w:shd w:val="clear" w:color="auto" w:fill="F4EDE2"/>
      </w:tcPr>
    </w:tblStylePr>
    <w:tblStylePr w:type="firstCol">
      <w:tblPr/>
      <w:tcPr>
        <w:tcBorders>
          <w:top w:val="nil"/>
          <w:left w:val="nil"/>
          <w:bottom w:val="nil"/>
          <w:right w:val="single" w:sz="18" w:space="0" w:color="FFFFFF" w:themeColor="background1"/>
          <w:insideH w:val="nil"/>
          <w:insideV w:val="nil"/>
        </w:tcBorders>
        <w:shd w:val="clear" w:color="auto" w:fill="F4EDE2"/>
      </w:tcPr>
    </w:tblStylePr>
    <w:tblStylePr w:type="lastCol">
      <w:tblPr/>
      <w:tcPr>
        <w:tcBorders>
          <w:top w:val="nil"/>
          <w:left w:val="single" w:sz="18" w:space="0" w:color="FFFFFF" w:themeColor="background1"/>
          <w:bottom w:val="nil"/>
          <w:right w:val="nil"/>
          <w:insideH w:val="nil"/>
          <w:insideV w:val="nil"/>
        </w:tcBorders>
        <w:shd w:val="clear" w:color="auto" w:fill="F4EDE2"/>
      </w:tcPr>
    </w:tblStylePr>
    <w:tblStylePr w:type="band1Vert">
      <w:tblPr/>
      <w:tcPr>
        <w:tcBorders>
          <w:top w:val="nil"/>
          <w:left w:val="nil"/>
          <w:bottom w:val="nil"/>
          <w:right w:val="nil"/>
          <w:insideH w:val="nil"/>
          <w:insideV w:val="nil"/>
        </w:tcBorders>
        <w:shd w:val="clear" w:color="auto" w:fill="F4EDE2"/>
      </w:tcPr>
    </w:tblStylePr>
    <w:tblStylePr w:type="band1Horz">
      <w:tblPr/>
      <w:tcPr>
        <w:tcBorders>
          <w:top w:val="nil"/>
          <w:left w:val="nil"/>
          <w:bottom w:val="nil"/>
          <w:right w:val="nil"/>
          <w:insideH w:val="nil"/>
          <w:insideV w:val="nil"/>
        </w:tcBorders>
        <w:shd w:val="clear" w:color="auto" w:fill="F4EDE2"/>
      </w:tcPr>
    </w:tblStylePr>
  </w:style>
  <w:style w:type="table" w:styleId="Listaoscura-nfasis4">
    <w:name w:val="Dark List Accent 4"/>
    <w:basedOn w:val="Tablanormal"/>
    <w:uiPriority w:val="70"/>
    <w:rsid w:val="00CB0664"/>
    <w:pPr>
      <w:spacing w:after="0" w:line="240" w:lineRule="auto"/>
    </w:pPr>
    <w:rPr>
      <w:color w:val="000000"/>
    </w:rPr>
    <w:tblPr>
      <w:tblStyleRowBandSize w:val="1"/>
      <w:tblStyleColBandSize w:val="1"/>
    </w:tblPr>
    <w:tcPr>
      <w:shd w:val="clear" w:color="auto" w:fill="F4EDE2"/>
    </w:tcPr>
    <w:tblStylePr w:type="firstRow">
      <w:rPr>
        <w:b/>
        <w:bCs/>
      </w:rPr>
      <w:tblPr/>
      <w:tcPr>
        <w:tcBorders>
          <w:top w:val="nil"/>
          <w:left w:val="nil"/>
          <w:bottom w:val="single" w:sz="18" w:space="0" w:color="FFFFFF" w:themeColor="background1"/>
          <w:right w:val="nil"/>
          <w:insideH w:val="nil"/>
          <w:insideV w:val="nil"/>
        </w:tcBorders>
        <w:shd w:val="clear" w:color="auto" w:fill="F4EDE2"/>
      </w:tcPr>
    </w:tblStylePr>
    <w:tblStylePr w:type="lastRow">
      <w:tblPr/>
      <w:tcPr>
        <w:tcBorders>
          <w:top w:val="single" w:sz="18" w:space="0" w:color="FFFFFF" w:themeColor="background1"/>
          <w:left w:val="nil"/>
          <w:bottom w:val="nil"/>
          <w:right w:val="nil"/>
          <w:insideH w:val="nil"/>
          <w:insideV w:val="nil"/>
        </w:tcBorders>
        <w:shd w:val="clear" w:color="auto" w:fill="F4EDE2"/>
      </w:tcPr>
    </w:tblStylePr>
    <w:tblStylePr w:type="firstCol">
      <w:tblPr/>
      <w:tcPr>
        <w:tcBorders>
          <w:top w:val="nil"/>
          <w:left w:val="nil"/>
          <w:bottom w:val="nil"/>
          <w:right w:val="single" w:sz="18" w:space="0" w:color="FFFFFF" w:themeColor="background1"/>
          <w:insideH w:val="nil"/>
          <w:insideV w:val="nil"/>
        </w:tcBorders>
        <w:shd w:val="clear" w:color="auto" w:fill="F4EDE2"/>
      </w:tcPr>
    </w:tblStylePr>
    <w:tblStylePr w:type="lastCol">
      <w:tblPr/>
      <w:tcPr>
        <w:tcBorders>
          <w:top w:val="nil"/>
          <w:left w:val="single" w:sz="18" w:space="0" w:color="FFFFFF" w:themeColor="background1"/>
          <w:bottom w:val="nil"/>
          <w:right w:val="nil"/>
          <w:insideH w:val="nil"/>
          <w:insideV w:val="nil"/>
        </w:tcBorders>
        <w:shd w:val="clear" w:color="auto" w:fill="F4EDE2"/>
      </w:tcPr>
    </w:tblStylePr>
    <w:tblStylePr w:type="band1Vert">
      <w:tblPr/>
      <w:tcPr>
        <w:tcBorders>
          <w:top w:val="nil"/>
          <w:left w:val="nil"/>
          <w:bottom w:val="nil"/>
          <w:right w:val="nil"/>
          <w:insideH w:val="nil"/>
          <w:insideV w:val="nil"/>
        </w:tcBorders>
        <w:shd w:val="clear" w:color="auto" w:fill="F4EDE2"/>
      </w:tcPr>
    </w:tblStylePr>
    <w:tblStylePr w:type="band1Horz">
      <w:tblPr/>
      <w:tcPr>
        <w:tcBorders>
          <w:top w:val="nil"/>
          <w:left w:val="nil"/>
          <w:bottom w:val="nil"/>
          <w:right w:val="nil"/>
          <w:insideH w:val="nil"/>
          <w:insideV w:val="nil"/>
        </w:tcBorders>
        <w:shd w:val="clear" w:color="auto" w:fill="F4EDE2"/>
      </w:tcPr>
    </w:tblStylePr>
  </w:style>
  <w:style w:type="table" w:styleId="Listaoscura-nfasis5">
    <w:name w:val="Dark List Accent 5"/>
    <w:basedOn w:val="Tablanormal"/>
    <w:uiPriority w:val="70"/>
    <w:rsid w:val="00CB0664"/>
    <w:pPr>
      <w:spacing w:after="0" w:line="240" w:lineRule="auto"/>
    </w:pPr>
    <w:rPr>
      <w:color w:val="000000"/>
    </w:rPr>
    <w:tblPr>
      <w:tblStyleRowBandSize w:val="1"/>
      <w:tblStyleColBandSize w:val="1"/>
    </w:tblPr>
    <w:tcPr>
      <w:shd w:val="clear" w:color="auto" w:fill="F4EDE2"/>
    </w:tcPr>
    <w:tblStylePr w:type="firstRow">
      <w:rPr>
        <w:b/>
        <w:bCs/>
      </w:rPr>
      <w:tblPr/>
      <w:tcPr>
        <w:tcBorders>
          <w:top w:val="nil"/>
          <w:left w:val="nil"/>
          <w:bottom w:val="single" w:sz="18" w:space="0" w:color="FFFFFF" w:themeColor="background1"/>
          <w:right w:val="nil"/>
          <w:insideH w:val="nil"/>
          <w:insideV w:val="nil"/>
        </w:tcBorders>
        <w:shd w:val="clear" w:color="auto" w:fill="F4EDE2"/>
      </w:tcPr>
    </w:tblStylePr>
    <w:tblStylePr w:type="lastRow">
      <w:tblPr/>
      <w:tcPr>
        <w:tcBorders>
          <w:top w:val="single" w:sz="18" w:space="0" w:color="FFFFFF" w:themeColor="background1"/>
          <w:left w:val="nil"/>
          <w:bottom w:val="nil"/>
          <w:right w:val="nil"/>
          <w:insideH w:val="nil"/>
          <w:insideV w:val="nil"/>
        </w:tcBorders>
        <w:shd w:val="clear" w:color="auto" w:fill="F4EDE2"/>
      </w:tcPr>
    </w:tblStylePr>
    <w:tblStylePr w:type="firstCol">
      <w:tblPr/>
      <w:tcPr>
        <w:tcBorders>
          <w:top w:val="nil"/>
          <w:left w:val="nil"/>
          <w:bottom w:val="nil"/>
          <w:right w:val="single" w:sz="18" w:space="0" w:color="FFFFFF" w:themeColor="background1"/>
          <w:insideH w:val="nil"/>
          <w:insideV w:val="nil"/>
        </w:tcBorders>
        <w:shd w:val="clear" w:color="auto" w:fill="F4EDE2"/>
      </w:tcPr>
    </w:tblStylePr>
    <w:tblStylePr w:type="lastCol">
      <w:tblPr/>
      <w:tcPr>
        <w:tcBorders>
          <w:top w:val="nil"/>
          <w:left w:val="single" w:sz="18" w:space="0" w:color="FFFFFF" w:themeColor="background1"/>
          <w:bottom w:val="nil"/>
          <w:right w:val="nil"/>
          <w:insideH w:val="nil"/>
          <w:insideV w:val="nil"/>
        </w:tcBorders>
        <w:shd w:val="clear" w:color="auto" w:fill="F4EDE2"/>
      </w:tcPr>
    </w:tblStylePr>
    <w:tblStylePr w:type="band1Vert">
      <w:tblPr/>
      <w:tcPr>
        <w:tcBorders>
          <w:top w:val="nil"/>
          <w:left w:val="nil"/>
          <w:bottom w:val="nil"/>
          <w:right w:val="nil"/>
          <w:insideH w:val="nil"/>
          <w:insideV w:val="nil"/>
        </w:tcBorders>
        <w:shd w:val="clear" w:color="auto" w:fill="F4EDE2"/>
      </w:tcPr>
    </w:tblStylePr>
    <w:tblStylePr w:type="band1Horz">
      <w:tblPr/>
      <w:tcPr>
        <w:tcBorders>
          <w:top w:val="nil"/>
          <w:left w:val="nil"/>
          <w:bottom w:val="nil"/>
          <w:right w:val="nil"/>
          <w:insideH w:val="nil"/>
          <w:insideV w:val="nil"/>
        </w:tcBorders>
        <w:shd w:val="clear" w:color="auto" w:fill="F4EDE2"/>
      </w:tcPr>
    </w:tblStylePr>
  </w:style>
  <w:style w:type="table" w:styleId="Listaoscura-nfasis6">
    <w:name w:val="Dark List Accent 6"/>
    <w:basedOn w:val="Tablanormal"/>
    <w:uiPriority w:val="70"/>
    <w:rsid w:val="00CB0664"/>
    <w:pPr>
      <w:spacing w:after="0" w:line="240" w:lineRule="auto"/>
    </w:pPr>
    <w:rPr>
      <w:color w:val="000000"/>
    </w:rPr>
    <w:tblPr>
      <w:tblStyleRowBandSize w:val="1"/>
      <w:tblStyleColBandSize w:val="1"/>
    </w:tblPr>
    <w:tcPr>
      <w:shd w:val="clear" w:color="auto" w:fill="F4EDE2"/>
    </w:tcPr>
    <w:tblStylePr w:type="firstRow">
      <w:rPr>
        <w:b/>
        <w:bCs/>
      </w:rPr>
      <w:tblPr/>
      <w:tcPr>
        <w:tcBorders>
          <w:top w:val="nil"/>
          <w:left w:val="nil"/>
          <w:bottom w:val="single" w:sz="18" w:space="0" w:color="FFFFFF" w:themeColor="background1"/>
          <w:right w:val="nil"/>
          <w:insideH w:val="nil"/>
          <w:insideV w:val="nil"/>
        </w:tcBorders>
        <w:shd w:val="clear" w:color="auto" w:fill="F4EDE2"/>
      </w:tcPr>
    </w:tblStylePr>
    <w:tblStylePr w:type="lastRow">
      <w:tblPr/>
      <w:tcPr>
        <w:tcBorders>
          <w:top w:val="single" w:sz="18" w:space="0" w:color="FFFFFF" w:themeColor="background1"/>
          <w:left w:val="nil"/>
          <w:bottom w:val="nil"/>
          <w:right w:val="nil"/>
          <w:insideH w:val="nil"/>
          <w:insideV w:val="nil"/>
        </w:tcBorders>
        <w:shd w:val="clear" w:color="auto" w:fill="F4EDE2"/>
      </w:tcPr>
    </w:tblStylePr>
    <w:tblStylePr w:type="firstCol">
      <w:tblPr/>
      <w:tcPr>
        <w:tcBorders>
          <w:top w:val="nil"/>
          <w:left w:val="nil"/>
          <w:bottom w:val="nil"/>
          <w:right w:val="single" w:sz="18" w:space="0" w:color="FFFFFF" w:themeColor="background1"/>
          <w:insideH w:val="nil"/>
          <w:insideV w:val="nil"/>
        </w:tcBorders>
        <w:shd w:val="clear" w:color="auto" w:fill="F4EDE2"/>
      </w:tcPr>
    </w:tblStylePr>
    <w:tblStylePr w:type="lastCol">
      <w:tblPr/>
      <w:tcPr>
        <w:tcBorders>
          <w:top w:val="nil"/>
          <w:left w:val="single" w:sz="18" w:space="0" w:color="FFFFFF" w:themeColor="background1"/>
          <w:bottom w:val="nil"/>
          <w:right w:val="nil"/>
          <w:insideH w:val="nil"/>
          <w:insideV w:val="nil"/>
        </w:tcBorders>
        <w:shd w:val="clear" w:color="auto" w:fill="F4EDE2"/>
      </w:tcPr>
    </w:tblStylePr>
    <w:tblStylePr w:type="band1Vert">
      <w:tblPr/>
      <w:tcPr>
        <w:tcBorders>
          <w:top w:val="nil"/>
          <w:left w:val="nil"/>
          <w:bottom w:val="nil"/>
          <w:right w:val="nil"/>
          <w:insideH w:val="nil"/>
          <w:insideV w:val="nil"/>
        </w:tcBorders>
        <w:shd w:val="clear" w:color="auto" w:fill="F4EDE2"/>
      </w:tcPr>
    </w:tblStylePr>
    <w:tblStylePr w:type="band1Horz">
      <w:tblPr/>
      <w:tcPr>
        <w:tcBorders>
          <w:top w:val="nil"/>
          <w:left w:val="nil"/>
          <w:bottom w:val="nil"/>
          <w:right w:val="nil"/>
          <w:insideH w:val="nil"/>
          <w:insideV w:val="nil"/>
        </w:tcBorders>
        <w:shd w:val="clear" w:color="auto" w:fill="F4EDE2"/>
      </w:tcPr>
    </w:tblStylePr>
  </w:style>
  <w:style w:type="table" w:styleId="Sombreadovistoso">
    <w:name w:val="Colorful Shading"/>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F4EDE2"/>
    </w:tcPr>
    <w:tblStylePr w:type="firstRow">
      <w:rPr>
        <w:b/>
        <w:bCs/>
      </w:rPr>
      <w:tblPr/>
      <w:tcPr>
        <w:tcBorders>
          <w:top w:val="nil"/>
          <w:left w:val="nil"/>
          <w:bottom w:val="single" w:sz="24" w:space="0" w:color="C0504D" w:themeColor="accent2"/>
          <w:right w:val="nil"/>
          <w:insideH w:val="nil"/>
          <w:insideV w:val="nil"/>
        </w:tcBorders>
        <w:shd w:val="clear" w:color="auto" w:fill="F4EDE2"/>
      </w:tcPr>
    </w:tblStylePr>
    <w:tblStylePr w:type="lastRow">
      <w:rPr>
        <w:b/>
        <w:bCs/>
        <w:color w:val="000000"/>
      </w:rPr>
      <w:tblPr/>
      <w:tcPr>
        <w:tcBorders>
          <w:top w:val="single" w:sz="6" w:space="0" w:color="FFFFFF" w:themeColor="background1"/>
        </w:tcBorders>
        <w:shd w:val="clear" w:color="auto" w:fill="F4EDE2"/>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F4EDE2"/>
      </w:tcPr>
    </w:tblStylePr>
    <w:tblStylePr w:type="lastCol">
      <w:rPr>
        <w:color w:val="000000"/>
      </w:rPr>
      <w:tblPr/>
      <w:tcPr>
        <w:tcBorders>
          <w:top w:val="nil"/>
          <w:left w:val="nil"/>
          <w:bottom w:val="nil"/>
          <w:right w:val="nil"/>
          <w:insideH w:val="nil"/>
          <w:insideV w:val="nil"/>
        </w:tcBorders>
        <w:shd w:val="clear" w:color="auto" w:fill="F4EDE2"/>
      </w:tcPr>
    </w:tblStylePr>
    <w:tblStylePr w:type="band1Vert">
      <w:tblPr/>
      <w:tcPr>
        <w:shd w:val="clear" w:color="auto" w:fill="F4EDE2"/>
      </w:tcPr>
    </w:tblStylePr>
    <w:tblStylePr w:type="band1Horz">
      <w:tblPr/>
      <w:tcPr>
        <w:shd w:val="clear" w:color="auto" w:fill="F4EDE2"/>
      </w:tcPr>
    </w:tblStylePr>
    <w:tblStylePr w:type="neCell">
      <w:rPr>
        <w:color w:val="000000"/>
      </w:rPr>
    </w:tblStylePr>
    <w:tblStylePr w:type="nwCell">
      <w:rPr>
        <w:color w:val="000000"/>
      </w:rPr>
    </w:tblStylePr>
  </w:style>
  <w:style w:type="table" w:styleId="Sombreadovistoso-nfasis1">
    <w:name w:val="Colorful Shading Accent 1"/>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F4EDE2"/>
    </w:tcPr>
    <w:tblStylePr w:type="firstRow">
      <w:rPr>
        <w:b/>
        <w:bCs/>
      </w:rPr>
      <w:tblPr/>
      <w:tcPr>
        <w:tcBorders>
          <w:top w:val="nil"/>
          <w:left w:val="nil"/>
          <w:bottom w:val="single" w:sz="24" w:space="0" w:color="C0504D" w:themeColor="accent2"/>
          <w:right w:val="nil"/>
          <w:insideH w:val="nil"/>
          <w:insideV w:val="nil"/>
        </w:tcBorders>
        <w:shd w:val="clear" w:color="auto" w:fill="F4EDE2"/>
      </w:tcPr>
    </w:tblStylePr>
    <w:tblStylePr w:type="lastRow">
      <w:rPr>
        <w:b/>
        <w:bCs/>
        <w:color w:val="000000"/>
      </w:rPr>
      <w:tblPr/>
      <w:tcPr>
        <w:tcBorders>
          <w:top w:val="single" w:sz="6" w:space="0" w:color="FFFFFF" w:themeColor="background1"/>
        </w:tcBorders>
        <w:shd w:val="clear" w:color="auto" w:fill="F4EDE2"/>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F4EDE2"/>
      </w:tcPr>
    </w:tblStylePr>
    <w:tblStylePr w:type="lastCol">
      <w:rPr>
        <w:color w:val="000000"/>
      </w:rPr>
      <w:tblPr/>
      <w:tcPr>
        <w:tcBorders>
          <w:top w:val="nil"/>
          <w:left w:val="nil"/>
          <w:bottom w:val="nil"/>
          <w:right w:val="nil"/>
          <w:insideH w:val="nil"/>
          <w:insideV w:val="nil"/>
        </w:tcBorders>
        <w:shd w:val="clear" w:color="auto" w:fill="F4EDE2"/>
      </w:tcPr>
    </w:tblStylePr>
    <w:tblStylePr w:type="band1Vert">
      <w:tblPr/>
      <w:tcPr>
        <w:shd w:val="clear" w:color="auto" w:fill="F4EDE2"/>
      </w:tcPr>
    </w:tblStylePr>
    <w:tblStylePr w:type="band1Horz">
      <w:tblPr/>
      <w:tcPr>
        <w:shd w:val="clear" w:color="auto" w:fill="F4EDE2"/>
      </w:tcPr>
    </w:tblStylePr>
    <w:tblStylePr w:type="neCell">
      <w:rPr>
        <w:color w:val="000000"/>
      </w:rPr>
    </w:tblStylePr>
    <w:tblStylePr w:type="nwCell">
      <w:rPr>
        <w:color w:val="000000"/>
      </w:rPr>
    </w:tblStylePr>
  </w:style>
  <w:style w:type="table" w:styleId="Sombreadovistoso-nfasis2">
    <w:name w:val="Colorful Shading Accent 2"/>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4EDE2"/>
    </w:tcPr>
    <w:tblStylePr w:type="firstRow">
      <w:rPr>
        <w:b/>
        <w:bCs/>
      </w:rPr>
      <w:tblPr/>
      <w:tcPr>
        <w:tcBorders>
          <w:top w:val="nil"/>
          <w:left w:val="nil"/>
          <w:bottom w:val="single" w:sz="24" w:space="0" w:color="C0504D" w:themeColor="accent2"/>
          <w:right w:val="nil"/>
          <w:insideH w:val="nil"/>
          <w:insideV w:val="nil"/>
        </w:tcBorders>
        <w:shd w:val="clear" w:color="auto" w:fill="F4EDE2"/>
      </w:tcPr>
    </w:tblStylePr>
    <w:tblStylePr w:type="lastRow">
      <w:rPr>
        <w:b/>
        <w:bCs/>
        <w:color w:val="000000"/>
      </w:rPr>
      <w:tblPr/>
      <w:tcPr>
        <w:tcBorders>
          <w:top w:val="single" w:sz="6" w:space="0" w:color="FFFFFF" w:themeColor="background1"/>
        </w:tcBorders>
        <w:shd w:val="clear" w:color="auto" w:fill="F4EDE2"/>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F4EDE2"/>
      </w:tcPr>
    </w:tblStylePr>
    <w:tblStylePr w:type="lastCol">
      <w:rPr>
        <w:color w:val="000000"/>
      </w:rPr>
      <w:tblPr/>
      <w:tcPr>
        <w:tcBorders>
          <w:top w:val="nil"/>
          <w:left w:val="nil"/>
          <w:bottom w:val="nil"/>
          <w:right w:val="nil"/>
          <w:insideH w:val="nil"/>
          <w:insideV w:val="nil"/>
        </w:tcBorders>
        <w:shd w:val="clear" w:color="auto" w:fill="F4EDE2"/>
      </w:tcPr>
    </w:tblStylePr>
    <w:tblStylePr w:type="band1Vert">
      <w:tblPr/>
      <w:tcPr>
        <w:shd w:val="clear" w:color="auto" w:fill="F4EDE2"/>
      </w:tcPr>
    </w:tblStylePr>
    <w:tblStylePr w:type="band1Horz">
      <w:tblPr/>
      <w:tcPr>
        <w:shd w:val="clear" w:color="auto" w:fill="F4EDE2"/>
      </w:tcPr>
    </w:tblStylePr>
    <w:tblStylePr w:type="neCell">
      <w:rPr>
        <w:color w:val="000000"/>
      </w:rPr>
    </w:tblStylePr>
    <w:tblStylePr w:type="nwCell">
      <w:rPr>
        <w:color w:val="000000"/>
      </w:rPr>
    </w:tblStylePr>
  </w:style>
  <w:style w:type="table" w:styleId="Sombreadovistoso-nfasis3">
    <w:name w:val="Colorful Shading Accent 3"/>
    <w:basedOn w:val="Tabla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4EDE2"/>
    </w:tcPr>
    <w:tblStylePr w:type="firstRow">
      <w:rPr>
        <w:b/>
        <w:bCs/>
      </w:rPr>
      <w:tblPr/>
      <w:tcPr>
        <w:tcBorders>
          <w:top w:val="nil"/>
          <w:left w:val="nil"/>
          <w:bottom w:val="single" w:sz="24" w:space="0" w:color="8064A2" w:themeColor="accent4"/>
          <w:right w:val="nil"/>
          <w:insideH w:val="nil"/>
          <w:insideV w:val="nil"/>
        </w:tcBorders>
        <w:shd w:val="clear" w:color="auto" w:fill="F4EDE2"/>
      </w:tcPr>
    </w:tblStylePr>
    <w:tblStylePr w:type="lastRow">
      <w:rPr>
        <w:b/>
        <w:bCs/>
        <w:color w:val="000000"/>
      </w:rPr>
      <w:tblPr/>
      <w:tcPr>
        <w:tcBorders>
          <w:top w:val="single" w:sz="6" w:space="0" w:color="FFFFFF" w:themeColor="background1"/>
        </w:tcBorders>
        <w:shd w:val="clear" w:color="auto" w:fill="F4EDE2"/>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F4EDE2"/>
      </w:tcPr>
    </w:tblStylePr>
    <w:tblStylePr w:type="lastCol">
      <w:rPr>
        <w:color w:val="000000"/>
      </w:rPr>
      <w:tblPr/>
      <w:tcPr>
        <w:tcBorders>
          <w:top w:val="nil"/>
          <w:left w:val="nil"/>
          <w:bottom w:val="nil"/>
          <w:right w:val="nil"/>
          <w:insideH w:val="nil"/>
          <w:insideV w:val="nil"/>
        </w:tcBorders>
        <w:shd w:val="clear" w:color="auto" w:fill="F4EDE2"/>
      </w:tcPr>
    </w:tblStylePr>
    <w:tblStylePr w:type="band1Vert">
      <w:tblPr/>
      <w:tcPr>
        <w:shd w:val="clear" w:color="auto" w:fill="F4EDE2"/>
      </w:tcPr>
    </w:tblStylePr>
    <w:tblStylePr w:type="band1Horz">
      <w:tblPr/>
      <w:tcPr>
        <w:shd w:val="clear" w:color="auto" w:fill="F4EDE2"/>
      </w:tcPr>
    </w:tblStylePr>
  </w:style>
  <w:style w:type="table" w:styleId="Sombreadovistoso-nfasis4">
    <w:name w:val="Colorful Shading Accent 4"/>
    <w:basedOn w:val="Tabla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4EDE2"/>
    </w:tcPr>
    <w:tblStylePr w:type="firstRow">
      <w:rPr>
        <w:b/>
        <w:bCs/>
      </w:rPr>
      <w:tblPr/>
      <w:tcPr>
        <w:tcBorders>
          <w:top w:val="nil"/>
          <w:left w:val="nil"/>
          <w:bottom w:val="single" w:sz="24" w:space="0" w:color="9BBB59" w:themeColor="accent3"/>
          <w:right w:val="nil"/>
          <w:insideH w:val="nil"/>
          <w:insideV w:val="nil"/>
        </w:tcBorders>
        <w:shd w:val="clear" w:color="auto" w:fill="F4EDE2"/>
      </w:tcPr>
    </w:tblStylePr>
    <w:tblStylePr w:type="lastRow">
      <w:rPr>
        <w:b/>
        <w:bCs/>
        <w:color w:val="000000"/>
      </w:rPr>
      <w:tblPr/>
      <w:tcPr>
        <w:tcBorders>
          <w:top w:val="single" w:sz="6" w:space="0" w:color="FFFFFF" w:themeColor="background1"/>
        </w:tcBorders>
        <w:shd w:val="clear" w:color="auto" w:fill="F4EDE2"/>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F4EDE2"/>
      </w:tcPr>
    </w:tblStylePr>
    <w:tblStylePr w:type="lastCol">
      <w:rPr>
        <w:color w:val="000000"/>
      </w:rPr>
      <w:tblPr/>
      <w:tcPr>
        <w:tcBorders>
          <w:top w:val="nil"/>
          <w:left w:val="nil"/>
          <w:bottom w:val="nil"/>
          <w:right w:val="nil"/>
          <w:insideH w:val="nil"/>
          <w:insideV w:val="nil"/>
        </w:tcBorders>
        <w:shd w:val="clear" w:color="auto" w:fill="F4EDE2"/>
      </w:tcPr>
    </w:tblStylePr>
    <w:tblStylePr w:type="band1Vert">
      <w:tblPr/>
      <w:tcPr>
        <w:shd w:val="clear" w:color="auto" w:fill="F4EDE2"/>
      </w:tcPr>
    </w:tblStylePr>
    <w:tblStylePr w:type="band1Horz">
      <w:tblPr/>
      <w:tcPr>
        <w:shd w:val="clear" w:color="auto" w:fill="F4EDE2"/>
      </w:tcPr>
    </w:tblStylePr>
    <w:tblStylePr w:type="neCell">
      <w:rPr>
        <w:color w:val="000000"/>
      </w:rPr>
    </w:tblStylePr>
    <w:tblStylePr w:type="nwCell">
      <w:rPr>
        <w:color w:val="000000"/>
      </w:rPr>
    </w:tblStylePr>
  </w:style>
  <w:style w:type="table" w:styleId="Sombreadovistoso-nfasis5">
    <w:name w:val="Colorful Shading Accent 5"/>
    <w:basedOn w:val="Tabla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F4EDE2"/>
    </w:tcPr>
    <w:tblStylePr w:type="firstRow">
      <w:rPr>
        <w:b/>
        <w:bCs/>
      </w:rPr>
      <w:tblPr/>
      <w:tcPr>
        <w:tcBorders>
          <w:top w:val="nil"/>
          <w:left w:val="nil"/>
          <w:bottom w:val="single" w:sz="24" w:space="0" w:color="F79646" w:themeColor="accent6"/>
          <w:right w:val="nil"/>
          <w:insideH w:val="nil"/>
          <w:insideV w:val="nil"/>
        </w:tcBorders>
        <w:shd w:val="clear" w:color="auto" w:fill="F4EDE2"/>
      </w:tcPr>
    </w:tblStylePr>
    <w:tblStylePr w:type="lastRow">
      <w:rPr>
        <w:b/>
        <w:bCs/>
        <w:color w:val="000000"/>
      </w:rPr>
      <w:tblPr/>
      <w:tcPr>
        <w:tcBorders>
          <w:top w:val="single" w:sz="6" w:space="0" w:color="FFFFFF" w:themeColor="background1"/>
        </w:tcBorders>
        <w:shd w:val="clear" w:color="auto" w:fill="F4EDE2"/>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F4EDE2"/>
      </w:tcPr>
    </w:tblStylePr>
    <w:tblStylePr w:type="lastCol">
      <w:rPr>
        <w:color w:val="000000"/>
      </w:rPr>
      <w:tblPr/>
      <w:tcPr>
        <w:tcBorders>
          <w:top w:val="nil"/>
          <w:left w:val="nil"/>
          <w:bottom w:val="nil"/>
          <w:right w:val="nil"/>
          <w:insideH w:val="nil"/>
          <w:insideV w:val="nil"/>
        </w:tcBorders>
        <w:shd w:val="clear" w:color="auto" w:fill="F4EDE2"/>
      </w:tcPr>
    </w:tblStylePr>
    <w:tblStylePr w:type="band1Vert">
      <w:tblPr/>
      <w:tcPr>
        <w:shd w:val="clear" w:color="auto" w:fill="F4EDE2"/>
      </w:tcPr>
    </w:tblStylePr>
    <w:tblStylePr w:type="band1Horz">
      <w:tblPr/>
      <w:tcPr>
        <w:shd w:val="clear" w:color="auto" w:fill="F4EDE2"/>
      </w:tcPr>
    </w:tblStylePr>
    <w:tblStylePr w:type="neCell">
      <w:rPr>
        <w:color w:val="000000"/>
      </w:rPr>
    </w:tblStylePr>
    <w:tblStylePr w:type="nwCell">
      <w:rPr>
        <w:color w:val="000000"/>
      </w:rPr>
    </w:tblStylePr>
  </w:style>
  <w:style w:type="table" w:styleId="Sombreadovistoso-nfasis6">
    <w:name w:val="Colorful Shading Accent 6"/>
    <w:basedOn w:val="Tabla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4EDE2"/>
    </w:tcPr>
    <w:tblStylePr w:type="firstRow">
      <w:rPr>
        <w:b/>
        <w:bCs/>
      </w:rPr>
      <w:tblPr/>
      <w:tcPr>
        <w:tcBorders>
          <w:top w:val="nil"/>
          <w:left w:val="nil"/>
          <w:bottom w:val="single" w:sz="24" w:space="0" w:color="4BACC6" w:themeColor="accent5"/>
          <w:right w:val="nil"/>
          <w:insideH w:val="nil"/>
          <w:insideV w:val="nil"/>
        </w:tcBorders>
        <w:shd w:val="clear" w:color="auto" w:fill="F4EDE2"/>
      </w:tcPr>
    </w:tblStylePr>
    <w:tblStylePr w:type="lastRow">
      <w:rPr>
        <w:b/>
        <w:bCs/>
        <w:color w:val="000000"/>
      </w:rPr>
      <w:tblPr/>
      <w:tcPr>
        <w:tcBorders>
          <w:top w:val="single" w:sz="6" w:space="0" w:color="FFFFFF" w:themeColor="background1"/>
        </w:tcBorders>
        <w:shd w:val="clear" w:color="auto" w:fill="F4EDE2"/>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F4EDE2"/>
      </w:tcPr>
    </w:tblStylePr>
    <w:tblStylePr w:type="lastCol">
      <w:rPr>
        <w:color w:val="000000"/>
      </w:rPr>
      <w:tblPr/>
      <w:tcPr>
        <w:tcBorders>
          <w:top w:val="nil"/>
          <w:left w:val="nil"/>
          <w:bottom w:val="nil"/>
          <w:right w:val="nil"/>
          <w:insideH w:val="nil"/>
          <w:insideV w:val="nil"/>
        </w:tcBorders>
        <w:shd w:val="clear" w:color="auto" w:fill="F4EDE2"/>
      </w:tcPr>
    </w:tblStylePr>
    <w:tblStylePr w:type="band1Vert">
      <w:tblPr/>
      <w:tcPr>
        <w:shd w:val="clear" w:color="auto" w:fill="F4EDE2"/>
      </w:tcPr>
    </w:tblStylePr>
    <w:tblStylePr w:type="band1Horz">
      <w:tblPr/>
      <w:tcPr>
        <w:shd w:val="clear" w:color="auto" w:fill="F4EDE2"/>
      </w:tcPr>
    </w:tblStylePr>
    <w:tblStylePr w:type="neCell">
      <w:rPr>
        <w:color w:val="000000"/>
      </w:rPr>
    </w:tblStylePr>
    <w:tblStylePr w:type="nwCell">
      <w:rPr>
        <w:color w:val="000000"/>
      </w:rPr>
    </w:tblStylePr>
  </w:style>
  <w:style w:type="table" w:styleId="Listavistosa">
    <w:name w:val="Colorful List"/>
    <w:basedOn w:val="Tablanormal"/>
    <w:uiPriority w:val="72"/>
    <w:rsid w:val="00CB0664"/>
    <w:pPr>
      <w:spacing w:after="0" w:line="240" w:lineRule="auto"/>
    </w:pPr>
    <w:rPr>
      <w:color w:val="000000"/>
    </w:rPr>
    <w:tblPr>
      <w:tblStyleRowBandSize w:val="1"/>
      <w:tblStyleColBandSize w:val="1"/>
    </w:tblPr>
    <w:tcPr>
      <w:shd w:val="clear" w:color="auto" w:fill="F4EDE2"/>
    </w:tcPr>
    <w:tblStylePr w:type="firstRow">
      <w:rPr>
        <w:b/>
        <w:bCs/>
        <w:color w:val="000000"/>
      </w:rPr>
      <w:tblPr/>
      <w:tcPr>
        <w:tcBorders>
          <w:bottom w:val="single" w:sz="12" w:space="0" w:color="FFFFFF" w:themeColor="background1"/>
        </w:tcBorders>
        <w:shd w:val="clear" w:color="auto" w:fill="F4EDE2"/>
      </w:tcPr>
    </w:tblStylePr>
    <w:tblStylePr w:type="lastRow">
      <w:rPr>
        <w:b/>
        <w:bCs/>
        <w:color w:val="000000"/>
      </w:rPr>
      <w:tblPr/>
      <w:tcPr>
        <w:tcBorders>
          <w:top w:val="single" w:sz="12" w:space="0" w:color="000000" w:themeColor="text1"/>
        </w:tcBorders>
        <w:shd w:val="clear" w:color="auto" w:fill="F4EDE2"/>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EDE2"/>
      </w:tcPr>
    </w:tblStylePr>
    <w:tblStylePr w:type="band1Horz">
      <w:tblPr/>
      <w:tcPr>
        <w:shd w:val="clear" w:color="auto" w:fill="F4EDE2"/>
      </w:tcPr>
    </w:tblStylePr>
  </w:style>
  <w:style w:type="table" w:styleId="Listavistosa-nfasis1">
    <w:name w:val="Colorful List Accent 1"/>
    <w:basedOn w:val="Tablanormal"/>
    <w:uiPriority w:val="72"/>
    <w:rsid w:val="00CB0664"/>
    <w:pPr>
      <w:spacing w:after="0" w:line="240" w:lineRule="auto"/>
    </w:pPr>
    <w:rPr>
      <w:color w:val="000000"/>
    </w:rPr>
    <w:tblPr>
      <w:tblStyleRowBandSize w:val="1"/>
      <w:tblStyleColBandSize w:val="1"/>
    </w:tblPr>
    <w:tcPr>
      <w:shd w:val="clear" w:color="auto" w:fill="F4EDE2"/>
    </w:tcPr>
    <w:tblStylePr w:type="firstRow">
      <w:rPr>
        <w:b/>
        <w:bCs/>
        <w:color w:val="000000"/>
      </w:rPr>
      <w:tblPr/>
      <w:tcPr>
        <w:tcBorders>
          <w:bottom w:val="single" w:sz="12" w:space="0" w:color="FFFFFF" w:themeColor="background1"/>
        </w:tcBorders>
        <w:shd w:val="clear" w:color="auto" w:fill="F4EDE2"/>
      </w:tcPr>
    </w:tblStylePr>
    <w:tblStylePr w:type="lastRow">
      <w:rPr>
        <w:b/>
        <w:bCs/>
        <w:color w:val="000000"/>
      </w:rPr>
      <w:tblPr/>
      <w:tcPr>
        <w:tcBorders>
          <w:top w:val="single" w:sz="12" w:space="0" w:color="000000" w:themeColor="text1"/>
        </w:tcBorders>
        <w:shd w:val="clear" w:color="auto" w:fill="F4EDE2"/>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EDE2"/>
      </w:tcPr>
    </w:tblStylePr>
    <w:tblStylePr w:type="band1Horz">
      <w:tblPr/>
      <w:tcPr>
        <w:shd w:val="clear" w:color="auto" w:fill="F4EDE2"/>
      </w:tcPr>
    </w:tblStylePr>
  </w:style>
  <w:style w:type="table" w:styleId="Listavistosa-nfasis2">
    <w:name w:val="Colorful List Accent 2"/>
    <w:basedOn w:val="Tablanormal"/>
    <w:uiPriority w:val="72"/>
    <w:rsid w:val="00CB0664"/>
    <w:pPr>
      <w:spacing w:after="0" w:line="240" w:lineRule="auto"/>
    </w:pPr>
    <w:rPr>
      <w:color w:val="000000"/>
    </w:rPr>
    <w:tblPr>
      <w:tblStyleRowBandSize w:val="1"/>
      <w:tblStyleColBandSize w:val="1"/>
    </w:tblPr>
    <w:tcPr>
      <w:shd w:val="clear" w:color="auto" w:fill="F4EDE2"/>
    </w:tcPr>
    <w:tblStylePr w:type="firstRow">
      <w:rPr>
        <w:b/>
        <w:bCs/>
        <w:color w:val="000000"/>
      </w:rPr>
      <w:tblPr/>
      <w:tcPr>
        <w:tcBorders>
          <w:bottom w:val="single" w:sz="12" w:space="0" w:color="FFFFFF" w:themeColor="background1"/>
        </w:tcBorders>
        <w:shd w:val="clear" w:color="auto" w:fill="F4EDE2"/>
      </w:tcPr>
    </w:tblStylePr>
    <w:tblStylePr w:type="lastRow">
      <w:rPr>
        <w:b/>
        <w:bCs/>
        <w:color w:val="000000"/>
      </w:rPr>
      <w:tblPr/>
      <w:tcPr>
        <w:tcBorders>
          <w:top w:val="single" w:sz="12" w:space="0" w:color="000000" w:themeColor="text1"/>
        </w:tcBorders>
        <w:shd w:val="clear" w:color="auto" w:fill="F4EDE2"/>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EDE2"/>
      </w:tcPr>
    </w:tblStylePr>
    <w:tblStylePr w:type="band1Horz">
      <w:tblPr/>
      <w:tcPr>
        <w:shd w:val="clear" w:color="auto" w:fill="F4EDE2"/>
      </w:tcPr>
    </w:tblStylePr>
  </w:style>
  <w:style w:type="table" w:styleId="Listavistosa-nfasis3">
    <w:name w:val="Colorful List Accent 3"/>
    <w:basedOn w:val="Tablanormal"/>
    <w:uiPriority w:val="72"/>
    <w:rsid w:val="00CB0664"/>
    <w:pPr>
      <w:spacing w:after="0" w:line="240" w:lineRule="auto"/>
    </w:pPr>
    <w:rPr>
      <w:color w:val="000000"/>
    </w:rPr>
    <w:tblPr>
      <w:tblStyleRowBandSize w:val="1"/>
      <w:tblStyleColBandSize w:val="1"/>
    </w:tblPr>
    <w:tcPr>
      <w:shd w:val="clear" w:color="auto" w:fill="F4EDE2"/>
    </w:tcPr>
    <w:tblStylePr w:type="firstRow">
      <w:rPr>
        <w:b/>
        <w:bCs/>
        <w:color w:val="000000"/>
      </w:rPr>
      <w:tblPr/>
      <w:tcPr>
        <w:tcBorders>
          <w:bottom w:val="single" w:sz="12" w:space="0" w:color="FFFFFF" w:themeColor="background1"/>
        </w:tcBorders>
        <w:shd w:val="clear" w:color="auto" w:fill="F4EDE2"/>
      </w:tcPr>
    </w:tblStylePr>
    <w:tblStylePr w:type="lastRow">
      <w:rPr>
        <w:b/>
        <w:bCs/>
        <w:color w:val="000000"/>
      </w:rPr>
      <w:tblPr/>
      <w:tcPr>
        <w:tcBorders>
          <w:top w:val="single" w:sz="12" w:space="0" w:color="000000" w:themeColor="text1"/>
        </w:tcBorders>
        <w:shd w:val="clear" w:color="auto" w:fill="F4EDE2"/>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EDE2"/>
      </w:tcPr>
    </w:tblStylePr>
    <w:tblStylePr w:type="band1Horz">
      <w:tblPr/>
      <w:tcPr>
        <w:shd w:val="clear" w:color="auto" w:fill="F4EDE2"/>
      </w:tcPr>
    </w:tblStylePr>
  </w:style>
  <w:style w:type="table" w:styleId="Listavistosa-nfasis4">
    <w:name w:val="Colorful List Accent 4"/>
    <w:basedOn w:val="Tablanormal"/>
    <w:uiPriority w:val="72"/>
    <w:rsid w:val="00CB0664"/>
    <w:pPr>
      <w:spacing w:after="0" w:line="240" w:lineRule="auto"/>
    </w:pPr>
    <w:rPr>
      <w:color w:val="000000"/>
    </w:rPr>
    <w:tblPr>
      <w:tblStyleRowBandSize w:val="1"/>
      <w:tblStyleColBandSize w:val="1"/>
    </w:tblPr>
    <w:tcPr>
      <w:shd w:val="clear" w:color="auto" w:fill="F4EDE2"/>
    </w:tcPr>
    <w:tblStylePr w:type="firstRow">
      <w:rPr>
        <w:b/>
        <w:bCs/>
        <w:color w:val="000000"/>
      </w:rPr>
      <w:tblPr/>
      <w:tcPr>
        <w:tcBorders>
          <w:bottom w:val="single" w:sz="12" w:space="0" w:color="FFFFFF" w:themeColor="background1"/>
        </w:tcBorders>
        <w:shd w:val="clear" w:color="auto" w:fill="F4EDE2"/>
      </w:tcPr>
    </w:tblStylePr>
    <w:tblStylePr w:type="lastRow">
      <w:rPr>
        <w:b/>
        <w:bCs/>
        <w:color w:val="000000"/>
      </w:rPr>
      <w:tblPr/>
      <w:tcPr>
        <w:tcBorders>
          <w:top w:val="single" w:sz="12" w:space="0" w:color="000000" w:themeColor="text1"/>
        </w:tcBorders>
        <w:shd w:val="clear" w:color="auto" w:fill="F4EDE2"/>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EDE2"/>
      </w:tcPr>
    </w:tblStylePr>
    <w:tblStylePr w:type="band1Horz">
      <w:tblPr/>
      <w:tcPr>
        <w:shd w:val="clear" w:color="auto" w:fill="F4EDE2"/>
      </w:tcPr>
    </w:tblStylePr>
  </w:style>
  <w:style w:type="table" w:styleId="Listavistosa-nfasis5">
    <w:name w:val="Colorful List Accent 5"/>
    <w:basedOn w:val="Tablanormal"/>
    <w:uiPriority w:val="72"/>
    <w:rsid w:val="00CB0664"/>
    <w:pPr>
      <w:spacing w:after="0" w:line="240" w:lineRule="auto"/>
    </w:pPr>
    <w:rPr>
      <w:color w:val="000000"/>
    </w:rPr>
    <w:tblPr>
      <w:tblStyleRowBandSize w:val="1"/>
      <w:tblStyleColBandSize w:val="1"/>
    </w:tblPr>
    <w:tcPr>
      <w:shd w:val="clear" w:color="auto" w:fill="F4EDE2"/>
    </w:tcPr>
    <w:tblStylePr w:type="firstRow">
      <w:rPr>
        <w:b/>
        <w:bCs/>
        <w:color w:val="000000"/>
      </w:rPr>
      <w:tblPr/>
      <w:tcPr>
        <w:tcBorders>
          <w:bottom w:val="single" w:sz="12" w:space="0" w:color="FFFFFF" w:themeColor="background1"/>
        </w:tcBorders>
        <w:shd w:val="clear" w:color="auto" w:fill="F4EDE2"/>
      </w:tcPr>
    </w:tblStylePr>
    <w:tblStylePr w:type="lastRow">
      <w:rPr>
        <w:b/>
        <w:bCs/>
        <w:color w:val="000000"/>
      </w:rPr>
      <w:tblPr/>
      <w:tcPr>
        <w:tcBorders>
          <w:top w:val="single" w:sz="12" w:space="0" w:color="000000" w:themeColor="text1"/>
        </w:tcBorders>
        <w:shd w:val="clear" w:color="auto" w:fill="F4EDE2"/>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EDE2"/>
      </w:tcPr>
    </w:tblStylePr>
    <w:tblStylePr w:type="band1Horz">
      <w:tblPr/>
      <w:tcPr>
        <w:shd w:val="clear" w:color="auto" w:fill="F4EDE2"/>
      </w:tcPr>
    </w:tblStylePr>
  </w:style>
  <w:style w:type="table" w:styleId="Listavistosa-nfasis6">
    <w:name w:val="Colorful List Accent 6"/>
    <w:basedOn w:val="Tablanormal"/>
    <w:uiPriority w:val="72"/>
    <w:rsid w:val="00CB0664"/>
    <w:pPr>
      <w:spacing w:after="0" w:line="240" w:lineRule="auto"/>
    </w:pPr>
    <w:rPr>
      <w:color w:val="000000"/>
    </w:rPr>
    <w:tblPr>
      <w:tblStyleRowBandSize w:val="1"/>
      <w:tblStyleColBandSize w:val="1"/>
    </w:tblPr>
    <w:tcPr>
      <w:shd w:val="clear" w:color="auto" w:fill="F4EDE2"/>
    </w:tcPr>
    <w:tblStylePr w:type="firstRow">
      <w:rPr>
        <w:b/>
        <w:bCs/>
        <w:color w:val="000000"/>
      </w:rPr>
      <w:tblPr/>
      <w:tcPr>
        <w:tcBorders>
          <w:bottom w:val="single" w:sz="12" w:space="0" w:color="FFFFFF" w:themeColor="background1"/>
        </w:tcBorders>
        <w:shd w:val="clear" w:color="auto" w:fill="F4EDE2"/>
      </w:tcPr>
    </w:tblStylePr>
    <w:tblStylePr w:type="lastRow">
      <w:rPr>
        <w:b/>
        <w:bCs/>
        <w:color w:val="000000"/>
      </w:rPr>
      <w:tblPr/>
      <w:tcPr>
        <w:tcBorders>
          <w:top w:val="single" w:sz="12" w:space="0" w:color="000000" w:themeColor="text1"/>
        </w:tcBorders>
        <w:shd w:val="clear" w:color="auto" w:fill="F4EDE2"/>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EDE2"/>
      </w:tcPr>
    </w:tblStylePr>
    <w:tblStylePr w:type="band1Horz">
      <w:tblPr/>
      <w:tcPr>
        <w:shd w:val="clear" w:color="auto" w:fill="F4EDE2"/>
      </w:tcPr>
    </w:tblStylePr>
  </w:style>
  <w:style w:type="table" w:styleId="Cuadrculavistosa">
    <w:name w:val="Colorful Grid"/>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4EDE2"/>
    </w:tcPr>
    <w:tblStylePr w:type="firstRow">
      <w:rPr>
        <w:b/>
        <w:bCs/>
      </w:rPr>
      <w:tblPr/>
      <w:tcPr>
        <w:shd w:val="clear" w:color="auto" w:fill="F4EDE2"/>
      </w:tcPr>
    </w:tblStylePr>
    <w:tblStylePr w:type="lastRow">
      <w:rPr>
        <w:b/>
        <w:bCs/>
        <w:color w:val="000000"/>
      </w:rPr>
      <w:tblPr/>
      <w:tcPr>
        <w:shd w:val="clear" w:color="auto" w:fill="F4EDE2"/>
      </w:tcPr>
    </w:tblStylePr>
    <w:tblStylePr w:type="firstCol">
      <w:rPr>
        <w:color w:val="000000"/>
      </w:rPr>
      <w:tblPr/>
      <w:tcPr>
        <w:shd w:val="clear" w:color="auto" w:fill="F4EDE2"/>
      </w:tcPr>
    </w:tblStylePr>
    <w:tblStylePr w:type="lastCol">
      <w:rPr>
        <w:color w:val="000000"/>
      </w:rPr>
      <w:tblPr/>
      <w:tcPr>
        <w:shd w:val="clear" w:color="auto" w:fill="F4EDE2"/>
      </w:tcPr>
    </w:tblStylePr>
    <w:tblStylePr w:type="band1Vert">
      <w:tblPr/>
      <w:tcPr>
        <w:shd w:val="clear" w:color="auto" w:fill="F4EDE2"/>
      </w:tcPr>
    </w:tblStylePr>
    <w:tblStylePr w:type="band1Horz">
      <w:tblPr/>
      <w:tcPr>
        <w:shd w:val="clear" w:color="auto" w:fill="F4EDE2"/>
      </w:tcPr>
    </w:tblStylePr>
  </w:style>
  <w:style w:type="table" w:styleId="Cuadrculavistosa-nfasis1">
    <w:name w:val="Colorful Grid Accent 1"/>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4EDE2"/>
    </w:tcPr>
    <w:tblStylePr w:type="firstRow">
      <w:rPr>
        <w:b/>
        <w:bCs/>
      </w:rPr>
      <w:tblPr/>
      <w:tcPr>
        <w:shd w:val="clear" w:color="auto" w:fill="F4EDE2"/>
      </w:tcPr>
    </w:tblStylePr>
    <w:tblStylePr w:type="lastRow">
      <w:rPr>
        <w:b/>
        <w:bCs/>
        <w:color w:val="000000"/>
      </w:rPr>
      <w:tblPr/>
      <w:tcPr>
        <w:shd w:val="clear" w:color="auto" w:fill="F4EDE2"/>
      </w:tcPr>
    </w:tblStylePr>
    <w:tblStylePr w:type="firstCol">
      <w:rPr>
        <w:color w:val="000000"/>
      </w:rPr>
      <w:tblPr/>
      <w:tcPr>
        <w:shd w:val="clear" w:color="auto" w:fill="F4EDE2"/>
      </w:tcPr>
    </w:tblStylePr>
    <w:tblStylePr w:type="lastCol">
      <w:rPr>
        <w:color w:val="000000"/>
      </w:rPr>
      <w:tblPr/>
      <w:tcPr>
        <w:shd w:val="clear" w:color="auto" w:fill="F4EDE2"/>
      </w:tcPr>
    </w:tblStylePr>
    <w:tblStylePr w:type="band1Vert">
      <w:tblPr/>
      <w:tcPr>
        <w:shd w:val="clear" w:color="auto" w:fill="F4EDE2"/>
      </w:tcPr>
    </w:tblStylePr>
    <w:tblStylePr w:type="band1Horz">
      <w:tblPr/>
      <w:tcPr>
        <w:shd w:val="clear" w:color="auto" w:fill="F4EDE2"/>
      </w:tcPr>
    </w:tblStylePr>
  </w:style>
  <w:style w:type="table" w:styleId="Cuadrculavistosa-nfasis2">
    <w:name w:val="Colorful Grid Accent 2"/>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4EDE2"/>
    </w:tcPr>
    <w:tblStylePr w:type="firstRow">
      <w:rPr>
        <w:b/>
        <w:bCs/>
      </w:rPr>
      <w:tblPr/>
      <w:tcPr>
        <w:shd w:val="clear" w:color="auto" w:fill="F4EDE2"/>
      </w:tcPr>
    </w:tblStylePr>
    <w:tblStylePr w:type="lastRow">
      <w:rPr>
        <w:b/>
        <w:bCs/>
        <w:color w:val="000000"/>
      </w:rPr>
      <w:tblPr/>
      <w:tcPr>
        <w:shd w:val="clear" w:color="auto" w:fill="F4EDE2"/>
      </w:tcPr>
    </w:tblStylePr>
    <w:tblStylePr w:type="firstCol">
      <w:rPr>
        <w:color w:val="000000"/>
      </w:rPr>
      <w:tblPr/>
      <w:tcPr>
        <w:shd w:val="clear" w:color="auto" w:fill="F4EDE2"/>
      </w:tcPr>
    </w:tblStylePr>
    <w:tblStylePr w:type="lastCol">
      <w:rPr>
        <w:color w:val="000000"/>
      </w:rPr>
      <w:tblPr/>
      <w:tcPr>
        <w:shd w:val="clear" w:color="auto" w:fill="F4EDE2"/>
      </w:tcPr>
    </w:tblStylePr>
    <w:tblStylePr w:type="band1Vert">
      <w:tblPr/>
      <w:tcPr>
        <w:shd w:val="clear" w:color="auto" w:fill="F4EDE2"/>
      </w:tcPr>
    </w:tblStylePr>
    <w:tblStylePr w:type="band1Horz">
      <w:tblPr/>
      <w:tcPr>
        <w:shd w:val="clear" w:color="auto" w:fill="F4EDE2"/>
      </w:tcPr>
    </w:tblStylePr>
  </w:style>
  <w:style w:type="table" w:styleId="Cuadrculavistosa-nfasis3">
    <w:name w:val="Colorful Grid Accent 3"/>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4EDE2"/>
    </w:tcPr>
    <w:tblStylePr w:type="firstRow">
      <w:rPr>
        <w:b/>
        <w:bCs/>
      </w:rPr>
      <w:tblPr/>
      <w:tcPr>
        <w:shd w:val="clear" w:color="auto" w:fill="F4EDE2"/>
      </w:tcPr>
    </w:tblStylePr>
    <w:tblStylePr w:type="lastRow">
      <w:rPr>
        <w:b/>
        <w:bCs/>
        <w:color w:val="000000"/>
      </w:rPr>
      <w:tblPr/>
      <w:tcPr>
        <w:shd w:val="clear" w:color="auto" w:fill="F4EDE2"/>
      </w:tcPr>
    </w:tblStylePr>
    <w:tblStylePr w:type="firstCol">
      <w:rPr>
        <w:color w:val="000000"/>
      </w:rPr>
      <w:tblPr/>
      <w:tcPr>
        <w:shd w:val="clear" w:color="auto" w:fill="F4EDE2"/>
      </w:tcPr>
    </w:tblStylePr>
    <w:tblStylePr w:type="lastCol">
      <w:rPr>
        <w:color w:val="000000"/>
      </w:rPr>
      <w:tblPr/>
      <w:tcPr>
        <w:shd w:val="clear" w:color="auto" w:fill="F4EDE2"/>
      </w:tcPr>
    </w:tblStylePr>
    <w:tblStylePr w:type="band1Vert">
      <w:tblPr/>
      <w:tcPr>
        <w:shd w:val="clear" w:color="auto" w:fill="F4EDE2"/>
      </w:tcPr>
    </w:tblStylePr>
    <w:tblStylePr w:type="band1Horz">
      <w:tblPr/>
      <w:tcPr>
        <w:shd w:val="clear" w:color="auto" w:fill="F4EDE2"/>
      </w:tcPr>
    </w:tblStylePr>
  </w:style>
  <w:style w:type="table" w:styleId="Cuadrculavistosa-nfasis4">
    <w:name w:val="Colorful Grid Accent 4"/>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4EDE2"/>
    </w:tcPr>
    <w:tblStylePr w:type="firstRow">
      <w:rPr>
        <w:b/>
        <w:bCs/>
      </w:rPr>
      <w:tblPr/>
      <w:tcPr>
        <w:shd w:val="clear" w:color="auto" w:fill="F4EDE2"/>
      </w:tcPr>
    </w:tblStylePr>
    <w:tblStylePr w:type="lastRow">
      <w:rPr>
        <w:b/>
        <w:bCs/>
        <w:color w:val="000000"/>
      </w:rPr>
      <w:tblPr/>
      <w:tcPr>
        <w:shd w:val="clear" w:color="auto" w:fill="F4EDE2"/>
      </w:tcPr>
    </w:tblStylePr>
    <w:tblStylePr w:type="firstCol">
      <w:rPr>
        <w:color w:val="000000"/>
      </w:rPr>
      <w:tblPr/>
      <w:tcPr>
        <w:shd w:val="clear" w:color="auto" w:fill="F4EDE2"/>
      </w:tcPr>
    </w:tblStylePr>
    <w:tblStylePr w:type="lastCol">
      <w:rPr>
        <w:color w:val="000000"/>
      </w:rPr>
      <w:tblPr/>
      <w:tcPr>
        <w:shd w:val="clear" w:color="auto" w:fill="F4EDE2"/>
      </w:tcPr>
    </w:tblStylePr>
    <w:tblStylePr w:type="band1Vert">
      <w:tblPr/>
      <w:tcPr>
        <w:shd w:val="clear" w:color="auto" w:fill="F4EDE2"/>
      </w:tcPr>
    </w:tblStylePr>
    <w:tblStylePr w:type="band1Horz">
      <w:tblPr/>
      <w:tcPr>
        <w:shd w:val="clear" w:color="auto" w:fill="F4EDE2"/>
      </w:tcPr>
    </w:tblStylePr>
  </w:style>
  <w:style w:type="table" w:styleId="Cuadrculavistosa-nfasis5">
    <w:name w:val="Colorful Grid Accent 5"/>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4EDE2"/>
    </w:tcPr>
    <w:tblStylePr w:type="firstRow">
      <w:rPr>
        <w:b/>
        <w:bCs/>
      </w:rPr>
      <w:tblPr/>
      <w:tcPr>
        <w:shd w:val="clear" w:color="auto" w:fill="F4EDE2"/>
      </w:tcPr>
    </w:tblStylePr>
    <w:tblStylePr w:type="lastRow">
      <w:rPr>
        <w:b/>
        <w:bCs/>
        <w:color w:val="000000"/>
      </w:rPr>
      <w:tblPr/>
      <w:tcPr>
        <w:shd w:val="clear" w:color="auto" w:fill="F4EDE2"/>
      </w:tcPr>
    </w:tblStylePr>
    <w:tblStylePr w:type="firstCol">
      <w:rPr>
        <w:color w:val="000000"/>
      </w:rPr>
      <w:tblPr/>
      <w:tcPr>
        <w:shd w:val="clear" w:color="auto" w:fill="F4EDE2"/>
      </w:tcPr>
    </w:tblStylePr>
    <w:tblStylePr w:type="lastCol">
      <w:rPr>
        <w:color w:val="000000"/>
      </w:rPr>
      <w:tblPr/>
      <w:tcPr>
        <w:shd w:val="clear" w:color="auto" w:fill="F4EDE2"/>
      </w:tcPr>
    </w:tblStylePr>
    <w:tblStylePr w:type="band1Vert">
      <w:tblPr/>
      <w:tcPr>
        <w:shd w:val="clear" w:color="auto" w:fill="F4EDE2"/>
      </w:tcPr>
    </w:tblStylePr>
    <w:tblStylePr w:type="band1Horz">
      <w:tblPr/>
      <w:tcPr>
        <w:shd w:val="clear" w:color="auto" w:fill="F4EDE2"/>
      </w:tcPr>
    </w:tblStylePr>
  </w:style>
  <w:style w:type="table" w:styleId="Cuadrculavistosa-nfasis6">
    <w:name w:val="Colorful Grid Accent 6"/>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4EDE2"/>
    </w:tcPr>
    <w:tblStylePr w:type="firstRow">
      <w:rPr>
        <w:b/>
        <w:bCs/>
      </w:rPr>
      <w:tblPr/>
      <w:tcPr>
        <w:shd w:val="clear" w:color="auto" w:fill="F4EDE2"/>
      </w:tcPr>
    </w:tblStylePr>
    <w:tblStylePr w:type="lastRow">
      <w:rPr>
        <w:b/>
        <w:bCs/>
        <w:color w:val="000000"/>
      </w:rPr>
      <w:tblPr/>
      <w:tcPr>
        <w:shd w:val="clear" w:color="auto" w:fill="F4EDE2"/>
      </w:tcPr>
    </w:tblStylePr>
    <w:tblStylePr w:type="firstCol">
      <w:rPr>
        <w:color w:val="000000"/>
      </w:rPr>
      <w:tblPr/>
      <w:tcPr>
        <w:shd w:val="clear" w:color="auto" w:fill="F4EDE2"/>
      </w:tcPr>
    </w:tblStylePr>
    <w:tblStylePr w:type="lastCol">
      <w:rPr>
        <w:color w:val="000000"/>
      </w:rPr>
      <w:tblPr/>
      <w:tcPr>
        <w:shd w:val="clear" w:color="auto" w:fill="F4EDE2"/>
      </w:tcPr>
    </w:tblStylePr>
    <w:tblStylePr w:type="band1Vert">
      <w:tblPr/>
      <w:tcPr>
        <w:shd w:val="clear" w:color="auto" w:fill="F4EDE2"/>
      </w:tcPr>
    </w:tblStylePr>
    <w:tblStylePr w:type="band1Horz">
      <w:tblPr/>
      <w:tcPr>
        <w:shd w:val="clear" w:color="auto" w:fill="F4EDE2"/>
      </w:tcPr>
    </w:tblStylePr>
  </w:style>
  <w:style w:type="paragraph" w:styleId="NormalWeb">
    <w:name w:val="Normal (Web)"/>
    <w:basedOn w:val="Normal"/>
    <w:uiPriority w:val="99"/>
    <w:unhideWhenUsed/>
    <w:rsid w:val="004517C9"/>
    <w:pPr>
      <w:spacing w:beforeAutospacing="1" w:after="120" w:afterAutospacing="1" w:line="269" w:lineRule="auto"/>
    </w:pPr>
    <w:rPr>
      <w:rFonts w:eastAsia="Times New Roman" w:cs="Times New Roman"/>
      <w:szCs w:val="24"/>
      <w:lang w:val="es-ES" w:eastAsia="es-ES"/>
    </w:rPr>
  </w:style>
  <w:style w:type="paragraph" w:customStyle="1" w:styleId="Dossierlabel">
    <w:name w:val="Dossier label"/>
    <w:basedOn w:val="Normal"/>
    <w:pPr>
      <w:spacing w:after="240"/>
    </w:pPr>
    <w:rPr>
      <w:sz w:val="18"/>
    </w:rPr>
  </w:style>
  <w:style w:type="paragraph" w:customStyle="1" w:styleId="Dossiercontents">
    <w:name w:val="Dossier contents"/>
    <w:basedOn w:val="Normal"/>
    <w:pPr>
      <w:spacing w:after="240"/>
    </w:pPr>
    <w:rPr>
      <w:sz w:val="24"/>
    </w:rPr>
  </w:style>
  <w:style w:type="paragraph" w:customStyle="1" w:styleId="Dossierphrase">
    <w:name w:val="Dossier phrase"/>
    <w:basedOn w:val="Normal"/>
    <w:pPr>
      <w:spacing w:after="240"/>
    </w:pPr>
    <w:rPr>
      <w:rFonts w:ascii="Georgia" w:hAnsi="Georgia"/>
      <w:i/>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4694">
      <w:bodyDiv w:val="1"/>
      <w:marLeft w:val="0"/>
      <w:marRight w:val="0"/>
      <w:marTop w:val="0"/>
      <w:marBottom w:val="0"/>
      <w:divBdr>
        <w:top w:val="none" w:sz="0" w:space="0" w:color="auto"/>
        <w:left w:val="none" w:sz="0" w:space="0" w:color="auto"/>
        <w:bottom w:val="none" w:sz="0" w:space="0" w:color="auto"/>
        <w:right w:val="none" w:sz="0" w:space="0" w:color="auto"/>
      </w:divBdr>
    </w:div>
    <w:div w:id="22445940">
      <w:bodyDiv w:val="1"/>
      <w:marLeft w:val="0"/>
      <w:marRight w:val="0"/>
      <w:marTop w:val="0"/>
      <w:marBottom w:val="0"/>
      <w:divBdr>
        <w:top w:val="none" w:sz="0" w:space="0" w:color="auto"/>
        <w:left w:val="none" w:sz="0" w:space="0" w:color="auto"/>
        <w:bottom w:val="none" w:sz="0" w:space="0" w:color="auto"/>
        <w:right w:val="none" w:sz="0" w:space="0" w:color="auto"/>
      </w:divBdr>
    </w:div>
    <w:div w:id="87626390">
      <w:bodyDiv w:val="1"/>
      <w:marLeft w:val="0"/>
      <w:marRight w:val="0"/>
      <w:marTop w:val="0"/>
      <w:marBottom w:val="0"/>
      <w:divBdr>
        <w:top w:val="none" w:sz="0" w:space="0" w:color="auto"/>
        <w:left w:val="none" w:sz="0" w:space="0" w:color="auto"/>
        <w:bottom w:val="none" w:sz="0" w:space="0" w:color="auto"/>
        <w:right w:val="none" w:sz="0" w:space="0" w:color="auto"/>
      </w:divBdr>
    </w:div>
    <w:div w:id="159780076">
      <w:bodyDiv w:val="1"/>
      <w:marLeft w:val="0"/>
      <w:marRight w:val="0"/>
      <w:marTop w:val="0"/>
      <w:marBottom w:val="0"/>
      <w:divBdr>
        <w:top w:val="none" w:sz="0" w:space="0" w:color="auto"/>
        <w:left w:val="none" w:sz="0" w:space="0" w:color="auto"/>
        <w:bottom w:val="none" w:sz="0" w:space="0" w:color="auto"/>
        <w:right w:val="none" w:sz="0" w:space="0" w:color="auto"/>
      </w:divBdr>
    </w:div>
    <w:div w:id="199780465">
      <w:bodyDiv w:val="1"/>
      <w:marLeft w:val="0"/>
      <w:marRight w:val="0"/>
      <w:marTop w:val="0"/>
      <w:marBottom w:val="0"/>
      <w:divBdr>
        <w:top w:val="none" w:sz="0" w:space="0" w:color="auto"/>
        <w:left w:val="none" w:sz="0" w:space="0" w:color="auto"/>
        <w:bottom w:val="none" w:sz="0" w:space="0" w:color="auto"/>
        <w:right w:val="none" w:sz="0" w:space="0" w:color="auto"/>
      </w:divBdr>
    </w:div>
    <w:div w:id="234820139">
      <w:bodyDiv w:val="1"/>
      <w:marLeft w:val="0"/>
      <w:marRight w:val="0"/>
      <w:marTop w:val="0"/>
      <w:marBottom w:val="0"/>
      <w:divBdr>
        <w:top w:val="none" w:sz="0" w:space="0" w:color="auto"/>
        <w:left w:val="none" w:sz="0" w:space="0" w:color="auto"/>
        <w:bottom w:val="none" w:sz="0" w:space="0" w:color="auto"/>
        <w:right w:val="none" w:sz="0" w:space="0" w:color="auto"/>
      </w:divBdr>
    </w:div>
    <w:div w:id="353191500">
      <w:bodyDiv w:val="1"/>
      <w:marLeft w:val="0"/>
      <w:marRight w:val="0"/>
      <w:marTop w:val="0"/>
      <w:marBottom w:val="0"/>
      <w:divBdr>
        <w:top w:val="none" w:sz="0" w:space="0" w:color="auto"/>
        <w:left w:val="none" w:sz="0" w:space="0" w:color="auto"/>
        <w:bottom w:val="none" w:sz="0" w:space="0" w:color="auto"/>
        <w:right w:val="none" w:sz="0" w:space="0" w:color="auto"/>
      </w:divBdr>
    </w:div>
    <w:div w:id="477914662">
      <w:bodyDiv w:val="1"/>
      <w:marLeft w:val="0"/>
      <w:marRight w:val="0"/>
      <w:marTop w:val="0"/>
      <w:marBottom w:val="0"/>
      <w:divBdr>
        <w:top w:val="none" w:sz="0" w:space="0" w:color="auto"/>
        <w:left w:val="none" w:sz="0" w:space="0" w:color="auto"/>
        <w:bottom w:val="none" w:sz="0" w:space="0" w:color="auto"/>
        <w:right w:val="none" w:sz="0" w:space="0" w:color="auto"/>
      </w:divBdr>
    </w:div>
    <w:div w:id="1185635657">
      <w:bodyDiv w:val="1"/>
      <w:marLeft w:val="0"/>
      <w:marRight w:val="0"/>
      <w:marTop w:val="0"/>
      <w:marBottom w:val="0"/>
      <w:divBdr>
        <w:top w:val="none" w:sz="0" w:space="0" w:color="auto"/>
        <w:left w:val="none" w:sz="0" w:space="0" w:color="auto"/>
        <w:bottom w:val="none" w:sz="0" w:space="0" w:color="auto"/>
        <w:right w:val="none" w:sz="0" w:space="0" w:color="auto"/>
      </w:divBdr>
    </w:div>
    <w:div w:id="1192568712">
      <w:bodyDiv w:val="1"/>
      <w:marLeft w:val="0"/>
      <w:marRight w:val="0"/>
      <w:marTop w:val="0"/>
      <w:marBottom w:val="0"/>
      <w:divBdr>
        <w:top w:val="none" w:sz="0" w:space="0" w:color="auto"/>
        <w:left w:val="none" w:sz="0" w:space="0" w:color="auto"/>
        <w:bottom w:val="none" w:sz="0" w:space="0" w:color="auto"/>
        <w:right w:val="none" w:sz="0" w:space="0" w:color="auto"/>
      </w:divBdr>
    </w:div>
    <w:div w:id="1261403263">
      <w:bodyDiv w:val="1"/>
      <w:marLeft w:val="0"/>
      <w:marRight w:val="0"/>
      <w:marTop w:val="0"/>
      <w:marBottom w:val="0"/>
      <w:divBdr>
        <w:top w:val="none" w:sz="0" w:space="0" w:color="auto"/>
        <w:left w:val="none" w:sz="0" w:space="0" w:color="auto"/>
        <w:bottom w:val="none" w:sz="0" w:space="0" w:color="auto"/>
        <w:right w:val="none" w:sz="0" w:space="0" w:color="auto"/>
      </w:divBdr>
      <w:divsChild>
        <w:div w:id="565608115">
          <w:marLeft w:val="0"/>
          <w:marRight w:val="0"/>
          <w:marTop w:val="0"/>
          <w:marBottom w:val="0"/>
          <w:divBdr>
            <w:top w:val="none" w:sz="0" w:space="0" w:color="auto"/>
            <w:left w:val="none" w:sz="0" w:space="0" w:color="auto"/>
            <w:bottom w:val="none" w:sz="0" w:space="0" w:color="auto"/>
            <w:right w:val="none" w:sz="0" w:space="0" w:color="auto"/>
          </w:divBdr>
          <w:divsChild>
            <w:div w:id="608854231">
              <w:marLeft w:val="0"/>
              <w:marRight w:val="0"/>
              <w:marTop w:val="0"/>
              <w:marBottom w:val="0"/>
              <w:divBdr>
                <w:top w:val="none" w:sz="0" w:space="0" w:color="auto"/>
                <w:left w:val="none" w:sz="0" w:space="0" w:color="auto"/>
                <w:bottom w:val="none" w:sz="0" w:space="0" w:color="auto"/>
                <w:right w:val="none" w:sz="0" w:space="0" w:color="auto"/>
              </w:divBdr>
              <w:divsChild>
                <w:div w:id="1179387168">
                  <w:marLeft w:val="0"/>
                  <w:marRight w:val="0"/>
                  <w:marTop w:val="0"/>
                  <w:marBottom w:val="0"/>
                  <w:divBdr>
                    <w:top w:val="none" w:sz="0" w:space="0" w:color="auto"/>
                    <w:left w:val="none" w:sz="0" w:space="0" w:color="auto"/>
                    <w:bottom w:val="none" w:sz="0" w:space="0" w:color="auto"/>
                    <w:right w:val="none" w:sz="0" w:space="0" w:color="auto"/>
                  </w:divBdr>
                  <w:divsChild>
                    <w:div w:id="1482426487">
                      <w:marLeft w:val="0"/>
                      <w:marRight w:val="0"/>
                      <w:marTop w:val="0"/>
                      <w:marBottom w:val="0"/>
                      <w:divBdr>
                        <w:top w:val="none" w:sz="0" w:space="0" w:color="auto"/>
                        <w:left w:val="none" w:sz="0" w:space="0" w:color="auto"/>
                        <w:bottom w:val="none" w:sz="0" w:space="0" w:color="auto"/>
                        <w:right w:val="none" w:sz="0" w:space="0" w:color="auto"/>
                      </w:divBdr>
                      <w:divsChild>
                        <w:div w:id="176503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415935">
              <w:marLeft w:val="0"/>
              <w:marRight w:val="0"/>
              <w:marTop w:val="0"/>
              <w:marBottom w:val="0"/>
              <w:divBdr>
                <w:top w:val="none" w:sz="0" w:space="0" w:color="auto"/>
                <w:left w:val="none" w:sz="0" w:space="0" w:color="auto"/>
                <w:bottom w:val="none" w:sz="0" w:space="0" w:color="auto"/>
                <w:right w:val="none" w:sz="0" w:space="0" w:color="auto"/>
              </w:divBdr>
              <w:divsChild>
                <w:div w:id="2142991128">
                  <w:marLeft w:val="0"/>
                  <w:marRight w:val="0"/>
                  <w:marTop w:val="0"/>
                  <w:marBottom w:val="0"/>
                  <w:divBdr>
                    <w:top w:val="none" w:sz="0" w:space="0" w:color="auto"/>
                    <w:left w:val="none" w:sz="0" w:space="0" w:color="auto"/>
                    <w:bottom w:val="none" w:sz="0" w:space="0" w:color="auto"/>
                    <w:right w:val="none" w:sz="0" w:space="0" w:color="auto"/>
                  </w:divBdr>
                  <w:divsChild>
                    <w:div w:id="1405831757">
                      <w:marLeft w:val="0"/>
                      <w:marRight w:val="0"/>
                      <w:marTop w:val="0"/>
                      <w:marBottom w:val="0"/>
                      <w:divBdr>
                        <w:top w:val="none" w:sz="0" w:space="0" w:color="auto"/>
                        <w:left w:val="none" w:sz="0" w:space="0" w:color="auto"/>
                        <w:bottom w:val="none" w:sz="0" w:space="0" w:color="auto"/>
                        <w:right w:val="none" w:sz="0" w:space="0" w:color="auto"/>
                      </w:divBdr>
                      <w:divsChild>
                        <w:div w:id="18976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4045140">
      <w:bodyDiv w:val="1"/>
      <w:marLeft w:val="0"/>
      <w:marRight w:val="0"/>
      <w:marTop w:val="0"/>
      <w:marBottom w:val="0"/>
      <w:divBdr>
        <w:top w:val="none" w:sz="0" w:space="0" w:color="auto"/>
        <w:left w:val="none" w:sz="0" w:space="0" w:color="auto"/>
        <w:bottom w:val="none" w:sz="0" w:space="0" w:color="auto"/>
        <w:right w:val="none" w:sz="0" w:space="0" w:color="auto"/>
      </w:divBdr>
    </w:div>
    <w:div w:id="1752581821">
      <w:bodyDiv w:val="1"/>
      <w:marLeft w:val="0"/>
      <w:marRight w:val="0"/>
      <w:marTop w:val="0"/>
      <w:marBottom w:val="0"/>
      <w:divBdr>
        <w:top w:val="none" w:sz="0" w:space="0" w:color="auto"/>
        <w:left w:val="none" w:sz="0" w:space="0" w:color="auto"/>
        <w:bottom w:val="none" w:sz="0" w:space="0" w:color="auto"/>
        <w:right w:val="none" w:sz="0" w:space="0" w:color="auto"/>
      </w:divBdr>
      <w:divsChild>
        <w:div w:id="1169752562">
          <w:marLeft w:val="0"/>
          <w:marRight w:val="0"/>
          <w:marTop w:val="0"/>
          <w:marBottom w:val="0"/>
          <w:divBdr>
            <w:top w:val="none" w:sz="0" w:space="0" w:color="auto"/>
            <w:left w:val="none" w:sz="0" w:space="0" w:color="auto"/>
            <w:bottom w:val="none" w:sz="0" w:space="0" w:color="auto"/>
            <w:right w:val="none" w:sz="0" w:space="0" w:color="auto"/>
          </w:divBdr>
          <w:divsChild>
            <w:div w:id="2024894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4017357">
          <w:marLeft w:val="0"/>
          <w:marRight w:val="0"/>
          <w:marTop w:val="0"/>
          <w:marBottom w:val="0"/>
          <w:divBdr>
            <w:top w:val="none" w:sz="0" w:space="0" w:color="auto"/>
            <w:left w:val="none" w:sz="0" w:space="0" w:color="auto"/>
            <w:bottom w:val="none" w:sz="0" w:space="0" w:color="auto"/>
            <w:right w:val="none" w:sz="0" w:space="0" w:color="auto"/>
          </w:divBdr>
        </w:div>
      </w:divsChild>
    </w:div>
    <w:div w:id="1771271644">
      <w:bodyDiv w:val="1"/>
      <w:marLeft w:val="0"/>
      <w:marRight w:val="0"/>
      <w:marTop w:val="0"/>
      <w:marBottom w:val="0"/>
      <w:divBdr>
        <w:top w:val="none" w:sz="0" w:space="0" w:color="auto"/>
        <w:left w:val="none" w:sz="0" w:space="0" w:color="auto"/>
        <w:bottom w:val="none" w:sz="0" w:space="0" w:color="auto"/>
        <w:right w:val="none" w:sz="0" w:space="0" w:color="auto"/>
      </w:divBdr>
    </w:div>
    <w:div w:id="1819881843">
      <w:bodyDiv w:val="1"/>
      <w:marLeft w:val="0"/>
      <w:marRight w:val="0"/>
      <w:marTop w:val="0"/>
      <w:marBottom w:val="0"/>
      <w:divBdr>
        <w:top w:val="none" w:sz="0" w:space="0" w:color="auto"/>
        <w:left w:val="none" w:sz="0" w:space="0" w:color="auto"/>
        <w:bottom w:val="none" w:sz="0" w:space="0" w:color="auto"/>
        <w:right w:val="none" w:sz="0" w:space="0" w:color="auto"/>
      </w:divBdr>
    </w:div>
    <w:div w:id="1870868762">
      <w:bodyDiv w:val="1"/>
      <w:marLeft w:val="0"/>
      <w:marRight w:val="0"/>
      <w:marTop w:val="0"/>
      <w:marBottom w:val="0"/>
      <w:divBdr>
        <w:top w:val="none" w:sz="0" w:space="0" w:color="auto"/>
        <w:left w:val="none" w:sz="0" w:space="0" w:color="auto"/>
        <w:bottom w:val="none" w:sz="0" w:space="0" w:color="auto"/>
        <w:right w:val="none" w:sz="0" w:space="0" w:color="auto"/>
      </w:divBdr>
    </w:div>
    <w:div w:id="1930036553">
      <w:bodyDiv w:val="1"/>
      <w:marLeft w:val="0"/>
      <w:marRight w:val="0"/>
      <w:marTop w:val="0"/>
      <w:marBottom w:val="0"/>
      <w:divBdr>
        <w:top w:val="none" w:sz="0" w:space="0" w:color="auto"/>
        <w:left w:val="none" w:sz="0" w:space="0" w:color="auto"/>
        <w:bottom w:val="none" w:sz="0" w:space="0" w:color="auto"/>
        <w:right w:val="none" w:sz="0" w:space="0" w:color="auto"/>
      </w:divBdr>
    </w:div>
    <w:div w:id="21158987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67</Pages>
  <Words>21069</Words>
  <Characters>115880</Characters>
  <Application>Microsoft Office Word</Application>
  <DocSecurity>0</DocSecurity>
  <Lines>965</Lines>
  <Paragraphs>273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136676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Principal</cp:lastModifiedBy>
  <cp:revision>14</cp:revision>
  <dcterms:created xsi:type="dcterms:W3CDTF">2026-09-19T14:58:00Z</dcterms:created>
  <dcterms:modified xsi:type="dcterms:W3CDTF">2026-09-19T20:20:00Z</dcterms:modified>
  <cp:category/>
</cp:coreProperties>
</file>