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1832D5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Entrenamiento 2</w:t>
      </w:r>
      <w:r w:rsidRPr="001832D5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PROFESORES</w:t>
      </w:r>
      <w:r w:rsidRPr="001832D5">
        <w:rPr>
          <w:rFonts w:ascii="Times New Roman" w:hAnsi="Times New Roman" w:cs="Times New Roman"/>
        </w:rPr>
        <w:t xml:space="preserve">: Andrés </w:t>
      </w:r>
      <w:proofErr w:type="spellStart"/>
      <w:r w:rsidRPr="001832D5">
        <w:rPr>
          <w:rFonts w:ascii="Times New Roman" w:hAnsi="Times New Roman" w:cs="Times New Roman"/>
        </w:rPr>
        <w:t>Medaglia</w:t>
      </w:r>
      <w:proofErr w:type="spellEnd"/>
      <w:r w:rsidRPr="001832D5">
        <w:rPr>
          <w:rFonts w:ascii="Times New Roman" w:hAnsi="Times New Roman" w:cs="Times New Roman"/>
        </w:rPr>
        <w:t xml:space="preserve">, Camilo Gómez, Daniel Yamín, Juan Diego Aristizábal. </w:t>
      </w:r>
    </w:p>
    <w:p w14:paraId="1A423919" w14:textId="77777777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  <w:bCs/>
        </w:rPr>
        <w:t>ASISTENTES</w:t>
      </w:r>
      <w:r w:rsidRPr="001832D5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1832D5" w:rsidRDefault="001832D5" w:rsidP="001832D5">
      <w:pPr>
        <w:rPr>
          <w:rFonts w:ascii="Times New Roman" w:hAnsi="Times New Roman" w:cs="Times New Roman"/>
        </w:rPr>
      </w:pPr>
      <w:r w:rsidRPr="001832D5">
        <w:rPr>
          <w:rFonts w:ascii="Times New Roman" w:hAnsi="Times New Roman" w:cs="Times New Roman"/>
          <w:b/>
        </w:rPr>
        <w:t>DOBLE MONITOR:</w:t>
      </w:r>
      <w:r w:rsidRPr="001832D5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1832D5" w14:paraId="14DD6506" w14:textId="77777777" w:rsidTr="00C3637A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1832D5" w:rsidRDefault="001832D5" w:rsidP="00C3637A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1832D5" w:rsidRDefault="001832D5" w:rsidP="00C3637A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1832D5" w:rsidRDefault="001832D5" w:rsidP="00C3637A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1832D5" w:rsidRDefault="001832D5" w:rsidP="00C3637A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1832D5" w14:paraId="460B5024" w14:textId="77777777" w:rsidTr="00C3637A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1832D5" w:rsidRDefault="001832D5" w:rsidP="00C3637A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1832D5" w14:paraId="35F389FB" w14:textId="77777777" w:rsidTr="00C3637A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1832D5" w:rsidRDefault="001832D5" w:rsidP="00C3637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1832D5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1832D5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1832D5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1832D5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1832D5" w:rsidRDefault="001832D5" w:rsidP="00C3637A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E22FCD" w:rsidRDefault="005B7CD2" w:rsidP="00E22FC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22FC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</w:t>
      </w:r>
    </w:p>
    <w:p w14:paraId="5E646B25" w14:textId="26BB5C5D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832A951" w14:textId="6E80CDCF" w:rsidR="00364CAB" w:rsidRPr="00AD1089" w:rsidRDefault="005B7CD2" w:rsidP="005B7CD2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1232CA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="007770A7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ax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1089" w:rsidRDefault="00262438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 s.a.</w:t>
      </w:r>
    </w:p>
    <w:p w14:paraId="41663CCD" w14:textId="2BD91B3C" w:rsidR="00BB6A71" w:rsidRPr="00AD1089" w:rsidRDefault="00BC6488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    </m:t>
          </m:r>
        </m:oMath>
      </m:oMathPara>
    </w:p>
    <w:p w14:paraId="00EC28B3" w14:textId="77777777" w:rsidR="00E12A6E" w:rsidRPr="00AD1089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F28757F" w14:textId="77777777" w:rsidR="00E12A6E" w:rsidRDefault="00E12A6E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7786EB8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479E487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B1C2452" w14:textId="77777777" w:rsidR="00CB6E17" w:rsidRDefault="00CB6E17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30A6526" w14:textId="77777777" w:rsidR="00A93846" w:rsidRPr="00AD1089" w:rsidRDefault="00A93846" w:rsidP="0092528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3EEB8F1" w14:textId="062E2F8E" w:rsidR="009275DB" w:rsidRPr="00AD1089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018FE2F" w14:textId="0BBE7081" w:rsidR="00FE3C94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Max</w:t>
      </w:r>
      <w:r w:rsidR="009275DB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1089" w:rsidRDefault="001232CA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3A2F514D" w14:textId="2EBE898C" w:rsidR="00835AF1" w:rsidRPr="00AD1089" w:rsidRDefault="00BC6488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77777777" w:rsidR="00E12A6E" w:rsidRPr="00AD1089" w:rsidRDefault="00E12A6E" w:rsidP="0026243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2139F1B" w14:textId="6B6BCE7B" w:rsidR="00764771" w:rsidRPr="00AD1089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</w:p>
    <w:p w14:paraId="7E5AD217" w14:textId="5FE1B80E" w:rsidR="000013EC" w:rsidRPr="00AD1089" w:rsidRDefault="003F01B9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</m:oMath>
      </m:oMathPara>
    </w:p>
    <w:p w14:paraId="5CA79FBE" w14:textId="00681425" w:rsidR="003F01B9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X=b</m:t>
          </m:r>
        </m:oMath>
      </m:oMathPara>
    </w:p>
    <w:p w14:paraId="3AB120D9" w14:textId="01550F1E" w:rsidR="00F11C22" w:rsidRPr="00AD1089" w:rsidRDefault="00F11C22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732E3190" w14:textId="4E250C6F" w:rsidR="00D84180" w:rsidRPr="00AD1089" w:rsidRDefault="00BC6488" w:rsidP="00AC60C3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1089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5A183F"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1391688C" w:rsidR="00EE7822" w:rsidRPr="00AD1089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1089">
        <w:rPr>
          <w:rFonts w:ascii="Times New Roman" w:hAnsi="Times New Roman" w:cs="Times New Roman"/>
          <w:lang w:val="es-ES"/>
        </w:rPr>
        <w:t>Para encontrar una soluc</w:t>
      </w:r>
      <w:r w:rsidR="00240D3C" w:rsidRPr="00AD1089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1089">
        <w:rPr>
          <w:rFonts w:ascii="Times New Roman" w:hAnsi="Times New Roman" w:cs="Times New Roman"/>
          <w:lang w:val="es-ES"/>
        </w:rPr>
        <w:t>fases.</w:t>
      </w:r>
      <w:r w:rsidR="006D264D" w:rsidRPr="00AD1089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1089">
        <w:rPr>
          <w:rFonts w:ascii="Times New Roman" w:hAnsi="Times New Roman" w:cs="Times New Roman"/>
          <w:lang w:val="es-ES"/>
        </w:rPr>
        <w:t>1.</w:t>
      </w:r>
      <w:r w:rsidR="00D218B5" w:rsidRPr="00AD1089">
        <w:rPr>
          <w:rFonts w:ascii="Times New Roman" w:hAnsi="Times New Roman" w:cs="Times New Roman"/>
          <w:lang w:val="es-ES"/>
        </w:rPr>
        <w:t xml:space="preserve"> </w:t>
      </w:r>
    </w:p>
    <w:p w14:paraId="7A532AB9" w14:textId="77777777" w:rsidR="00A42F2D" w:rsidRPr="00AD1089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1089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1089" w:rsidRDefault="00C001F1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=b</m:t>
          </m:r>
        </m:oMath>
      </m:oMathPara>
    </w:p>
    <w:p w14:paraId="114AE905" w14:textId="2813732B" w:rsidR="00E96B2C" w:rsidRPr="00AD1089" w:rsidRDefault="00E96B2C" w:rsidP="00E96B2C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≥0</m:t>
          </m:r>
        </m:oMath>
      </m:oMathPara>
    </w:p>
    <w:p w14:paraId="679F8727" w14:textId="77777777" w:rsidR="00541108" w:rsidRPr="00AD1089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D8CFE0A" w14:textId="2B918DF3" w:rsidR="002B3BCB" w:rsidRPr="00AD1089" w:rsidRDefault="00541108" w:rsidP="00541108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AD1089" w:rsidRDefault="00541108" w:rsidP="0054110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AD1089">
        <w:rPr>
          <w:rFonts w:ascii="Times New Roman" w:eastAsiaTheme="minorEastAsia" w:hAnsi="Times New Roman" w:cs="Times New Roman"/>
          <w:sz w:val="26"/>
          <w:szCs w:val="26"/>
          <w:lang w:val="en-US"/>
        </w:rPr>
        <w:t>s.a.</w:t>
      </w:r>
    </w:p>
    <w:p w14:paraId="129EE37E" w14:textId="08CB04D2" w:rsidR="00541108" w:rsidRPr="00AD1089" w:rsidRDefault="00BC6488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77777777" w:rsidR="002B3BCB" w:rsidRPr="00AD1089" w:rsidRDefault="002B3BCB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9D136C0" w14:textId="13B7274C" w:rsidR="002B3BCB" w:rsidRPr="00A53EEE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1089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1089">
        <w:rPr>
          <w:rFonts w:ascii="Times New Roman" w:eastAsiaTheme="minorEastAsia" w:hAnsi="Times New Roman" w:cs="Times New Roman"/>
          <w:lang w:val="es-ES"/>
        </w:rPr>
        <w:t>6,7,8,1</w:t>
      </w:r>
      <w:r w:rsidR="00B863C5">
        <w:rPr>
          <w:rFonts w:ascii="Times New Roman" w:eastAsiaTheme="minorEastAsia" w:hAnsi="Times New Roman" w:cs="Times New Roman"/>
          <w:lang w:val="es-ES"/>
        </w:rPr>
        <w:t>1</w:t>
      </w:r>
      <w:r w:rsidR="00E0376E" w:rsidRPr="00AD1089">
        <w:rPr>
          <w:rFonts w:ascii="Times New Roman" w:eastAsiaTheme="minorEastAsia" w:hAnsi="Times New Roman" w:cs="Times New Roman"/>
          <w:lang w:val="es-ES"/>
        </w:rPr>
        <w:t>,1</w:t>
      </w:r>
      <w:r w:rsidR="00B863C5">
        <w:rPr>
          <w:rFonts w:ascii="Times New Roman" w:eastAsiaTheme="minorEastAsia" w:hAnsi="Times New Roman" w:cs="Times New Roman"/>
          <w:lang w:val="es-ES"/>
        </w:rPr>
        <w:t>0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>}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1089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1089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1089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1089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1089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1089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100F2F" w:rsidRDefault="00BC6488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100F2F" w:rsidRDefault="00BC6488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100F2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100F2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100F2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100F2F" w:rsidRDefault="00BC6488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100F2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100F2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100F2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2C19B07" w14:textId="3D72A4E5" w:rsidR="002F215D" w:rsidRPr="00AD1089" w:rsidRDefault="00BC6488" w:rsidP="00396F47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EE3F267" w14:textId="77777777" w:rsidR="002F215D" w:rsidRPr="00AD1089" w:rsidRDefault="002F215D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84FC11D" w14:textId="2E995BF2" w:rsidR="00884354" w:rsidRP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1089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1089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1089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1089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0C15DD2" w14:textId="5EAFD2B0" w:rsidR="00AD1089" w:rsidRPr="00D36BFA" w:rsidRDefault="00BC6488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13FD7B28" w14:textId="77777777" w:rsidR="00D36BFA" w:rsidRDefault="00D36BFA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2578862" w14:textId="77777777" w:rsidR="006F7206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7D5B663" w14:textId="5BE1C823" w:rsidR="006F7206" w:rsidRPr="00D36BFA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FF6F6E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1089" w14:paraId="4BBC3061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1089" w:rsidRDefault="00182795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Actualizaci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9F48E3E" w14:textId="5ADFFF7C" w:rsidR="00FF6F6E" w:rsidRPr="00A53EEE" w:rsidRDefault="00BC6488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5594B8D3" w14:textId="77777777" w:rsidR="00A53EEE" w:rsidRDefault="00A53EEE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1A86D5D" w14:textId="77777777" w:rsidR="001A1C6C" w:rsidRPr="00FF6F6E" w:rsidRDefault="001A1C6C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53EEE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B58198B" w14:textId="7FCA8986" w:rsidR="001A1C6C" w:rsidRPr="00AD1089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1089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>
        <w:rPr>
          <w:rFonts w:ascii="Times New Roman" w:eastAsiaTheme="minorEastAsia" w:hAnsi="Times New Roman" w:cs="Times New Roman"/>
          <w:lang w:val="es-ES"/>
        </w:rPr>
        <w:t>3</w:t>
      </w:r>
      <w:r w:rsidRPr="00AD1089">
        <w:rPr>
          <w:rFonts w:ascii="Times New Roman" w:eastAsiaTheme="minorEastAsia" w:hAnsi="Times New Roman" w:cs="Times New Roman"/>
          <w:lang w:val="es-ES"/>
        </w:rPr>
        <w:t>,7,8,1</w:t>
      </w:r>
      <w:r w:rsidR="00341F73">
        <w:rPr>
          <w:rFonts w:ascii="Times New Roman" w:eastAsiaTheme="minorEastAsia" w:hAnsi="Times New Roman" w:cs="Times New Roman"/>
          <w:lang w:val="es-ES"/>
        </w:rPr>
        <w:t>1</w:t>
      </w:r>
      <w:r w:rsidRPr="00AD1089">
        <w:rPr>
          <w:rFonts w:ascii="Times New Roman" w:eastAsiaTheme="minorEastAsia" w:hAnsi="Times New Roman" w:cs="Times New Roman"/>
          <w:lang w:val="es-ES"/>
        </w:rPr>
        <w:t>,1</w:t>
      </w:r>
      <w:r w:rsidR="00341F73">
        <w:rPr>
          <w:rFonts w:ascii="Times New Roman" w:eastAsiaTheme="minorEastAsia" w:hAnsi="Times New Roman" w:cs="Times New Roman"/>
          <w:lang w:val="es-ES"/>
        </w:rPr>
        <w:t>0</w:t>
      </w:r>
      <w:r w:rsidRPr="00AD1089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1089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1089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1A1C6C" w:rsidRDefault="00BC6488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7B4193" w:rsidRDefault="00BC6488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1A1C6C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7B4193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7B4193" w:rsidRDefault="00BC6488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7B4193" w:rsidRDefault="00BC6488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7B4193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1089" w14:paraId="6CE31BCB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9017AA5" w14:textId="52874E1E" w:rsidR="001A1C6C" w:rsidRPr="007B4193" w:rsidRDefault="00BC6488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8CADD04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8DAA75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1089" w14:paraId="51089098" w14:textId="77777777" w:rsidTr="000B77D3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1089" w:rsidRDefault="001A1C6C" w:rsidP="000B7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7B419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7B4193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1C13A934" w:rsidR="001A1C6C" w:rsidRPr="007B4193" w:rsidRDefault="00BC6488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7B4193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7B4193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7B4193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7B4193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7B4193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7B4193">
        <w:rPr>
          <w:rFonts w:ascii="Times New Roman" w:eastAsiaTheme="minorEastAsia" w:hAnsi="Times New Roman" w:cs="Times New Roman"/>
          <w:lang w:val="es-ES"/>
        </w:rPr>
        <w:t>5</w:t>
      </w:r>
      <w:r w:rsidRPr="007B4193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7B4193" w:rsidRDefault="00BC6488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7B4193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7B4193" w:rsidRDefault="00BC6488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7B4193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7B4193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7B4193" w:rsidRDefault="00BC6488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7B4193" w:rsidRDefault="00BC6488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7B4193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AD50BA5" w14:textId="3A133E13" w:rsidR="007B4193" w:rsidRPr="007B4193" w:rsidRDefault="007B4193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n-US"/>
        </w:rPr>
      </w:pPr>
    </w:p>
    <w:p w14:paraId="3CDAB677" w14:textId="6CF69EBC" w:rsidR="005C7510" w:rsidRPr="005C7510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         </w:t>
      </w:r>
      <w:r w:rsidR="005C7510" w:rsidRPr="00A53EEE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01973746" w14:textId="1DCF82D4" w:rsidR="007B4193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6,7,8,10,5</m:t>
            </m:r>
          </m:e>
        </m:d>
      </m:oMath>
      <w:r w:rsidR="00100F2F">
        <w:rPr>
          <w:rFonts w:ascii="Times New Roman" w:eastAsiaTheme="minorEastAsia" w:hAnsi="Times New Roman" w:cs="Times New Roman"/>
          <w:iCs/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      </w:t>
      </w:r>
      <w:r w:rsidR="00100F2F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1,2,3,4,9</m:t>
            </m:r>
          </m:e>
        </m:d>
      </m:oMath>
    </w:p>
    <w:p w14:paraId="77AA3545" w14:textId="10404EF6" w:rsid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]</m:t>
        </m:r>
      </m:oMath>
      <w:r w:rsidR="004B7C23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</m:oMath>
    </w:p>
    <w:p w14:paraId="4905D715" w14:textId="01B15D37" w:rsidR="000A5B48" w:rsidRDefault="009D2118" w:rsidP="007B4193">
      <w:pPr>
        <w:rPr>
          <w:rFonts w:ascii="Times New Roman" w:eastAsiaTheme="minorEastAsia" w:hAnsi="Times New Roman" w:cs="Times New Roman"/>
          <w:i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  <w:r w:rsidR="0017024B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E67D10">
        <w:rPr>
          <w:rFonts w:ascii="Times New Roman" w:eastAsiaTheme="minorEastAsia" w:hAnsi="Times New Roman" w:cs="Times New Roman"/>
          <w:iCs/>
          <w:lang w:val="en-US"/>
        </w:rPr>
        <w:t xml:space="preserve">                           </w:t>
      </w:r>
      <w:r w:rsidR="00E136FF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w:r w:rsidR="0017024B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Default="007C429E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3882D6A" w14:textId="3532B83C" w:rsidR="00E136FF" w:rsidRDefault="00E136FF" w:rsidP="007B4193">
      <w:pPr>
        <w:rPr>
          <w:rFonts w:ascii="Times New Roman" w:eastAsiaTheme="minorEastAsia" w:hAnsi="Times New Roman" w:cs="Times New Roman"/>
          <w:iCs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</m:oMath>
      <w:r w:rsidR="007C429E">
        <w:rPr>
          <w:rFonts w:ascii="Times New Roman" w:eastAsiaTheme="minorEastAsia" w:hAnsi="Times New Roman" w:cs="Times New Roman"/>
          <w:iCs/>
          <w:lang w:val="en-U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</m:t>
                  </m:r>
                </m:e>
              </m:mr>
            </m:m>
          </m:e>
        </m:d>
      </m:oMath>
      <w:r w:rsidR="007C429E">
        <w:rPr>
          <w:rFonts w:ascii="Times New Roman" w:eastAsiaTheme="minorEastAsia" w:hAnsi="Times New Roman" w:cs="Times New Roman"/>
          <w:iCs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-1200</m:t>
        </m:r>
      </m:oMath>
    </w:p>
    <w:p w14:paraId="3CAC7B2A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77777777" w:rsidR="004402CB" w:rsidRPr="007B4193" w:rsidRDefault="004402CB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04E392FC" w14:textId="77777777" w:rsidR="004402CB" w:rsidRPr="007B4193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1089" w14:paraId="4918B26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1089" w:rsidRDefault="004402C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1089" w:rsidRDefault="004402C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7C429E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7B4193" w:rsidRDefault="002E47A3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E43D8C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7B4193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220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4ED5032E" w14:textId="6543F329" w:rsidR="007B4193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1089" w14:paraId="7A3EA7D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1089" w:rsidRDefault="00072A1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1089" w:rsidRDefault="00072A1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8</w:t>
            </w:r>
          </w:p>
        </w:tc>
      </w:tr>
    </w:tbl>
    <w:p w14:paraId="50BA8FB8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7B4193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502C3924" w:rsidR="005C7510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</m:t>
            </m:r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  <m:r>
              <w:rPr>
                <w:rFonts w:ascii="Cambria Math" w:eastAsiaTheme="minorEastAsia" w:hAnsi="Cambria Math" w:cs="Times New Roman"/>
                <w:lang w:val="es-ES"/>
              </w:rPr>
              <m:t>,10,5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</m:t>
            </m:r>
            <m:r>
              <w:rPr>
                <w:rFonts w:ascii="Cambria Math" w:eastAsiaTheme="minorEastAsia" w:hAnsi="Cambria Math" w:cs="Times New Roman"/>
                <w:lang w:val="es-ES"/>
              </w:rPr>
              <m:t>8</m:t>
            </m:r>
            <m:r>
              <w:rPr>
                <w:rFonts w:ascii="Cambria Math" w:eastAsiaTheme="minorEastAsia" w:hAnsi="Cambria Math" w:cs="Times New Roman"/>
                <w:lang w:val="es-ES"/>
              </w:rPr>
              <m:t>,3,4,9</m:t>
            </m:r>
          </m:e>
        </m:d>
      </m:oMath>
    </w:p>
    <w:p w14:paraId="292B1F14" w14:textId="0EEDCC79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4B0520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r>
          <w:rPr>
            <w:rFonts w:ascii="Cambria Math" w:eastAsiaTheme="minorEastAsia" w:hAnsi="Cambria Math" w:cs="Times New Roman"/>
            <w:lang w:val="es-ES"/>
          </w:rPr>
          <m:t>54</m:t>
        </m:r>
        <m:r>
          <w:rPr>
            <w:rFonts w:ascii="Cambria Math" w:eastAsiaTheme="minorEastAsia" w:hAnsi="Cambria Math" w:cs="Times New Roman"/>
            <w:lang w:val="es-ES"/>
          </w:rPr>
          <m:t>00</m:t>
        </m:r>
      </m:oMath>
    </w:p>
    <w:p w14:paraId="01A9F413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2A64FCB" w14:textId="77777777" w:rsidR="004B0520" w:rsidRPr="007B4193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1089" w14:paraId="5300B401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7C429E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E43D8C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477FE8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35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4B45A781" w14:textId="77777777" w:rsidR="00477FE8" w:rsidRPr="007B4193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1089" w14:paraId="16C8F9B2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1089" w:rsidRDefault="004B0520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7DE939B5" w:rsidR="004B0520" w:rsidRPr="007B4193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64757800" w:rsidR="0026037B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lastRenderedPageBreak/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</m:t>
            </m:r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  <m:r>
              <w:rPr>
                <w:rFonts w:ascii="Cambria Math" w:eastAsiaTheme="minorEastAsia" w:hAnsi="Cambria Math" w:cs="Times New Roman"/>
                <w:lang w:val="es-ES"/>
              </w:rPr>
              <m:t>,</m:t>
            </m:r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  <m:r>
              <w:rPr>
                <w:rFonts w:ascii="Cambria Math" w:eastAsiaTheme="minorEastAsia" w:hAnsi="Cambria Math" w:cs="Times New Roman"/>
                <w:lang w:val="es-ES"/>
              </w:rPr>
              <m:t>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</m:t>
            </m:r>
            <m:r>
              <w:rPr>
                <w:rFonts w:ascii="Cambria Math" w:eastAsiaTheme="minorEastAsia" w:hAnsi="Cambria Math" w:cs="Times New Roman"/>
                <w:lang w:val="es-ES"/>
              </w:rPr>
              <m:t>8</m:t>
            </m:r>
            <m:r>
              <w:rPr>
                <w:rFonts w:ascii="Cambria Math" w:eastAsiaTheme="minorEastAsia" w:hAnsi="Cambria Math" w:cs="Times New Roman"/>
                <w:lang w:val="es-ES"/>
              </w:rPr>
              <m:t>,3,</m:t>
            </m:r>
            <m:r>
              <w:rPr>
                <w:rFonts w:ascii="Cambria Math" w:eastAsiaTheme="minorEastAsia" w:hAnsi="Cambria Math" w:cs="Times New Roman"/>
                <w:lang w:val="es-ES"/>
              </w:rPr>
              <m:t>10</m:t>
            </m:r>
            <m:r>
              <w:rPr>
                <w:rFonts w:ascii="Cambria Math" w:eastAsiaTheme="minorEastAsia" w:hAnsi="Cambria Math" w:cs="Times New Roman"/>
                <w:lang w:val="es-ES"/>
              </w:rPr>
              <m:t>,9</m:t>
            </m:r>
          </m:e>
        </m:d>
      </m:oMath>
    </w:p>
    <w:p w14:paraId="13A67F84" w14:textId="349643A8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4B0520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737D387" w14:textId="00EC93D1" w:rsidR="0026037B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r>
          <w:rPr>
            <w:rFonts w:ascii="Cambria Math" w:eastAsiaTheme="minorEastAsia" w:hAnsi="Cambria Math" w:cs="Times New Roman"/>
            <w:lang w:val="es-ES"/>
          </w:rPr>
          <m:t>5</m:t>
        </m:r>
        <m:r>
          <w:rPr>
            <w:rFonts w:ascii="Cambria Math" w:eastAsiaTheme="minorEastAsia" w:hAnsi="Cambria Math" w:cs="Times New Roman"/>
            <w:lang w:val="es-ES"/>
          </w:rPr>
          <m:t>575</m:t>
        </m:r>
      </m:oMath>
    </w:p>
    <w:p w14:paraId="2DEED288" w14:textId="77777777" w:rsidR="00D90143" w:rsidRPr="004B0520" w:rsidRDefault="00D90143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0C6AFA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3C1FC263" w14:textId="77777777" w:rsidR="0026037B" w:rsidRDefault="0026037B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1F0D0A7" w14:textId="77777777" w:rsidR="00D90143" w:rsidRPr="007B4193" w:rsidRDefault="00D90143" w:rsidP="0026037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971330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1089" w14:paraId="40808590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10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1D90CC44" w14:textId="77777777" w:rsidR="0026037B" w:rsidRPr="007C429E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F91635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E43D8C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lastRenderedPageBreak/>
        <w:t>Longitud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477FE8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7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30B7BE16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1089" w14:paraId="0EB58EFC" w14:textId="77777777" w:rsidTr="00C3637A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7B419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1089" w:rsidRDefault="0026037B" w:rsidP="00C36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1089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7B4193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7B419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13ED36DF" w:rsidR="0026037B" w:rsidRPr="007B4193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00337914" w14:textId="109F4AD8" w:rsidR="000740CA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53EEE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  <m:r>
              <w:rPr>
                <w:rFonts w:ascii="Cambria Math" w:eastAsiaTheme="minorEastAsia" w:hAnsi="Cambria Math" w:cs="Times New Roman"/>
                <w:lang w:val="es-ES"/>
              </w:rPr>
              <m:t>,7,</m:t>
            </m:r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  <m:r>
              <w:rPr>
                <w:rFonts w:ascii="Cambria Math" w:eastAsiaTheme="minorEastAsia" w:hAnsi="Cambria Math" w:cs="Times New Roman"/>
                <w:lang w:val="es-ES"/>
              </w:rPr>
              <m:t>,</m:t>
            </m:r>
            <m:r>
              <w:rPr>
                <w:rFonts w:ascii="Cambria Math" w:eastAsiaTheme="minorEastAsia" w:hAnsi="Cambria Math" w:cs="Times New Roman"/>
                <w:lang w:val="es-ES"/>
              </w:rPr>
              <m:t>4</m:t>
            </m:r>
            <m:r>
              <w:rPr>
                <w:rFonts w:ascii="Cambria Math" w:eastAsiaTheme="minorEastAsia" w:hAnsi="Cambria Math" w:cs="Times New Roman"/>
                <w:lang w:val="es-ES"/>
              </w:rPr>
              <m:t>,5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</m:t>
            </m:r>
            <m:r>
              <w:rPr>
                <w:rFonts w:ascii="Cambria Math" w:eastAsiaTheme="minorEastAsia" w:hAnsi="Cambria Math" w:cs="Times New Roman"/>
                <w:lang w:val="es-ES"/>
              </w:rPr>
              <m:t>8</m:t>
            </m:r>
            <m:r>
              <w:rPr>
                <w:rFonts w:ascii="Cambria Math" w:eastAsiaTheme="minorEastAsia" w:hAnsi="Cambria Math" w:cs="Times New Roman"/>
                <w:lang w:val="es-ES"/>
              </w:rPr>
              <m:t>,</m:t>
            </m:r>
            <m:r>
              <w:rPr>
                <w:rFonts w:ascii="Cambria Math" w:eastAsiaTheme="minorEastAsia" w:hAnsi="Cambria Math" w:cs="Times New Roman"/>
                <w:lang w:val="es-ES"/>
              </w:rPr>
              <m:t>6</m:t>
            </m:r>
            <m:r>
              <w:rPr>
                <w:rFonts w:ascii="Cambria Math" w:eastAsiaTheme="minorEastAsia" w:hAnsi="Cambria Math" w:cs="Times New Roman"/>
                <w:lang w:val="es-ES"/>
              </w:rPr>
              <m:t>,</m:t>
            </m:r>
            <m:r>
              <w:rPr>
                <w:rFonts w:ascii="Cambria Math" w:eastAsiaTheme="minorEastAsia" w:hAnsi="Cambria Math" w:cs="Times New Roman"/>
                <w:lang w:val="es-ES"/>
              </w:rPr>
              <m:t>10</m:t>
            </m:r>
            <m:r>
              <w:rPr>
                <w:rFonts w:ascii="Cambria Math" w:eastAsiaTheme="minorEastAsia" w:hAnsi="Cambria Math" w:cs="Times New Roman"/>
                <w:lang w:val="es-ES"/>
              </w:rPr>
              <m:t>,9</m:t>
            </m:r>
          </m:e>
        </m:d>
      </m:oMath>
    </w:p>
    <w:p w14:paraId="33E86E1E" w14:textId="4F4B696C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4B0520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06</m:t>
                  </m:r>
                </m:e>
              </m:mr>
            </m:m>
          </m:e>
        </m:d>
      </m:oMath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4B0520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 xml:space="preserve">= </m:t>
        </m:r>
        <m:r>
          <w:rPr>
            <w:rFonts w:ascii="Cambria Math" w:eastAsiaTheme="minorEastAsia" w:hAnsi="Cambria Math" w:cs="Times New Roman"/>
            <w:lang w:val="es-ES"/>
          </w:rPr>
          <m:t>5</m:t>
        </m:r>
        <m:r>
          <w:rPr>
            <w:rFonts w:ascii="Cambria Math" w:eastAsiaTheme="minorEastAsia" w:hAnsi="Cambria Math" w:cs="Times New Roman"/>
            <w:lang w:val="es-ES"/>
          </w:rPr>
          <m:t>710.33</m:t>
        </m:r>
      </m:oMath>
    </w:p>
    <w:p w14:paraId="28AAE4CF" w14:textId="77777777" w:rsidR="00D90143" w:rsidRPr="004B0520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7B419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277A47" w:rsidRDefault="000740CA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08B84EF3" w14:textId="77777777" w:rsidR="005B2E43" w:rsidRDefault="005B2E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B57FDC1" w14:textId="3F1A6966" w:rsidR="00277A47" w:rsidRDefault="00646325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f)</w:t>
      </w:r>
    </w:p>
    <w:p w14:paraId="01566928" w14:textId="3065D48F" w:rsidR="00646325" w:rsidRPr="005B2E43" w:rsidRDefault="007437A6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6BDE1D5A" w14:textId="4CF1B9F5" w:rsidR="005B2E43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                      </w:t>
      </w:r>
      <w:r w:rsidR="00B56A10">
        <w:rPr>
          <w:rFonts w:ascii="Times New Roman" w:eastAsiaTheme="minorEastAsia" w:hAnsi="Times New Roman" w:cs="Times New Roman"/>
          <w:iCs/>
          <w:lang w:val="es-ES"/>
        </w:rPr>
        <w:t xml:space="preserve">    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Cs/>
          <w:lang w:val="es-ES"/>
        </w:rPr>
        <w:t>s.a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C9B1F9D" w14:textId="77777777" w:rsidR="005B2E43" w:rsidRPr="007437A6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38CB97D" w14:textId="6B5A2BE7" w:rsidR="007437A6" w:rsidRP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3EE4F605" w14:textId="77777777" w:rsidR="00B56A10" w:rsidRDefault="00B56A10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7BFCA41" w14:textId="67E873B2" w:rsidR="00B56A10" w:rsidRPr="008C5C1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C00CFD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213FE86B" w14:textId="77777777" w:rsidR="00C00CFD" w:rsidRPr="00C00CFD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sectPr w:rsidR="00C00CFD" w:rsidRPr="00C00C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841C" w14:textId="77777777" w:rsidR="00CB6E17" w:rsidRDefault="00CB6E17" w:rsidP="00CB6E17">
      <w:pPr>
        <w:spacing w:after="0" w:line="240" w:lineRule="auto"/>
      </w:pPr>
      <w:r>
        <w:separator/>
      </w:r>
    </w:p>
  </w:endnote>
  <w:endnote w:type="continuationSeparator" w:id="0">
    <w:p w14:paraId="4F851873" w14:textId="77777777" w:rsidR="00CB6E17" w:rsidRDefault="00CB6E17" w:rsidP="00CB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7CD57" w14:textId="77777777" w:rsidR="00CB6E17" w:rsidRDefault="00CB6E17" w:rsidP="00CB6E17">
      <w:pPr>
        <w:spacing w:after="0" w:line="240" w:lineRule="auto"/>
      </w:pPr>
      <w:r>
        <w:separator/>
      </w:r>
    </w:p>
  </w:footnote>
  <w:footnote w:type="continuationSeparator" w:id="0">
    <w:p w14:paraId="145EB2DD" w14:textId="77777777" w:rsidR="00CB6E17" w:rsidRDefault="00CB6E17" w:rsidP="00CB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1"/>
  </w:num>
  <w:num w:numId="2" w16cid:durableId="1616054704">
    <w:abstractNumId w:val="2"/>
  </w:num>
  <w:num w:numId="3" w16cid:durableId="164346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13EC"/>
    <w:rsid w:val="000104C9"/>
    <w:rsid w:val="000112EC"/>
    <w:rsid w:val="00021C11"/>
    <w:rsid w:val="00034337"/>
    <w:rsid w:val="00035FD5"/>
    <w:rsid w:val="0003697A"/>
    <w:rsid w:val="00052DB3"/>
    <w:rsid w:val="00054B9B"/>
    <w:rsid w:val="00056BED"/>
    <w:rsid w:val="00065E15"/>
    <w:rsid w:val="000679D0"/>
    <w:rsid w:val="00072A1B"/>
    <w:rsid w:val="000740CA"/>
    <w:rsid w:val="00074CEB"/>
    <w:rsid w:val="00086625"/>
    <w:rsid w:val="00092174"/>
    <w:rsid w:val="0009361A"/>
    <w:rsid w:val="000A5B48"/>
    <w:rsid w:val="000B26DF"/>
    <w:rsid w:val="000B32F2"/>
    <w:rsid w:val="000B43F3"/>
    <w:rsid w:val="000C6AFA"/>
    <w:rsid w:val="000F64A9"/>
    <w:rsid w:val="00100F2F"/>
    <w:rsid w:val="001178FE"/>
    <w:rsid w:val="001232CA"/>
    <w:rsid w:val="00131197"/>
    <w:rsid w:val="00152055"/>
    <w:rsid w:val="00164669"/>
    <w:rsid w:val="00165805"/>
    <w:rsid w:val="0017024B"/>
    <w:rsid w:val="00171B1D"/>
    <w:rsid w:val="00182795"/>
    <w:rsid w:val="001832D5"/>
    <w:rsid w:val="001A1C6C"/>
    <w:rsid w:val="001A258E"/>
    <w:rsid w:val="001B2E00"/>
    <w:rsid w:val="001F0189"/>
    <w:rsid w:val="00201DAB"/>
    <w:rsid w:val="0020301C"/>
    <w:rsid w:val="00211CE3"/>
    <w:rsid w:val="00220C12"/>
    <w:rsid w:val="002271AE"/>
    <w:rsid w:val="00240D3C"/>
    <w:rsid w:val="00246897"/>
    <w:rsid w:val="0026037B"/>
    <w:rsid w:val="00262438"/>
    <w:rsid w:val="00263F22"/>
    <w:rsid w:val="00277A47"/>
    <w:rsid w:val="00277D63"/>
    <w:rsid w:val="00284DA4"/>
    <w:rsid w:val="002864AA"/>
    <w:rsid w:val="002A4FD2"/>
    <w:rsid w:val="002A68F5"/>
    <w:rsid w:val="002B3BCB"/>
    <w:rsid w:val="002B5D81"/>
    <w:rsid w:val="002C7B6E"/>
    <w:rsid w:val="002D5D66"/>
    <w:rsid w:val="002E3928"/>
    <w:rsid w:val="002E47A3"/>
    <w:rsid w:val="002E565C"/>
    <w:rsid w:val="002E6A1B"/>
    <w:rsid w:val="002F1CDD"/>
    <w:rsid w:val="002F215D"/>
    <w:rsid w:val="00303651"/>
    <w:rsid w:val="00326A6D"/>
    <w:rsid w:val="00340BC4"/>
    <w:rsid w:val="00341F00"/>
    <w:rsid w:val="00341F73"/>
    <w:rsid w:val="00342286"/>
    <w:rsid w:val="00347ABC"/>
    <w:rsid w:val="00353AAF"/>
    <w:rsid w:val="00364CAB"/>
    <w:rsid w:val="00370E16"/>
    <w:rsid w:val="0037376E"/>
    <w:rsid w:val="003758E7"/>
    <w:rsid w:val="00384542"/>
    <w:rsid w:val="003932E7"/>
    <w:rsid w:val="00396D67"/>
    <w:rsid w:val="00396F47"/>
    <w:rsid w:val="003A6771"/>
    <w:rsid w:val="003A7C2E"/>
    <w:rsid w:val="003B25A2"/>
    <w:rsid w:val="003B432B"/>
    <w:rsid w:val="003F01B9"/>
    <w:rsid w:val="003F43B2"/>
    <w:rsid w:val="00400B40"/>
    <w:rsid w:val="00416BC7"/>
    <w:rsid w:val="004203F4"/>
    <w:rsid w:val="00432D63"/>
    <w:rsid w:val="004402CB"/>
    <w:rsid w:val="00477FE8"/>
    <w:rsid w:val="004866B6"/>
    <w:rsid w:val="00487ACE"/>
    <w:rsid w:val="00492AFE"/>
    <w:rsid w:val="004B0520"/>
    <w:rsid w:val="004B7C23"/>
    <w:rsid w:val="004C3B9C"/>
    <w:rsid w:val="004D5610"/>
    <w:rsid w:val="004E26AB"/>
    <w:rsid w:val="004F06A8"/>
    <w:rsid w:val="00506336"/>
    <w:rsid w:val="00521684"/>
    <w:rsid w:val="005345C9"/>
    <w:rsid w:val="0054044A"/>
    <w:rsid w:val="00541108"/>
    <w:rsid w:val="0055554A"/>
    <w:rsid w:val="005573D0"/>
    <w:rsid w:val="005A0AA5"/>
    <w:rsid w:val="005A183F"/>
    <w:rsid w:val="005A25A4"/>
    <w:rsid w:val="005A60CB"/>
    <w:rsid w:val="005B2E43"/>
    <w:rsid w:val="005B7CD2"/>
    <w:rsid w:val="005C357D"/>
    <w:rsid w:val="005C7510"/>
    <w:rsid w:val="005E014E"/>
    <w:rsid w:val="005E020F"/>
    <w:rsid w:val="005E102B"/>
    <w:rsid w:val="005E1417"/>
    <w:rsid w:val="005F4E70"/>
    <w:rsid w:val="0060616C"/>
    <w:rsid w:val="006117A0"/>
    <w:rsid w:val="00626A68"/>
    <w:rsid w:val="00646325"/>
    <w:rsid w:val="00671755"/>
    <w:rsid w:val="006910E9"/>
    <w:rsid w:val="00694A3F"/>
    <w:rsid w:val="006C2FB3"/>
    <w:rsid w:val="006C3C7F"/>
    <w:rsid w:val="006D264D"/>
    <w:rsid w:val="006F027A"/>
    <w:rsid w:val="006F7206"/>
    <w:rsid w:val="00715ADA"/>
    <w:rsid w:val="007167AA"/>
    <w:rsid w:val="00724F21"/>
    <w:rsid w:val="007258C6"/>
    <w:rsid w:val="00730E7A"/>
    <w:rsid w:val="00735C22"/>
    <w:rsid w:val="007437A6"/>
    <w:rsid w:val="00751948"/>
    <w:rsid w:val="00753C1E"/>
    <w:rsid w:val="007543AD"/>
    <w:rsid w:val="00754810"/>
    <w:rsid w:val="00764771"/>
    <w:rsid w:val="0076703C"/>
    <w:rsid w:val="00771ADB"/>
    <w:rsid w:val="007770A7"/>
    <w:rsid w:val="00777DE3"/>
    <w:rsid w:val="007829EE"/>
    <w:rsid w:val="007965BD"/>
    <w:rsid w:val="007A308B"/>
    <w:rsid w:val="007B1958"/>
    <w:rsid w:val="007B4193"/>
    <w:rsid w:val="007C429E"/>
    <w:rsid w:val="007D2AB7"/>
    <w:rsid w:val="007F1C5F"/>
    <w:rsid w:val="008039BF"/>
    <w:rsid w:val="0080446F"/>
    <w:rsid w:val="00825CCF"/>
    <w:rsid w:val="00831C3B"/>
    <w:rsid w:val="00831D46"/>
    <w:rsid w:val="00834533"/>
    <w:rsid w:val="00835AF1"/>
    <w:rsid w:val="008628EE"/>
    <w:rsid w:val="0086590E"/>
    <w:rsid w:val="008672C2"/>
    <w:rsid w:val="008744D0"/>
    <w:rsid w:val="008819AD"/>
    <w:rsid w:val="0088211F"/>
    <w:rsid w:val="00884354"/>
    <w:rsid w:val="008A0B9B"/>
    <w:rsid w:val="008A5723"/>
    <w:rsid w:val="008A5EA2"/>
    <w:rsid w:val="008C4448"/>
    <w:rsid w:val="008C5C1F"/>
    <w:rsid w:val="008E48EE"/>
    <w:rsid w:val="008E6728"/>
    <w:rsid w:val="008F359A"/>
    <w:rsid w:val="00925281"/>
    <w:rsid w:val="009275DB"/>
    <w:rsid w:val="0095291C"/>
    <w:rsid w:val="00982AD8"/>
    <w:rsid w:val="009B7CFF"/>
    <w:rsid w:val="009C59E8"/>
    <w:rsid w:val="009D2118"/>
    <w:rsid w:val="009D7BF9"/>
    <w:rsid w:val="009D7CB2"/>
    <w:rsid w:val="009E0F0D"/>
    <w:rsid w:val="009F014A"/>
    <w:rsid w:val="009F7E9E"/>
    <w:rsid w:val="00A07501"/>
    <w:rsid w:val="00A11ABB"/>
    <w:rsid w:val="00A40DFA"/>
    <w:rsid w:val="00A42F2D"/>
    <w:rsid w:val="00A53EEE"/>
    <w:rsid w:val="00A6507B"/>
    <w:rsid w:val="00A73626"/>
    <w:rsid w:val="00A7654F"/>
    <w:rsid w:val="00A84C7B"/>
    <w:rsid w:val="00A93846"/>
    <w:rsid w:val="00A95651"/>
    <w:rsid w:val="00AA1C14"/>
    <w:rsid w:val="00AC4179"/>
    <w:rsid w:val="00AC60C3"/>
    <w:rsid w:val="00AD1089"/>
    <w:rsid w:val="00AF671A"/>
    <w:rsid w:val="00B0509F"/>
    <w:rsid w:val="00B310C0"/>
    <w:rsid w:val="00B31337"/>
    <w:rsid w:val="00B56A10"/>
    <w:rsid w:val="00B56BD5"/>
    <w:rsid w:val="00B622C7"/>
    <w:rsid w:val="00B6242B"/>
    <w:rsid w:val="00B67413"/>
    <w:rsid w:val="00B70812"/>
    <w:rsid w:val="00B71637"/>
    <w:rsid w:val="00B84029"/>
    <w:rsid w:val="00B863C5"/>
    <w:rsid w:val="00B90356"/>
    <w:rsid w:val="00BB2320"/>
    <w:rsid w:val="00BB6A71"/>
    <w:rsid w:val="00BC6488"/>
    <w:rsid w:val="00BD250E"/>
    <w:rsid w:val="00C001F1"/>
    <w:rsid w:val="00C00CFD"/>
    <w:rsid w:val="00C00FA2"/>
    <w:rsid w:val="00C06E40"/>
    <w:rsid w:val="00C23ACE"/>
    <w:rsid w:val="00C33B64"/>
    <w:rsid w:val="00C41665"/>
    <w:rsid w:val="00C4539C"/>
    <w:rsid w:val="00C62923"/>
    <w:rsid w:val="00C70FBB"/>
    <w:rsid w:val="00C90CF4"/>
    <w:rsid w:val="00C92641"/>
    <w:rsid w:val="00CB608F"/>
    <w:rsid w:val="00CB6E17"/>
    <w:rsid w:val="00CC34B6"/>
    <w:rsid w:val="00CC5EA1"/>
    <w:rsid w:val="00CF1AB6"/>
    <w:rsid w:val="00D003FF"/>
    <w:rsid w:val="00D06C96"/>
    <w:rsid w:val="00D218B5"/>
    <w:rsid w:val="00D24D8F"/>
    <w:rsid w:val="00D36BFA"/>
    <w:rsid w:val="00D4171D"/>
    <w:rsid w:val="00D84180"/>
    <w:rsid w:val="00D90143"/>
    <w:rsid w:val="00DA43D9"/>
    <w:rsid w:val="00DB4BCB"/>
    <w:rsid w:val="00DB566E"/>
    <w:rsid w:val="00DC1AEF"/>
    <w:rsid w:val="00DF112E"/>
    <w:rsid w:val="00E0376E"/>
    <w:rsid w:val="00E1051C"/>
    <w:rsid w:val="00E12A6E"/>
    <w:rsid w:val="00E136FF"/>
    <w:rsid w:val="00E170A8"/>
    <w:rsid w:val="00E2085C"/>
    <w:rsid w:val="00E22FCD"/>
    <w:rsid w:val="00E23405"/>
    <w:rsid w:val="00E43D8C"/>
    <w:rsid w:val="00E662F5"/>
    <w:rsid w:val="00E67D10"/>
    <w:rsid w:val="00E80928"/>
    <w:rsid w:val="00E94EE3"/>
    <w:rsid w:val="00E96B2C"/>
    <w:rsid w:val="00EA0894"/>
    <w:rsid w:val="00EA2AE8"/>
    <w:rsid w:val="00EA473C"/>
    <w:rsid w:val="00EC0317"/>
    <w:rsid w:val="00EC1278"/>
    <w:rsid w:val="00EE43B1"/>
    <w:rsid w:val="00EE69EC"/>
    <w:rsid w:val="00EE7822"/>
    <w:rsid w:val="00F048CC"/>
    <w:rsid w:val="00F11C22"/>
    <w:rsid w:val="00F172D1"/>
    <w:rsid w:val="00F42B66"/>
    <w:rsid w:val="00F466E5"/>
    <w:rsid w:val="00F47919"/>
    <w:rsid w:val="00F528DB"/>
    <w:rsid w:val="00FA2820"/>
    <w:rsid w:val="00FD20FA"/>
    <w:rsid w:val="00FE3C9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13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288</cp:revision>
  <dcterms:created xsi:type="dcterms:W3CDTF">2024-05-03T17:14:00Z</dcterms:created>
  <dcterms:modified xsi:type="dcterms:W3CDTF">2024-05-05T03:12:00Z</dcterms:modified>
</cp:coreProperties>
</file>