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cs="Arial" w:hAnsi="Arial" w:eastAsia="Arial"/>
          <w:b w:val="1"/>
          <w:bCs w:val="1"/>
          <w:outline w:val="0"/>
          <w:color w:val="1f4e79"/>
          <w:sz w:val="28"/>
          <w:szCs w:val="28"/>
          <w:u w:color="1f4e79"/>
          <w14:textFill>
            <w14:solidFill>
              <w14:srgbClr w14:val="1F4E79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f4e79"/>
          <w:sz w:val="28"/>
          <w:szCs w:val="28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CARTA DE PRESENTACI</w:t>
      </w:r>
      <w:r>
        <w:rPr>
          <w:rFonts w:ascii="Arial" w:hAnsi="Arial" w:hint="default"/>
          <w:b w:val="1"/>
          <w:bCs w:val="1"/>
          <w:outline w:val="0"/>
          <w:color w:val="1f4e79"/>
          <w:sz w:val="28"/>
          <w:szCs w:val="28"/>
          <w:u w:color="1f4e79"/>
          <w:rtl w:val="0"/>
          <w14:textFill>
            <w14:solidFill>
              <w14:srgbClr w14:val="1F4E79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f4e79"/>
          <w:sz w:val="28"/>
          <w:szCs w:val="28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N DE CLIENTE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cs="Arial" w:hAnsi="Arial" w:eastAsia="Arial"/>
          <w:b w:val="1"/>
          <w:bCs w:val="1"/>
          <w:outline w:val="0"/>
          <w:color w:val="1f4e79"/>
          <w:u w:color="1f4e79"/>
          <w14:textFill>
            <w14:solidFill>
              <w14:srgbClr w14:val="1F4E79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f4e79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Y RECONOCIMIENTO DE COMISI</w:t>
      </w:r>
      <w:r>
        <w:rPr>
          <w:rFonts w:ascii="Arial" w:hAnsi="Arial" w:hint="default"/>
          <w:b w:val="1"/>
          <w:bCs w:val="1"/>
          <w:outline w:val="0"/>
          <w:color w:val="1f4e79"/>
          <w:u w:color="1f4e79"/>
          <w:rtl w:val="0"/>
          <w14:textFill>
            <w14:solidFill>
              <w14:srgbClr w14:val="1F4E79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f4e79"/>
          <w:u w:color="1f4e79"/>
          <w:rtl w:val="0"/>
          <w14:textFill>
            <w14:solidFill>
              <w14:srgbClr w14:val="1F4E79"/>
            </w14:solidFill>
          </w14:textFill>
        </w:rPr>
        <w:t>N POR INTERMEDIACI</w:t>
      </w:r>
      <w:r>
        <w:rPr>
          <w:rFonts w:ascii="Arial" w:hAnsi="Arial" w:hint="default"/>
          <w:b w:val="1"/>
          <w:bCs w:val="1"/>
          <w:outline w:val="0"/>
          <w:color w:val="1f4e79"/>
          <w:u w:color="1f4e79"/>
          <w:rtl w:val="0"/>
          <w14:textFill>
            <w14:solidFill>
              <w14:srgbClr w14:val="1F4E79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f4e79"/>
          <w:u w:color="1f4e79"/>
          <w:rtl w:val="0"/>
          <w14:textFill>
            <w14:solidFill>
              <w14:srgbClr w14:val="1F4E79"/>
            </w14:solidFill>
          </w14:textFill>
        </w:rPr>
        <w:t>N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i w:val="1"/>
          <w:i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 xml:space="preserve">Inmueble: Edificio Inox </w:t>
      </w:r>
      <w:r>
        <w:rPr>
          <w:rFonts w:ascii="Arial" w:hAnsi="Arial" w:hint="default"/>
          <w:i w:val="1"/>
          <w:i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Avda. Rep</w:t>
      </w:r>
      <w:r>
        <w:rPr>
          <w:rFonts w:ascii="Arial" w:hAnsi="Arial" w:hint="default"/>
          <w:i w:val="1"/>
          <w:i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ú</w:t>
      </w:r>
      <w:r>
        <w:rPr>
          <w:rFonts w:ascii="Arial" w:hAnsi="Arial"/>
          <w:i w:val="1"/>
          <w:iCs w:val="1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blica Argentina esq. Tobat</w:t>
      </w:r>
      <w:r>
        <w:rPr>
          <w:rFonts w:ascii="Arial" w:hAnsi="Arial" w:hint="default"/>
          <w:i w:val="1"/>
          <w:i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í</w:t>
      </w:r>
      <w:r>
        <w:rPr>
          <w:rFonts w:ascii="Arial" w:hAnsi="Arial"/>
          <w:i w:val="1"/>
          <w:i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, Asunci</w:t>
      </w:r>
      <w:r>
        <w:rPr>
          <w:rFonts w:ascii="Arial" w:hAnsi="Arial" w:hint="default"/>
          <w:i w:val="1"/>
          <w:iCs w:val="1"/>
          <w:outline w:val="0"/>
          <w:color w:val="333333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ó</w:t>
      </w:r>
      <w:r>
        <w:rPr>
          <w:rFonts w:ascii="Arial" w:hAnsi="Arial"/>
          <w:i w:val="1"/>
          <w:i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>n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/>
          <w:rtl w:val="0"/>
        </w:rPr>
        <w:t>Se</w:t>
      </w:r>
      <w:r>
        <w:rPr>
          <w:rFonts w:ascii="Times New Roman" w:hAnsi="Times New Roman" w:hint="default"/>
          <w:rtl w:val="0"/>
          <w:lang w:val="es-ES_tradnl"/>
        </w:rPr>
        <w:t>ñ</w:t>
      </w:r>
      <w:r>
        <w:rPr>
          <w:rFonts w:ascii="Times New Roman" w:hAnsi="Times New Roman"/>
          <w:rtl w:val="0"/>
        </w:rPr>
        <w:t>ora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s-ES_tradnl"/>
        </w:rPr>
        <w:t>MABEL TORRICO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/>
          <w:rtl w:val="0"/>
          <w:lang w:val="es-ES_tradnl"/>
        </w:rPr>
        <w:t>En representaci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de-DE"/>
        </w:rPr>
        <w:t>n de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M.T. BAT SOCIEDAD AN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de-DE"/>
        </w:rPr>
        <w:t>NIMA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/>
          <w:rtl w:val="0"/>
          <w:lang w:val="it-IT"/>
        </w:rPr>
        <w:t>Presente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/>
          <w:rtl w:val="0"/>
          <w:lang w:val="es-ES_tradnl"/>
        </w:rPr>
        <w:t>De nuestra mayor consideraci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de-DE"/>
        </w:rPr>
        <w:t>n: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/>
          <w:rtl w:val="0"/>
          <w:lang w:val="es-ES_tradnl"/>
        </w:rPr>
        <w:t>Por medio de la presente, los abajo firmantes, en car</w:t>
      </w:r>
      <w:r>
        <w:rPr>
          <w:rFonts w:ascii="Times New Roman" w:hAnsi="Times New Roman" w:hint="default"/>
          <w:rtl w:val="0"/>
        </w:rPr>
        <w:t>á</w:t>
      </w:r>
      <w:r>
        <w:rPr>
          <w:rFonts w:ascii="Times New Roman" w:hAnsi="Times New Roman"/>
          <w:rtl w:val="0"/>
          <w:lang w:val="fr-FR"/>
        </w:rPr>
        <w:t xml:space="preserve">cter de </w:t>
      </w:r>
      <w:r>
        <w:rPr>
          <w:rFonts w:ascii="Times New Roman" w:hAnsi="Times New Roman"/>
          <w:b w:val="1"/>
          <w:bCs w:val="1"/>
          <w:rtl w:val="0"/>
          <w:lang w:val="es-ES_tradnl"/>
        </w:rPr>
        <w:t>Asesores Inmobiliarios</w:t>
      </w:r>
      <w:r>
        <w:rPr>
          <w:rFonts w:ascii="Times New Roman" w:hAnsi="Times New Roman"/>
          <w:rtl w:val="0"/>
          <w:lang w:val="es-ES_tradnl"/>
        </w:rPr>
        <w:t>, dejamos formal constancia de la presentaci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de un potencial comprador respecto del inmueble de su propiedad, conforme se detalla a continuaci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de-DE"/>
        </w:rPr>
        <w:t>n: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1. DATOS DEL PROPIETARIO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68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Nombre y Apellido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it-IT"/>
              </w:rPr>
              <w:t>Mabel Torrico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En representaci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de-DE"/>
                <w14:textFill>
                  <w14:solidFill>
                    <w14:srgbClr w14:val="1F4E79"/>
                  </w14:solidFill>
                </w14:textFill>
              </w:rPr>
              <w:t>n de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n-US"/>
              </w:rPr>
              <w:t>M.T. BAT SOCIEDAD AN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</w:rPr>
              <w:t>Ó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de-DE"/>
              </w:rPr>
              <w:t>NIMA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it-IT"/>
                <w14:textFill>
                  <w14:solidFill>
                    <w14:srgbClr w14:val="1F4E79"/>
                  </w14:solidFill>
                </w14:textFill>
              </w:rPr>
              <w:t>C.I. N.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14:textFill>
                  <w14:solidFill>
                    <w14:srgbClr w14:val="1F4E79"/>
                  </w14:solidFill>
                </w14:textFill>
              </w:rPr>
              <w:t>º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n-US"/>
              </w:rPr>
              <w:t>___________________________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2. DATOS DEL INTERESADO PRESENTADO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68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Nombre y Apellido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</w:rPr>
              <w:t>Mat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</w:rPr>
              <w:t>í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it-IT"/>
              </w:rPr>
              <w:t>as Manzato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it-IT"/>
                <w14:textFill>
                  <w14:solidFill>
                    <w14:srgbClr w14:val="1F4E79"/>
                  </w14:solidFill>
                </w14:textFill>
              </w:rPr>
              <w:t>C.I. N.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14:textFill>
                  <w14:solidFill>
                    <w14:srgbClr w14:val="1F4E79"/>
                  </w14:solidFill>
                </w14:textFill>
              </w:rPr>
              <w:t>º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</w:rPr>
              <w:t>9489984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3. DATOS DEL INMUEBLE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68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Denominaci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14:textFill>
                  <w14:solidFill>
                    <w14:srgbClr w14:val="1F4E79"/>
                  </w14:solidFill>
                </w14:textFill>
              </w:rPr>
              <w:t>n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it-IT"/>
              </w:rPr>
              <w:t>Edificio Inox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Ubicaci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14:textFill>
                  <w14:solidFill>
                    <w14:srgbClr w14:val="1F4E79"/>
                  </w14:solidFill>
                </w14:textFill>
              </w:rPr>
              <w:t>n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</w:rPr>
              <w:t>Avda. Rep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</w:rPr>
              <w:t>ú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pt-PT"/>
              </w:rPr>
              <w:t>blica Argentina esq. Tobat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</w:rPr>
              <w:t>í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s-ES_tradnl"/>
              </w:rPr>
              <w:t>, Asunci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</w:rPr>
              <w:t>n (Hip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it-IT"/>
              </w:rPr>
              <w:t>dromo)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it-IT"/>
                <w14:textFill>
                  <w14:solidFill>
                    <w14:srgbClr w14:val="1F4E79"/>
                  </w14:solidFill>
                </w14:textFill>
              </w:rPr>
              <w:t>Superficie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</w:rPr>
              <w:t>664 m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</w:rPr>
              <w:t>²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it-IT"/>
                <w14:textFill>
                  <w14:solidFill>
                    <w14:srgbClr w14:val="1F4E79"/>
                  </w14:solidFill>
                </w14:textFill>
              </w:rPr>
              <w:t>Cta. Cte. Catastral N.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14:textFill>
                  <w14:solidFill>
                    <w14:srgbClr w14:val="1F4E79"/>
                  </w14:solidFill>
                </w14:textFill>
              </w:rPr>
              <w:t>º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</w:rPr>
              <w:t>14-0322-17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14:textFill>
                  <w14:solidFill>
                    <w14:srgbClr w14:val="1F4E79"/>
                  </w14:solidFill>
                </w14:textFill>
              </w:rPr>
              <w:t>C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ó</w:t>
            </w: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digo / Referencia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Finca N.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14:textFill>
                  <w14:solidFill>
                    <w14:srgbClr w14:val="1F4E79"/>
                  </w14:solidFill>
                </w14:textFill>
              </w:rPr>
              <w:t>º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n-US"/>
              </w:rPr>
              <w:t>___________________________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4. DATOS DE LOS ASESORES INMOBILIARIOS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68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:lang w:val="es-ES_tradnl"/>
                <w14:textFill>
                  <w14:solidFill>
                    <w14:srgbClr w14:val="1F4E79"/>
                  </w14:solidFill>
                </w14:textFill>
              </w:rPr>
              <w:t>Asesor 1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it-IT"/>
              </w:rPr>
              <w:t xml:space="preserve">Lourdes Baratto 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it-IT"/>
              </w:rPr>
              <w:t>C.I. N.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</w:rPr>
              <w:t xml:space="preserve">º 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</w:rPr>
              <w:t>4480441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2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e8f0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f4e79"/>
                <w:sz w:val="22"/>
                <w:szCs w:val="22"/>
                <w:u w:color="1f4e79"/>
                <w:rtl w:val="0"/>
                <w14:textFill>
                  <w14:solidFill>
                    <w14:srgbClr w14:val="1F4E79"/>
                  </w14:solidFill>
                </w14:textFill>
              </w:rPr>
              <w:t>Asesor 2</w:t>
            </w:r>
          </w:p>
        </w:tc>
        <w:tc>
          <w:tcPr>
            <w:tcW w:type="dxa" w:w="6800"/>
            <w:tcBorders>
              <w:top w:val="single" w:color="1f4e79" w:sz="8" w:space="0" w:shadow="0" w:frame="0"/>
              <w:left w:val="single" w:color="1f4e79" w:sz="8" w:space="0" w:shadow="0" w:frame="0"/>
              <w:bottom w:val="single" w:color="1f4e79" w:sz="8" w:space="0" w:shadow="0" w:frame="0"/>
              <w:right w:val="single" w:color="1f4e79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s-ES_tradnl"/>
              </w:rPr>
              <w:t>Juan Jos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s-ES_tradnl"/>
              </w:rPr>
              <w:t xml:space="preserve">Castillo 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it-IT"/>
              </w:rPr>
              <w:t>C.I. N.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</w:rPr>
              <w:t xml:space="preserve">º 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n-US"/>
              </w:rPr>
              <w:t>___________________________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5. OBJETO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/>
          <w:rtl w:val="0"/>
          <w:lang w:val="es-ES_tradnl"/>
        </w:rPr>
        <w:t>Por el presente documento, el PROPIETARIO deja expresa constancia de que los ASESORES INMOBILIARIOS han realizado la gesti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de intermediaci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consistente en la presentaci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de un potencial comprador, cuyos datos constan precedentemente, respecto del inmueble identificado en la presente. El PROPIETARIO declara que la intervenci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de los ASESORES INMOBILIARIOS ha sido determinante para la vinculaci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con el interesado, reconociendo plenamente la gesti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pt-PT"/>
        </w:rPr>
        <w:t>n realizada</w:t>
      </w:r>
      <w:r>
        <w:rPr>
          <w:rFonts w:ascii="Times New Roman" w:hAnsi="Times New Roman"/>
          <w:sz w:val="19"/>
          <w:szCs w:val="19"/>
          <w:rtl w:val="0"/>
        </w:rPr>
        <w:t>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6. RECONOCIMIENTO DE COMISI</w:t>
      </w:r>
      <w:r>
        <w:rPr>
          <w:rFonts w:ascii="Arial" w:hAnsi="Arial" w:hint="default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/>
          <w:rtl w:val="0"/>
          <w:lang w:val="es-ES_tradnl"/>
        </w:rPr>
        <w:t>El PROPIETARIO reconoce y acepta que, en caso de concretarse una venta, promesa de venta, cesi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de derechos, transferencia de dominio o cualquier otro acto jur</w:t>
      </w:r>
      <w:r>
        <w:rPr>
          <w:rFonts w:ascii="Times New Roman" w:hAnsi="Times New Roman" w:hint="default"/>
          <w:rtl w:val="0"/>
        </w:rPr>
        <w:t>í</w:t>
      </w:r>
      <w:r>
        <w:rPr>
          <w:rFonts w:ascii="Times New Roman" w:hAnsi="Times New Roman"/>
          <w:rtl w:val="0"/>
          <w:lang w:val="es-ES_tradnl"/>
        </w:rPr>
        <w:t>dico equivalente, deber</w:t>
      </w:r>
      <w:r>
        <w:rPr>
          <w:rFonts w:ascii="Times New Roman" w:hAnsi="Times New Roman" w:hint="default"/>
          <w:rtl w:val="0"/>
        </w:rPr>
        <w:t xml:space="preserve">á </w:t>
      </w:r>
      <w:r>
        <w:rPr>
          <w:rFonts w:ascii="Times New Roman" w:hAnsi="Times New Roman"/>
          <w:rtl w:val="0"/>
          <w:lang w:val="es-ES_tradnl"/>
        </w:rPr>
        <w:t>abonar a los ASESORES INMOBILIARIOS una comisi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 xml:space="preserve">n del </w:t>
      </w:r>
      <w:r>
        <w:rPr>
          <w:rFonts w:ascii="Times New Roman" w:hAnsi="Times New Roman"/>
          <w:b w:val="1"/>
          <w:bCs w:val="1"/>
          <w:rtl w:val="0"/>
          <w:lang w:val="es-ES_tradnl"/>
        </w:rPr>
        <w:t>5,5% (cinco coma cinco por ciento) sobre el valor total de la operaci</w:t>
      </w:r>
      <w:r>
        <w:rPr>
          <w:rFonts w:ascii="Times New Roman" w:hAnsi="Times New Roman" w:hint="default"/>
          <w:b w:val="1"/>
          <w:bCs w:val="1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rtl w:val="0"/>
        </w:rPr>
        <w:t>n</w:t>
      </w:r>
      <w:r>
        <w:rPr>
          <w:rFonts w:ascii="Times New Roman" w:hAnsi="Times New Roman"/>
          <w:rtl w:val="0"/>
        </w:rPr>
        <w:t xml:space="preserve"> (USD 700.000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s-ES_tradnl"/>
        </w:rPr>
        <w:t>setecientos mil d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pt-PT"/>
        </w:rPr>
        <w:t>lares americanos).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7. MOMENTO Y FORMA DE PAGO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/>
          <w:rtl w:val="0"/>
          <w:lang w:val="es-ES_tradnl"/>
        </w:rPr>
        <w:t>La comisi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n ser</w:t>
      </w:r>
      <w:r>
        <w:rPr>
          <w:rFonts w:ascii="Times New Roman" w:hAnsi="Times New Roman" w:hint="default"/>
          <w:rtl w:val="0"/>
        </w:rPr>
        <w:t xml:space="preserve">á </w:t>
      </w:r>
      <w:r>
        <w:rPr>
          <w:rFonts w:ascii="Times New Roman" w:hAnsi="Times New Roman"/>
          <w:rtl w:val="0"/>
          <w:lang w:val="es-ES_tradnl"/>
        </w:rPr>
        <w:t>abonada en el mismo acto de la firma del contrato de compraventa y entrega de la se</w:t>
      </w:r>
      <w:r>
        <w:rPr>
          <w:rFonts w:ascii="Times New Roman" w:hAnsi="Times New Roman" w:hint="default"/>
          <w:rtl w:val="0"/>
          <w:lang w:val="es-ES_tradnl"/>
        </w:rPr>
        <w:t>ñ</w:t>
      </w:r>
      <w:r>
        <w:rPr>
          <w:rFonts w:ascii="Times New Roman" w:hAnsi="Times New Roman"/>
          <w:rtl w:val="0"/>
          <w:lang w:val="es-ES_tradnl"/>
        </w:rPr>
        <w:t>a de trato (USD 250.000), calculada sobre el precio total de la operaci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n.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>El pago se realizar</w:t>
      </w:r>
      <w:r>
        <w:rPr>
          <w:rFonts w:ascii="Times New Roman" w:hAnsi="Times New Roman" w:hint="default"/>
          <w:rtl w:val="0"/>
        </w:rPr>
        <w:t xml:space="preserve">á </w:t>
      </w:r>
      <w:r>
        <w:rPr>
          <w:rFonts w:ascii="Times New Roman" w:hAnsi="Times New Roman"/>
          <w:rtl w:val="0"/>
          <w:lang w:val="es-ES_tradnl"/>
        </w:rPr>
        <w:t>mediante transferencia bancaria a las cuentas que indique cada Asesor Inmobiliario, o conforme las instrucciones de pago que estos comuniquen por escrito.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8. DISTRIBUCI</w:t>
      </w:r>
      <w:r>
        <w:rPr>
          <w:rFonts w:ascii="Arial" w:hAnsi="Arial" w:hint="default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N DE LA COMISI</w:t>
      </w:r>
      <w:r>
        <w:rPr>
          <w:rFonts w:ascii="Arial" w:hAnsi="Arial" w:hint="default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>La comisi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n ser</w:t>
      </w:r>
      <w:r>
        <w:rPr>
          <w:rFonts w:ascii="Times New Roman" w:hAnsi="Times New Roman" w:hint="default"/>
          <w:rtl w:val="0"/>
        </w:rPr>
        <w:t xml:space="preserve">á </w:t>
      </w:r>
      <w:r>
        <w:rPr>
          <w:rFonts w:ascii="Times New Roman" w:hAnsi="Times New Roman"/>
          <w:rtl w:val="0"/>
          <w:lang w:val="es-ES_tradnl"/>
        </w:rPr>
        <w:t>distribuida en partes iguales entre los ASESORES INMOBILIARIOS intervinientes (</w:t>
      </w:r>
      <w:r>
        <w:rPr>
          <w:rFonts w:ascii="Times New Roman" w:hAnsi="Times New Roman"/>
          <w:b w:val="1"/>
          <w:bCs w:val="1"/>
          <w:rtl w:val="0"/>
          <w:lang w:val="pt-PT"/>
        </w:rPr>
        <w:t>50% para cada uno</w:t>
      </w:r>
      <w:r>
        <w:rPr>
          <w:rFonts w:ascii="Times New Roman" w:hAnsi="Times New Roman"/>
          <w:rtl w:val="0"/>
          <w:lang w:val="pt-PT"/>
        </w:rPr>
        <w:t>), salvo pacto distinto por escrito.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9. CL</w:t>
      </w:r>
      <w:r>
        <w:rPr>
          <w:rFonts w:ascii="Arial" w:hAnsi="Arial" w:hint="default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Á</w:t>
      </w: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USULA DE PROTECCI</w:t>
      </w:r>
      <w:r>
        <w:rPr>
          <w:rFonts w:ascii="Arial" w:hAnsi="Arial" w:hint="default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N Y NO EVASI</w:t>
      </w:r>
      <w:r>
        <w:rPr>
          <w:rFonts w:ascii="Arial" w:hAnsi="Arial" w:hint="default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N DE COMISI</w:t>
      </w:r>
      <w:r>
        <w:rPr>
          <w:rFonts w:ascii="Arial" w:hAnsi="Arial" w:hint="default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Ó</w:t>
      </w:r>
      <w:r>
        <w:rPr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/>
          <w:rtl w:val="0"/>
          <w:lang w:val="es-ES_tradnl"/>
        </w:rPr>
        <w:t>El PROPIETARIO reconoce que el interesado ha sido presentado por los ASESORES INMOBILIARIOS, por lo que: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s-ES_tradnl"/>
        </w:rPr>
        <w:t>La obligaci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de pago de la comisi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se mantiene aunque la operaci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se realice de forma directa, indirecta o a trav</w:t>
      </w:r>
      <w:r>
        <w:rPr>
          <w:rFonts w:ascii="Times New Roman" w:hAnsi="Times New Roman" w:hint="default"/>
          <w:rtl w:val="0"/>
          <w:lang w:val="fr-FR"/>
        </w:rPr>
        <w:t>é</w:t>
      </w:r>
      <w:r>
        <w:rPr>
          <w:rFonts w:ascii="Times New Roman" w:hAnsi="Times New Roman"/>
          <w:rtl w:val="0"/>
          <w:lang w:val="es-ES_tradnl"/>
        </w:rPr>
        <w:t>s de terceros vinculados al interesado presentado.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s-ES_tradnl"/>
        </w:rPr>
        <w:t>Esta obligaci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fr-FR"/>
        </w:rPr>
        <w:t>n tendr</w:t>
      </w:r>
      <w:r>
        <w:rPr>
          <w:rFonts w:ascii="Times New Roman" w:hAnsi="Times New Roman" w:hint="default"/>
          <w:rtl w:val="0"/>
        </w:rPr>
        <w:t xml:space="preserve">á </w:t>
      </w:r>
      <w:r>
        <w:rPr>
          <w:rFonts w:ascii="Times New Roman" w:hAnsi="Times New Roman"/>
          <w:rtl w:val="0"/>
          <w:lang w:val="es-ES_tradnl"/>
        </w:rPr>
        <w:t>una vigencia de veinticuatro (24) meses contados desde la firma del presente documento.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s-ES_tradnl"/>
        </w:rPr>
        <w:t>El PROPIETARIO se obliga a no eludir, evitar o desintermediar la participaci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de los ASESORES INMOBILIARIOS con el fin de evitar el pago de la comisi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n.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s-ES_tradnl"/>
        </w:rPr>
        <w:t>En caso de incumplimiento, el PROPIETARIO deber</w:t>
      </w:r>
      <w:r>
        <w:rPr>
          <w:rFonts w:ascii="Times New Roman" w:hAnsi="Times New Roman" w:hint="default"/>
          <w:rtl w:val="0"/>
        </w:rPr>
        <w:t xml:space="preserve">á </w:t>
      </w:r>
      <w:r>
        <w:rPr>
          <w:rFonts w:ascii="Times New Roman" w:hAnsi="Times New Roman"/>
          <w:rtl w:val="0"/>
          <w:lang w:val="es-ES_tradnl"/>
        </w:rPr>
        <w:t>abonar la comisi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pactada m</w:t>
      </w:r>
      <w:r>
        <w:rPr>
          <w:rFonts w:ascii="Times New Roman" w:hAnsi="Times New Roman" w:hint="default"/>
          <w:rtl w:val="0"/>
        </w:rPr>
        <w:t>á</w:t>
      </w:r>
      <w:r>
        <w:rPr>
          <w:rFonts w:ascii="Times New Roman" w:hAnsi="Times New Roman"/>
          <w:rtl w:val="0"/>
          <w:lang w:val="es-ES_tradnl"/>
        </w:rPr>
        <w:t>s los da</w:t>
      </w:r>
      <w:r>
        <w:rPr>
          <w:rFonts w:ascii="Times New Roman" w:hAnsi="Times New Roman" w:hint="default"/>
          <w:rtl w:val="0"/>
          <w:lang w:val="es-ES_tradnl"/>
        </w:rPr>
        <w:t>ñ</w:t>
      </w:r>
      <w:r>
        <w:rPr>
          <w:rFonts w:ascii="Times New Roman" w:hAnsi="Times New Roman"/>
          <w:rtl w:val="0"/>
          <w:lang w:val="es-ES_tradnl"/>
        </w:rPr>
        <w:t>os y perjuicios que correspondan conforme a derecho.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>En prueba de conformidad, las partes firman el presente documento en tres (3) ejemplares de un mismo tenor y a un solo efecto, en la ciudad de Asunci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n, en la fecha supra indicada.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>
        <w:rPr>
          <w:rFonts w:ascii="Arial" w:hAnsi="Arial"/>
          <w:b w:val="1"/>
          <w:bCs w:val="1"/>
          <w:outline w:val="0"/>
          <w:color w:val="1f4e79"/>
          <w:sz w:val="18"/>
          <w:szCs w:val="18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FIRMAS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0"/>
        <w:gridCol w:w="5000"/>
      </w:tblGrid>
      <w:tr>
        <w:tblPrEx>
          <w:shd w:val="clear" w:color="auto" w:fill="ced7e7"/>
        </w:tblPrEx>
        <w:trPr>
          <w:trHeight w:val="3364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n-US"/>
              </w:rPr>
              <w:t>________________________________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rtl w:val="0"/>
                <w:lang w:val="es-ES_tradnl"/>
              </w:rPr>
              <w:t>MABEL TORRICO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i w:val="1"/>
                <w:iCs w:val="1"/>
                <w:sz w:val="22"/>
                <w:szCs w:val="22"/>
                <w:u w:color="000000"/>
                <w:rtl w:val="0"/>
                <w:lang w:val="es-ES_tradnl"/>
              </w:rPr>
              <w:t>En representaci</w:t>
            </w:r>
            <w:r>
              <w:rPr>
                <w:rFonts w:ascii="Times New Roman" w:hAnsi="Times New Roman" w:hint="default"/>
                <w:i w:val="1"/>
                <w:iCs w:val="1"/>
                <w:sz w:val="22"/>
                <w:szCs w:val="22"/>
                <w:u w:color="000000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i w:val="1"/>
                <w:iCs w:val="1"/>
                <w:sz w:val="22"/>
                <w:szCs w:val="22"/>
                <w:u w:color="000000"/>
                <w:rtl w:val="0"/>
                <w:lang w:val="de-DE"/>
              </w:rPr>
              <w:t>n de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rtl w:val="0"/>
                <w:lang w:val="en-US"/>
              </w:rPr>
              <w:t>M.T. BAT SOCIEDAD AN</w:t>
            </w: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rtl w:val="0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rtl w:val="0"/>
                <w:lang w:val="de-DE"/>
              </w:rPr>
              <w:t>NIMA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outline w:val="0"/>
                <w:color w:val="555555"/>
                <w:sz w:val="22"/>
                <w:szCs w:val="22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PROPIETARIO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it-IT"/>
              </w:rPr>
              <w:t>C.I. N.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</w:rPr>
              <w:t xml:space="preserve">º 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n-US"/>
              </w:rPr>
              <w:t>________________</w:t>
            </w:r>
          </w:p>
        </w:tc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n-US"/>
              </w:rPr>
              <w:t>________________________________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rtl w:val="0"/>
                <w:lang w:val="en-US"/>
              </w:rPr>
              <w:t>LOURDES BARATTO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it-IT"/>
              </w:rPr>
              <w:t>C.I. N.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</w:rPr>
              <w:t xml:space="preserve">º 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</w:rPr>
              <w:t>4480441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Times New Roman" w:hAnsi="Times New Roman"/>
                <w:outline w:val="0"/>
                <w:color w:val="555555"/>
                <w:sz w:val="22"/>
                <w:szCs w:val="22"/>
                <w:u w:color="555555"/>
                <w:rtl w:val="0"/>
                <w:lang w:val="de-DE"/>
                <w14:textFill>
                  <w14:solidFill>
                    <w14:srgbClr w14:val="555555"/>
                  </w14:solidFill>
                </w14:textFill>
              </w:rPr>
              <w:t>ASESOR INMOBILIARIO</w:t>
            </w:r>
          </w:p>
        </w:tc>
      </w:tr>
      <w:tr>
        <w:tblPrEx>
          <w:shd w:val="clear" w:color="auto" w:fill="ced7e7"/>
        </w:tblPrEx>
        <w:trPr>
          <w:trHeight w:val="2471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n-US"/>
              </w:rPr>
              <w:t>________________________________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rtl w:val="0"/>
                <w:lang w:val="es-ES_tradnl"/>
              </w:rPr>
              <w:t>JUAN JOS</w:t>
            </w: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rtl w:val="0"/>
                <w:lang w:val="pt-PT"/>
              </w:rPr>
              <w:t xml:space="preserve">É 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rtl w:val="0"/>
                <w:lang w:val="da-DK"/>
              </w:rPr>
              <w:t>CASTILLO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it-IT"/>
              </w:rPr>
              <w:t>C.I. N.</w:t>
            </w:r>
            <w:r>
              <w:rPr>
                <w:rFonts w:ascii="Times New Roman" w:hAnsi="Times New Roman" w:hint="default"/>
                <w:sz w:val="22"/>
                <w:szCs w:val="22"/>
                <w:u w:color="000000"/>
                <w:rtl w:val="0"/>
              </w:rPr>
              <w:t xml:space="preserve">º </w:t>
            </w:r>
            <w:r>
              <w:rPr>
                <w:rFonts w:ascii="Times New Roman" w:hAnsi="Times New Roman"/>
                <w:sz w:val="22"/>
                <w:szCs w:val="22"/>
                <w:u w:color="000000"/>
                <w:rtl w:val="0"/>
                <w:lang w:val="en-US"/>
              </w:rPr>
              <w:t>________________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Times New Roman" w:hAnsi="Times New Roman"/>
                <w:outline w:val="0"/>
                <w:color w:val="555555"/>
                <w:sz w:val="22"/>
                <w:szCs w:val="22"/>
                <w:u w:color="555555"/>
                <w:rtl w:val="0"/>
                <w:lang w:val="de-DE"/>
                <w14:textFill>
                  <w14:solidFill>
                    <w14:srgbClr w14:val="555555"/>
                  </w14:solidFill>
                </w14:textFill>
              </w:rPr>
              <w:t>ASESOR INMOBILIARIO</w:t>
            </w:r>
          </w:p>
        </w:tc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</w:pPr>
      <w:r/>
    </w:p>
    <w:sectPr>
      <w:headerReference w:type="default" r:id="rId4"/>
      <w:footerReference w:type="default" r:id="rId5"/>
      <w:pgSz w:w="11900" w:h="16840" w:orient="portrait"/>
      <w:pgMar w:top="800" w:right="950" w:bottom="800" w:left="95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i w:val="1"/>
        <w:iCs w:val="1"/>
        <w:outline w:val="0"/>
        <w:color w:val="666666"/>
        <w:sz w:val="15"/>
        <w:szCs w:val="15"/>
        <w:u w:color="666666"/>
        <w:rtl w:val="0"/>
        <w:lang w:val="es-ES_tradnl"/>
        <w14:textFill>
          <w14:solidFill>
            <w14:srgbClr w14:val="666666"/>
          </w14:solidFill>
        </w14:textFill>
      </w:rPr>
      <w:t xml:space="preserve">Documento confidencial </w:t>
    </w:r>
    <w:r>
      <w:rPr>
        <w:rFonts w:ascii="Arial" w:hAnsi="Arial" w:hint="default"/>
        <w:i w:val="1"/>
        <w:iCs w:val="1"/>
        <w:outline w:val="0"/>
        <w:color w:val="666666"/>
        <w:sz w:val="15"/>
        <w:szCs w:val="15"/>
        <w:u w:color="666666"/>
        <w:rtl w:val="0"/>
        <w:lang w:val="en-US"/>
        <w14:textFill>
          <w14:solidFill>
            <w14:srgbClr w14:val="666666"/>
          </w14:solidFill>
        </w14:textFill>
      </w:rPr>
      <w:t xml:space="preserve">— </w:t>
    </w:r>
    <w:r>
      <w:rPr>
        <w:rFonts w:ascii="Arial" w:hAnsi="Arial"/>
        <w:i w:val="1"/>
        <w:iCs w:val="1"/>
        <w:outline w:val="0"/>
        <w:color w:val="666666"/>
        <w:sz w:val="15"/>
        <w:szCs w:val="15"/>
        <w:u w:color="666666"/>
        <w:rtl w:val="0"/>
        <w:lang w:val="es-ES_tradnl"/>
        <w14:textFill>
          <w14:solidFill>
            <w14:srgbClr w14:val="666666"/>
          </w14:solidFill>
        </w14:textFill>
      </w:rPr>
      <w:t>Uso exclusivo de las partes intervinientes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both"/>
    </w:pPr>
    <w:r>
      <w:rPr>
        <w:rFonts w:ascii="Arial" w:hAnsi="Arial"/>
        <w:b w:val="1"/>
        <w:bCs w:val="1"/>
        <w:outline w:val="0"/>
        <w:color w:val="1f4e79"/>
        <w:sz w:val="16"/>
        <w:szCs w:val="16"/>
        <w:u w:color="1f4e79"/>
        <w:rtl w:val="0"/>
        <w14:textFill>
          <w14:solidFill>
            <w14:srgbClr w14:val="1F4E79"/>
          </w14:solidFill>
        </w14:textFill>
      </w:rPr>
      <w:t>DOCUMENTO DE INTERMEDIACI</w:t>
    </w:r>
    <w:r>
      <w:rPr>
        <w:rFonts w:ascii="Arial" w:hAnsi="Arial" w:hint="default"/>
        <w:b w:val="1"/>
        <w:bCs w:val="1"/>
        <w:outline w:val="0"/>
        <w:color w:val="1f4e79"/>
        <w:sz w:val="16"/>
        <w:szCs w:val="16"/>
        <w:u w:color="1f4e79"/>
        <w:rtl w:val="0"/>
        <w14:textFill>
          <w14:solidFill>
            <w14:srgbClr w14:val="1F4E79"/>
          </w14:solidFill>
        </w14:textFill>
      </w:rPr>
      <w:t>Ó</w:t>
    </w:r>
    <w:r>
      <w:rPr>
        <w:rFonts w:ascii="Arial" w:hAnsi="Arial"/>
        <w:b w:val="1"/>
        <w:bCs w:val="1"/>
        <w:outline w:val="0"/>
        <w:color w:val="1f4e79"/>
        <w:sz w:val="16"/>
        <w:szCs w:val="16"/>
        <w:u w:color="1f4e79"/>
        <w:rtl w:val="0"/>
        <w:lang w:val="de-DE"/>
        <w14:textFill>
          <w14:solidFill>
            <w14:srgbClr w14:val="1F4E79"/>
          </w14:solidFill>
        </w14:textFill>
      </w:rPr>
      <w:t>N INMOBILIARIA</w:t>
    </w:r>
    <w:r>
      <w:rPr>
        <w:rFonts w:ascii="Arial" w:cs="Arial" w:hAnsi="Arial" w:eastAsia="Arial"/>
        <w:b w:val="1"/>
        <w:bCs w:val="1"/>
        <w:outline w:val="0"/>
        <w:color w:val="1f4e79"/>
        <w:sz w:val="16"/>
        <w:szCs w:val="16"/>
        <w:u w:color="1f4e79"/>
        <w:rtl w:val="0"/>
        <w:lang w:val="en-US"/>
        <w14:textFill>
          <w14:solidFill>
            <w14:srgbClr w14:val="1F4E79"/>
          </w14:solidFill>
        </w14:textFill>
      </w:rPr>
      <w:tab/>
      <w:t xml:space="preserve">         </w:t>
    </w:r>
    <w:r>
      <w:rPr>
        <w:rFonts w:ascii="Times New Roman" w:hAnsi="Times New Roman"/>
        <w:sz w:val="20"/>
        <w:szCs w:val="20"/>
        <w:rtl w:val="0"/>
      </w:rPr>
      <w:t>Asunci</w:t>
    </w:r>
    <w:r>
      <w:rPr>
        <w:rFonts w:ascii="Times New Roman" w:hAnsi="Times New Roman" w:hint="default"/>
        <w:sz w:val="20"/>
        <w:szCs w:val="20"/>
        <w:rtl w:val="0"/>
        <w:lang w:val="es-ES_tradnl"/>
      </w:rPr>
      <w:t>ó</w:t>
    </w:r>
    <w:r>
      <w:rPr>
        <w:rFonts w:ascii="Times New Roman" w:hAnsi="Times New Roman"/>
        <w:sz w:val="20"/>
        <w:szCs w:val="20"/>
        <w:rtl w:val="0"/>
      </w:rPr>
      <w:t xml:space="preserve">n, </w:t>
    </w:r>
    <w:r>
      <w:rPr>
        <w:rFonts w:ascii="Times New Roman" w:hAnsi="Times New Roman"/>
        <w:sz w:val="20"/>
        <w:szCs w:val="20"/>
        <w:rtl w:val="0"/>
        <w:lang w:val="en-US"/>
      </w:rPr>
      <w:t>16</w:t>
    </w:r>
    <w:r>
      <w:rPr>
        <w:rFonts w:ascii="Times New Roman" w:hAnsi="Times New Roman"/>
        <w:sz w:val="20"/>
        <w:szCs w:val="20"/>
        <w:rtl w:val="0"/>
        <w:lang w:val="es-ES_tradnl"/>
      </w:rPr>
      <w:t xml:space="preserve"> de </w:t>
    </w:r>
    <w:r>
      <w:rPr>
        <w:rFonts w:ascii="Times New Roman" w:hAnsi="Times New Roman"/>
        <w:sz w:val="20"/>
        <w:szCs w:val="20"/>
        <w:rtl w:val="0"/>
        <w:lang w:val="en-US"/>
      </w:rPr>
      <w:t>Octubre</w:t>
    </w:r>
    <w:r>
      <w:rPr>
        <w:rFonts w:ascii="Times New Roman" w:hAnsi="Times New Roman"/>
        <w:sz w:val="20"/>
        <w:szCs w:val="20"/>
        <w:rtl w:val="0"/>
        <w:lang w:val="pt-PT"/>
      </w:rPr>
      <w:t xml:space="preserve"> de 2026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