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720"/>
        <w:jc w:val="center"/>
        <w:rPr>
          <w:rFonts w:ascii="Nunito" w:cs="Nunito" w:eastAsia="Nunito" w:hAnsi="Nunito"/>
          <w:sz w:val="28"/>
          <w:szCs w:val="28"/>
        </w:rPr>
      </w:pPr>
      <w:r w:rsidDel="00000000" w:rsidR="00000000" w:rsidRPr="00000000">
        <w:rPr>
          <w:b w:val="1"/>
          <w:bCs w:val="1"/>
          <w:sz w:val="28"/>
          <w:szCs w:val="28"/>
        </w:rPr>
        <w:drawing>
          <wp:inline distB="114300" distT="114300" distL="114300" distR="114300">
            <wp:extent cx="914400" cy="901700"/>
            <wp:effectExtent b="0" l="0" r="0" t="0"/>
            <wp:docPr descr="Archivo:Sena Colombia logo.svg - Wikipedia, la enciclopedia libre" id="2" name="image7.png"/>
            <a:graphic>
              <a:graphicData uri="http://schemas.openxmlformats.org/drawingml/2006/picture">
                <pic:pic>
                  <pic:nvPicPr>
                    <pic:cNvPr descr="Archivo:Sena Colombia logo.svg - Wikipedia, la enciclopedia libre" id="0" name="image7.png"/>
                    <pic:cNvPicPr preferRelativeResize="0"/>
                  </pic:nvPicPr>
                  <pic:blipFill>
                    <a:blip r:embed="rId6"/>
                    <a:srcRect b="0" l="0" r="0" t="0"/>
                    <a:stretch>
                      <a:fillRect/>
                    </a:stretch>
                  </pic:blipFill>
                  <pic:spPr>
                    <a:xfrm>
                      <a:off x="0" y="0"/>
                      <a:ext cx="914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ind w:left="720"/>
        <w:jc w:val="center"/>
        <w:rPr>
          <w:b w:val="1"/>
          <w:bCs w:val="1"/>
          <w:sz w:val="24"/>
          <w:szCs w:val="24"/>
        </w:rPr>
      </w:pPr>
      <w:r w:rsidDel="00000000" w:rsidR="00000000" w:rsidRPr="00000000">
        <w:rPr>
          <w:b w:val="1"/>
          <w:bCs w:val="1"/>
          <w:sz w:val="24"/>
          <w:szCs w:val="24"/>
          <w:rtl w:val="0"/>
        </w:rPr>
        <w:t xml:space="preserve">Juan Camilo Lemus</w:t>
      </w:r>
    </w:p>
    <w:p w:rsidR="00000000" w:rsidDel="00000000" w:rsidP="00000000" w:rsidRDefault="00000000" w:rsidRPr="00000000" w14:paraId="00000003">
      <w:pPr>
        <w:shd w:fill="ffffff" w:val="clear"/>
        <w:ind w:left="720"/>
        <w:jc w:val="center"/>
        <w:rPr>
          <w:b w:val="1"/>
          <w:bCs w:val="1"/>
          <w:sz w:val="28"/>
          <w:szCs w:val="28"/>
        </w:rPr>
      </w:pPr>
      <w:r w:rsidDel="00000000" w:rsidR="00000000" w:rsidRPr="00000000">
        <w:rPr>
          <w:b w:val="1"/>
          <w:bCs w:val="1"/>
          <w:sz w:val="28"/>
          <w:szCs w:val="28"/>
          <w:rtl w:val="0"/>
        </w:rPr>
        <w:t xml:space="preserve">Aprendiz ficha:</w:t>
      </w:r>
      <w:r w:rsidDel="00000000" w:rsidR="00000000" w:rsidRPr="00000000">
        <w:rPr>
          <w:color w:val="222222"/>
          <w:rtl w:val="0"/>
        </w:rPr>
        <w:t xml:space="preserve"> </w:t>
      </w:r>
      <w:r w:rsidDel="00000000" w:rsidR="00000000" w:rsidRPr="00000000">
        <w:rPr>
          <w:b w:val="1"/>
          <w:bCs w:val="1"/>
          <w:sz w:val="28"/>
          <w:szCs w:val="28"/>
          <w:rtl w:val="0"/>
        </w:rPr>
        <w:t xml:space="preserve">3548771 </w:t>
      </w:r>
      <w:r w:rsidDel="00000000" w:rsidR="00000000" w:rsidRPr="00000000">
        <w:rPr>
          <w:b w:val="1"/>
          <w:bCs w:val="1"/>
          <w:sz w:val="28"/>
          <w:szCs w:val="28"/>
          <w:rtl w:val="0"/>
        </w:rPr>
        <w:t xml:space="preserve">(ADSO)</w:t>
      </w:r>
    </w:p>
    <w:p w:rsidR="00000000" w:rsidDel="00000000" w:rsidP="00000000" w:rsidRDefault="00000000" w:rsidRPr="00000000" w14:paraId="00000004">
      <w:pPr>
        <w:shd w:fill="ffffff" w:val="clear"/>
        <w:ind w:left="720"/>
        <w:jc w:val="center"/>
        <w:rPr>
          <w:b w:val="1"/>
          <w:bCs w:val="1"/>
          <w:sz w:val="28"/>
          <w:szCs w:val="28"/>
        </w:rPr>
      </w:pPr>
      <w:r w:rsidDel="00000000" w:rsidR="00000000" w:rsidRPr="00000000">
        <w:rPr>
          <w:rtl w:val="0"/>
        </w:rPr>
      </w:r>
    </w:p>
    <w:p w:rsidR="00000000" w:rsidDel="00000000" w:rsidP="00000000" w:rsidRDefault="00000000" w:rsidRPr="00000000" w14:paraId="00000005">
      <w:pPr>
        <w:pStyle w:val="Subtitle"/>
        <w:ind w:left="720" w:firstLine="0"/>
        <w:jc w:val="center"/>
        <w:rPr>
          <w:color w:val="1155cc"/>
        </w:rPr>
      </w:pPr>
      <w:bookmarkStart w:colFirst="0" w:colLast="0" w:name="_loszekg4amho" w:id="0"/>
      <w:bookmarkEnd w:id="0"/>
      <w:r w:rsidDel="00000000" w:rsidR="00000000" w:rsidRPr="00000000">
        <w:rPr>
          <w:color w:val="1155cc"/>
          <w:rtl w:val="0"/>
        </w:rPr>
        <w:t xml:space="preserve">INVESTIGACIÓN</w:t>
      </w:r>
    </w:p>
    <w:p w:rsidR="00000000" w:rsidDel="00000000" w:rsidP="00000000" w:rsidRDefault="00000000" w:rsidRPr="00000000" w14:paraId="00000006">
      <w:pPr>
        <w:ind w:left="72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7">
      <w:pPr>
        <w:ind w:left="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8">
      <w:pPr>
        <w:ind w:left="72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9">
      <w:pPr>
        <w:ind w:left="72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A">
      <w:pPr>
        <w:ind w:left="720" w:firstLine="0"/>
        <w:rPr>
          <w:rFonts w:ascii="Nunito" w:cs="Nunito" w:eastAsia="Nunito" w:hAnsi="Nunito"/>
          <w:color w:val="0b5394"/>
          <w:sz w:val="28"/>
          <w:szCs w:val="28"/>
        </w:rPr>
      </w:pPr>
      <w:r w:rsidDel="00000000" w:rsidR="00000000" w:rsidRPr="00000000">
        <w:rPr>
          <w:rFonts w:ascii="Nunito" w:cs="Nunito" w:eastAsia="Nunito" w:hAnsi="Nunito"/>
          <w:color w:val="0b5394"/>
          <w:sz w:val="28"/>
          <w:szCs w:val="28"/>
          <w:rtl w:val="0"/>
        </w:rPr>
        <w:t xml:space="preserve">Definición de un Vector y en qué consiste</w:t>
      </w:r>
    </w:p>
    <w:p w:rsidR="00000000" w:rsidDel="00000000" w:rsidP="00000000" w:rsidRDefault="00000000" w:rsidRPr="00000000" w14:paraId="0000000B">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0C">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0D">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En programación, un vector o matriz (también llamado en inglés </w:t>
      </w:r>
      <w:r w:rsidDel="00000000" w:rsidR="00000000" w:rsidRPr="00000000">
        <w:rPr>
          <w:rFonts w:ascii="Nunito" w:cs="Nunito" w:eastAsia="Nunito" w:hAnsi="Nunito"/>
          <w:i w:val="1"/>
          <w:iCs w:val="1"/>
          <w:rtl w:val="0"/>
        </w:rPr>
        <w:t xml:space="preserve">array</w:t>
      </w:r>
      <w:r w:rsidDel="00000000" w:rsidR="00000000" w:rsidRPr="00000000">
        <w:rPr>
          <w:rFonts w:ascii="Nunito" w:cs="Nunito" w:eastAsia="Nunito" w:hAnsi="Nunito"/>
          <w:rtl w:val="0"/>
        </w:rPr>
        <w:t xml:space="preserve">) es una </w:t>
      </w:r>
      <w:r w:rsidDel="00000000" w:rsidR="00000000" w:rsidRPr="00000000">
        <w:rPr>
          <w:rFonts w:ascii="Nunito" w:cs="Nunito" w:eastAsia="Nunito" w:hAnsi="Nunito"/>
          <w:b w:val="1"/>
          <w:bCs w:val="1"/>
          <w:rtl w:val="0"/>
        </w:rPr>
        <w:t xml:space="preserve">zona de almacenamiento continuo</w:t>
      </w:r>
      <w:r w:rsidDel="00000000" w:rsidR="00000000" w:rsidRPr="00000000">
        <w:rPr>
          <w:rFonts w:ascii="Nunito" w:cs="Nunito" w:eastAsia="Nunito" w:hAnsi="Nunito"/>
          <w:rtl w:val="0"/>
        </w:rPr>
        <w:t xml:space="preserve"> que contiene una serie de elementos del mismo tipo.</w:t>
      </w:r>
    </w:p>
    <w:p w:rsidR="00000000" w:rsidDel="00000000" w:rsidP="00000000" w:rsidRDefault="00000000" w:rsidRPr="00000000" w14:paraId="0000000F">
      <w:pPr>
        <w:rPr>
          <w:rFonts w:ascii="Nunito" w:cs="Nunito" w:eastAsia="Nunito" w:hAnsi="Nunito"/>
        </w:rPr>
      </w:pPr>
      <w:r w:rsidDel="00000000" w:rsidR="00000000" w:rsidRPr="00000000">
        <w:rPr>
          <w:rFonts w:ascii="Nunito" w:cs="Nunito" w:eastAsia="Nunito" w:hAnsi="Nunito"/>
          <w:b w:val="1"/>
          <w:bCs w:val="1"/>
          <w:rtl w:val="0"/>
        </w:rPr>
        <w:t xml:space="preserve">Punto de vista lógico:</w:t>
      </w:r>
      <w:r w:rsidDel="00000000" w:rsidR="00000000" w:rsidRPr="00000000">
        <w:rPr>
          <w:rFonts w:ascii="Nunito" w:cs="Nunito" w:eastAsia="Nunito" w:hAnsi="Nunito"/>
          <w:rtl w:val="0"/>
        </w:rPr>
        <w:t xml:space="preserve"> Se puede ver como un conjunto de elementos ordenados en fila (o filas y columnas si posee dos dimensiones).</w:t>
      </w:r>
    </w:p>
    <w:p w:rsidR="00000000" w:rsidDel="00000000" w:rsidP="00000000" w:rsidRDefault="00000000" w:rsidRPr="00000000" w14:paraId="00000010">
      <w:pPr>
        <w:rPr>
          <w:rFonts w:ascii="Nunito" w:cs="Nunito" w:eastAsia="Nunito" w:hAnsi="Nunito"/>
        </w:rPr>
      </w:pPr>
      <w:r w:rsidDel="00000000" w:rsidR="00000000" w:rsidRPr="00000000">
        <w:rPr>
          <w:rFonts w:ascii="Nunito" w:cs="Nunito" w:eastAsia="Nunito" w:hAnsi="Nunito"/>
          <w:b w:val="1"/>
          <w:bCs w:val="1"/>
          <w:rtl w:val="0"/>
        </w:rPr>
        <w:t xml:space="preserve">Dimensiones:</w:t>
      </w:r>
      <w:r w:rsidDel="00000000" w:rsidR="00000000" w:rsidRPr="00000000">
        <w:rPr>
          <w:rFonts w:ascii="Nunito" w:cs="Nunito" w:eastAsia="Nunito" w:hAnsi="Nunito"/>
          <w:rtl w:val="0"/>
        </w:rPr>
        <w:t xml:space="preserve"> En principio, todas las matrices se pueden considerar de una dimensión (la dimensión principal), pero los elementos de dicha fila pueden ser a su vez matrices de forma recursiva. Esto permite crear </w:t>
      </w:r>
      <w:r w:rsidDel="00000000" w:rsidR="00000000" w:rsidRPr="00000000">
        <w:rPr>
          <w:rFonts w:ascii="Nunito" w:cs="Nunito" w:eastAsia="Nunito" w:hAnsi="Nunito"/>
          <w:b w:val="1"/>
          <w:bCs w:val="1"/>
          <w:rtl w:val="0"/>
        </w:rPr>
        <w:t xml:space="preserve">matrices multidimensionales</w:t>
      </w:r>
      <w:r w:rsidDel="00000000" w:rsidR="00000000" w:rsidRPr="00000000">
        <w:rPr>
          <w:rFonts w:ascii="Nunito" w:cs="Nunito" w:eastAsia="Nunito" w:hAnsi="Nunito"/>
          <w:rtl w:val="0"/>
        </w:rPr>
        <w:t xml:space="preserve">, siendo las más comunes e intuitivas las de </w:t>
      </w:r>
      <w:r w:rsidDel="00000000" w:rsidR="00000000" w:rsidRPr="00000000">
        <w:rPr>
          <w:rFonts w:ascii="Nunito" w:cs="Nunito" w:eastAsia="Nunito" w:hAnsi="Nunito"/>
          <w:b w:val="1"/>
          <w:bCs w:val="1"/>
          <w:rtl w:val="0"/>
        </w:rPr>
        <w:t xml:space="preserve">una, dos y tres dimensiones</w:t>
      </w:r>
      <w:r w:rsidDel="00000000" w:rsidR="00000000" w:rsidRPr="00000000">
        <w:rPr>
          <w:rFonts w:ascii="Nunito" w:cs="Nunito" w:eastAsia="Nunito" w:hAnsi="Nunito"/>
          <w:rtl w:val="0"/>
        </w:rPr>
        <w:t xml:space="preserve">.</w:t>
      </w:r>
    </w:p>
    <w:p w:rsidR="00000000" w:rsidDel="00000000" w:rsidP="00000000" w:rsidRDefault="00000000" w:rsidRPr="00000000" w14:paraId="00000011">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Nunito" w:cs="Nunito" w:eastAsia="Nunito" w:hAnsi="Nunito"/>
          <w:b w:val="1"/>
          <w:bCs w:val="1"/>
          <w:color w:val="0b5394"/>
          <w:sz w:val="26"/>
          <w:szCs w:val="26"/>
        </w:rPr>
      </w:pPr>
      <w:bookmarkStart w:colFirst="0" w:colLast="0" w:name="_nph6rxbdy5nl" w:id="1"/>
      <w:bookmarkEnd w:id="1"/>
      <w:r w:rsidDel="00000000" w:rsidR="00000000" w:rsidRPr="00000000">
        <w:rPr>
          <w:rFonts w:ascii="Nunito" w:cs="Nunito" w:eastAsia="Nunito" w:hAnsi="Nunito"/>
          <w:b w:val="1"/>
          <w:bCs w:val="1"/>
          <w:color w:val="0b5394"/>
          <w:sz w:val="26"/>
          <w:szCs w:val="26"/>
          <w:rtl w:val="0"/>
        </w:rPr>
        <w:t xml:space="preserve">Características de Uso y Notación</w:t>
      </w:r>
    </w:p>
    <w:p w:rsidR="00000000" w:rsidDel="00000000" w:rsidP="00000000" w:rsidRDefault="00000000" w:rsidRPr="00000000" w14:paraId="00000013">
      <w:pPr>
        <w:numPr>
          <w:ilvl w:val="0"/>
          <w:numId w:val="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Cuándo utilizarlos:</w:t>
      </w:r>
      <w:r w:rsidDel="00000000" w:rsidR="00000000" w:rsidRPr="00000000">
        <w:rPr>
          <w:rFonts w:ascii="Nunito" w:cs="Nunito" w:eastAsia="Nunito" w:hAnsi="Nunito"/>
          <w:rtl w:val="0"/>
        </w:rPr>
        <w:t xml:space="preserve"> Son estructuras de datos ideales para situaciones donde el </w:t>
      </w:r>
      <w:r w:rsidDel="00000000" w:rsidR="00000000" w:rsidRPr="00000000">
        <w:rPr>
          <w:rFonts w:ascii="Nunito" w:cs="Nunito" w:eastAsia="Nunito" w:hAnsi="Nunito"/>
          <w:b w:val="1"/>
          <w:bCs w:val="1"/>
          <w:rtl w:val="0"/>
        </w:rPr>
        <w:t xml:space="preserve">acceso a los datos se realiza de forma aleatoria e impredecible</w:t>
      </w:r>
      <w:r w:rsidDel="00000000" w:rsidR="00000000" w:rsidRPr="00000000">
        <w:rPr>
          <w:rFonts w:ascii="Nunito" w:cs="Nunito" w:eastAsia="Nunito" w:hAnsi="Nunito"/>
          <w:rtl w:val="0"/>
        </w:rPr>
        <w:t xml:space="preserve">.</w:t>
      </w:r>
    </w:p>
    <w:p w:rsidR="00000000" w:rsidDel="00000000" w:rsidP="00000000" w:rsidRDefault="00000000" w:rsidRPr="00000000" w14:paraId="00000014">
      <w:pPr>
        <w:numPr>
          <w:ilvl w:val="0"/>
          <w:numId w:val="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Alternativa:</w:t>
      </w:r>
      <w:r w:rsidDel="00000000" w:rsidR="00000000" w:rsidRPr="00000000">
        <w:rPr>
          <w:rFonts w:ascii="Nunito" w:cs="Nunito" w:eastAsia="Nunito" w:hAnsi="Nunito"/>
          <w:rtl w:val="0"/>
        </w:rPr>
        <w:t xml:space="preserve"> Si los elementos van a estar ordenados y se requiere un acceso secuencial, es más adecuado utilizar una </w:t>
      </w:r>
      <w:r w:rsidDel="00000000" w:rsidR="00000000" w:rsidRPr="00000000">
        <w:rPr>
          <w:rFonts w:ascii="Nunito" w:cs="Nunito" w:eastAsia="Nunito" w:hAnsi="Nunito"/>
          <w:b w:val="1"/>
          <w:bCs w:val="1"/>
          <w:rtl w:val="0"/>
        </w:rPr>
        <w:t xml:space="preserve">lista</w:t>
      </w:r>
      <w:r w:rsidDel="00000000" w:rsidR="00000000" w:rsidRPr="00000000">
        <w:rPr>
          <w:rFonts w:ascii="Nunito" w:cs="Nunito" w:eastAsia="Nunito" w:hAnsi="Nunito"/>
          <w:rtl w:val="0"/>
        </w:rPr>
        <w:t xml:space="preserve">, ya que esta última puede cambiar de tamaño fácilmente durante la ejecución del programa.</w:t>
      </w:r>
    </w:p>
    <w:p w:rsidR="00000000" w:rsidDel="00000000" w:rsidP="00000000" w:rsidRDefault="00000000" w:rsidRPr="00000000" w14:paraId="00000015">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6">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7">
      <w:pPr>
        <w:pStyle w:val="Heading3"/>
        <w:keepNext w:val="0"/>
        <w:keepLines w:val="0"/>
        <w:pBdr>
          <w:bottom w:color="auto" w:space="11" w:sz="0" w:val="none"/>
        </w:pBdr>
        <w:shd w:fill="ffffff" w:val="clear"/>
        <w:spacing w:before="280" w:line="360" w:lineRule="auto"/>
        <w:jc w:val="both"/>
        <w:rPr>
          <w:rFonts w:ascii="Nunito" w:cs="Nunito" w:eastAsia="Nunito" w:hAnsi="Nunito"/>
          <w:color w:val="0b5394"/>
          <w:sz w:val="26"/>
          <w:szCs w:val="26"/>
        </w:rPr>
      </w:pPr>
      <w:bookmarkStart w:colFirst="0" w:colLast="0" w:name="_vpb370wab84g" w:id="2"/>
      <w:bookmarkEnd w:id="2"/>
      <w:r w:rsidDel="00000000" w:rsidR="00000000" w:rsidRPr="00000000">
        <w:rPr>
          <w:rFonts w:ascii="Nunito" w:cs="Nunito" w:eastAsia="Nunito" w:hAnsi="Nunito"/>
          <w:color w:val="0b5394"/>
          <w:sz w:val="26"/>
          <w:szCs w:val="26"/>
          <w:rtl w:val="0"/>
        </w:rPr>
        <w:t xml:space="preserve">Diferencias con otros tipos de estructuras de datos</w:t>
      </w:r>
    </w:p>
    <w:p w:rsidR="00000000" w:rsidDel="00000000" w:rsidP="00000000" w:rsidRDefault="00000000" w:rsidRPr="00000000" w14:paraId="00000018">
      <w:pPr>
        <w:pBdr>
          <w:bottom w:color="auto" w:space="11" w:sz="0" w:val="none"/>
        </w:pBdr>
        <w:shd w:fill="ffffff" w:val="clear"/>
        <w:spacing w:after="220" w:line="360" w:lineRule="auto"/>
        <w:jc w:val="both"/>
        <w:rPr>
          <w:rFonts w:ascii="Nunito" w:cs="Nunito" w:eastAsia="Nunito" w:hAnsi="Nunito"/>
        </w:rPr>
      </w:pPr>
      <w:r w:rsidDel="00000000" w:rsidR="00000000" w:rsidRPr="00000000">
        <w:rPr>
          <w:rFonts w:ascii="Nunito" w:cs="Nunito" w:eastAsia="Nunito" w:hAnsi="Nunito"/>
          <w:rtl w:val="0"/>
        </w:rPr>
        <w:t xml:space="preserve">La principal diferencia entre los </w:t>
      </w:r>
      <w:r w:rsidDel="00000000" w:rsidR="00000000" w:rsidRPr="00000000">
        <w:rPr>
          <w:rFonts w:ascii="Nunito" w:cs="Nunito" w:eastAsia="Nunito" w:hAnsi="Nunito"/>
          <w:b w:val="1"/>
          <w:bCs w:val="1"/>
          <w:rtl w:val="0"/>
        </w:rPr>
        <w:t xml:space="preserve">vectores en programación</w:t>
      </w:r>
      <w:r w:rsidDel="00000000" w:rsidR="00000000" w:rsidRPr="00000000">
        <w:rPr>
          <w:rFonts w:ascii="Nunito" w:cs="Nunito" w:eastAsia="Nunito" w:hAnsi="Nunito"/>
          <w:rtl w:val="0"/>
        </w:rPr>
        <w:t xml:space="preserve"> y otros tipos de </w:t>
      </w:r>
      <w:r w:rsidDel="00000000" w:rsidR="00000000" w:rsidRPr="00000000">
        <w:rPr>
          <w:rFonts w:ascii="Nunito" w:cs="Nunito" w:eastAsia="Nunito" w:hAnsi="Nunito"/>
          <w:b w:val="1"/>
          <w:bCs w:val="1"/>
          <w:rtl w:val="0"/>
        </w:rPr>
        <w:t xml:space="preserve">estructuras de datos</w:t>
      </w:r>
      <w:r w:rsidDel="00000000" w:rsidR="00000000" w:rsidRPr="00000000">
        <w:rPr>
          <w:rFonts w:ascii="Nunito" w:cs="Nunito" w:eastAsia="Nunito" w:hAnsi="Nunito"/>
          <w:rtl w:val="0"/>
        </w:rPr>
        <w:t xml:space="preserve"> radica en su flexibilidad. Mientras que los arreglos tradicionales suelen tener un tamaño fijo, los </w:t>
      </w:r>
      <w:r w:rsidDel="00000000" w:rsidR="00000000" w:rsidRPr="00000000">
        <w:rPr>
          <w:rFonts w:ascii="Nunito" w:cs="Nunito" w:eastAsia="Nunito" w:hAnsi="Nunito"/>
          <w:b w:val="1"/>
          <w:bCs w:val="1"/>
          <w:rtl w:val="0"/>
        </w:rPr>
        <w:t xml:space="preserve">vectores</w:t>
      </w:r>
      <w:r w:rsidDel="00000000" w:rsidR="00000000" w:rsidRPr="00000000">
        <w:rPr>
          <w:rFonts w:ascii="Nunito" w:cs="Nunito" w:eastAsia="Nunito" w:hAnsi="Nunito"/>
          <w:rtl w:val="0"/>
        </w:rPr>
        <w:t xml:space="preserve"> se ajustan automáticamente para acomodar nuevos elementos, lo que los hace especialmente útiles en situaciones donde la cantidad de datos es variable. Los </w:t>
      </w:r>
      <w:r w:rsidDel="00000000" w:rsidR="00000000" w:rsidRPr="00000000">
        <w:rPr>
          <w:rFonts w:ascii="Nunito" w:cs="Nunito" w:eastAsia="Nunito" w:hAnsi="Nunito"/>
          <w:b w:val="1"/>
          <w:bCs w:val="1"/>
          <w:rtl w:val="0"/>
        </w:rPr>
        <w:t xml:space="preserve">vectores</w:t>
      </w:r>
      <w:r w:rsidDel="00000000" w:rsidR="00000000" w:rsidRPr="00000000">
        <w:rPr>
          <w:rFonts w:ascii="Nunito" w:cs="Nunito" w:eastAsia="Nunito" w:hAnsi="Nunito"/>
          <w:rtl w:val="0"/>
        </w:rPr>
        <w:t xml:space="preserve"> son una estructura clave en muchos </w:t>
      </w:r>
      <w:r w:rsidDel="00000000" w:rsidR="00000000" w:rsidRPr="00000000">
        <w:rPr>
          <w:rFonts w:ascii="Nunito" w:cs="Nunito" w:eastAsia="Nunito" w:hAnsi="Nunito"/>
          <w:b w:val="1"/>
          <w:bCs w:val="1"/>
          <w:rtl w:val="0"/>
        </w:rPr>
        <w:t xml:space="preserve">lenguajes de programación modernos</w:t>
      </w:r>
      <w:r w:rsidDel="00000000" w:rsidR="00000000" w:rsidRPr="00000000">
        <w:rPr>
          <w:rFonts w:ascii="Nunito" w:cs="Nunito" w:eastAsia="Nunito" w:hAnsi="Nunito"/>
          <w:rtl w:val="0"/>
        </w:rPr>
        <w:t xml:space="preserve"> como C++, Python y Java, donde son utilizados ampliamente debido a su combinación de eficiencia y flexibilidad.</w:t>
      </w:r>
    </w:p>
    <w:p w:rsidR="00000000" w:rsidDel="00000000" w:rsidP="00000000" w:rsidRDefault="00000000" w:rsidRPr="00000000" w14:paraId="00000019">
      <w:pPr>
        <w:pStyle w:val="Heading2"/>
        <w:keepNext w:val="0"/>
        <w:keepLines w:val="0"/>
        <w:pBdr>
          <w:bottom w:color="auto" w:space="11" w:sz="0" w:val="none"/>
        </w:pBdr>
        <w:shd w:fill="ffffff" w:val="clear"/>
        <w:spacing w:after="80" w:line="360" w:lineRule="auto"/>
        <w:jc w:val="both"/>
        <w:rPr>
          <w:rFonts w:ascii="Nunito" w:cs="Nunito" w:eastAsia="Nunito" w:hAnsi="Nunito"/>
          <w:color w:val="0b5394"/>
          <w:sz w:val="26"/>
          <w:szCs w:val="26"/>
        </w:rPr>
      </w:pPr>
      <w:bookmarkStart w:colFirst="0" w:colLast="0" w:name="_lejqrwd51tcu" w:id="3"/>
      <w:bookmarkEnd w:id="3"/>
      <w:r w:rsidDel="00000000" w:rsidR="00000000" w:rsidRPr="00000000">
        <w:rPr>
          <w:rFonts w:ascii="Nunito" w:cs="Nunito" w:eastAsia="Nunito" w:hAnsi="Nunito"/>
          <w:color w:val="0b5394"/>
          <w:sz w:val="26"/>
          <w:szCs w:val="26"/>
          <w:rtl w:val="0"/>
        </w:rPr>
        <w:t xml:space="preserve">Tipos de Vectores en Programación</w:t>
      </w:r>
    </w:p>
    <w:p w:rsidR="00000000" w:rsidDel="00000000" w:rsidP="00000000" w:rsidRDefault="00000000" w:rsidRPr="00000000" w14:paraId="0000001A">
      <w:pPr>
        <w:pBdr>
          <w:bottom w:color="auto" w:space="11" w:sz="0" w:val="none"/>
        </w:pBdr>
        <w:shd w:fill="ffffff" w:val="clear"/>
        <w:spacing w:after="220" w:line="360" w:lineRule="auto"/>
        <w:jc w:val="both"/>
        <w:rPr>
          <w:rFonts w:ascii="Nunito" w:cs="Nunito" w:eastAsia="Nunito" w:hAnsi="Nunito"/>
        </w:rPr>
      </w:pPr>
      <w:r w:rsidDel="00000000" w:rsidR="00000000" w:rsidRPr="00000000">
        <w:rPr>
          <w:rFonts w:ascii="Nunito" w:cs="Nunito" w:eastAsia="Nunito" w:hAnsi="Nunito"/>
          <w:rtl w:val="0"/>
        </w:rPr>
        <w:t xml:space="preserve">Los vectores pueden clasificarse según su uso y características. Algunos de los tipos más comunes incluyen:</w:t>
      </w:r>
    </w:p>
    <w:p w:rsidR="00000000" w:rsidDel="00000000" w:rsidP="00000000" w:rsidRDefault="00000000" w:rsidRPr="00000000" w14:paraId="0000001B">
      <w:pPr>
        <w:numPr>
          <w:ilvl w:val="0"/>
          <w:numId w:val="4"/>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Vectores unidimensionales</w:t>
      </w:r>
      <w:r w:rsidDel="00000000" w:rsidR="00000000" w:rsidRPr="00000000">
        <w:rPr>
          <w:rFonts w:ascii="Nunito" w:cs="Nunito" w:eastAsia="Nunito" w:hAnsi="Nunito"/>
          <w:rtl w:val="0"/>
        </w:rPr>
        <w:t xml:space="preserve">: Almacenan elementos en una sola fila.</w:t>
      </w:r>
    </w:p>
    <w:p w:rsidR="00000000" w:rsidDel="00000000" w:rsidP="00000000" w:rsidRDefault="00000000" w:rsidRPr="00000000" w14:paraId="0000001C">
      <w:pPr>
        <w:numPr>
          <w:ilvl w:val="0"/>
          <w:numId w:val="4"/>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Vectores multidimensionales</w:t>
      </w:r>
      <w:r w:rsidDel="00000000" w:rsidR="00000000" w:rsidRPr="00000000">
        <w:rPr>
          <w:rFonts w:ascii="Nunito" w:cs="Nunito" w:eastAsia="Nunito" w:hAnsi="Nunito"/>
          <w:rtl w:val="0"/>
        </w:rPr>
        <w:t xml:space="preserve">: Almacenan elementos en varias dimensiones, como matrices.</w:t>
      </w:r>
    </w:p>
    <w:p w:rsidR="00000000" w:rsidDel="00000000" w:rsidP="00000000" w:rsidRDefault="00000000" w:rsidRPr="00000000" w14:paraId="0000001D">
      <w:pPr>
        <w:numPr>
          <w:ilvl w:val="0"/>
          <w:numId w:val="4"/>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Vectores dinámicos</w:t>
      </w:r>
      <w:r w:rsidDel="00000000" w:rsidR="00000000" w:rsidRPr="00000000">
        <w:rPr>
          <w:rFonts w:ascii="Nunito" w:cs="Nunito" w:eastAsia="Nunito" w:hAnsi="Nunito"/>
          <w:rtl w:val="0"/>
        </w:rPr>
        <w:t xml:space="preserve">: Ajustan su tamaño automáticamente según la cantidad de elementos.</w:t>
      </w:r>
    </w:p>
    <w:p w:rsidR="00000000" w:rsidDel="00000000" w:rsidP="00000000" w:rsidRDefault="00000000" w:rsidRPr="00000000" w14:paraId="0000001E">
      <w:pPr>
        <w:pStyle w:val="Heading2"/>
        <w:keepNext w:val="0"/>
        <w:keepLines w:val="0"/>
        <w:pBdr>
          <w:bottom w:color="auto" w:space="11" w:sz="0" w:val="none"/>
        </w:pBdr>
        <w:shd w:fill="ffffff" w:val="clear"/>
        <w:spacing w:after="80" w:line="360" w:lineRule="auto"/>
        <w:jc w:val="both"/>
        <w:rPr>
          <w:rFonts w:ascii="Nunito" w:cs="Nunito" w:eastAsia="Nunito" w:hAnsi="Nunito"/>
          <w:color w:val="0b5394"/>
          <w:sz w:val="26"/>
          <w:szCs w:val="26"/>
        </w:rPr>
      </w:pPr>
      <w:bookmarkStart w:colFirst="0" w:colLast="0" w:name="_ekb7wb5o4kmd" w:id="4"/>
      <w:bookmarkEnd w:id="4"/>
      <w:r w:rsidDel="00000000" w:rsidR="00000000" w:rsidRPr="00000000">
        <w:rPr>
          <w:rFonts w:ascii="Nunito" w:cs="Nunito" w:eastAsia="Nunito" w:hAnsi="Nunito"/>
          <w:color w:val="0b5394"/>
          <w:sz w:val="26"/>
          <w:szCs w:val="26"/>
          <w:rtl w:val="0"/>
        </w:rPr>
        <w:t xml:space="preserve">Aplicaciones de los Vectores</w:t>
      </w:r>
    </w:p>
    <w:p w:rsidR="00000000" w:rsidDel="00000000" w:rsidP="00000000" w:rsidRDefault="00000000" w:rsidRPr="00000000" w14:paraId="0000001F">
      <w:pPr>
        <w:pBdr>
          <w:bottom w:color="auto" w:space="11" w:sz="0" w:val="none"/>
        </w:pBdr>
        <w:shd w:fill="ffffff" w:val="clear"/>
        <w:spacing w:after="220" w:line="360" w:lineRule="auto"/>
        <w:jc w:val="both"/>
        <w:rPr>
          <w:rFonts w:ascii="Nunito" w:cs="Nunito" w:eastAsia="Nunito" w:hAnsi="Nunito"/>
        </w:rPr>
      </w:pPr>
      <w:r w:rsidDel="00000000" w:rsidR="00000000" w:rsidRPr="00000000">
        <w:rPr>
          <w:rFonts w:ascii="Nunito" w:cs="Nunito" w:eastAsia="Nunito" w:hAnsi="Nunito"/>
          <w:rtl w:val="0"/>
        </w:rPr>
        <w:t xml:space="preserve">Los vectores son ampliamente utilizados en diferentes áreas de la programación. Algunas de sus aplicaciones más comunes son:</w:t>
      </w:r>
    </w:p>
    <w:p w:rsidR="00000000" w:rsidDel="00000000" w:rsidP="00000000" w:rsidRDefault="00000000" w:rsidRPr="00000000" w14:paraId="00000020">
      <w:pPr>
        <w:numPr>
          <w:ilvl w:val="0"/>
          <w:numId w:val="7"/>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Desarrollo de videojuegos</w:t>
      </w:r>
      <w:r w:rsidDel="00000000" w:rsidR="00000000" w:rsidRPr="00000000">
        <w:rPr>
          <w:rFonts w:ascii="Nunito" w:cs="Nunito" w:eastAsia="Nunito" w:hAnsi="Nunito"/>
          <w:rtl w:val="0"/>
        </w:rPr>
        <w:t xml:space="preserve">: Para manejar listas de objetos en pantalla, como personajes, enemigos o proyectiles.</w:t>
      </w:r>
    </w:p>
    <w:p w:rsidR="00000000" w:rsidDel="00000000" w:rsidP="00000000" w:rsidRDefault="00000000" w:rsidRPr="00000000" w14:paraId="00000021">
      <w:pPr>
        <w:numPr>
          <w:ilvl w:val="0"/>
          <w:numId w:val="7"/>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Análisis de datos</w:t>
      </w:r>
      <w:r w:rsidDel="00000000" w:rsidR="00000000" w:rsidRPr="00000000">
        <w:rPr>
          <w:rFonts w:ascii="Nunito" w:cs="Nunito" w:eastAsia="Nunito" w:hAnsi="Nunito"/>
          <w:rtl w:val="0"/>
        </w:rPr>
        <w:t xml:space="preserve">: Para gestionar y manipular grandes cantidades de valores numéricos o categóricos.</w:t>
      </w:r>
    </w:p>
    <w:p w:rsidR="00000000" w:rsidDel="00000000" w:rsidP="00000000" w:rsidRDefault="00000000" w:rsidRPr="00000000" w14:paraId="00000022">
      <w:pPr>
        <w:numPr>
          <w:ilvl w:val="0"/>
          <w:numId w:val="7"/>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Aplicaciones científicas</w:t>
      </w:r>
      <w:r w:rsidDel="00000000" w:rsidR="00000000" w:rsidRPr="00000000">
        <w:rPr>
          <w:rFonts w:ascii="Nunito" w:cs="Nunito" w:eastAsia="Nunito" w:hAnsi="Nunito"/>
          <w:rtl w:val="0"/>
        </w:rPr>
        <w:t xml:space="preserve">: Para modelar entidades físicas o almacenar series de datos complejos.</w:t>
      </w:r>
    </w:p>
    <w:p w:rsidR="00000000" w:rsidDel="00000000" w:rsidP="00000000" w:rsidRDefault="00000000" w:rsidRPr="00000000" w14:paraId="00000023">
      <w:pPr>
        <w:pStyle w:val="Heading2"/>
        <w:keepNext w:val="0"/>
        <w:keepLines w:val="0"/>
        <w:pBdr>
          <w:bottom w:color="auto" w:space="11" w:sz="0" w:val="none"/>
        </w:pBdr>
        <w:shd w:fill="ffffff" w:val="clear"/>
        <w:spacing w:after="80" w:line="360" w:lineRule="auto"/>
        <w:jc w:val="both"/>
        <w:rPr>
          <w:rFonts w:ascii="Nunito" w:cs="Nunito" w:eastAsia="Nunito" w:hAnsi="Nunito"/>
          <w:color w:val="0b5394"/>
          <w:sz w:val="26"/>
          <w:szCs w:val="26"/>
        </w:rPr>
      </w:pPr>
      <w:bookmarkStart w:colFirst="0" w:colLast="0" w:name="_ypoj3fbz63v7" w:id="5"/>
      <w:bookmarkEnd w:id="5"/>
      <w:r w:rsidDel="00000000" w:rsidR="00000000" w:rsidRPr="00000000">
        <w:rPr>
          <w:rFonts w:ascii="Nunito" w:cs="Nunito" w:eastAsia="Nunito" w:hAnsi="Nunito"/>
          <w:color w:val="0b5394"/>
          <w:sz w:val="26"/>
          <w:szCs w:val="26"/>
          <w:rtl w:val="0"/>
        </w:rPr>
        <w:t xml:space="preserve">Operaciones Comunes con Vectores</w:t>
      </w:r>
    </w:p>
    <w:p w:rsidR="00000000" w:rsidDel="00000000" w:rsidP="00000000" w:rsidRDefault="00000000" w:rsidRPr="00000000" w14:paraId="00000024">
      <w:pPr>
        <w:pBdr>
          <w:bottom w:color="auto" w:space="11" w:sz="0" w:val="none"/>
        </w:pBdr>
        <w:shd w:fill="ffffff" w:val="clear"/>
        <w:spacing w:after="220" w:line="360" w:lineRule="auto"/>
        <w:jc w:val="both"/>
        <w:rPr>
          <w:rFonts w:ascii="Nunito" w:cs="Nunito" w:eastAsia="Nunito" w:hAnsi="Nunito"/>
        </w:rPr>
      </w:pPr>
      <w:r w:rsidDel="00000000" w:rsidR="00000000" w:rsidRPr="00000000">
        <w:rPr>
          <w:rFonts w:ascii="Nunito" w:cs="Nunito" w:eastAsia="Nunito" w:hAnsi="Nunito"/>
          <w:rtl w:val="0"/>
        </w:rPr>
        <w:t xml:space="preserve">Los vectores permiten realizar diversas operaciones, como:</w:t>
      </w:r>
    </w:p>
    <w:p w:rsidR="00000000" w:rsidDel="00000000" w:rsidP="00000000" w:rsidRDefault="00000000" w:rsidRPr="00000000" w14:paraId="00000025">
      <w:pPr>
        <w:numPr>
          <w:ilvl w:val="0"/>
          <w:numId w:val="2"/>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Agregar elementos</w:t>
      </w:r>
      <w:r w:rsidDel="00000000" w:rsidR="00000000" w:rsidRPr="00000000">
        <w:rPr>
          <w:rFonts w:ascii="Nunito" w:cs="Nunito" w:eastAsia="Nunito" w:hAnsi="Nunito"/>
          <w:rtl w:val="0"/>
        </w:rPr>
        <w:t xml:space="preserve">: Añadir nuevos elementos al final del vector.</w:t>
      </w:r>
    </w:p>
    <w:p w:rsidR="00000000" w:rsidDel="00000000" w:rsidP="00000000" w:rsidRDefault="00000000" w:rsidRPr="00000000" w14:paraId="00000026">
      <w:pPr>
        <w:numPr>
          <w:ilvl w:val="0"/>
          <w:numId w:val="2"/>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Eliminar elementos</w:t>
      </w:r>
      <w:r w:rsidDel="00000000" w:rsidR="00000000" w:rsidRPr="00000000">
        <w:rPr>
          <w:rFonts w:ascii="Nunito" w:cs="Nunito" w:eastAsia="Nunito" w:hAnsi="Nunito"/>
          <w:rtl w:val="0"/>
        </w:rPr>
        <w:t xml:space="preserve">: Remover elementos específicos del vector.</w:t>
      </w:r>
    </w:p>
    <w:p w:rsidR="00000000" w:rsidDel="00000000" w:rsidP="00000000" w:rsidRDefault="00000000" w:rsidRPr="00000000" w14:paraId="00000027">
      <w:pPr>
        <w:numPr>
          <w:ilvl w:val="0"/>
          <w:numId w:val="2"/>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Buscar elementos</w:t>
      </w:r>
      <w:r w:rsidDel="00000000" w:rsidR="00000000" w:rsidRPr="00000000">
        <w:rPr>
          <w:rFonts w:ascii="Nunito" w:cs="Nunito" w:eastAsia="Nunito" w:hAnsi="Nunito"/>
          <w:rtl w:val="0"/>
        </w:rPr>
        <w:t xml:space="preserve">: Encontrar un elemento específico dentro del vector.</w:t>
      </w:r>
    </w:p>
    <w:p w:rsidR="00000000" w:rsidDel="00000000" w:rsidP="00000000" w:rsidRDefault="00000000" w:rsidRPr="00000000" w14:paraId="00000028">
      <w:pPr>
        <w:numPr>
          <w:ilvl w:val="0"/>
          <w:numId w:val="2"/>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Modificar elementos</w:t>
      </w:r>
      <w:r w:rsidDel="00000000" w:rsidR="00000000" w:rsidRPr="00000000">
        <w:rPr>
          <w:rFonts w:ascii="Nunito" w:cs="Nunito" w:eastAsia="Nunito" w:hAnsi="Nunito"/>
          <w:rtl w:val="0"/>
        </w:rPr>
        <w:t xml:space="preserve">: Cambiar el valor de un elemento en una posición específica.</w:t>
      </w:r>
    </w:p>
    <w:p w:rsidR="00000000" w:rsidDel="00000000" w:rsidP="00000000" w:rsidRDefault="00000000" w:rsidRPr="00000000" w14:paraId="00000029">
      <w:pPr>
        <w:pBdr>
          <w:bottom w:color="auto" w:space="11" w:sz="0" w:val="none"/>
        </w:pBdr>
        <w:shd w:fill="ffffff" w:val="clear"/>
        <w:spacing w:after="220" w:line="360" w:lineRule="auto"/>
        <w:jc w:val="both"/>
        <w:rPr/>
      </w:pPr>
      <w:r w:rsidDel="00000000" w:rsidR="00000000" w:rsidRPr="00000000">
        <w:rPr>
          <w:rtl w:val="0"/>
        </w:rPr>
      </w:r>
    </w:p>
    <w:p w:rsidR="00000000" w:rsidDel="00000000" w:rsidP="00000000" w:rsidRDefault="00000000" w:rsidRPr="00000000" w14:paraId="0000002A">
      <w:pPr>
        <w:pStyle w:val="Heading2"/>
        <w:keepNext w:val="0"/>
        <w:keepLines w:val="0"/>
        <w:pBdr>
          <w:bottom w:color="auto" w:space="11" w:sz="0" w:val="none"/>
        </w:pBdr>
        <w:shd w:fill="ffffff" w:val="clear"/>
        <w:spacing w:after="80" w:line="360" w:lineRule="auto"/>
        <w:jc w:val="both"/>
        <w:rPr>
          <w:rFonts w:ascii="Nunito" w:cs="Nunito" w:eastAsia="Nunito" w:hAnsi="Nunito"/>
          <w:color w:val="0b5394"/>
          <w:sz w:val="28"/>
          <w:szCs w:val="28"/>
        </w:rPr>
      </w:pPr>
      <w:bookmarkStart w:colFirst="0" w:colLast="0" w:name="_qh332r9z63fe" w:id="6"/>
      <w:bookmarkEnd w:id="6"/>
      <w:r w:rsidDel="00000000" w:rsidR="00000000" w:rsidRPr="00000000">
        <w:rPr>
          <w:rFonts w:ascii="Nunito" w:cs="Nunito" w:eastAsia="Nunito" w:hAnsi="Nunito"/>
          <w:color w:val="0b5394"/>
          <w:sz w:val="28"/>
          <w:szCs w:val="28"/>
          <w:rtl w:val="0"/>
        </w:rPr>
        <w:t xml:space="preserve">Conceptos básicos y aplicaciones de los vectores</w:t>
      </w:r>
    </w:p>
    <w:p w:rsidR="00000000" w:rsidDel="00000000" w:rsidP="00000000" w:rsidRDefault="00000000" w:rsidRPr="00000000" w14:paraId="0000002B">
      <w:pPr>
        <w:pStyle w:val="Heading3"/>
        <w:keepNext w:val="0"/>
        <w:keepLines w:val="0"/>
        <w:pBdr>
          <w:bottom w:color="auto" w:space="11" w:sz="0" w:val="none"/>
        </w:pBdr>
        <w:shd w:fill="ffffff" w:val="clear"/>
        <w:spacing w:before="280" w:line="360" w:lineRule="auto"/>
        <w:jc w:val="both"/>
        <w:rPr>
          <w:rFonts w:ascii="Nunito" w:cs="Nunito" w:eastAsia="Nunito" w:hAnsi="Nunito"/>
          <w:color w:val="0b5394"/>
          <w:sz w:val="26"/>
          <w:szCs w:val="26"/>
        </w:rPr>
      </w:pPr>
      <w:bookmarkStart w:colFirst="0" w:colLast="0" w:name="_f1lnlmd48440" w:id="7"/>
      <w:bookmarkEnd w:id="7"/>
      <w:r w:rsidDel="00000000" w:rsidR="00000000" w:rsidRPr="00000000">
        <w:rPr>
          <w:rFonts w:ascii="Nunito" w:cs="Nunito" w:eastAsia="Nunito" w:hAnsi="Nunito"/>
          <w:color w:val="0b5394"/>
          <w:sz w:val="26"/>
          <w:szCs w:val="26"/>
          <w:rtl w:val="0"/>
        </w:rPr>
        <w:t xml:space="preserve">Principales características de los vectores</w:t>
      </w:r>
    </w:p>
    <w:p w:rsidR="00000000" w:rsidDel="00000000" w:rsidP="00000000" w:rsidRDefault="00000000" w:rsidRPr="00000000" w14:paraId="0000002C">
      <w:pPr>
        <w:pBdr>
          <w:bottom w:color="auto" w:space="11" w:sz="0" w:val="none"/>
        </w:pBdr>
        <w:shd w:fill="ffffff" w:val="clear"/>
        <w:spacing w:after="220" w:line="360" w:lineRule="auto"/>
        <w:jc w:val="both"/>
        <w:rPr>
          <w:rFonts w:ascii="Nunito" w:cs="Nunito" w:eastAsia="Nunito" w:hAnsi="Nunito"/>
        </w:rPr>
      </w:pPr>
      <w:r w:rsidDel="00000000" w:rsidR="00000000" w:rsidRPr="00000000">
        <w:rPr>
          <w:rFonts w:ascii="Nunito" w:cs="Nunito" w:eastAsia="Nunito" w:hAnsi="Nunito"/>
          <w:rtl w:val="0"/>
        </w:rPr>
        <w:t xml:space="preserve">Los </w:t>
      </w:r>
      <w:r w:rsidDel="00000000" w:rsidR="00000000" w:rsidRPr="00000000">
        <w:rPr>
          <w:rFonts w:ascii="Nunito" w:cs="Nunito" w:eastAsia="Nunito" w:hAnsi="Nunito"/>
          <w:b w:val="1"/>
          <w:bCs w:val="1"/>
          <w:rtl w:val="0"/>
        </w:rPr>
        <w:t xml:space="preserve">vectores en programación</w:t>
      </w:r>
      <w:r w:rsidDel="00000000" w:rsidR="00000000" w:rsidRPr="00000000">
        <w:rPr>
          <w:rFonts w:ascii="Nunito" w:cs="Nunito" w:eastAsia="Nunito" w:hAnsi="Nunito"/>
          <w:rtl w:val="0"/>
        </w:rPr>
        <w:t xml:space="preserve"> permiten almacenar elementos homogéneos, es decir, todos los elementos son del mismo tipo (por ejemplo, números enteros, flotantes o cadenas). Esta </w:t>
      </w:r>
      <w:r w:rsidDel="00000000" w:rsidR="00000000" w:rsidRPr="00000000">
        <w:rPr>
          <w:rFonts w:ascii="Nunito" w:cs="Nunito" w:eastAsia="Nunito" w:hAnsi="Nunito"/>
          <w:b w:val="1"/>
          <w:bCs w:val="1"/>
          <w:rtl w:val="0"/>
        </w:rPr>
        <w:t xml:space="preserve">estructura de datos</w:t>
      </w:r>
      <w:r w:rsidDel="00000000" w:rsidR="00000000" w:rsidRPr="00000000">
        <w:rPr>
          <w:rFonts w:ascii="Nunito" w:cs="Nunito" w:eastAsia="Nunito" w:hAnsi="Nunito"/>
          <w:rtl w:val="0"/>
        </w:rPr>
        <w:t xml:space="preserve"> ofrece acceso directo a cada elemento a través de un índice, lo que facilita operaciones rápidas de búsqueda y modificación. Además, los </w:t>
      </w:r>
      <w:r w:rsidDel="00000000" w:rsidR="00000000" w:rsidRPr="00000000">
        <w:rPr>
          <w:rFonts w:ascii="Nunito" w:cs="Nunito" w:eastAsia="Nunito" w:hAnsi="Nunito"/>
          <w:b w:val="1"/>
          <w:bCs w:val="1"/>
          <w:rtl w:val="0"/>
        </w:rPr>
        <w:t xml:space="preserve">vectores</w:t>
      </w:r>
      <w:r w:rsidDel="00000000" w:rsidR="00000000" w:rsidRPr="00000000">
        <w:rPr>
          <w:rFonts w:ascii="Nunito" w:cs="Nunito" w:eastAsia="Nunito" w:hAnsi="Nunito"/>
          <w:rtl w:val="0"/>
        </w:rPr>
        <w:t xml:space="preserve"> son útiles para implementar listas, pilas y otras </w:t>
      </w:r>
      <w:r w:rsidDel="00000000" w:rsidR="00000000" w:rsidRPr="00000000">
        <w:rPr>
          <w:rFonts w:ascii="Nunito" w:cs="Nunito" w:eastAsia="Nunito" w:hAnsi="Nunito"/>
          <w:b w:val="1"/>
          <w:bCs w:val="1"/>
          <w:rtl w:val="0"/>
        </w:rPr>
        <w:t xml:space="preserve">estructuras de datos</w:t>
      </w:r>
      <w:r w:rsidDel="00000000" w:rsidR="00000000" w:rsidRPr="00000000">
        <w:rPr>
          <w:rFonts w:ascii="Nunito" w:cs="Nunito" w:eastAsia="Nunito" w:hAnsi="Nunito"/>
          <w:rtl w:val="0"/>
        </w:rPr>
        <w:t xml:space="preserve"> más complejas.</w:t>
      </w:r>
    </w:p>
    <w:p w:rsidR="00000000" w:rsidDel="00000000" w:rsidP="00000000" w:rsidRDefault="00000000" w:rsidRPr="00000000" w14:paraId="0000002D">
      <w:pPr>
        <w:pStyle w:val="Heading3"/>
        <w:keepNext w:val="0"/>
        <w:keepLines w:val="0"/>
        <w:pBdr>
          <w:bottom w:color="auto" w:space="11" w:sz="0" w:val="none"/>
        </w:pBdr>
        <w:shd w:fill="ffffff" w:val="clear"/>
        <w:spacing w:before="280" w:line="360" w:lineRule="auto"/>
        <w:jc w:val="both"/>
        <w:rPr>
          <w:rFonts w:ascii="Nunito" w:cs="Nunito" w:eastAsia="Nunito" w:hAnsi="Nunito"/>
          <w:color w:val="0b5394"/>
          <w:sz w:val="30"/>
          <w:szCs w:val="30"/>
        </w:rPr>
      </w:pPr>
      <w:bookmarkStart w:colFirst="0" w:colLast="0" w:name="_rghl67y9i4r6" w:id="8"/>
      <w:bookmarkEnd w:id="8"/>
      <w:r w:rsidDel="00000000" w:rsidR="00000000" w:rsidRPr="00000000">
        <w:rPr>
          <w:rFonts w:ascii="Nunito" w:cs="Nunito" w:eastAsia="Nunito" w:hAnsi="Nunito"/>
          <w:color w:val="0b5394"/>
          <w:sz w:val="30"/>
          <w:szCs w:val="30"/>
          <w:rtl w:val="0"/>
        </w:rPr>
        <w:t xml:space="preserve">Aplicaciones de los vectores</w:t>
      </w:r>
    </w:p>
    <w:p w:rsidR="00000000" w:rsidDel="00000000" w:rsidP="00000000" w:rsidRDefault="00000000" w:rsidRPr="00000000" w14:paraId="0000002E">
      <w:pPr>
        <w:numPr>
          <w:ilvl w:val="0"/>
          <w:numId w:val="5"/>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Desarrollo de videojuegos</w:t>
      </w:r>
      <w:r w:rsidDel="00000000" w:rsidR="00000000" w:rsidRPr="00000000">
        <w:rPr>
          <w:rFonts w:ascii="Nunito" w:cs="Nunito" w:eastAsia="Nunito" w:hAnsi="Nunito"/>
          <w:rtl w:val="0"/>
        </w:rPr>
        <w:t xml:space="preserve">: Los vectores se utilizan para manejar listas de objetos en pantalla, como personajes, enemigos o proyectiles, en tiempo real.</w:t>
      </w:r>
    </w:p>
    <w:p w:rsidR="00000000" w:rsidDel="00000000" w:rsidP="00000000" w:rsidRDefault="00000000" w:rsidRPr="00000000" w14:paraId="0000002F">
      <w:pPr>
        <w:numPr>
          <w:ilvl w:val="0"/>
          <w:numId w:val="5"/>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Análisis de datos</w:t>
      </w:r>
      <w:r w:rsidDel="00000000" w:rsidR="00000000" w:rsidRPr="00000000">
        <w:rPr>
          <w:rFonts w:ascii="Nunito" w:cs="Nunito" w:eastAsia="Nunito" w:hAnsi="Nunito"/>
          <w:rtl w:val="0"/>
        </w:rPr>
        <w:t xml:space="preserve">: En el procesamiento de grandes cantidades de datos, los vectores facilitan la gestión y manipulación de valores numéricos o categóricos.</w:t>
      </w:r>
    </w:p>
    <w:p w:rsidR="00000000" w:rsidDel="00000000" w:rsidP="00000000" w:rsidRDefault="00000000" w:rsidRPr="00000000" w14:paraId="00000030">
      <w:pPr>
        <w:numPr>
          <w:ilvl w:val="0"/>
          <w:numId w:val="5"/>
        </w:numPr>
        <w:pBdr>
          <w:bottom w:color="auto" w:space="1" w:sz="0" w:val="none"/>
        </w:pBdr>
        <w:shd w:fill="ffffff" w:val="clear"/>
        <w:spacing w:line="360" w:lineRule="auto"/>
        <w:ind w:left="720" w:hanging="360"/>
        <w:rPr>
          <w:sz w:val="22"/>
          <w:szCs w:val="22"/>
        </w:rPr>
      </w:pPr>
      <w:r w:rsidDel="00000000" w:rsidR="00000000" w:rsidRPr="00000000">
        <w:rPr>
          <w:rFonts w:ascii="Nunito" w:cs="Nunito" w:eastAsia="Nunito" w:hAnsi="Nunito"/>
          <w:b w:val="1"/>
          <w:bCs w:val="1"/>
          <w:rtl w:val="0"/>
        </w:rPr>
        <w:t xml:space="preserve">Aplicaciones científicas</w:t>
      </w:r>
      <w:r w:rsidDel="00000000" w:rsidR="00000000" w:rsidRPr="00000000">
        <w:rPr>
          <w:rFonts w:ascii="Nunito" w:cs="Nunito" w:eastAsia="Nunito" w:hAnsi="Nunito"/>
          <w:rtl w:val="0"/>
        </w:rPr>
        <w:t xml:space="preserve">: En física y simulaciones, los vectores ayudan a almacenar series de datos complejos o modelar entidades físicas.</w:t>
      </w:r>
    </w:p>
    <w:p w:rsidR="00000000" w:rsidDel="00000000" w:rsidP="00000000" w:rsidRDefault="00000000" w:rsidRPr="00000000" w14:paraId="00000031">
      <w:pPr>
        <w:pStyle w:val="Heading2"/>
        <w:keepNext w:val="0"/>
        <w:keepLines w:val="0"/>
        <w:pBdr>
          <w:bottom w:color="auto" w:space="11" w:sz="0" w:val="none"/>
        </w:pBdr>
        <w:shd w:fill="ffffff" w:val="clear"/>
        <w:spacing w:after="80" w:line="360" w:lineRule="auto"/>
        <w:jc w:val="both"/>
        <w:rPr>
          <w:rFonts w:ascii="Nunito" w:cs="Nunito" w:eastAsia="Nunito" w:hAnsi="Nunito"/>
          <w:color w:val="0b5394"/>
          <w:sz w:val="36"/>
          <w:szCs w:val="36"/>
        </w:rPr>
      </w:pPr>
      <w:bookmarkStart w:colFirst="0" w:colLast="0" w:name="_tmhtwidlv0d8" w:id="9"/>
      <w:bookmarkEnd w:id="9"/>
      <w:r w:rsidDel="00000000" w:rsidR="00000000" w:rsidRPr="00000000">
        <w:rPr>
          <w:rFonts w:ascii="Nunito" w:cs="Nunito" w:eastAsia="Nunito" w:hAnsi="Nunito"/>
          <w:color w:val="0b5394"/>
          <w:sz w:val="36"/>
          <w:szCs w:val="36"/>
          <w:rtl w:val="0"/>
        </w:rPr>
        <w:t xml:space="preserve">Operaciones comunes con vectores</w:t>
      </w:r>
    </w:p>
    <w:p w:rsidR="00000000" w:rsidDel="00000000" w:rsidP="00000000" w:rsidRDefault="00000000" w:rsidRPr="00000000" w14:paraId="00000032">
      <w:pPr>
        <w:pBdr>
          <w:bottom w:color="auto" w:space="11" w:sz="0" w:val="none"/>
        </w:pBdr>
        <w:shd w:fill="ffffff" w:val="clear"/>
        <w:spacing w:after="220" w:line="360" w:lineRule="auto"/>
        <w:jc w:val="both"/>
        <w:rPr>
          <w:rFonts w:ascii="Nunito" w:cs="Nunito" w:eastAsia="Nunito" w:hAnsi="Nunito"/>
        </w:rPr>
      </w:pPr>
      <w:r w:rsidDel="00000000" w:rsidR="00000000" w:rsidRPr="00000000">
        <w:rPr>
          <w:rFonts w:ascii="Nunito" w:cs="Nunito" w:eastAsia="Nunito" w:hAnsi="Nunito"/>
          <w:rtl w:val="0"/>
        </w:rPr>
        <w:t xml:space="preserve">Los vectores ofrecen una serie de operaciones básicas y esenciales que permiten su manipulación en distintos contextos de programación. Aquí te mostramos algunas de las</w:t>
      </w:r>
      <w:hyperlink r:id="rId7">
        <w:r w:rsidDel="00000000" w:rsidR="00000000" w:rsidRPr="00000000">
          <w:rPr>
            <w:rFonts w:ascii="Nunito" w:cs="Nunito" w:eastAsia="Nunito" w:hAnsi="Nunito"/>
            <w:rtl w:val="0"/>
          </w:rPr>
          <w:t xml:space="preserve"> </w:t>
        </w:r>
      </w:hyperlink>
      <w:hyperlink r:id="rId8">
        <w:r w:rsidDel="00000000" w:rsidR="00000000" w:rsidRPr="00000000">
          <w:rPr>
            <w:rFonts w:ascii="Nunito" w:cs="Nunito" w:eastAsia="Nunito" w:hAnsi="Nunito"/>
            <w:b w:val="1"/>
            <w:bCs w:val="1"/>
            <w:rtl w:val="0"/>
          </w:rPr>
          <w:t xml:space="preserve">operaciones</w:t>
        </w:r>
      </w:hyperlink>
      <w:r w:rsidDel="00000000" w:rsidR="00000000" w:rsidRPr="00000000">
        <w:rPr>
          <w:rFonts w:ascii="Nunito" w:cs="Nunito" w:eastAsia="Nunito" w:hAnsi="Nunito"/>
          <w:rtl w:val="0"/>
        </w:rPr>
        <w:t xml:space="preserve"> más comunes con ejemplos en </w:t>
      </w:r>
      <w:r w:rsidDel="00000000" w:rsidR="00000000" w:rsidRPr="00000000">
        <w:rPr>
          <w:rFonts w:ascii="Nunito" w:cs="Nunito" w:eastAsia="Nunito" w:hAnsi="Nunito"/>
          <w:b w:val="1"/>
          <w:bCs w:val="1"/>
          <w:rtl w:val="0"/>
        </w:rPr>
        <w:t xml:space="preserve">Python</w:t>
      </w:r>
      <w:r w:rsidDel="00000000" w:rsidR="00000000" w:rsidRPr="00000000">
        <w:rPr>
          <w:rFonts w:ascii="Nunito" w:cs="Nunito" w:eastAsia="Nunito" w:hAnsi="Nunito"/>
          <w:rtl w:val="0"/>
        </w:rPr>
        <w:t xml:space="preserve"> y </w:t>
      </w:r>
      <w:r w:rsidDel="00000000" w:rsidR="00000000" w:rsidRPr="00000000">
        <w:rPr>
          <w:rFonts w:ascii="Nunito" w:cs="Nunito" w:eastAsia="Nunito" w:hAnsi="Nunito"/>
          <w:b w:val="1"/>
          <w:bCs w:val="1"/>
          <w:rtl w:val="0"/>
        </w:rPr>
        <w:t xml:space="preserve">C++</w:t>
      </w:r>
      <w:r w:rsidDel="00000000" w:rsidR="00000000" w:rsidRPr="00000000">
        <w:rPr>
          <w:rFonts w:ascii="Nunito" w:cs="Nunito" w:eastAsia="Nunito" w:hAnsi="Nunito"/>
          <w:rtl w:val="0"/>
        </w:rPr>
        <w:t xml:space="preserve">.</w:t>
      </w:r>
    </w:p>
    <w:p w:rsidR="00000000" w:rsidDel="00000000" w:rsidP="00000000" w:rsidRDefault="00000000" w:rsidRPr="00000000" w14:paraId="00000033">
      <w:pPr>
        <w:pStyle w:val="Heading3"/>
        <w:keepNext w:val="0"/>
        <w:keepLines w:val="0"/>
        <w:pBdr>
          <w:bottom w:color="auto" w:space="11" w:sz="0" w:val="none"/>
        </w:pBdr>
        <w:shd w:fill="ffffff" w:val="clear"/>
        <w:spacing w:before="280" w:line="360" w:lineRule="auto"/>
        <w:jc w:val="both"/>
        <w:rPr>
          <w:rFonts w:ascii="Nunito" w:cs="Nunito" w:eastAsia="Nunito" w:hAnsi="Nunito"/>
          <w:color w:val="163561"/>
          <w:sz w:val="26"/>
          <w:szCs w:val="26"/>
        </w:rPr>
      </w:pPr>
      <w:bookmarkStart w:colFirst="0" w:colLast="0" w:name="_y2yk1nifdh26" w:id="10"/>
      <w:bookmarkEnd w:id="10"/>
      <w:r w:rsidDel="00000000" w:rsidR="00000000" w:rsidRPr="00000000">
        <w:rPr>
          <w:rFonts w:ascii="Nunito" w:cs="Nunito" w:eastAsia="Nunito" w:hAnsi="Nunito"/>
          <w:color w:val="163561"/>
          <w:sz w:val="26"/>
          <w:szCs w:val="26"/>
          <w:rtl w:val="0"/>
        </w:rPr>
        <w:t xml:space="preserve">1. Agregar elementos a un vector</w:t>
      </w:r>
    </w:p>
    <w:p w:rsidR="00000000" w:rsidDel="00000000" w:rsidP="00000000" w:rsidRDefault="00000000" w:rsidRPr="00000000" w14:paraId="00000034">
      <w:pPr>
        <w:numPr>
          <w:ilvl w:val="0"/>
          <w:numId w:val="3"/>
        </w:numPr>
        <w:pBdr>
          <w:bottom w:color="auto" w:space="1" w:sz="0" w:val="none"/>
        </w:pBdr>
        <w:shd w:fill="ffffff" w:val="clear"/>
        <w:spacing w:line="360" w:lineRule="auto"/>
        <w:ind w:left="720" w:hanging="360"/>
      </w:pPr>
      <w:r w:rsidDel="00000000" w:rsidR="00000000" w:rsidRPr="00000000">
        <w:rPr>
          <w:rFonts w:ascii="Nunito" w:cs="Nunito" w:eastAsia="Nunito" w:hAnsi="Nunito"/>
          <w:b w:val="1"/>
          <w:bCs w:val="1"/>
          <w:rtl w:val="0"/>
        </w:rPr>
        <w:t xml:space="preserve">Python</w:t>
      </w:r>
      <w:r w:rsidDel="00000000" w:rsidR="00000000" w:rsidRPr="00000000">
        <w:rPr>
          <w:rFonts w:ascii="Nunito" w:cs="Nunito" w:eastAsia="Nunito" w:hAnsi="Nunito"/>
          <w:rtl w:val="0"/>
        </w:rPr>
        <w:t xml:space="preserve">: En Python, se puede usar el método </w:t>
      </w:r>
      <w:r w:rsidDel="00000000" w:rsidR="00000000" w:rsidRPr="00000000">
        <w:rPr>
          <w:rFonts w:ascii="Nunito" w:cs="Nunito" w:eastAsia="Nunito" w:hAnsi="Nunito"/>
          <w:color w:val="188038"/>
          <w:rtl w:val="0"/>
        </w:rPr>
        <w:t xml:space="preserve">.append()</w:t>
      </w:r>
      <w:r w:rsidDel="00000000" w:rsidR="00000000" w:rsidRPr="00000000">
        <w:rPr>
          <w:rFonts w:ascii="Nunito" w:cs="Nunito" w:eastAsia="Nunito" w:hAnsi="Nunito"/>
          <w:rtl w:val="0"/>
        </w:rPr>
        <w:t xml:space="preserve"> para agregar un nuevo elemento al final de un vector (lista).</w:t>
        <w:br w:type="textWrapping"/>
      </w:r>
      <w:r w:rsidDel="00000000" w:rsidR="00000000" w:rsidRPr="00000000">
        <w:rPr>
          <w:rFonts w:ascii="Nunito" w:cs="Nunito" w:eastAsia="Nunito" w:hAnsi="Nunito"/>
          <w:sz w:val="24"/>
          <w:szCs w:val="24"/>
        </w:rPr>
        <w:drawing>
          <wp:inline distB="114300" distT="114300" distL="114300" distR="114300">
            <wp:extent cx="5372100" cy="1181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72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3"/>
        </w:numPr>
        <w:pBdr>
          <w:bottom w:color="auto" w:space="1" w:sz="0" w:val="none"/>
        </w:pBdr>
        <w:shd w:fill="ffffff" w:val="clear"/>
        <w:spacing w:line="360" w:lineRule="auto"/>
        <w:ind w:left="720" w:hanging="360"/>
      </w:pPr>
      <w:r w:rsidDel="00000000" w:rsidR="00000000" w:rsidRPr="00000000">
        <w:rPr>
          <w:rFonts w:ascii="Nunito" w:cs="Nunito" w:eastAsia="Nunito" w:hAnsi="Nunito"/>
          <w:b w:val="1"/>
          <w:bCs w:val="1"/>
          <w:rtl w:val="0"/>
        </w:rPr>
        <w:t xml:space="preserve">C++</w:t>
      </w:r>
      <w:r w:rsidDel="00000000" w:rsidR="00000000" w:rsidRPr="00000000">
        <w:rPr>
          <w:rFonts w:ascii="Nunito" w:cs="Nunito" w:eastAsia="Nunito" w:hAnsi="Nunito"/>
          <w:rtl w:val="0"/>
        </w:rPr>
        <w:t xml:space="preserve">: En C++, la clase </w:t>
      </w:r>
      <w:r w:rsidDel="00000000" w:rsidR="00000000" w:rsidRPr="00000000">
        <w:rPr>
          <w:rFonts w:ascii="Nunito" w:cs="Nunito" w:eastAsia="Nunito" w:hAnsi="Nunito"/>
          <w:color w:val="188038"/>
          <w:rtl w:val="0"/>
        </w:rPr>
        <w:t xml:space="preserve">std::vector</w:t>
      </w:r>
      <w:r w:rsidDel="00000000" w:rsidR="00000000" w:rsidRPr="00000000">
        <w:rPr>
          <w:rFonts w:ascii="Nunito" w:cs="Nunito" w:eastAsia="Nunito" w:hAnsi="Nunito"/>
          <w:rtl w:val="0"/>
        </w:rPr>
        <w:t xml:space="preserve"> incluye el método </w:t>
      </w:r>
      <w:r w:rsidDel="00000000" w:rsidR="00000000" w:rsidRPr="00000000">
        <w:rPr>
          <w:rFonts w:ascii="Nunito" w:cs="Nunito" w:eastAsia="Nunito" w:hAnsi="Nunito"/>
          <w:color w:val="188038"/>
          <w:rtl w:val="0"/>
        </w:rPr>
        <w:t xml:space="preserve">.push_back()</w:t>
      </w:r>
      <w:r w:rsidDel="00000000" w:rsidR="00000000" w:rsidRPr="00000000">
        <w:rPr>
          <w:rFonts w:ascii="Nunito" w:cs="Nunito" w:eastAsia="Nunito" w:hAnsi="Nunito"/>
          <w:rtl w:val="0"/>
        </w:rPr>
        <w:t xml:space="preserve"> para este propósito.</w:t>
        <w:br w:type="textWrapping"/>
      </w:r>
      <w:r w:rsidDel="00000000" w:rsidR="00000000" w:rsidRPr="00000000">
        <w:rPr>
          <w:rFonts w:ascii="Nunito" w:cs="Nunito" w:eastAsia="Nunito" w:hAnsi="Nunito"/>
          <w:sz w:val="24"/>
          <w:szCs w:val="24"/>
        </w:rPr>
        <w:drawing>
          <wp:inline distB="114300" distT="114300" distL="114300" distR="114300">
            <wp:extent cx="5372100" cy="11811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72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pBdr>
          <w:bottom w:color="auto" w:space="11" w:sz="0" w:val="none"/>
        </w:pBdr>
        <w:shd w:fill="ffffff" w:val="clear"/>
        <w:spacing w:before="280" w:line="360" w:lineRule="auto"/>
        <w:jc w:val="both"/>
        <w:rPr>
          <w:rFonts w:ascii="Nunito" w:cs="Nunito" w:eastAsia="Nunito" w:hAnsi="Nunito"/>
          <w:color w:val="163561"/>
          <w:sz w:val="26"/>
          <w:szCs w:val="26"/>
        </w:rPr>
      </w:pPr>
      <w:bookmarkStart w:colFirst="0" w:colLast="0" w:name="_4lmiwv99g8hv" w:id="11"/>
      <w:bookmarkEnd w:id="11"/>
      <w:r w:rsidDel="00000000" w:rsidR="00000000" w:rsidRPr="00000000">
        <w:rPr>
          <w:rFonts w:ascii="Nunito" w:cs="Nunito" w:eastAsia="Nunito" w:hAnsi="Nunito"/>
          <w:color w:val="163561"/>
          <w:sz w:val="26"/>
          <w:szCs w:val="26"/>
          <w:rtl w:val="0"/>
        </w:rPr>
        <w:t xml:space="preserve">2. Eliminar elementos de un vector</w:t>
      </w:r>
    </w:p>
    <w:p w:rsidR="00000000" w:rsidDel="00000000" w:rsidP="00000000" w:rsidRDefault="00000000" w:rsidRPr="00000000" w14:paraId="00000037">
      <w:pPr>
        <w:numPr>
          <w:ilvl w:val="0"/>
          <w:numId w:val="1"/>
        </w:numPr>
        <w:pBdr>
          <w:bottom w:color="auto" w:space="1" w:sz="0" w:val="none"/>
        </w:pBdr>
        <w:shd w:fill="ffffff" w:val="clear"/>
        <w:spacing w:line="360" w:lineRule="auto"/>
        <w:ind w:left="720" w:hanging="360"/>
      </w:pPr>
      <w:r w:rsidDel="00000000" w:rsidR="00000000" w:rsidRPr="00000000">
        <w:rPr>
          <w:rFonts w:ascii="Nunito" w:cs="Nunito" w:eastAsia="Nunito" w:hAnsi="Nunito"/>
          <w:b w:val="1"/>
          <w:bCs w:val="1"/>
          <w:rtl w:val="0"/>
        </w:rPr>
        <w:t xml:space="preserve">Python</w:t>
      </w:r>
      <w:r w:rsidDel="00000000" w:rsidR="00000000" w:rsidRPr="00000000">
        <w:rPr>
          <w:rFonts w:ascii="Nunito" w:cs="Nunito" w:eastAsia="Nunito" w:hAnsi="Nunito"/>
          <w:rtl w:val="0"/>
        </w:rPr>
        <w:t xml:space="preserve">: Utiliza el método </w:t>
      </w:r>
      <w:r w:rsidDel="00000000" w:rsidR="00000000" w:rsidRPr="00000000">
        <w:rPr>
          <w:rFonts w:ascii="Nunito" w:cs="Nunito" w:eastAsia="Nunito" w:hAnsi="Nunito"/>
          <w:color w:val="188038"/>
          <w:rtl w:val="0"/>
        </w:rPr>
        <w:t xml:space="preserve">.remove()</w:t>
      </w:r>
      <w:r w:rsidDel="00000000" w:rsidR="00000000" w:rsidRPr="00000000">
        <w:rPr>
          <w:rFonts w:ascii="Nunito" w:cs="Nunito" w:eastAsia="Nunito" w:hAnsi="Nunito"/>
          <w:rtl w:val="0"/>
        </w:rPr>
        <w:t xml:space="preserve"> o </w:t>
      </w:r>
      <w:r w:rsidDel="00000000" w:rsidR="00000000" w:rsidRPr="00000000">
        <w:rPr>
          <w:rFonts w:ascii="Nunito" w:cs="Nunito" w:eastAsia="Nunito" w:hAnsi="Nunito"/>
          <w:color w:val="188038"/>
          <w:rtl w:val="0"/>
        </w:rPr>
        <w:t xml:space="preserve">.pop()</w:t>
      </w:r>
      <w:r w:rsidDel="00000000" w:rsidR="00000000" w:rsidRPr="00000000">
        <w:rPr>
          <w:rFonts w:ascii="Nunito" w:cs="Nunito" w:eastAsia="Nunito" w:hAnsi="Nunito"/>
          <w:rtl w:val="0"/>
        </w:rPr>
        <w:t xml:space="preserve"> para eliminar elementos.</w:t>
        <w:br w:type="textWrapping"/>
      </w:r>
      <w:r w:rsidDel="00000000" w:rsidR="00000000" w:rsidRPr="00000000">
        <w:rPr>
          <w:rFonts w:ascii="Nunito" w:cs="Nunito" w:eastAsia="Nunito" w:hAnsi="Nunito"/>
          <w:sz w:val="24"/>
          <w:szCs w:val="24"/>
        </w:rPr>
        <w:drawing>
          <wp:inline distB="114300" distT="114300" distL="114300" distR="114300">
            <wp:extent cx="5372100" cy="11811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72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pBdr>
          <w:bottom w:color="auto" w:space="1" w:sz="0" w:val="none"/>
        </w:pBdr>
        <w:shd w:fill="ffffff" w:val="clear"/>
        <w:spacing w:line="360" w:lineRule="auto"/>
        <w:ind w:left="720" w:hanging="360"/>
      </w:pPr>
      <w:r w:rsidDel="00000000" w:rsidR="00000000" w:rsidRPr="00000000">
        <w:rPr>
          <w:rFonts w:ascii="Nunito" w:cs="Nunito" w:eastAsia="Nunito" w:hAnsi="Nunito"/>
          <w:b w:val="1"/>
          <w:bCs w:val="1"/>
          <w:rtl w:val="0"/>
        </w:rPr>
        <w:t xml:space="preserve">C++</w:t>
      </w:r>
      <w:r w:rsidDel="00000000" w:rsidR="00000000" w:rsidRPr="00000000">
        <w:rPr>
          <w:rFonts w:ascii="Nunito" w:cs="Nunito" w:eastAsia="Nunito" w:hAnsi="Nunito"/>
          <w:rtl w:val="0"/>
        </w:rPr>
        <w:t xml:space="preserve">: Usa el método </w:t>
      </w:r>
      <w:r w:rsidDel="00000000" w:rsidR="00000000" w:rsidRPr="00000000">
        <w:rPr>
          <w:rFonts w:ascii="Nunito" w:cs="Nunito" w:eastAsia="Nunito" w:hAnsi="Nunito"/>
          <w:color w:val="188038"/>
          <w:rtl w:val="0"/>
        </w:rPr>
        <w:t xml:space="preserve">.erase()</w:t>
      </w:r>
      <w:r w:rsidDel="00000000" w:rsidR="00000000" w:rsidRPr="00000000">
        <w:rPr>
          <w:rFonts w:ascii="Nunito" w:cs="Nunito" w:eastAsia="Nunito" w:hAnsi="Nunito"/>
          <w:rtl w:val="0"/>
        </w:rPr>
        <w:t xml:space="preserve"> para eliminar un elemento específico.</w:t>
        <w:br w:type="textWrapping"/>
      </w:r>
      <w:r w:rsidDel="00000000" w:rsidR="00000000" w:rsidRPr="00000000">
        <w:rPr>
          <w:rFonts w:ascii="Nunito" w:cs="Nunito" w:eastAsia="Nunito" w:hAnsi="Nunito"/>
          <w:sz w:val="24"/>
          <w:szCs w:val="24"/>
        </w:rPr>
        <w:drawing>
          <wp:inline distB="114300" distT="114300" distL="114300" distR="114300">
            <wp:extent cx="5372100" cy="11811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72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pBdr>
          <w:bottom w:color="auto" w:space="11" w:sz="0" w:val="none"/>
        </w:pBdr>
        <w:shd w:fill="ffffff" w:val="clear"/>
        <w:spacing w:before="280" w:line="360" w:lineRule="auto"/>
        <w:jc w:val="both"/>
        <w:rPr>
          <w:rFonts w:ascii="Nunito" w:cs="Nunito" w:eastAsia="Nunito" w:hAnsi="Nunito"/>
          <w:color w:val="163561"/>
          <w:sz w:val="26"/>
          <w:szCs w:val="26"/>
        </w:rPr>
      </w:pPr>
      <w:bookmarkStart w:colFirst="0" w:colLast="0" w:name="_m6hb1f2jaqxa" w:id="12"/>
      <w:bookmarkEnd w:id="12"/>
      <w:r w:rsidDel="00000000" w:rsidR="00000000" w:rsidRPr="00000000">
        <w:rPr>
          <w:rtl w:val="0"/>
        </w:rPr>
      </w:r>
    </w:p>
    <w:p w:rsidR="00000000" w:rsidDel="00000000" w:rsidP="00000000" w:rsidRDefault="00000000" w:rsidRPr="00000000" w14:paraId="0000003A">
      <w:pPr>
        <w:pStyle w:val="Heading3"/>
        <w:keepNext w:val="0"/>
        <w:keepLines w:val="0"/>
        <w:pBdr>
          <w:bottom w:color="auto" w:space="11" w:sz="0" w:val="none"/>
        </w:pBdr>
        <w:shd w:fill="ffffff" w:val="clear"/>
        <w:spacing w:before="280" w:line="360" w:lineRule="auto"/>
        <w:jc w:val="both"/>
        <w:rPr>
          <w:rFonts w:ascii="Nunito" w:cs="Nunito" w:eastAsia="Nunito" w:hAnsi="Nunito"/>
          <w:color w:val="163561"/>
          <w:sz w:val="26"/>
          <w:szCs w:val="26"/>
        </w:rPr>
      </w:pPr>
      <w:bookmarkStart w:colFirst="0" w:colLast="0" w:name="_vspb5xjqhffm" w:id="13"/>
      <w:bookmarkEnd w:id="13"/>
      <w:r w:rsidDel="00000000" w:rsidR="00000000" w:rsidRPr="00000000">
        <w:rPr>
          <w:rFonts w:ascii="Nunito" w:cs="Nunito" w:eastAsia="Nunito" w:hAnsi="Nunito"/>
          <w:color w:val="163561"/>
          <w:sz w:val="26"/>
          <w:szCs w:val="26"/>
          <w:rtl w:val="0"/>
        </w:rPr>
        <w:t xml:space="preserve">3. Buscar elementos en un vector</w:t>
      </w:r>
    </w:p>
    <w:p w:rsidR="00000000" w:rsidDel="00000000" w:rsidP="00000000" w:rsidRDefault="00000000" w:rsidRPr="00000000" w14:paraId="0000003B">
      <w:pPr>
        <w:numPr>
          <w:ilvl w:val="0"/>
          <w:numId w:val="8"/>
        </w:numPr>
        <w:pBdr>
          <w:bottom w:color="auto" w:space="1" w:sz="0" w:val="none"/>
        </w:pBdr>
        <w:shd w:fill="ffffff" w:val="clear"/>
        <w:spacing w:line="360" w:lineRule="auto"/>
        <w:ind w:left="720" w:hanging="360"/>
      </w:pPr>
      <w:r w:rsidDel="00000000" w:rsidR="00000000" w:rsidRPr="00000000">
        <w:rPr>
          <w:rFonts w:ascii="Nunito" w:cs="Nunito" w:eastAsia="Nunito" w:hAnsi="Nunito"/>
          <w:b w:val="1"/>
          <w:bCs w:val="1"/>
          <w:rtl w:val="0"/>
        </w:rPr>
        <w:t xml:space="preserve">Python</w:t>
      </w:r>
      <w:r w:rsidDel="00000000" w:rsidR="00000000" w:rsidRPr="00000000">
        <w:rPr>
          <w:rFonts w:ascii="Nunito" w:cs="Nunito" w:eastAsia="Nunito" w:hAnsi="Nunito"/>
          <w:rtl w:val="0"/>
        </w:rPr>
        <w:t xml:space="preserve">: Utiliza la función </w:t>
      </w:r>
      <w:r w:rsidDel="00000000" w:rsidR="00000000" w:rsidRPr="00000000">
        <w:rPr>
          <w:rFonts w:ascii="Nunito" w:cs="Nunito" w:eastAsia="Nunito" w:hAnsi="Nunito"/>
          <w:color w:val="188038"/>
          <w:rtl w:val="0"/>
        </w:rPr>
        <w:t xml:space="preserve">in</w:t>
      </w:r>
      <w:r w:rsidDel="00000000" w:rsidR="00000000" w:rsidRPr="00000000">
        <w:rPr>
          <w:rFonts w:ascii="Nunito" w:cs="Nunito" w:eastAsia="Nunito" w:hAnsi="Nunito"/>
          <w:rtl w:val="0"/>
        </w:rPr>
        <w:t xml:space="preserve"> para verificar si un elemento existe en el vector.</w:t>
        <w:br w:type="textWrapping"/>
      </w:r>
      <w:r w:rsidDel="00000000" w:rsidR="00000000" w:rsidRPr="00000000">
        <w:rPr>
          <w:rFonts w:ascii="Nunito" w:cs="Nunito" w:eastAsia="Nunito" w:hAnsi="Nunito"/>
        </w:rPr>
        <w:drawing>
          <wp:inline distB="114300" distT="114300" distL="114300" distR="114300">
            <wp:extent cx="5372100" cy="11811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72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8"/>
        </w:numPr>
        <w:pBdr>
          <w:bottom w:color="auto" w:space="1" w:sz="0" w:val="none"/>
        </w:pBdr>
        <w:shd w:fill="ffffff" w:val="clear"/>
        <w:spacing w:line="360" w:lineRule="auto"/>
        <w:ind w:left="720" w:hanging="360"/>
      </w:pPr>
      <w:r w:rsidDel="00000000" w:rsidR="00000000" w:rsidRPr="00000000">
        <w:rPr>
          <w:rFonts w:ascii="Nunito" w:cs="Nunito" w:eastAsia="Nunito" w:hAnsi="Nunito"/>
          <w:b w:val="1"/>
          <w:bCs w:val="1"/>
          <w:rtl w:val="0"/>
        </w:rPr>
        <w:t xml:space="preserve">C++</w:t>
      </w:r>
      <w:r w:rsidDel="00000000" w:rsidR="00000000" w:rsidRPr="00000000">
        <w:rPr>
          <w:rFonts w:ascii="Nunito" w:cs="Nunito" w:eastAsia="Nunito" w:hAnsi="Nunito"/>
          <w:rtl w:val="0"/>
        </w:rPr>
        <w:t xml:space="preserve">: Usa el método </w:t>
      </w:r>
      <w:r w:rsidDel="00000000" w:rsidR="00000000" w:rsidRPr="00000000">
        <w:rPr>
          <w:rFonts w:ascii="Nunito" w:cs="Nunito" w:eastAsia="Nunito" w:hAnsi="Nunito"/>
          <w:color w:val="188038"/>
          <w:rtl w:val="0"/>
        </w:rPr>
        <w:t xml:space="preserve">std::find</w:t>
      </w:r>
      <w:r w:rsidDel="00000000" w:rsidR="00000000" w:rsidRPr="00000000">
        <w:rPr>
          <w:rFonts w:ascii="Nunito" w:cs="Nunito" w:eastAsia="Nunito" w:hAnsi="Nunito"/>
          <w:rtl w:val="0"/>
        </w:rPr>
        <w:t xml:space="preserve"> para buscar un elemento en el vector.</w:t>
      </w:r>
      <w:r w:rsidDel="00000000" w:rsidR="00000000" w:rsidRPr="00000000">
        <w:rPr>
          <w:rFonts w:ascii="Nunito" w:cs="Nunito" w:eastAsia="Nunito" w:hAnsi="Nunito"/>
          <w:sz w:val="24"/>
          <w:szCs w:val="24"/>
          <w:rtl w:val="0"/>
        </w:rPr>
        <w:br w:type="textWrapping"/>
      </w:r>
      <w:r w:rsidDel="00000000" w:rsidR="00000000" w:rsidRPr="00000000">
        <w:rPr>
          <w:rFonts w:ascii="Nunito" w:cs="Nunito" w:eastAsia="Nunito" w:hAnsi="Nunito"/>
          <w:sz w:val="24"/>
          <w:szCs w:val="24"/>
        </w:rPr>
        <w:drawing>
          <wp:inline distB="114300" distT="114300" distL="114300" distR="114300">
            <wp:extent cx="5372100" cy="180975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721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pBdr>
          <w:bottom w:color="auto" w:space="11" w:sz="0" w:val="none"/>
        </w:pBdr>
        <w:shd w:fill="ffffff" w:val="clear"/>
        <w:spacing w:before="280" w:line="360" w:lineRule="auto"/>
        <w:jc w:val="both"/>
        <w:rPr>
          <w:rFonts w:ascii="Nunito" w:cs="Nunito" w:eastAsia="Nunito" w:hAnsi="Nunito"/>
          <w:color w:val="163561"/>
          <w:sz w:val="26"/>
          <w:szCs w:val="26"/>
        </w:rPr>
      </w:pPr>
      <w:bookmarkStart w:colFirst="0" w:colLast="0" w:name="_3knr1qwxd47g" w:id="14"/>
      <w:bookmarkEnd w:id="14"/>
      <w:r w:rsidDel="00000000" w:rsidR="00000000" w:rsidRPr="00000000">
        <w:rPr>
          <w:rFonts w:ascii="Nunito" w:cs="Nunito" w:eastAsia="Nunito" w:hAnsi="Nunito"/>
          <w:color w:val="163561"/>
          <w:sz w:val="26"/>
          <w:szCs w:val="26"/>
          <w:rtl w:val="0"/>
        </w:rPr>
        <w:t xml:space="preserve">4. Modificar elementos en un vector</w:t>
      </w:r>
    </w:p>
    <w:p w:rsidR="00000000" w:rsidDel="00000000" w:rsidP="00000000" w:rsidRDefault="00000000" w:rsidRPr="00000000" w14:paraId="0000003E">
      <w:pPr>
        <w:numPr>
          <w:ilvl w:val="0"/>
          <w:numId w:val="9"/>
        </w:numPr>
        <w:pBdr>
          <w:bottom w:color="auto" w:space="1" w:sz="0" w:val="none"/>
        </w:pBdr>
        <w:shd w:fill="ffffff" w:val="clear"/>
        <w:spacing w:line="360" w:lineRule="auto"/>
        <w:ind w:left="720" w:hanging="360"/>
      </w:pPr>
      <w:r w:rsidDel="00000000" w:rsidR="00000000" w:rsidRPr="00000000">
        <w:rPr>
          <w:rFonts w:ascii="Nunito" w:cs="Nunito" w:eastAsia="Nunito" w:hAnsi="Nunito"/>
          <w:b w:val="1"/>
          <w:bCs w:val="1"/>
          <w:sz w:val="20"/>
          <w:szCs w:val="20"/>
          <w:rtl w:val="0"/>
        </w:rPr>
        <w:t xml:space="preserve">Python</w:t>
      </w:r>
      <w:r w:rsidDel="00000000" w:rsidR="00000000" w:rsidRPr="00000000">
        <w:rPr>
          <w:rFonts w:ascii="Nunito" w:cs="Nunito" w:eastAsia="Nunito" w:hAnsi="Nunito"/>
          <w:sz w:val="20"/>
          <w:szCs w:val="20"/>
          <w:rtl w:val="0"/>
        </w:rPr>
        <w:t xml:space="preserve"> y </w:t>
      </w:r>
      <w:r w:rsidDel="00000000" w:rsidR="00000000" w:rsidRPr="00000000">
        <w:rPr>
          <w:rFonts w:ascii="Nunito" w:cs="Nunito" w:eastAsia="Nunito" w:hAnsi="Nunito"/>
          <w:b w:val="1"/>
          <w:bCs w:val="1"/>
          <w:sz w:val="20"/>
          <w:szCs w:val="20"/>
          <w:rtl w:val="0"/>
        </w:rPr>
        <w:t xml:space="preserve">C++</w:t>
      </w:r>
      <w:r w:rsidDel="00000000" w:rsidR="00000000" w:rsidRPr="00000000">
        <w:rPr>
          <w:rFonts w:ascii="Nunito" w:cs="Nunito" w:eastAsia="Nunito" w:hAnsi="Nunito"/>
          <w:sz w:val="20"/>
          <w:szCs w:val="20"/>
          <w:rtl w:val="0"/>
        </w:rPr>
        <w:t xml:space="preserve">: Ambas permiten modificar elementos a través de índices.</w:t>
        <w:br w:type="textWrapping"/>
      </w:r>
      <w:r w:rsidDel="00000000" w:rsidR="00000000" w:rsidRPr="00000000">
        <w:rPr>
          <w:rFonts w:ascii="Nunito" w:cs="Nunito" w:eastAsia="Nunito" w:hAnsi="Nunito"/>
          <w:sz w:val="24"/>
          <w:szCs w:val="24"/>
        </w:rPr>
        <w:drawing>
          <wp:inline distB="114300" distT="114300" distL="114300" distR="114300">
            <wp:extent cx="5372100" cy="19431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721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bottom w:color="auto" w:space="11" w:sz="0" w:val="none"/>
        </w:pBdr>
        <w:shd w:fill="ffffff" w:val="clear"/>
        <w:spacing w:after="220" w:line="360" w:lineRule="auto"/>
        <w:jc w:val="both"/>
        <w:rPr/>
      </w:pPr>
      <w:r w:rsidDel="00000000" w:rsidR="00000000" w:rsidRPr="00000000">
        <w:rPr>
          <w:rtl w:val="0"/>
        </w:rPr>
      </w:r>
    </w:p>
    <w:p w:rsidR="00000000" w:rsidDel="00000000" w:rsidP="00000000" w:rsidRDefault="00000000" w:rsidRPr="00000000" w14:paraId="00000040">
      <w:pPr>
        <w:pBdr>
          <w:bottom w:color="auto" w:space="11" w:sz="0" w:val="none"/>
        </w:pBdr>
        <w:shd w:fill="ffffff" w:val="clear"/>
        <w:spacing w:after="220" w:line="360" w:lineRule="auto"/>
        <w:jc w:val="both"/>
        <w:rPr/>
      </w:pPr>
      <w:r w:rsidDel="00000000" w:rsidR="00000000" w:rsidRPr="00000000">
        <w:rPr>
          <w:rtl w:val="0"/>
        </w:rPr>
      </w:r>
    </w:p>
    <w:p w:rsidR="00000000" w:rsidDel="00000000" w:rsidP="00000000" w:rsidRDefault="00000000" w:rsidRPr="00000000" w14:paraId="00000041">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2">
      <w:pPr>
        <w:ind w:left="720" w:firstLine="0"/>
        <w:rPr>
          <w:rFonts w:ascii="Nunito" w:cs="Nunito" w:eastAsia="Nunito" w:hAnsi="Nunito"/>
          <w:color w:val="0b5394"/>
          <w:sz w:val="28"/>
          <w:szCs w:val="28"/>
        </w:rPr>
      </w:pPr>
      <w:r w:rsidDel="00000000" w:rsidR="00000000" w:rsidRPr="00000000">
        <w:rPr>
          <w:rFonts w:ascii="Nunito" w:cs="Nunito" w:eastAsia="Nunito" w:hAnsi="Nunito"/>
          <w:color w:val="0b5394"/>
          <w:sz w:val="28"/>
          <w:szCs w:val="28"/>
          <w:rtl w:val="0"/>
        </w:rPr>
        <w:t xml:space="preserve">Definición de una Matriz y en qué consiste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600" w:line="373.3440000000001" w:lineRule="auto"/>
        <w:ind w:left="0" w:firstLine="0"/>
        <w:rPr>
          <w:rFonts w:ascii="Nunito" w:cs="Nunito" w:eastAsia="Nunito" w:hAnsi="Nunito"/>
          <w:color w:val="252525"/>
        </w:rPr>
      </w:pPr>
      <w:r w:rsidDel="00000000" w:rsidR="00000000" w:rsidRPr="00000000">
        <w:rPr>
          <w:rFonts w:ascii="Nunito" w:cs="Nunito" w:eastAsia="Nunito" w:hAnsi="Nunito"/>
          <w:rtl w:val="0"/>
        </w:rPr>
        <w:br w:type="textWrapping"/>
      </w:r>
      <w:r w:rsidDel="00000000" w:rsidR="00000000" w:rsidRPr="00000000">
        <w:rPr>
          <w:rFonts w:ascii="Nunito" w:cs="Nunito" w:eastAsia="Nunito" w:hAnsi="Nunito"/>
        </w:rPr>
        <w:drawing>
          <wp:inline distB="114300" distT="114300" distL="114300" distR="114300">
            <wp:extent cx="5731200" cy="18796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879600"/>
                    </a:xfrm>
                    <a:prstGeom prst="rect"/>
                    <a:ln/>
                  </pic:spPr>
                </pic:pic>
              </a:graphicData>
            </a:graphic>
          </wp:inline>
        </w:drawing>
      </w:r>
      <w:r w:rsidDel="00000000" w:rsidR="00000000" w:rsidRPr="00000000">
        <w:rPr>
          <w:rFonts w:ascii="Nunito" w:cs="Nunito" w:eastAsia="Nunito" w:hAnsi="Nunito"/>
          <w:rtl w:val="0"/>
        </w:rPr>
        <w:br w:type="textWrapping"/>
        <w:br w:type="textWrapping"/>
      </w:r>
      <w:r w:rsidDel="00000000" w:rsidR="00000000" w:rsidRPr="00000000">
        <w:rPr>
          <w:rFonts w:ascii="Nunito" w:cs="Nunito" w:eastAsia="Nunito" w:hAnsi="Nunito"/>
          <w:color w:val="252525"/>
          <w:rtl w:val="0"/>
        </w:rPr>
        <w:t xml:space="preserve">Las matrices son estructuras de datos fundamentales en programación y se utilizan ampliamente en diversas áreas, desde el procesamiento de imágenes hasta el análisis de datos.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Una matriz es una colección ordenada de elementos dispuestos en filas y columnas. Cada elemento de la matriz se identifica por su posición, que se especifica mediante dos índices: uno para la fila y otro para la columna. Por ejemplo, si tenemos una matriz A, el elemento en la fila i y columna j se denota como A[i][j].</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En C++, podemos crear una matriz utilizando arreglos multidimensionales.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En este caso, tenemos una matriz de 3x3, donde cada elemento se accede utilizando los índices correspondientes. El código muestra cómo acceder al elemento en la segunda fila y tercer columna, que devuelve el valor 6.</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Las matrices también pueden tener diferentes dimensiones, como matrices unidimensionales (vectores) o matrices multidimensionales. La dimensión de una matriz se define por el número de filas y columnas que tiene.</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En programación, es común realizar operaciones básicas en las matrices, como la suma, la resta y la multiplicación. Estas operaciones se realizan elemento por elemento de las matrices, siguiendo ciertas reglas dependiendo del tipo de operación.</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Por ejemplo, para sumar dos matrices, ambas matrices deben tener la misma dimensión y se suman los elementos correspondientes.</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En este ejemplo, se suman los elementos correspondientes de las matrices matriz1 y matriz2, y se almacenan en la matriz resultado. Posteriormente, se imprime el resultado en la consola.</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240" w:line="373.3440000000001" w:lineRule="auto"/>
        <w:rPr>
          <w:rFonts w:ascii="Nunito" w:cs="Nunito" w:eastAsia="Nunito" w:hAnsi="Nunito"/>
          <w:color w:val="252525"/>
        </w:rPr>
      </w:pPr>
      <w:r w:rsidDel="00000000" w:rsidR="00000000" w:rsidRPr="00000000">
        <w:rPr>
          <w:rFonts w:ascii="Nunito" w:cs="Nunito" w:eastAsia="Nunito" w:hAnsi="Nunito"/>
          <w:color w:val="252525"/>
          <w:rtl w:val="0"/>
        </w:rPr>
        <w:t xml:space="preserve">Las matrices son herramientas poderosas y versátiles que se utilizan en una amplia gama de aplicaciones. Con un buen entendimiento de sus conceptos fundamentales, podemos aprovechar su potencial para resolver problemas complejos en campos como el procesamiento de imágenes, el análisis de datos y el aprendizaje automático.</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600" w:line="373.3440000000001"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D">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E">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4F">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0">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1">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2">
      <w:pPr>
        <w:ind w:left="0" w:firstLine="0"/>
        <w:rPr>
          <w:rFonts w:ascii="Nunito" w:cs="Nunito" w:eastAsia="Nunito" w:hAnsi="Nunito"/>
          <w:color w:val="0b5394"/>
          <w:sz w:val="24"/>
          <w:szCs w:val="24"/>
        </w:rPr>
      </w:pPr>
      <w:r w:rsidDel="00000000" w:rsidR="00000000" w:rsidRPr="00000000">
        <w:rPr>
          <w:rFonts w:ascii="Nunito" w:cs="Nunito" w:eastAsia="Nunito" w:hAnsi="Nunito"/>
          <w:color w:val="0b5394"/>
          <w:sz w:val="24"/>
          <w:szCs w:val="24"/>
          <w:rtl w:val="0"/>
        </w:rPr>
        <w:t xml:space="preserve">Fuentes Bibliográficas:</w:t>
      </w:r>
    </w:p>
    <w:p w:rsidR="00000000" w:rsidDel="00000000" w:rsidP="00000000" w:rsidRDefault="00000000" w:rsidRPr="00000000" w14:paraId="00000053">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4">
      <w:pPr>
        <w:ind w:left="0" w:firstLine="0"/>
        <w:rPr>
          <w:rFonts w:ascii="Nunito" w:cs="Nunito" w:eastAsia="Nunito" w:hAnsi="Nunito"/>
        </w:rPr>
      </w:pPr>
      <w:hyperlink r:id="rId17">
        <w:r w:rsidDel="00000000" w:rsidR="00000000" w:rsidRPr="00000000">
          <w:rPr>
            <w:rFonts w:ascii="Nunito" w:cs="Nunito" w:eastAsia="Nunito" w:hAnsi="Nunito"/>
            <w:color w:val="1155cc"/>
            <w:u w:val="single"/>
            <w:rtl w:val="0"/>
          </w:rPr>
          <w:t xml:space="preserve">https://es.slideshare.net/slideshow/vectores-en-programacin/54005383</w:t>
        </w:r>
      </w:hyperlink>
      <w:r w:rsidDel="00000000" w:rsidR="00000000" w:rsidRPr="00000000">
        <w:rPr>
          <w:rtl w:val="0"/>
        </w:rPr>
      </w:r>
    </w:p>
    <w:p w:rsidR="00000000" w:rsidDel="00000000" w:rsidP="00000000" w:rsidRDefault="00000000" w:rsidRPr="00000000" w14:paraId="00000055">
      <w:pPr>
        <w:ind w:left="0" w:firstLine="0"/>
        <w:rPr>
          <w:rFonts w:ascii="Nunito" w:cs="Nunito" w:eastAsia="Nunito" w:hAnsi="Nunito"/>
        </w:rPr>
      </w:pPr>
      <w:hyperlink r:id="rId18">
        <w:r w:rsidDel="00000000" w:rsidR="00000000" w:rsidRPr="00000000">
          <w:rPr>
            <w:rFonts w:ascii="Nunito" w:cs="Nunito" w:eastAsia="Nunito" w:hAnsi="Nunito"/>
            <w:color w:val="1155cc"/>
            <w:u w:val="single"/>
            <w:rtl w:val="0"/>
          </w:rPr>
          <w:t xml:space="preserve">https://jeffrychaves.com/diccionario/vector/</w:t>
        </w:r>
      </w:hyperlink>
      <w:r w:rsidDel="00000000" w:rsidR="00000000" w:rsidRPr="00000000">
        <w:rPr>
          <w:rtl w:val="0"/>
        </w:rPr>
      </w:r>
    </w:p>
    <w:p w:rsidR="00000000" w:rsidDel="00000000" w:rsidP="00000000" w:rsidRDefault="00000000" w:rsidRPr="00000000" w14:paraId="00000056">
      <w:pPr>
        <w:ind w:left="0" w:firstLine="0"/>
        <w:rPr>
          <w:rFonts w:ascii="Nunito" w:cs="Nunito" w:eastAsia="Nunito" w:hAnsi="Nunito"/>
        </w:rPr>
      </w:pPr>
      <w:hyperlink r:id="rId19">
        <w:r w:rsidDel="00000000" w:rsidR="00000000" w:rsidRPr="00000000">
          <w:rPr>
            <w:rFonts w:ascii="Nunito" w:cs="Nunito" w:eastAsia="Nunito" w:hAnsi="Nunito"/>
            <w:color w:val="1155cc"/>
            <w:u w:val="single"/>
            <w:rtl w:val="0"/>
          </w:rPr>
          <w:t xml:space="preserve">https://mora.co.cr/articulos/ingenieria-en-computacion/estructuras-de-datos/introduccion-a-las-matrices-conceptos-basicos-y-estructura-de-datos</w:t>
        </w:r>
      </w:hyperlink>
      <w:r w:rsidDel="00000000" w:rsidR="00000000" w:rsidRPr="00000000">
        <w:rPr>
          <w:rtl w:val="0"/>
        </w:rPr>
      </w:r>
    </w:p>
    <w:p w:rsidR="00000000" w:rsidDel="00000000" w:rsidP="00000000" w:rsidRDefault="00000000" w:rsidRPr="00000000" w14:paraId="00000057">
      <w:pPr>
        <w:shd w:fill="ffffff" w:val="clear"/>
        <w:spacing w:after="240" w:lineRule="auto"/>
        <w:rPr>
          <w:rFonts w:ascii="Nunito" w:cs="Nunito" w:eastAsia="Nunito" w:hAnsi="Nunito"/>
        </w:rPr>
      </w:pPr>
      <w:r w:rsidDel="00000000" w:rsidR="00000000" w:rsidRPr="00000000">
        <w:rPr>
          <w:color w:val="252525"/>
          <w:rtl w:val="0"/>
        </w:rPr>
        <w:t xml:space="preserve">utorialspoint. (s.f.). C++ Arrays. Recuperado de</w:t>
      </w:r>
      <w:hyperlink r:id="rId20">
        <w:r w:rsidDel="00000000" w:rsidR="00000000" w:rsidRPr="00000000">
          <w:rPr>
            <w:color w:val="252525"/>
            <w:rtl w:val="0"/>
          </w:rPr>
          <w:t xml:space="preserve"> </w:t>
        </w:r>
      </w:hyperlink>
      <w:hyperlink r:id="rId21">
        <w:r w:rsidDel="00000000" w:rsidR="00000000" w:rsidRPr="00000000">
          <w:rPr>
            <w:color w:val="1155cc"/>
            <w:rtl w:val="0"/>
          </w:rPr>
          <w:t xml:space="preserve">https://www.tutorialspoint.com/cplusplus/cpp_arrays.htm</w:t>
        </w:r>
      </w:hyperlink>
      <w:r w:rsidDel="00000000" w:rsidR="00000000" w:rsidRPr="00000000">
        <w:rPr>
          <w:color w:val="252525"/>
          <w:rtl w:val="0"/>
        </w:rPr>
        <w:br w:type="textWrapping"/>
        <w:t xml:space="preserve">GeeksforGeeks. (s.f.). Multidimensional Arrays in C++. Recuperado de</w:t>
      </w:r>
      <w:hyperlink r:id="rId22">
        <w:r w:rsidDel="00000000" w:rsidR="00000000" w:rsidRPr="00000000">
          <w:rPr>
            <w:color w:val="252525"/>
            <w:rtl w:val="0"/>
          </w:rPr>
          <w:t xml:space="preserve"> </w:t>
        </w:r>
      </w:hyperlink>
      <w:hyperlink r:id="rId23">
        <w:r w:rsidDel="00000000" w:rsidR="00000000" w:rsidRPr="00000000">
          <w:rPr>
            <w:color w:val="1155cc"/>
            <w:rtl w:val="0"/>
          </w:rPr>
          <w:t xml:space="preserve">https://www.geeksforgeeks.org/multidimensional-arrays-in-c/</w:t>
        </w:r>
      </w:hyperlink>
      <w:r w:rsidDel="00000000" w:rsidR="00000000" w:rsidRPr="00000000">
        <w:rPr>
          <w:color w:val="252525"/>
          <w:rtl w:val="0"/>
        </w:rPr>
        <w:br w:type="textWrapping"/>
        <w:t xml:space="preserve">Programiz. (s.f.). Multidimensional Arrays in C++. Recuperado de</w:t>
      </w:r>
      <w:hyperlink r:id="rId24">
        <w:r w:rsidDel="00000000" w:rsidR="00000000" w:rsidRPr="00000000">
          <w:rPr>
            <w:color w:val="252525"/>
            <w:rtl w:val="0"/>
          </w:rPr>
          <w:t xml:space="preserve"> </w:t>
        </w:r>
      </w:hyperlink>
      <w:hyperlink r:id="rId25">
        <w:r w:rsidDel="00000000" w:rsidR="00000000" w:rsidRPr="00000000">
          <w:rPr>
            <w:color w:val="1155cc"/>
            <w:rtl w:val="0"/>
          </w:rPr>
          <w:t xml:space="preserve">https://www.programiz.com/cpp-programming/multidimensional-arrays</w:t>
        </w:r>
      </w:hyperlink>
      <w:r w:rsidDel="00000000" w:rsidR="00000000" w:rsidRPr="00000000">
        <w:rPr>
          <w:color w:val="1155cc"/>
          <w:rtl w:val="0"/>
        </w:rPr>
        <w:br w:type="textWrapping"/>
      </w:r>
      <w:r w:rsidDel="00000000" w:rsidR="00000000" w:rsidRPr="00000000">
        <w:rPr>
          <w:color w:val="252525"/>
          <w:rtl w:val="0"/>
        </w:rPr>
        <w:t xml:space="preserve">Microsoft Docs. (s.f.). Arrays (C++). Recuperado de</w:t>
      </w:r>
      <w:hyperlink r:id="rId26">
        <w:r w:rsidDel="00000000" w:rsidR="00000000" w:rsidRPr="00000000">
          <w:rPr>
            <w:color w:val="252525"/>
            <w:rtl w:val="0"/>
          </w:rPr>
          <w:t xml:space="preserve"> </w:t>
        </w:r>
      </w:hyperlink>
      <w:hyperlink r:id="rId27">
        <w:r w:rsidDel="00000000" w:rsidR="00000000" w:rsidRPr="00000000">
          <w:rPr>
            <w:color w:val="1155cc"/>
            <w:rtl w:val="0"/>
          </w:rPr>
          <w:t xml:space="preserve">https://learn.microsoft.com/en-us/cpp/cpp/arrays-cpp?view=msvc-160</w:t>
        </w:r>
      </w:hyperlink>
      <w:r w:rsidDel="00000000" w:rsidR="00000000" w:rsidRPr="00000000">
        <w:rPr>
          <w:rFonts w:ascii="Nunito" w:cs="Nunito" w:eastAsia="Nunito" w:hAnsi="Nunito"/>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utorialspoint.com/cplusplus/cpp_arrays.htm" TargetMode="External"/><Relationship Id="rId22" Type="http://schemas.openxmlformats.org/officeDocument/2006/relationships/hyperlink" Target="https://www.geeksforgeeks.org/multidimensional-arrays-in-c/" TargetMode="External"/><Relationship Id="rId21" Type="http://schemas.openxmlformats.org/officeDocument/2006/relationships/hyperlink" Target="https://www.tutorialspoint.com/cplusplus/cpp_arrays.htm" TargetMode="External"/><Relationship Id="rId24" Type="http://schemas.openxmlformats.org/officeDocument/2006/relationships/hyperlink" Target="https://www.programiz.com/cpp-programming/multidimensional-arrays" TargetMode="External"/><Relationship Id="rId23" Type="http://schemas.openxmlformats.org/officeDocument/2006/relationships/hyperlink" Target="https://www.geeksforgeeks.org/multidimensional-arrays-in-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learn.microsoft.com/en-us/cpp/cpp/arrays-cpp?view=msvc-160" TargetMode="External"/><Relationship Id="rId25" Type="http://schemas.openxmlformats.org/officeDocument/2006/relationships/hyperlink" Target="https://www.programiz.com/cpp-programming/multidimensional-arrays" TargetMode="External"/><Relationship Id="rId27" Type="http://schemas.openxmlformats.org/officeDocument/2006/relationships/hyperlink" Target="https://learn.microsoft.com/en-us/cpp/cpp/arrays-cpp?view=msvc-160"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jeffrychaves.com/diccionario/operador/" TargetMode="External"/><Relationship Id="rId8" Type="http://schemas.openxmlformats.org/officeDocument/2006/relationships/hyperlink" Target="https://jeffrychaves.com/diccionario/operador/" TargetMode="External"/><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yperlink" Target="https://es.slideshare.net/slideshow/vectores-en-programacin/54005383" TargetMode="External"/><Relationship Id="rId16" Type="http://schemas.openxmlformats.org/officeDocument/2006/relationships/image" Target="media/image8.png"/><Relationship Id="rId19" Type="http://schemas.openxmlformats.org/officeDocument/2006/relationships/hyperlink" Target="https://mora.co.cr/articulos/ingenieria-en-computacion/estructuras-de-datos/introduccion-a-las-matrices-conceptos-basicos-y-estructura-de-datos" TargetMode="External"/><Relationship Id="rId18" Type="http://schemas.openxmlformats.org/officeDocument/2006/relationships/hyperlink" Target="https://jeffrychaves.com/diccionario/vec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