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24A9" w:rsidRDefault="002E24A9" w:rsidP="002E24A9">
      <w:pPr>
        <w:autoSpaceDE w:val="0"/>
        <w:autoSpaceDN w:val="0"/>
        <w:adjustRightInd w:val="0"/>
        <w:ind w:left="-1134" w:right="-1134" w:firstLine="2"/>
        <w:jc w:val="center"/>
        <w:outlineLvl w:val="0"/>
        <w:rPr>
          <w:rFonts w:ascii="Arial Narrow" w:hAnsi="Arial Narrow" w:cs="Arial"/>
          <w:b/>
          <w:spacing w:val="30"/>
          <w:sz w:val="16"/>
          <w:szCs w:val="16"/>
        </w:rPr>
      </w:pPr>
      <w:r>
        <w:rPr>
          <w:rFonts w:ascii="Arial Narrow" w:hAnsi="Arial Narrow" w:cs="Arial"/>
          <w:b/>
          <w:spacing w:val="30"/>
          <w:sz w:val="16"/>
          <w:szCs w:val="16"/>
        </w:rPr>
        <w:t xml:space="preserve">                                                                                                      _____/_______ (</w:t>
      </w:r>
      <w:r>
        <w:rPr>
          <w:rFonts w:ascii="Arial Narrow" w:hAnsi="Arial Narrow" w:cs="Arial"/>
          <w:b/>
          <w:spacing w:val="30"/>
          <w:sz w:val="16"/>
          <w:szCs w:val="16"/>
        </w:rPr>
        <w:fldChar w:fldCharType="begin"/>
      </w:r>
      <w:r>
        <w:rPr>
          <w:rFonts w:ascii="Arial Narrow" w:hAnsi="Arial Narrow" w:cs="Arial"/>
          <w:b/>
          <w:spacing w:val="30"/>
          <w:sz w:val="16"/>
          <w:szCs w:val="16"/>
        </w:rPr>
        <w:instrText xml:space="preserve"> MERGEFIELD codigo </w:instrText>
      </w:r>
      <w:r>
        <w:rPr>
          <w:rFonts w:ascii="Arial Narrow" w:hAnsi="Arial Narrow" w:cs="Arial"/>
          <w:b/>
          <w:spacing w:val="30"/>
          <w:sz w:val="16"/>
          <w:szCs w:val="16"/>
        </w:rPr>
        <w:fldChar w:fldCharType="separate"/>
      </w:r>
      <w:r w:rsidRPr="00290400">
        <w:rPr>
          <w:rFonts w:ascii="Arial Narrow" w:hAnsi="Arial Narrow" w:cs="Arial"/>
          <w:b/>
          <w:noProof/>
          <w:spacing w:val="30"/>
          <w:sz w:val="16"/>
          <w:szCs w:val="16"/>
        </w:rPr>
        <w:t>TR908719</w:t>
      </w:r>
      <w:r>
        <w:rPr>
          <w:rFonts w:ascii="Arial Narrow" w:hAnsi="Arial Narrow" w:cs="Arial"/>
          <w:b/>
          <w:spacing w:val="30"/>
          <w:sz w:val="16"/>
          <w:szCs w:val="16"/>
        </w:rPr>
        <w:fldChar w:fldCharType="end"/>
      </w:r>
      <w:r>
        <w:rPr>
          <w:rFonts w:ascii="Arial Narrow" w:hAnsi="Arial Narrow" w:cs="Arial"/>
          <w:b/>
          <w:spacing w:val="30"/>
          <w:sz w:val="16"/>
          <w:szCs w:val="16"/>
        </w:rPr>
        <w:t>)</w:t>
      </w:r>
    </w:p>
    <w:p w:rsidR="002E24A9" w:rsidRDefault="002E24A9" w:rsidP="002E24A9">
      <w:pPr>
        <w:autoSpaceDE w:val="0"/>
        <w:autoSpaceDN w:val="0"/>
        <w:adjustRightInd w:val="0"/>
        <w:ind w:left="-1134" w:right="-1134" w:firstLine="2"/>
        <w:jc w:val="center"/>
        <w:outlineLvl w:val="0"/>
        <w:rPr>
          <w:rFonts w:ascii="Arial Narrow" w:hAnsi="Arial Narrow" w:cs="Arial"/>
          <w:b/>
          <w:spacing w:val="30"/>
          <w:sz w:val="16"/>
          <w:szCs w:val="16"/>
        </w:rPr>
      </w:pPr>
    </w:p>
    <w:p w:rsidR="002E24A9" w:rsidRDefault="002E24A9" w:rsidP="002E24A9">
      <w:pPr>
        <w:autoSpaceDE w:val="0"/>
        <w:autoSpaceDN w:val="0"/>
        <w:adjustRightInd w:val="0"/>
        <w:ind w:left="-1134" w:right="-1134" w:firstLine="2"/>
        <w:jc w:val="center"/>
        <w:outlineLvl w:val="0"/>
        <w:rPr>
          <w:b/>
        </w:rPr>
      </w:pPr>
      <w:r w:rsidRPr="00E948EE">
        <w:rPr>
          <w:b/>
          <w:u w:val="single"/>
        </w:rPr>
        <w:t>Contrato de Trabajo Agrícola de Temporada por Faena Determinada</w:t>
      </w:r>
      <w:r w:rsidRPr="00E948EE">
        <w:rPr>
          <w:b/>
        </w:rPr>
        <w:t xml:space="preserve">     </w:t>
      </w:r>
    </w:p>
    <w:p w:rsidR="002E24A9" w:rsidRPr="00302B45" w:rsidRDefault="002E24A9" w:rsidP="002E24A9">
      <w:pPr>
        <w:autoSpaceDE w:val="0"/>
        <w:autoSpaceDN w:val="0"/>
        <w:adjustRightInd w:val="0"/>
        <w:ind w:left="-1134" w:right="-1134" w:firstLine="2"/>
        <w:jc w:val="center"/>
        <w:outlineLvl w:val="0"/>
        <w:rPr>
          <w:sz w:val="16"/>
          <w:szCs w:val="16"/>
        </w:rPr>
      </w:pPr>
    </w:p>
    <w:p w:rsidR="002E24A9" w:rsidRDefault="002E24A9" w:rsidP="002E24A9">
      <w:pPr>
        <w:ind w:left="-1134" w:right="-1134"/>
        <w:rPr>
          <w:rFonts w:ascii="Arial Narrow" w:hAnsi="Arial Narrow" w:cs="Arial"/>
          <w:sz w:val="20"/>
          <w:szCs w:val="20"/>
        </w:rPr>
      </w:pPr>
      <w:r w:rsidRPr="00A81F53">
        <w:rPr>
          <w:rFonts w:ascii="Arial Narrow" w:hAnsi="Arial Narrow" w:cs="Arial"/>
          <w:b/>
          <w:sz w:val="20"/>
          <w:szCs w:val="20"/>
        </w:rPr>
        <w:t>HORT</w:t>
      </w:r>
      <w:smartTag w:uri="urn:schemas-microsoft-com:office:smarttags" w:element="PersonName">
        <w:r w:rsidRPr="00A81F53">
          <w:rPr>
            <w:rFonts w:ascii="Arial Narrow" w:hAnsi="Arial Narrow" w:cs="Arial"/>
            <w:b/>
            <w:sz w:val="20"/>
            <w:szCs w:val="20"/>
          </w:rPr>
          <w:t>I</w:t>
        </w:r>
      </w:smartTag>
      <w:r w:rsidRPr="00A81F53">
        <w:rPr>
          <w:rFonts w:ascii="Arial Narrow" w:hAnsi="Arial Narrow" w:cs="Arial"/>
          <w:b/>
          <w:sz w:val="20"/>
          <w:szCs w:val="20"/>
        </w:rPr>
        <w:t>FRUT S.A, RUT: 96.896.990-0</w:t>
      </w:r>
      <w:r w:rsidRPr="00A81F53">
        <w:rPr>
          <w:rFonts w:ascii="Arial Narrow" w:hAnsi="Arial Narrow" w:cs="Arial"/>
          <w:sz w:val="20"/>
          <w:szCs w:val="20"/>
        </w:rPr>
        <w:t xml:space="preserve">, representada para estos efectos por don </w:t>
      </w:r>
      <w:smartTag w:uri="urn:schemas-microsoft-com:office:smarttags" w:element="PersonName">
        <w:smartTagPr>
          <w:attr w:name="ProductID" w:val="Natalio P￩rez"/>
        </w:smartTagPr>
        <w:r w:rsidRPr="00A81F53">
          <w:rPr>
            <w:rFonts w:ascii="Arial Narrow" w:hAnsi="Arial Narrow" w:cs="Arial"/>
            <w:sz w:val="20"/>
            <w:szCs w:val="20"/>
          </w:rPr>
          <w:t>Natalio Pérez</w:t>
        </w:r>
      </w:smartTag>
      <w:r w:rsidRPr="00A81F53">
        <w:rPr>
          <w:rFonts w:ascii="Arial Narrow" w:hAnsi="Arial Narrow" w:cs="Arial"/>
          <w:sz w:val="20"/>
          <w:szCs w:val="20"/>
        </w:rPr>
        <w:t xml:space="preserve"> Soto, RUT: 11.963.687-6 ambos domiciliados FUNDO VIRQUENCO s/n, comuna de Los Ángeles, en adelante “El Empleador”, y el trabajador (a), que se identifica a continuación:</w:t>
      </w:r>
    </w:p>
    <w:p w:rsidR="002E24A9" w:rsidRPr="005B412F" w:rsidRDefault="002E24A9" w:rsidP="002E24A9">
      <w:pPr>
        <w:ind w:left="-1134" w:right="-1134"/>
        <w:rPr>
          <w:rFonts w:ascii="Arial Narrow" w:hAnsi="Arial Narrow" w:cs="Arial"/>
          <w:sz w:val="20"/>
          <w:szCs w:val="20"/>
        </w:rPr>
      </w:pPr>
    </w:p>
    <w:p w:rsidR="002E24A9" w:rsidRDefault="002E24A9" w:rsidP="002E24A9">
      <w:pPr>
        <w:ind w:left="-1134" w:right="-1134"/>
        <w:rPr>
          <w:b/>
        </w:rPr>
      </w:pPr>
      <w:r>
        <w:rPr>
          <w:b/>
        </w:rPr>
        <w:t xml:space="preserve">Identificación del </w:t>
      </w:r>
      <w:r w:rsidRPr="008451F3">
        <w:rPr>
          <w:b/>
        </w:rPr>
        <w:t>Trabajador</w:t>
      </w:r>
      <w:r>
        <w:rPr>
          <w:b/>
        </w:rPr>
        <w:t>:</w:t>
      </w:r>
    </w:p>
    <w:tbl>
      <w:tblPr>
        <w:tblW w:w="10911"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8"/>
        <w:gridCol w:w="2431"/>
        <w:gridCol w:w="688"/>
        <w:gridCol w:w="1304"/>
        <w:gridCol w:w="428"/>
        <w:gridCol w:w="1423"/>
        <w:gridCol w:w="2089"/>
        <w:gridCol w:w="30"/>
      </w:tblGrid>
      <w:tr w:rsidR="002E24A9" w:rsidRPr="004B09CF" w:rsidTr="002E24A9">
        <w:trPr>
          <w:trHeight w:val="233"/>
        </w:trPr>
        <w:tc>
          <w:tcPr>
            <w:tcW w:w="5637" w:type="dxa"/>
            <w:gridSpan w:val="3"/>
          </w:tcPr>
          <w:p w:rsidR="002E24A9" w:rsidRPr="004B09CF" w:rsidRDefault="002E24A9" w:rsidP="002E24A9">
            <w:pPr>
              <w:ind w:left="-1134" w:right="-1134"/>
              <w:rPr>
                <w:b/>
                <w:sz w:val="28"/>
                <w:szCs w:val="28"/>
              </w:rPr>
            </w:pPr>
            <w:r w:rsidRPr="004B09CF">
              <w:rPr>
                <w:sz w:val="16"/>
                <w:szCs w:val="16"/>
              </w:rPr>
              <w:t>Nombres:</w:t>
            </w:r>
            <w:r w:rsidRPr="004B09CF">
              <w:rPr>
                <w:rFonts w:ascii="Arial Narrow" w:hAnsi="Arial Narrow" w:cs="Arial"/>
                <w:b/>
                <w:sz w:val="18"/>
                <w:szCs w:val="18"/>
              </w:rPr>
              <w:t xml:space="preserve"> </w:t>
            </w:r>
            <w:r w:rsidRPr="004B09CF">
              <w:rPr>
                <w:rFonts w:ascii="Arial Narrow" w:hAnsi="Arial Narrow" w:cs="Arial"/>
                <w:b/>
                <w:sz w:val="18"/>
                <w:szCs w:val="18"/>
              </w:rPr>
              <w:fldChar w:fldCharType="begin"/>
            </w:r>
            <w:r w:rsidRPr="004B09CF">
              <w:rPr>
                <w:rFonts w:ascii="Arial Narrow" w:hAnsi="Arial Narrow" w:cs="Arial"/>
                <w:b/>
                <w:sz w:val="18"/>
                <w:szCs w:val="18"/>
              </w:rPr>
              <w:instrText xml:space="preserve"> MERGEFIELD nombre </w:instrText>
            </w:r>
            <w:r>
              <w:rPr>
                <w:rFonts w:ascii="Arial Narrow" w:hAnsi="Arial Narrow" w:cs="Arial"/>
                <w:b/>
                <w:sz w:val="18"/>
                <w:szCs w:val="18"/>
              </w:rPr>
              <w:fldChar w:fldCharType="separate"/>
            </w:r>
            <w:r w:rsidRPr="00290400">
              <w:rPr>
                <w:rFonts w:ascii="Arial Narrow" w:hAnsi="Arial Narrow" w:cs="Arial"/>
                <w:b/>
                <w:noProof/>
                <w:sz w:val="18"/>
                <w:szCs w:val="18"/>
              </w:rPr>
              <w:t>SANDOVAL PEREIRA MARYORI ALEJANDRA</w:t>
            </w:r>
            <w:r w:rsidRPr="004B09CF">
              <w:rPr>
                <w:rFonts w:ascii="Arial Narrow" w:hAnsi="Arial Narrow" w:cs="Arial"/>
                <w:b/>
                <w:sz w:val="18"/>
                <w:szCs w:val="18"/>
              </w:rPr>
              <w:fldChar w:fldCharType="end"/>
            </w:r>
          </w:p>
        </w:tc>
        <w:tc>
          <w:tcPr>
            <w:tcW w:w="1732" w:type="dxa"/>
            <w:gridSpan w:val="2"/>
          </w:tcPr>
          <w:p w:rsidR="002E24A9" w:rsidRPr="004B09CF" w:rsidRDefault="002E24A9" w:rsidP="002E24A9">
            <w:pPr>
              <w:ind w:left="-1134" w:right="-1134"/>
              <w:rPr>
                <w:sz w:val="16"/>
                <w:szCs w:val="16"/>
              </w:rPr>
            </w:pPr>
            <w:r w:rsidRPr="004B09CF">
              <w:rPr>
                <w:sz w:val="16"/>
                <w:szCs w:val="16"/>
              </w:rPr>
              <w:t>RUT:</w:t>
            </w:r>
            <w:r w:rsidRPr="004B09CF">
              <w:rPr>
                <w:rFonts w:ascii="Arial Narrow" w:hAnsi="Arial Narrow" w:cs="Arial"/>
                <w:b/>
                <w:sz w:val="18"/>
                <w:szCs w:val="18"/>
              </w:rPr>
              <w:t xml:space="preserve"> </w:t>
            </w:r>
            <w:r>
              <w:rPr>
                <w:rFonts w:ascii="Arial Narrow" w:hAnsi="Arial Narrow" w:cs="Arial"/>
                <w:b/>
                <w:sz w:val="18"/>
                <w:szCs w:val="18"/>
              </w:rPr>
              <w:fldChar w:fldCharType="begin"/>
            </w:r>
            <w:r>
              <w:rPr>
                <w:rFonts w:ascii="Arial Narrow" w:hAnsi="Arial Narrow" w:cs="Arial"/>
                <w:b/>
                <w:sz w:val="18"/>
                <w:szCs w:val="18"/>
              </w:rPr>
              <w:instrText xml:space="preserve"> MERGEFIELD rut </w:instrText>
            </w:r>
            <w:r>
              <w:rPr>
                <w:rFonts w:ascii="Arial Narrow" w:hAnsi="Arial Narrow" w:cs="Arial"/>
                <w:b/>
                <w:sz w:val="18"/>
                <w:szCs w:val="18"/>
              </w:rPr>
              <w:fldChar w:fldCharType="separate"/>
            </w:r>
            <w:r w:rsidRPr="00290400">
              <w:rPr>
                <w:rFonts w:ascii="Arial Narrow" w:hAnsi="Arial Narrow" w:cs="Arial"/>
                <w:b/>
                <w:noProof/>
                <w:sz w:val="18"/>
                <w:szCs w:val="18"/>
              </w:rPr>
              <w:t>17686255-6</w:t>
            </w:r>
            <w:r>
              <w:rPr>
                <w:rFonts w:ascii="Arial Narrow" w:hAnsi="Arial Narrow" w:cs="Arial"/>
                <w:b/>
                <w:sz w:val="18"/>
                <w:szCs w:val="18"/>
              </w:rPr>
              <w:fldChar w:fldCharType="end"/>
            </w:r>
          </w:p>
        </w:tc>
        <w:tc>
          <w:tcPr>
            <w:tcW w:w="1423" w:type="dxa"/>
          </w:tcPr>
          <w:p w:rsidR="002E24A9" w:rsidRPr="004B09CF" w:rsidRDefault="002E24A9" w:rsidP="002E24A9">
            <w:pPr>
              <w:ind w:left="-1134" w:right="-1134"/>
              <w:rPr>
                <w:b/>
              </w:rPr>
            </w:pPr>
            <w:r w:rsidRPr="004B09CF">
              <w:rPr>
                <w:sz w:val="16"/>
                <w:szCs w:val="16"/>
              </w:rPr>
              <w:t>AFP</w:t>
            </w:r>
            <w:r w:rsidRPr="004B09CF">
              <w:rPr>
                <w:rFonts w:ascii="Arial Narrow" w:hAnsi="Arial Narrow" w:cs="Tahoma"/>
                <w:sz w:val="18"/>
                <w:szCs w:val="18"/>
              </w:rPr>
              <w:t xml:space="preserve"> </w:t>
            </w:r>
            <w:r w:rsidRPr="004B09CF">
              <w:rPr>
                <w:rFonts w:ascii="Arial Narrow" w:hAnsi="Arial Narrow" w:cs="Tahoma"/>
                <w:b/>
                <w:sz w:val="18"/>
                <w:szCs w:val="18"/>
              </w:rPr>
              <w:fldChar w:fldCharType="begin"/>
            </w:r>
            <w:r w:rsidRPr="004B09CF">
              <w:rPr>
                <w:rFonts w:ascii="Arial Narrow" w:hAnsi="Arial Narrow" w:cs="Tahoma"/>
                <w:b/>
                <w:sz w:val="18"/>
                <w:szCs w:val="18"/>
              </w:rPr>
              <w:instrText xml:space="preserve"> MERGEFIELD afp </w:instrText>
            </w:r>
            <w:r>
              <w:rPr>
                <w:rFonts w:ascii="Arial Narrow" w:hAnsi="Arial Narrow" w:cs="Tahoma"/>
                <w:b/>
                <w:sz w:val="18"/>
                <w:szCs w:val="18"/>
              </w:rPr>
              <w:fldChar w:fldCharType="separate"/>
            </w:r>
            <w:r w:rsidRPr="00290400">
              <w:rPr>
                <w:rFonts w:ascii="Arial Narrow" w:hAnsi="Arial Narrow" w:cs="Tahoma"/>
                <w:b/>
                <w:noProof/>
                <w:sz w:val="18"/>
                <w:szCs w:val="18"/>
              </w:rPr>
              <w:t>AFP PROVIDA</w:t>
            </w:r>
            <w:r w:rsidRPr="004B09CF">
              <w:rPr>
                <w:rFonts w:ascii="Arial Narrow" w:hAnsi="Arial Narrow" w:cs="Tahoma"/>
                <w:b/>
                <w:sz w:val="18"/>
                <w:szCs w:val="18"/>
              </w:rPr>
              <w:fldChar w:fldCharType="end"/>
            </w:r>
          </w:p>
        </w:tc>
        <w:tc>
          <w:tcPr>
            <w:tcW w:w="2119" w:type="dxa"/>
            <w:gridSpan w:val="2"/>
          </w:tcPr>
          <w:p w:rsidR="002E24A9" w:rsidRPr="004B09CF" w:rsidRDefault="002E24A9" w:rsidP="002E24A9">
            <w:pPr>
              <w:ind w:left="-1134" w:right="-1134"/>
              <w:rPr>
                <w:b/>
              </w:rPr>
            </w:pPr>
            <w:r w:rsidRPr="004B09CF">
              <w:rPr>
                <w:sz w:val="16"/>
                <w:szCs w:val="16"/>
              </w:rPr>
              <w:t>Estado Civil:</w:t>
            </w:r>
            <w:r w:rsidRPr="004B09CF">
              <w:rPr>
                <w:rFonts w:ascii="Arial Narrow" w:hAnsi="Arial Narrow" w:cs="Arial"/>
                <w:b/>
                <w:noProof/>
                <w:sz w:val="18"/>
                <w:szCs w:val="18"/>
              </w:rPr>
              <w:t xml:space="preserve"> </w:t>
            </w:r>
            <w:r w:rsidRPr="004B09CF">
              <w:rPr>
                <w:rFonts w:ascii="Arial Narrow" w:hAnsi="Arial Narrow" w:cs="Arial"/>
                <w:b/>
                <w:noProof/>
                <w:sz w:val="18"/>
                <w:szCs w:val="18"/>
              </w:rPr>
              <w:fldChar w:fldCharType="begin"/>
            </w:r>
            <w:r w:rsidRPr="004B09CF">
              <w:rPr>
                <w:rFonts w:ascii="Arial Narrow" w:hAnsi="Arial Narrow" w:cs="Arial"/>
                <w:b/>
                <w:noProof/>
                <w:sz w:val="18"/>
                <w:szCs w:val="18"/>
              </w:rPr>
              <w:instrText xml:space="preserve"> MERGEFIELD Estado_civil </w:instrText>
            </w:r>
            <w:r>
              <w:rPr>
                <w:rFonts w:ascii="Arial Narrow" w:hAnsi="Arial Narrow" w:cs="Arial"/>
                <w:b/>
                <w:noProof/>
                <w:sz w:val="18"/>
                <w:szCs w:val="18"/>
              </w:rPr>
              <w:fldChar w:fldCharType="separate"/>
            </w:r>
            <w:r w:rsidRPr="00290400">
              <w:rPr>
                <w:rFonts w:ascii="Arial Narrow" w:hAnsi="Arial Narrow" w:cs="Arial"/>
                <w:b/>
                <w:noProof/>
                <w:sz w:val="18"/>
                <w:szCs w:val="18"/>
              </w:rPr>
              <w:t>CASADO/A</w:t>
            </w:r>
            <w:r w:rsidRPr="004B09CF">
              <w:rPr>
                <w:rFonts w:ascii="Arial Narrow" w:hAnsi="Arial Narrow" w:cs="Arial"/>
                <w:b/>
                <w:noProof/>
                <w:sz w:val="18"/>
                <w:szCs w:val="18"/>
              </w:rPr>
              <w:fldChar w:fldCharType="end"/>
            </w:r>
          </w:p>
        </w:tc>
      </w:tr>
      <w:tr w:rsidR="002E24A9" w:rsidRPr="004B09CF" w:rsidTr="002E24A9">
        <w:trPr>
          <w:trHeight w:val="283"/>
        </w:trPr>
        <w:tc>
          <w:tcPr>
            <w:tcW w:w="4949" w:type="dxa"/>
            <w:gridSpan w:val="2"/>
            <w:tcBorders>
              <w:bottom w:val="single" w:sz="4" w:space="0" w:color="auto"/>
            </w:tcBorders>
          </w:tcPr>
          <w:p w:rsidR="002E24A9" w:rsidRPr="00A240C0" w:rsidRDefault="002E24A9" w:rsidP="002E24A9">
            <w:pPr>
              <w:ind w:left="-1134" w:right="-1134"/>
              <w:rPr>
                <w:b/>
                <w:sz w:val="28"/>
                <w:szCs w:val="28"/>
                <w:lang w:val="es-CL"/>
              </w:rPr>
            </w:pPr>
            <w:r w:rsidRPr="00A240C0">
              <w:rPr>
                <w:sz w:val="16"/>
                <w:szCs w:val="16"/>
                <w:lang w:val="es-CL"/>
              </w:rPr>
              <w:t xml:space="preserve">Domicilio </w:t>
            </w:r>
            <w:r w:rsidRPr="004B09CF">
              <w:rPr>
                <w:rFonts w:ascii="Arial Narrow" w:hAnsi="Arial Narrow" w:cs="Arial"/>
                <w:b/>
                <w:sz w:val="18"/>
                <w:szCs w:val="18"/>
              </w:rPr>
              <w:fldChar w:fldCharType="begin"/>
            </w:r>
            <w:r w:rsidRPr="00A240C0">
              <w:rPr>
                <w:rFonts w:ascii="Arial Narrow" w:hAnsi="Arial Narrow" w:cs="Arial"/>
                <w:b/>
                <w:sz w:val="18"/>
                <w:szCs w:val="18"/>
                <w:lang w:val="es-CL"/>
              </w:rPr>
              <w:instrText xml:space="preserve"> MERGEFIELD direccion </w:instrText>
            </w:r>
            <w:r>
              <w:rPr>
                <w:rFonts w:ascii="Arial Narrow" w:hAnsi="Arial Narrow" w:cs="Arial"/>
                <w:b/>
                <w:sz w:val="18"/>
                <w:szCs w:val="18"/>
              </w:rPr>
              <w:fldChar w:fldCharType="separate"/>
            </w:r>
            <w:r w:rsidRPr="00290400">
              <w:rPr>
                <w:rFonts w:ascii="Arial Narrow" w:hAnsi="Arial Narrow" w:cs="Arial"/>
                <w:b/>
                <w:noProof/>
                <w:sz w:val="18"/>
                <w:szCs w:val="18"/>
                <w:lang w:val="es-CL"/>
              </w:rPr>
              <w:t>ALEJANDRO GOICK # 377</w:t>
            </w:r>
            <w:r w:rsidRPr="004B09CF">
              <w:rPr>
                <w:rFonts w:ascii="Arial Narrow" w:hAnsi="Arial Narrow" w:cs="Arial"/>
                <w:b/>
                <w:sz w:val="18"/>
                <w:szCs w:val="18"/>
              </w:rPr>
              <w:fldChar w:fldCharType="end"/>
            </w:r>
          </w:p>
        </w:tc>
        <w:tc>
          <w:tcPr>
            <w:tcW w:w="1992" w:type="dxa"/>
            <w:gridSpan w:val="2"/>
          </w:tcPr>
          <w:p w:rsidR="002E24A9" w:rsidRPr="004B09CF" w:rsidRDefault="002E24A9" w:rsidP="002E24A9">
            <w:pPr>
              <w:ind w:left="-1134" w:right="-1134"/>
              <w:rPr>
                <w:b/>
              </w:rPr>
            </w:pPr>
            <w:r w:rsidRPr="004B09CF">
              <w:rPr>
                <w:sz w:val="16"/>
                <w:szCs w:val="16"/>
              </w:rPr>
              <w:t xml:space="preserve">Comuna: </w:t>
            </w:r>
            <w:r w:rsidRPr="004B09CF">
              <w:rPr>
                <w:rFonts w:ascii="Arial Narrow" w:hAnsi="Arial Narrow" w:cs="Arial"/>
                <w:b/>
                <w:sz w:val="18"/>
                <w:szCs w:val="18"/>
              </w:rPr>
              <w:fldChar w:fldCharType="begin"/>
            </w:r>
            <w:r w:rsidRPr="004B09CF">
              <w:rPr>
                <w:rFonts w:ascii="Arial Narrow" w:hAnsi="Arial Narrow" w:cs="Arial"/>
                <w:b/>
                <w:sz w:val="18"/>
                <w:szCs w:val="18"/>
              </w:rPr>
              <w:instrText xml:space="preserve"> MERGEFIELD ciudad </w:instrText>
            </w:r>
            <w:r>
              <w:rPr>
                <w:rFonts w:ascii="Arial Narrow" w:hAnsi="Arial Narrow" w:cs="Arial"/>
                <w:b/>
                <w:sz w:val="18"/>
                <w:szCs w:val="18"/>
              </w:rPr>
              <w:fldChar w:fldCharType="separate"/>
            </w:r>
            <w:r w:rsidRPr="00290400">
              <w:rPr>
                <w:rFonts w:ascii="Arial Narrow" w:hAnsi="Arial Narrow" w:cs="Arial"/>
                <w:b/>
                <w:noProof/>
                <w:sz w:val="18"/>
                <w:szCs w:val="18"/>
              </w:rPr>
              <w:t>NACIMIENTO</w:t>
            </w:r>
            <w:r w:rsidRPr="004B09CF">
              <w:rPr>
                <w:rFonts w:ascii="Arial Narrow" w:hAnsi="Arial Narrow" w:cs="Arial"/>
                <w:b/>
                <w:sz w:val="18"/>
                <w:szCs w:val="18"/>
              </w:rPr>
              <w:fldChar w:fldCharType="end"/>
            </w:r>
          </w:p>
        </w:tc>
        <w:tc>
          <w:tcPr>
            <w:tcW w:w="1851" w:type="dxa"/>
            <w:gridSpan w:val="2"/>
          </w:tcPr>
          <w:p w:rsidR="002E24A9" w:rsidRPr="004B09CF" w:rsidRDefault="002E24A9" w:rsidP="002E24A9">
            <w:pPr>
              <w:ind w:left="-1134" w:right="-1134"/>
              <w:rPr>
                <w:b/>
              </w:rPr>
            </w:pPr>
            <w:r w:rsidRPr="004B09CF">
              <w:rPr>
                <w:sz w:val="16"/>
                <w:szCs w:val="16"/>
              </w:rPr>
              <w:t xml:space="preserve">F. Nacimiento: </w:t>
            </w:r>
            <w:r w:rsidRPr="004B09CF">
              <w:rPr>
                <w:rFonts w:ascii="Arial Narrow" w:hAnsi="Arial Narrow" w:cs="Arial"/>
                <w:b/>
                <w:sz w:val="18"/>
                <w:szCs w:val="18"/>
              </w:rPr>
              <w:fldChar w:fldCharType="begin"/>
            </w:r>
            <w:r w:rsidRPr="004B09CF">
              <w:rPr>
                <w:rFonts w:ascii="Arial Narrow" w:hAnsi="Arial Narrow" w:cs="Arial"/>
                <w:b/>
                <w:sz w:val="18"/>
                <w:szCs w:val="18"/>
              </w:rPr>
              <w:instrText xml:space="preserve"> MERGEFIELD dia </w:instrText>
            </w:r>
            <w:r>
              <w:rPr>
                <w:rFonts w:ascii="Arial Narrow" w:hAnsi="Arial Narrow" w:cs="Arial"/>
                <w:b/>
                <w:sz w:val="18"/>
                <w:szCs w:val="18"/>
              </w:rPr>
              <w:fldChar w:fldCharType="separate"/>
            </w:r>
            <w:r w:rsidRPr="00290400">
              <w:rPr>
                <w:rFonts w:ascii="Arial Narrow" w:hAnsi="Arial Narrow" w:cs="Arial"/>
                <w:b/>
                <w:noProof/>
                <w:sz w:val="18"/>
                <w:szCs w:val="18"/>
              </w:rPr>
              <w:t>21</w:t>
            </w:r>
            <w:r w:rsidRPr="004B09CF">
              <w:rPr>
                <w:rFonts w:ascii="Arial Narrow" w:hAnsi="Arial Narrow" w:cs="Arial"/>
                <w:b/>
                <w:sz w:val="18"/>
                <w:szCs w:val="18"/>
              </w:rPr>
              <w:fldChar w:fldCharType="end"/>
            </w:r>
            <w:r w:rsidRPr="004B09CF">
              <w:rPr>
                <w:rFonts w:ascii="Arial Narrow" w:hAnsi="Arial Narrow" w:cs="Arial"/>
                <w:b/>
                <w:sz w:val="18"/>
                <w:szCs w:val="18"/>
              </w:rPr>
              <w:t>/</w:t>
            </w:r>
            <w:r w:rsidRPr="004B09CF">
              <w:rPr>
                <w:rFonts w:ascii="Arial Narrow" w:hAnsi="Arial Narrow" w:cs="Arial"/>
                <w:b/>
                <w:sz w:val="18"/>
                <w:szCs w:val="18"/>
              </w:rPr>
              <w:fldChar w:fldCharType="begin"/>
            </w:r>
            <w:r w:rsidRPr="004B09CF">
              <w:rPr>
                <w:rFonts w:ascii="Arial Narrow" w:hAnsi="Arial Narrow" w:cs="Arial"/>
                <w:b/>
                <w:sz w:val="18"/>
                <w:szCs w:val="18"/>
              </w:rPr>
              <w:instrText xml:space="preserve"> MERGEFIELD mes </w:instrText>
            </w:r>
            <w:r>
              <w:rPr>
                <w:rFonts w:ascii="Arial Narrow" w:hAnsi="Arial Narrow" w:cs="Arial"/>
                <w:b/>
                <w:sz w:val="18"/>
                <w:szCs w:val="18"/>
              </w:rPr>
              <w:fldChar w:fldCharType="separate"/>
            </w:r>
            <w:r w:rsidRPr="00290400">
              <w:rPr>
                <w:rFonts w:ascii="Arial Narrow" w:hAnsi="Arial Narrow" w:cs="Arial"/>
                <w:b/>
                <w:noProof/>
                <w:sz w:val="18"/>
                <w:szCs w:val="18"/>
              </w:rPr>
              <w:t>7</w:t>
            </w:r>
            <w:r w:rsidRPr="004B09CF">
              <w:rPr>
                <w:rFonts w:ascii="Arial Narrow" w:hAnsi="Arial Narrow" w:cs="Arial"/>
                <w:b/>
                <w:sz w:val="18"/>
                <w:szCs w:val="18"/>
              </w:rPr>
              <w:fldChar w:fldCharType="end"/>
            </w:r>
            <w:r w:rsidRPr="004B09CF">
              <w:rPr>
                <w:rFonts w:ascii="Arial Narrow" w:hAnsi="Arial Narrow" w:cs="Arial"/>
                <w:b/>
                <w:sz w:val="18"/>
                <w:szCs w:val="18"/>
              </w:rPr>
              <w:t>/</w:t>
            </w:r>
            <w:r w:rsidRPr="004B09CF">
              <w:rPr>
                <w:rFonts w:ascii="Arial Narrow" w:hAnsi="Arial Narrow" w:cs="Arial"/>
                <w:b/>
                <w:sz w:val="18"/>
                <w:szCs w:val="18"/>
              </w:rPr>
              <w:fldChar w:fldCharType="begin"/>
            </w:r>
            <w:r w:rsidRPr="004B09CF">
              <w:rPr>
                <w:rFonts w:ascii="Arial Narrow" w:hAnsi="Arial Narrow" w:cs="Arial"/>
                <w:b/>
                <w:sz w:val="18"/>
                <w:szCs w:val="18"/>
              </w:rPr>
              <w:instrText xml:space="preserve"> MERGEFIELD año </w:instrText>
            </w:r>
            <w:r>
              <w:rPr>
                <w:rFonts w:ascii="Arial Narrow" w:hAnsi="Arial Narrow" w:cs="Arial"/>
                <w:b/>
                <w:sz w:val="18"/>
                <w:szCs w:val="18"/>
              </w:rPr>
              <w:fldChar w:fldCharType="separate"/>
            </w:r>
            <w:r w:rsidRPr="00290400">
              <w:rPr>
                <w:rFonts w:ascii="Arial Narrow" w:hAnsi="Arial Narrow" w:cs="Arial"/>
                <w:b/>
                <w:noProof/>
                <w:sz w:val="18"/>
                <w:szCs w:val="18"/>
              </w:rPr>
              <w:t>1990</w:t>
            </w:r>
            <w:r w:rsidRPr="004B09CF">
              <w:rPr>
                <w:rFonts w:ascii="Arial Narrow" w:hAnsi="Arial Narrow" w:cs="Arial"/>
                <w:b/>
                <w:sz w:val="18"/>
                <w:szCs w:val="18"/>
              </w:rPr>
              <w:fldChar w:fldCharType="end"/>
            </w:r>
          </w:p>
        </w:tc>
        <w:tc>
          <w:tcPr>
            <w:tcW w:w="2119" w:type="dxa"/>
            <w:gridSpan w:val="2"/>
          </w:tcPr>
          <w:p w:rsidR="002E24A9" w:rsidRPr="004B09CF" w:rsidRDefault="002E24A9" w:rsidP="002E24A9">
            <w:pPr>
              <w:ind w:left="-1134" w:right="-1134"/>
              <w:rPr>
                <w:b/>
              </w:rPr>
            </w:pPr>
            <w:r w:rsidRPr="004B09CF">
              <w:rPr>
                <w:sz w:val="16"/>
                <w:szCs w:val="16"/>
              </w:rPr>
              <w:t>Nacionalidad</w:t>
            </w:r>
            <w:r w:rsidRPr="004B09CF">
              <w:rPr>
                <w:b/>
              </w:rPr>
              <w:t xml:space="preserve"> : </w:t>
            </w:r>
            <w:r w:rsidRPr="004B09CF">
              <w:rPr>
                <w:rFonts w:ascii="Arial Narrow" w:hAnsi="Arial Narrow"/>
                <w:b/>
                <w:sz w:val="18"/>
                <w:szCs w:val="18"/>
              </w:rPr>
              <w:t>CHILENA</w:t>
            </w:r>
          </w:p>
        </w:tc>
      </w:tr>
      <w:tr w:rsidR="002E24A9" w:rsidRPr="004B09CF" w:rsidTr="002E24A9">
        <w:trPr>
          <w:gridAfter w:val="1"/>
          <w:wAfter w:w="30" w:type="dxa"/>
          <w:trHeight w:val="300"/>
        </w:trPr>
        <w:tc>
          <w:tcPr>
            <w:tcW w:w="2518" w:type="dxa"/>
            <w:tcBorders>
              <w:right w:val="single" w:sz="4" w:space="0" w:color="auto"/>
            </w:tcBorders>
          </w:tcPr>
          <w:p w:rsidR="002E24A9" w:rsidRDefault="002E24A9" w:rsidP="002E24A9">
            <w:pPr>
              <w:ind w:left="-1134" w:right="-1134"/>
              <w:rPr>
                <w:sz w:val="16"/>
                <w:szCs w:val="16"/>
              </w:rPr>
            </w:pPr>
            <w:r w:rsidRPr="004B09CF">
              <w:rPr>
                <w:sz w:val="16"/>
                <w:szCs w:val="16"/>
              </w:rPr>
              <w:t>Fecha Inicio Labores :</w:t>
            </w:r>
          </w:p>
          <w:p w:rsidR="002E24A9" w:rsidRPr="00E175D9" w:rsidRDefault="002E24A9" w:rsidP="002E24A9">
            <w:pPr>
              <w:ind w:left="-1134" w:right="-1134"/>
              <w:jc w:val="center"/>
              <w:rPr>
                <w:sz w:val="22"/>
                <w:szCs w:val="22"/>
              </w:rPr>
            </w:pPr>
            <w:r>
              <w:rPr>
                <w:sz w:val="22"/>
                <w:szCs w:val="22"/>
              </w:rPr>
              <w:t>13-Enero-2017</w:t>
            </w:r>
          </w:p>
        </w:tc>
        <w:tc>
          <w:tcPr>
            <w:tcW w:w="4423" w:type="dxa"/>
            <w:gridSpan w:val="3"/>
            <w:tcBorders>
              <w:left w:val="single" w:sz="4" w:space="0" w:color="auto"/>
            </w:tcBorders>
          </w:tcPr>
          <w:p w:rsidR="002E24A9" w:rsidRPr="004B09CF" w:rsidRDefault="002E24A9" w:rsidP="002E24A9">
            <w:pPr>
              <w:ind w:left="-1134" w:right="-1134"/>
              <w:rPr>
                <w:b/>
              </w:rPr>
            </w:pPr>
            <w:r w:rsidRPr="00A5506D">
              <w:rPr>
                <w:rFonts w:ascii="Arial Narrow" w:hAnsi="Arial Narrow"/>
                <w:sz w:val="20"/>
                <w:szCs w:val="20"/>
              </w:rPr>
              <w:t>Faena o labor principal que define el inicio y término de la faena</w:t>
            </w:r>
            <w:r w:rsidRPr="00A5506D">
              <w:rPr>
                <w:rFonts w:ascii="Arial Narrow" w:hAnsi="Arial Narrow"/>
                <w:b/>
                <w:sz w:val="20"/>
                <w:szCs w:val="20"/>
              </w:rPr>
              <w:t>:</w:t>
            </w:r>
            <w:r w:rsidRPr="004B09CF">
              <w:rPr>
                <w:b/>
              </w:rPr>
              <w:t xml:space="preserve"> </w:t>
            </w:r>
            <w:r w:rsidRPr="00A5506D">
              <w:rPr>
                <w:rFonts w:ascii="Arial Narrow" w:hAnsi="Arial Narrow"/>
                <w:b/>
                <w:sz w:val="20"/>
                <w:szCs w:val="20"/>
              </w:rPr>
              <w:t>COSECHA DE ARANDANOS</w:t>
            </w:r>
          </w:p>
        </w:tc>
        <w:tc>
          <w:tcPr>
            <w:tcW w:w="3940" w:type="dxa"/>
            <w:gridSpan w:val="3"/>
          </w:tcPr>
          <w:p w:rsidR="002E24A9" w:rsidRPr="004B09CF" w:rsidRDefault="002E24A9" w:rsidP="002E24A9">
            <w:pPr>
              <w:ind w:left="-1134" w:right="-1134"/>
              <w:rPr>
                <w:b/>
              </w:rPr>
            </w:pPr>
            <w:r w:rsidRPr="004B09CF">
              <w:rPr>
                <w:sz w:val="16"/>
                <w:szCs w:val="16"/>
              </w:rPr>
              <w:t>Lugar de las labores</w:t>
            </w:r>
            <w:r w:rsidRPr="004B09CF">
              <w:rPr>
                <w:b/>
                <w:sz w:val="20"/>
                <w:szCs w:val="20"/>
              </w:rPr>
              <w:t xml:space="preserve"> : </w:t>
            </w:r>
            <w:r>
              <w:rPr>
                <w:rFonts w:ascii="Arial Narrow" w:hAnsi="Arial Narrow"/>
                <w:b/>
                <w:sz w:val="18"/>
                <w:szCs w:val="18"/>
              </w:rPr>
              <w:t>FUNDO VIRQUENCO</w:t>
            </w:r>
          </w:p>
        </w:tc>
      </w:tr>
    </w:tbl>
    <w:p w:rsidR="002E24A9" w:rsidRPr="00DC69A4" w:rsidRDefault="002E24A9" w:rsidP="002E24A9">
      <w:pPr>
        <w:tabs>
          <w:tab w:val="left" w:pos="283"/>
          <w:tab w:val="left" w:pos="1587"/>
          <w:tab w:val="left" w:pos="2154"/>
          <w:tab w:val="left" w:pos="3396"/>
          <w:tab w:val="left" w:pos="4592"/>
        </w:tabs>
        <w:autoSpaceDE w:val="0"/>
        <w:autoSpaceDN w:val="0"/>
        <w:adjustRightInd w:val="0"/>
        <w:spacing w:before="120" w:line="260" w:lineRule="exact"/>
        <w:ind w:left="-1134" w:right="-1134"/>
        <w:jc w:val="both"/>
        <w:rPr>
          <w:rFonts w:ascii="Arial Narrow" w:hAnsi="Arial Narrow" w:cs="Arial"/>
          <w:b/>
          <w:sz w:val="20"/>
          <w:szCs w:val="20"/>
        </w:rPr>
      </w:pPr>
      <w:r w:rsidRPr="005B412F">
        <w:rPr>
          <w:rFonts w:ascii="Arial Narrow" w:hAnsi="Arial Narrow" w:cs="Arial"/>
          <w:sz w:val="20"/>
          <w:szCs w:val="20"/>
        </w:rPr>
        <w:t xml:space="preserve">En Los Ángeles, a </w:t>
      </w:r>
      <w:r>
        <w:rPr>
          <w:rFonts w:ascii="Arial Narrow" w:hAnsi="Arial Narrow" w:cs="Arial"/>
          <w:sz w:val="20"/>
          <w:szCs w:val="20"/>
        </w:rPr>
        <w:t xml:space="preserve"> 13 de Enero de 2017 </w:t>
      </w:r>
      <w:r w:rsidRPr="005B412F">
        <w:rPr>
          <w:rFonts w:ascii="Arial Narrow" w:hAnsi="Arial Narrow" w:cs="Arial"/>
          <w:sz w:val="20"/>
          <w:szCs w:val="20"/>
        </w:rPr>
        <w:t xml:space="preserve">entre el Empleador y </w:t>
      </w:r>
      <w:r w:rsidRPr="00016412">
        <w:rPr>
          <w:rFonts w:ascii="Arial Narrow" w:hAnsi="Arial Narrow" w:cs="Arial"/>
          <w:sz w:val="20"/>
          <w:szCs w:val="20"/>
        </w:rPr>
        <w:t>el (la) Trabajador(a) antes identificado(a)</w:t>
      </w:r>
      <w:r w:rsidRPr="005B412F">
        <w:rPr>
          <w:rFonts w:ascii="Arial Narrow" w:hAnsi="Arial Narrow" w:cs="Arial"/>
          <w:sz w:val="20"/>
          <w:szCs w:val="20"/>
        </w:rPr>
        <w:t>, se ha convenido el presente contrato de trabajo, que se regirá por la clausulas siguientes:</w:t>
      </w:r>
    </w:p>
    <w:p w:rsidR="002E24A9" w:rsidRPr="005B412F" w:rsidRDefault="002E24A9" w:rsidP="002E24A9">
      <w:pPr>
        <w:tabs>
          <w:tab w:val="left" w:pos="283"/>
          <w:tab w:val="left" w:pos="1587"/>
          <w:tab w:val="left" w:pos="2154"/>
          <w:tab w:val="left" w:pos="3396"/>
          <w:tab w:val="left" w:pos="4592"/>
        </w:tabs>
        <w:autoSpaceDE w:val="0"/>
        <w:autoSpaceDN w:val="0"/>
        <w:adjustRightInd w:val="0"/>
        <w:spacing w:before="120" w:after="200" w:line="260" w:lineRule="exact"/>
        <w:ind w:left="-1134" w:right="-1134"/>
        <w:jc w:val="both"/>
        <w:rPr>
          <w:rFonts w:ascii="Arial Narrow" w:hAnsi="Arial Narrow" w:cs="Calibri"/>
          <w:bCs/>
          <w:sz w:val="20"/>
          <w:szCs w:val="20"/>
        </w:rPr>
      </w:pPr>
      <w:r w:rsidRPr="00DC69A4">
        <w:rPr>
          <w:rFonts w:ascii="Arial Narrow" w:hAnsi="Arial Narrow" w:cs="Calibri"/>
          <w:b/>
          <w:bCs/>
          <w:caps/>
          <w:sz w:val="20"/>
          <w:szCs w:val="20"/>
        </w:rPr>
        <w:t>Primero</w:t>
      </w:r>
      <w:r w:rsidRPr="00DC69A4">
        <w:rPr>
          <w:rFonts w:ascii="Arial Narrow" w:hAnsi="Arial Narrow" w:cs="Calibri"/>
          <w:b/>
          <w:sz w:val="20"/>
          <w:szCs w:val="20"/>
        </w:rPr>
        <w:t xml:space="preserve">. </w:t>
      </w:r>
      <w:r w:rsidRPr="00DC69A4">
        <w:rPr>
          <w:rFonts w:ascii="Arial Narrow" w:hAnsi="Arial Narrow" w:cs="Calibri"/>
          <w:b/>
          <w:sz w:val="20"/>
          <w:szCs w:val="20"/>
          <w:u w:val="single"/>
        </w:rPr>
        <w:t>Funciones o labores</w:t>
      </w:r>
      <w:r w:rsidRPr="00DC69A4">
        <w:rPr>
          <w:rFonts w:ascii="Arial Narrow" w:hAnsi="Arial Narrow" w:cs="Calibri"/>
          <w:b/>
          <w:sz w:val="20"/>
          <w:szCs w:val="20"/>
        </w:rPr>
        <w:t>: El empleador</w:t>
      </w:r>
      <w:r w:rsidRPr="005B412F">
        <w:rPr>
          <w:rFonts w:ascii="Arial Narrow" w:hAnsi="Arial Narrow" w:cs="Calibri"/>
          <w:sz w:val="20"/>
          <w:szCs w:val="20"/>
        </w:rPr>
        <w:t xml:space="preserve"> contrata al Trabajador Agrícola de Temporada para que preste los servicios en la faena principal señalada más arriba en pleno acuerdo con la </w:t>
      </w:r>
      <w:r w:rsidRPr="005B412F">
        <w:rPr>
          <w:rFonts w:ascii="Arial Narrow" w:hAnsi="Arial Narrow" w:cs="Calibri"/>
          <w:b/>
          <w:sz w:val="20"/>
          <w:szCs w:val="20"/>
        </w:rPr>
        <w:t>pauta técnica</w:t>
      </w:r>
      <w:r w:rsidRPr="005B412F">
        <w:rPr>
          <w:rFonts w:ascii="Arial Narrow" w:hAnsi="Arial Narrow" w:cs="Calibri"/>
          <w:b/>
          <w:caps/>
          <w:sz w:val="20"/>
          <w:szCs w:val="20"/>
        </w:rPr>
        <w:t xml:space="preserve"> </w:t>
      </w:r>
      <w:r w:rsidRPr="005B412F">
        <w:rPr>
          <w:rFonts w:ascii="Arial Narrow" w:hAnsi="Arial Narrow" w:cs="Calibri"/>
          <w:sz w:val="20"/>
          <w:szCs w:val="20"/>
        </w:rPr>
        <w:t>que es parte integrante de este contrato de trabajo.</w:t>
      </w:r>
      <w:r w:rsidRPr="005B412F">
        <w:rPr>
          <w:rFonts w:ascii="Arial Narrow" w:hAnsi="Arial Narrow" w:cs="Calibri"/>
          <w:b/>
          <w:caps/>
          <w:sz w:val="20"/>
          <w:szCs w:val="20"/>
        </w:rPr>
        <w:t xml:space="preserve"> </w:t>
      </w:r>
      <w:r w:rsidRPr="005B412F">
        <w:rPr>
          <w:rFonts w:ascii="Arial Narrow" w:hAnsi="Arial Narrow" w:cs="Calibri"/>
          <w:sz w:val="20"/>
          <w:szCs w:val="20"/>
        </w:rPr>
        <w:t xml:space="preserve">No cumplir y no ajustarse a la pauta técnica, implica un incumplimiento grave de las obligaciones que impone el contrato. En la faena, el trabajador se compromete a la </w:t>
      </w:r>
      <w:r w:rsidRPr="005B412F">
        <w:rPr>
          <w:rFonts w:ascii="Arial Narrow" w:hAnsi="Arial Narrow" w:cs="Calibri"/>
          <w:bCs/>
          <w:sz w:val="20"/>
          <w:szCs w:val="20"/>
        </w:rPr>
        <w:t xml:space="preserve">ejecución de las labores complementarias o alternativas de la labor principal, tales como, desmalezar, revisar mangas, goteros y líneas de riego; aseos generales, lo cual incluye limpieza y mantención de baños; acarreo a </w:t>
      </w:r>
      <w:r w:rsidRPr="00016412">
        <w:rPr>
          <w:rFonts w:ascii="Arial Narrow" w:hAnsi="Arial Narrow" w:cs="Calibri"/>
          <w:bCs/>
          <w:sz w:val="20"/>
          <w:szCs w:val="20"/>
        </w:rPr>
        <w:t>de productos, insumos, materiales y envases; llevar registros de producción,</w:t>
      </w:r>
      <w:r w:rsidRPr="005B412F">
        <w:rPr>
          <w:rFonts w:ascii="Arial Narrow" w:hAnsi="Arial Narrow" w:cs="Calibri"/>
          <w:bCs/>
          <w:sz w:val="20"/>
          <w:szCs w:val="20"/>
        </w:rPr>
        <w:t xml:space="preserve"> materiales y envases; lavar cajas y bandejas entre otras labores, todas éstas condicionadas al término de la labor o faena principal, definida más arriba,</w:t>
      </w:r>
      <w:r w:rsidRPr="005B412F">
        <w:rPr>
          <w:rFonts w:ascii="Arial Narrow" w:hAnsi="Arial Narrow" w:cs="Calibri"/>
          <w:b/>
          <w:bCs/>
          <w:sz w:val="20"/>
          <w:szCs w:val="20"/>
        </w:rPr>
        <w:t xml:space="preserve"> </w:t>
      </w:r>
      <w:r w:rsidRPr="005B412F">
        <w:rPr>
          <w:rFonts w:ascii="Arial Narrow" w:hAnsi="Arial Narrow" w:cs="Calibri"/>
          <w:bCs/>
          <w:sz w:val="20"/>
          <w:szCs w:val="20"/>
        </w:rPr>
        <w:t xml:space="preserve"> que es la que da origen y termino al contrato</w:t>
      </w:r>
    </w:p>
    <w:p w:rsidR="002E24A9" w:rsidRPr="005B412F" w:rsidRDefault="002E24A9" w:rsidP="002E24A9">
      <w:pPr>
        <w:tabs>
          <w:tab w:val="left" w:pos="142"/>
        </w:tabs>
        <w:autoSpaceDE w:val="0"/>
        <w:autoSpaceDN w:val="0"/>
        <w:adjustRightInd w:val="0"/>
        <w:spacing w:after="120" w:line="240" w:lineRule="exact"/>
        <w:ind w:left="-1134" w:right="-1134" w:hanging="142"/>
        <w:jc w:val="both"/>
        <w:rPr>
          <w:rFonts w:ascii="Arial Narrow" w:hAnsi="Arial Narrow" w:cs="Calibri"/>
          <w:bCs/>
          <w:sz w:val="20"/>
          <w:szCs w:val="20"/>
        </w:rPr>
      </w:pPr>
      <w:r w:rsidRPr="005B412F">
        <w:rPr>
          <w:rFonts w:ascii="Arial Narrow" w:hAnsi="Arial Narrow" w:cs="Calibri"/>
          <w:b/>
          <w:bCs/>
          <w:caps/>
          <w:sz w:val="20"/>
          <w:szCs w:val="20"/>
        </w:rPr>
        <w:t>Segundo</w:t>
      </w:r>
      <w:r w:rsidRPr="005B412F">
        <w:rPr>
          <w:rFonts w:ascii="Arial Narrow" w:hAnsi="Arial Narrow" w:cs="Calibri"/>
          <w:bCs/>
          <w:sz w:val="20"/>
          <w:szCs w:val="20"/>
        </w:rPr>
        <w:t xml:space="preserve">. </w:t>
      </w:r>
      <w:r w:rsidRPr="005B412F">
        <w:rPr>
          <w:rFonts w:ascii="Arial Narrow" w:hAnsi="Arial Narrow" w:cs="Calibri"/>
          <w:bCs/>
          <w:sz w:val="20"/>
          <w:szCs w:val="20"/>
          <w:u w:val="single"/>
        </w:rPr>
        <w:t>Lugar de Trabajo</w:t>
      </w:r>
      <w:r w:rsidRPr="005B412F">
        <w:rPr>
          <w:rFonts w:ascii="Arial Narrow" w:hAnsi="Arial Narrow" w:cs="Calibri"/>
          <w:bCs/>
          <w:sz w:val="20"/>
          <w:szCs w:val="20"/>
        </w:rPr>
        <w:t>: Los servicios serán prestados en el lugar indicado más arriba, pudiendo ser trasladado a otros predios o lugares bajo la administración del Empleador, sin que ello signifique menoscabo al trabajador.</w:t>
      </w:r>
    </w:p>
    <w:p w:rsidR="002E24A9" w:rsidRPr="00307E71" w:rsidRDefault="002E24A9" w:rsidP="002E24A9">
      <w:pPr>
        <w:tabs>
          <w:tab w:val="left" w:pos="142"/>
        </w:tabs>
        <w:autoSpaceDE w:val="0"/>
        <w:autoSpaceDN w:val="0"/>
        <w:adjustRightInd w:val="0"/>
        <w:spacing w:after="120" w:line="240" w:lineRule="exact"/>
        <w:ind w:left="-1134" w:right="-1134" w:hanging="142"/>
        <w:jc w:val="both"/>
        <w:rPr>
          <w:rFonts w:ascii="Arial Narrow" w:hAnsi="Arial Narrow" w:cs="Calibri"/>
          <w:bCs/>
          <w:color w:val="000000"/>
          <w:sz w:val="20"/>
          <w:szCs w:val="20"/>
        </w:rPr>
      </w:pPr>
      <w:r w:rsidRPr="005B412F">
        <w:rPr>
          <w:rFonts w:ascii="Arial Narrow" w:hAnsi="Arial Narrow" w:cs="Calibri"/>
          <w:b/>
          <w:bCs/>
          <w:caps/>
          <w:sz w:val="20"/>
          <w:szCs w:val="20"/>
        </w:rPr>
        <w:t>Tercero</w:t>
      </w:r>
      <w:r w:rsidRPr="005B412F">
        <w:rPr>
          <w:rFonts w:ascii="Arial Narrow" w:hAnsi="Arial Narrow" w:cs="Calibri"/>
          <w:bCs/>
          <w:sz w:val="20"/>
          <w:szCs w:val="20"/>
        </w:rPr>
        <w:t xml:space="preserve">. </w:t>
      </w:r>
      <w:r w:rsidRPr="005B412F">
        <w:rPr>
          <w:rFonts w:ascii="Arial Narrow" w:hAnsi="Arial Narrow" w:cs="Calibri"/>
          <w:bCs/>
          <w:sz w:val="20"/>
          <w:szCs w:val="20"/>
          <w:u w:val="single"/>
        </w:rPr>
        <w:t>De las</w:t>
      </w:r>
      <w:r w:rsidRPr="005B412F">
        <w:rPr>
          <w:rFonts w:ascii="Arial Narrow" w:hAnsi="Arial Narrow" w:cs="Calibri"/>
          <w:bCs/>
          <w:sz w:val="20"/>
          <w:szCs w:val="20"/>
        </w:rPr>
        <w:t xml:space="preserve"> </w:t>
      </w:r>
      <w:r w:rsidRPr="005B412F">
        <w:rPr>
          <w:rFonts w:ascii="Arial Narrow" w:hAnsi="Arial Narrow" w:cs="Calibri"/>
          <w:bCs/>
          <w:sz w:val="20"/>
          <w:szCs w:val="20"/>
          <w:u w:val="single"/>
        </w:rPr>
        <w:t>Remuneraciones</w:t>
      </w:r>
      <w:r w:rsidRPr="005B412F">
        <w:rPr>
          <w:rFonts w:ascii="Arial Narrow" w:hAnsi="Arial Narrow" w:cs="Calibri"/>
          <w:bCs/>
          <w:sz w:val="20"/>
          <w:szCs w:val="20"/>
        </w:rPr>
        <w:t xml:space="preserve">: El Empleador se compromete a cancelar al trabajador agrícola por sus servicios, un sueldo bruto diario de </w:t>
      </w:r>
      <w:r w:rsidRPr="00A81F53">
        <w:rPr>
          <w:rFonts w:ascii="Arial Narrow" w:hAnsi="Arial Narrow" w:cs="Calibri"/>
          <w:b/>
          <w:bCs/>
          <w:sz w:val="20"/>
          <w:szCs w:val="20"/>
        </w:rPr>
        <w:t>$8.800.- (ocho mil ochocientos pesos)</w:t>
      </w:r>
      <w:r w:rsidRPr="009519BF">
        <w:rPr>
          <w:rFonts w:ascii="Arial Narrow" w:hAnsi="Arial Narrow" w:cs="Calibri"/>
          <w:b/>
          <w:bCs/>
          <w:sz w:val="20"/>
          <w:szCs w:val="20"/>
        </w:rPr>
        <w:t>.</w:t>
      </w:r>
      <w:r>
        <w:rPr>
          <w:rFonts w:ascii="Arial Narrow" w:hAnsi="Arial Narrow" w:cs="Calibri"/>
          <w:bCs/>
          <w:sz w:val="20"/>
          <w:szCs w:val="20"/>
        </w:rPr>
        <w:t xml:space="preserve"> </w:t>
      </w:r>
      <w:r w:rsidRPr="005B412F">
        <w:rPr>
          <w:rFonts w:ascii="Arial Narrow" w:hAnsi="Arial Narrow" w:cs="Calibri"/>
          <w:bCs/>
          <w:sz w:val="20"/>
          <w:szCs w:val="20"/>
        </w:rPr>
        <w:t xml:space="preserve">De acuerdo a la legislación vigente, la empresa pagará los valores correspondientes a semana corrida por cada día trabajado.  Además, la Empresa pagará al Trabajador una gratificación equivalente a un 25% de las remuneraciones. La gratificación indicada se pagará mensualmente en sustitución a la señalada en el Art. 47 del Código del Trabajo, según establece el Art. 50 del cuerpo legal. </w:t>
      </w:r>
      <w:r w:rsidRPr="005B412F">
        <w:rPr>
          <w:rFonts w:ascii="Arial Narrow" w:hAnsi="Arial Narrow" w:cs="Calibri"/>
          <w:bCs/>
          <w:color w:val="000000"/>
          <w:sz w:val="20"/>
          <w:szCs w:val="20"/>
        </w:rPr>
        <w:t>Con todo, no se pagará esta gratificación al trabajador que tenga una permanencia laboral en la empresa inferior a 10 días.</w:t>
      </w:r>
      <w:r w:rsidRPr="00307E71">
        <w:rPr>
          <w:rFonts w:ascii="Arial Narrow" w:hAnsi="Arial Narrow" w:cs="Arial"/>
          <w:bCs/>
          <w:sz w:val="18"/>
          <w:szCs w:val="18"/>
        </w:rPr>
        <w:t xml:space="preserve"> </w:t>
      </w:r>
      <w:r w:rsidRPr="00A81F53">
        <w:rPr>
          <w:rFonts w:ascii="Arial Narrow" w:hAnsi="Arial Narrow" w:cs="Calibri"/>
          <w:bCs/>
          <w:color w:val="000000"/>
          <w:sz w:val="20"/>
          <w:szCs w:val="20"/>
        </w:rPr>
        <w:t xml:space="preserve">Para los trabajadores que cumplan íntegramente el mes de febrero, la empresa incrementará el sueldo diario en la cifra de </w:t>
      </w:r>
      <w:r w:rsidRPr="00A81F53">
        <w:rPr>
          <w:rFonts w:ascii="Arial Narrow" w:hAnsi="Arial Narrow" w:cs="Calibri"/>
          <w:b/>
          <w:bCs/>
          <w:color w:val="000000"/>
          <w:sz w:val="20"/>
          <w:szCs w:val="20"/>
        </w:rPr>
        <w:t>$ 629</w:t>
      </w:r>
      <w:r w:rsidRPr="00A81F53">
        <w:rPr>
          <w:rFonts w:ascii="Arial Narrow" w:hAnsi="Arial Narrow" w:cs="Calibri"/>
          <w:bCs/>
          <w:color w:val="000000"/>
          <w:sz w:val="20"/>
          <w:szCs w:val="20"/>
        </w:rPr>
        <w:t xml:space="preserve"> (Seiscientos veintinueve pesos) brutos por día.</w:t>
      </w:r>
    </w:p>
    <w:p w:rsidR="002E24A9" w:rsidRPr="005B412F" w:rsidRDefault="002E24A9" w:rsidP="002E24A9">
      <w:pPr>
        <w:tabs>
          <w:tab w:val="left" w:pos="142"/>
        </w:tabs>
        <w:autoSpaceDE w:val="0"/>
        <w:autoSpaceDN w:val="0"/>
        <w:adjustRightInd w:val="0"/>
        <w:spacing w:line="240" w:lineRule="exact"/>
        <w:ind w:left="-1134" w:right="-1134" w:hanging="142"/>
        <w:jc w:val="both"/>
        <w:rPr>
          <w:rFonts w:ascii="Arial Narrow" w:hAnsi="Arial Narrow" w:cs="Calibri"/>
          <w:bCs/>
          <w:sz w:val="20"/>
          <w:szCs w:val="20"/>
        </w:rPr>
      </w:pPr>
      <w:r w:rsidRPr="005B412F">
        <w:rPr>
          <w:rFonts w:ascii="Arial Narrow" w:hAnsi="Arial Narrow" w:cs="Calibri"/>
          <w:b/>
          <w:bCs/>
          <w:caps/>
          <w:sz w:val="20"/>
          <w:szCs w:val="20"/>
        </w:rPr>
        <w:t>Cuarto</w:t>
      </w:r>
      <w:r w:rsidRPr="005B412F">
        <w:rPr>
          <w:rFonts w:ascii="Arial Narrow" w:hAnsi="Arial Narrow" w:cs="Calibri"/>
          <w:bCs/>
          <w:sz w:val="20"/>
          <w:szCs w:val="20"/>
        </w:rPr>
        <w:t xml:space="preserve">: </w:t>
      </w:r>
      <w:r w:rsidRPr="005B412F">
        <w:rPr>
          <w:rFonts w:ascii="Arial Narrow" w:hAnsi="Arial Narrow" w:cs="Calibri"/>
          <w:bCs/>
          <w:sz w:val="20"/>
          <w:szCs w:val="20"/>
          <w:u w:val="single"/>
        </w:rPr>
        <w:t>De los tratos</w:t>
      </w:r>
      <w:r w:rsidRPr="005B412F">
        <w:rPr>
          <w:rFonts w:ascii="Arial Narrow" w:hAnsi="Arial Narrow" w:cs="Calibri"/>
          <w:bCs/>
          <w:sz w:val="20"/>
          <w:szCs w:val="20"/>
        </w:rPr>
        <w:t>. Adicionalmente a lo señalado en la cláusula tercera, en la realización de la tarea específica de cosecha de arándanos, las partes convendrán un pago por unidad, denominado “trato”, con la única salvedad que el monto pactado se iniciará a partir de un número que cubra lo establecido y convenido en la cláusula tercera y que además se cumplan las siguientes dos condiciones:</w:t>
      </w:r>
    </w:p>
    <w:p w:rsidR="002E24A9" w:rsidRPr="005B412F" w:rsidRDefault="002E24A9" w:rsidP="002E24A9">
      <w:pPr>
        <w:tabs>
          <w:tab w:val="left" w:pos="142"/>
        </w:tabs>
        <w:autoSpaceDE w:val="0"/>
        <w:autoSpaceDN w:val="0"/>
        <w:adjustRightInd w:val="0"/>
        <w:spacing w:line="240" w:lineRule="exact"/>
        <w:ind w:left="-1134" w:right="-1134" w:hanging="142"/>
        <w:jc w:val="both"/>
        <w:rPr>
          <w:rFonts w:ascii="Arial Narrow" w:hAnsi="Arial Narrow" w:cs="Calibri"/>
          <w:bCs/>
          <w:sz w:val="20"/>
          <w:szCs w:val="20"/>
        </w:rPr>
      </w:pPr>
      <w:r w:rsidRPr="005B412F">
        <w:rPr>
          <w:rFonts w:ascii="Arial Narrow" w:hAnsi="Arial Narrow" w:cs="Calibri"/>
          <w:bCs/>
          <w:sz w:val="20"/>
          <w:szCs w:val="20"/>
        </w:rPr>
        <w:tab/>
        <w:t>a) El valor del trato se fijará por unidad realizada de acuerdo con la pauta técnica que se proporcione,</w:t>
      </w:r>
    </w:p>
    <w:p w:rsidR="002E24A9" w:rsidRPr="005B412F" w:rsidRDefault="002E24A9" w:rsidP="002E24A9">
      <w:pPr>
        <w:tabs>
          <w:tab w:val="left" w:pos="142"/>
        </w:tabs>
        <w:autoSpaceDE w:val="0"/>
        <w:autoSpaceDN w:val="0"/>
        <w:adjustRightInd w:val="0"/>
        <w:spacing w:after="120" w:line="240" w:lineRule="exact"/>
        <w:ind w:left="-1134" w:right="-1134" w:hanging="142"/>
        <w:jc w:val="both"/>
        <w:rPr>
          <w:rFonts w:ascii="Arial Narrow" w:hAnsi="Arial Narrow" w:cs="Calibri"/>
          <w:bCs/>
          <w:sz w:val="20"/>
          <w:szCs w:val="20"/>
        </w:rPr>
      </w:pPr>
      <w:r w:rsidRPr="005B412F">
        <w:rPr>
          <w:rFonts w:ascii="Arial Narrow" w:hAnsi="Arial Narrow" w:cs="Calibri"/>
          <w:bCs/>
          <w:sz w:val="20"/>
          <w:szCs w:val="20"/>
        </w:rPr>
        <w:t xml:space="preserve">   b) El no cumplir y no ajustarse a la pauta técnica implicará el incumplimiento grave de las obligaciones que impone el contrato.</w:t>
      </w:r>
    </w:p>
    <w:p w:rsidR="002E24A9" w:rsidRPr="00A81F53" w:rsidRDefault="002E24A9" w:rsidP="002E24A9">
      <w:pPr>
        <w:tabs>
          <w:tab w:val="left" w:pos="142"/>
        </w:tabs>
        <w:autoSpaceDE w:val="0"/>
        <w:autoSpaceDN w:val="0"/>
        <w:adjustRightInd w:val="0"/>
        <w:spacing w:after="120" w:line="240" w:lineRule="exact"/>
        <w:ind w:left="-1134" w:right="-1134" w:hanging="142"/>
        <w:jc w:val="both"/>
        <w:rPr>
          <w:rFonts w:ascii="Arial Narrow" w:hAnsi="Arial Narrow"/>
          <w:bCs/>
          <w:sz w:val="20"/>
          <w:szCs w:val="20"/>
        </w:rPr>
      </w:pPr>
      <w:r w:rsidRPr="00A81F53">
        <w:rPr>
          <w:rFonts w:ascii="Arial Narrow" w:hAnsi="Arial Narrow" w:cs="Calibri"/>
          <w:b/>
          <w:bCs/>
          <w:caps/>
          <w:sz w:val="20"/>
          <w:szCs w:val="20"/>
        </w:rPr>
        <w:t>Quinto</w:t>
      </w:r>
      <w:r w:rsidRPr="00A81F53">
        <w:rPr>
          <w:rFonts w:ascii="Arial Narrow" w:hAnsi="Arial Narrow" w:cs="Calibri"/>
          <w:bCs/>
          <w:sz w:val="20"/>
          <w:szCs w:val="20"/>
        </w:rPr>
        <w:t xml:space="preserve">: </w:t>
      </w:r>
      <w:r w:rsidRPr="00A81F53">
        <w:rPr>
          <w:rFonts w:ascii="Arial Narrow" w:hAnsi="Arial Narrow" w:cs="Calibri"/>
          <w:bCs/>
          <w:sz w:val="20"/>
          <w:szCs w:val="20"/>
          <w:u w:val="single"/>
        </w:rPr>
        <w:t>Del valor del trato</w:t>
      </w:r>
      <w:r w:rsidRPr="00A81F53">
        <w:rPr>
          <w:rFonts w:ascii="Arial Narrow" w:hAnsi="Arial Narrow" w:cs="Calibri"/>
          <w:bCs/>
          <w:sz w:val="20"/>
          <w:szCs w:val="20"/>
        </w:rPr>
        <w:t xml:space="preserve">. La Empresa pagará al Trabajador Agrícola de Temporada, la suma de </w:t>
      </w:r>
      <w:r w:rsidRPr="00460199">
        <w:rPr>
          <w:rFonts w:ascii="Arial Narrow" w:hAnsi="Arial Narrow" w:cs="Calibri"/>
          <w:b/>
          <w:bCs/>
          <w:sz w:val="20"/>
          <w:szCs w:val="20"/>
        </w:rPr>
        <w:t xml:space="preserve">$ 266.7 </w:t>
      </w:r>
      <w:r w:rsidRPr="00A81F53">
        <w:rPr>
          <w:rFonts w:ascii="Arial Narrow" w:hAnsi="Arial Narrow" w:cs="Calibri"/>
          <w:bCs/>
          <w:sz w:val="20"/>
          <w:szCs w:val="20"/>
        </w:rPr>
        <w:t xml:space="preserve">brutos por kg de arándano de exportación y </w:t>
      </w:r>
      <w:r w:rsidRPr="00A81F53">
        <w:rPr>
          <w:rFonts w:ascii="Arial Narrow" w:hAnsi="Arial Narrow" w:cs="Calibri"/>
          <w:b/>
          <w:bCs/>
          <w:sz w:val="20"/>
          <w:szCs w:val="20"/>
        </w:rPr>
        <w:t>$204.7</w:t>
      </w:r>
      <w:r w:rsidRPr="00A81F53">
        <w:rPr>
          <w:rFonts w:ascii="Arial Narrow" w:hAnsi="Arial Narrow" w:cs="Calibri"/>
          <w:bCs/>
          <w:sz w:val="20"/>
          <w:szCs w:val="20"/>
        </w:rPr>
        <w:t xml:space="preserve"> brutos por Kg de IQF que el mismo coseche y que cumpla la pauta técnica, por cada kilo que supere un rendimiento de 33 y 43 kilos diarios respectivamente. Además, de acuerdo a la legislación vigente, la empresa pagará los valores correspondientes a semana corrida por cada bandeja de arándanos cosechado, que supere el mínimo establecido</w:t>
      </w:r>
      <w:r w:rsidRPr="00A81F53">
        <w:rPr>
          <w:rFonts w:ascii="Arial Narrow" w:hAnsi="Arial Narrow"/>
          <w:bCs/>
          <w:sz w:val="20"/>
          <w:szCs w:val="20"/>
        </w:rPr>
        <w:t>.</w:t>
      </w:r>
    </w:p>
    <w:p w:rsidR="002E24A9" w:rsidRPr="00A81F53" w:rsidRDefault="002E24A9" w:rsidP="002E24A9">
      <w:pPr>
        <w:tabs>
          <w:tab w:val="left" w:pos="142"/>
        </w:tabs>
        <w:autoSpaceDE w:val="0"/>
        <w:autoSpaceDN w:val="0"/>
        <w:adjustRightInd w:val="0"/>
        <w:spacing w:after="120" w:line="240" w:lineRule="exact"/>
        <w:ind w:left="-1134" w:right="-1134" w:hanging="142"/>
        <w:jc w:val="both"/>
        <w:rPr>
          <w:rFonts w:ascii="Arial Narrow" w:hAnsi="Arial Narrow"/>
          <w:bCs/>
          <w:color w:val="000000"/>
          <w:sz w:val="20"/>
          <w:szCs w:val="20"/>
        </w:rPr>
      </w:pPr>
      <w:r w:rsidRPr="00A81F53">
        <w:rPr>
          <w:rFonts w:ascii="Arial Narrow" w:hAnsi="Arial Narrow" w:cs="Calibri"/>
          <w:bCs/>
          <w:caps/>
          <w:color w:val="000000"/>
          <w:sz w:val="20"/>
          <w:szCs w:val="20"/>
        </w:rPr>
        <w:tab/>
      </w:r>
      <w:r w:rsidRPr="00A81F53">
        <w:rPr>
          <w:rFonts w:ascii="Arial Narrow" w:hAnsi="Arial Narrow" w:cs="Calibri"/>
          <w:bCs/>
          <w:color w:val="000000"/>
          <w:sz w:val="20"/>
          <w:szCs w:val="20"/>
        </w:rPr>
        <w:t>Cuando el trabajador labore horas extras, la empresa las pagará con un sobrecargo del 50% por sobre el valor de la hora en jornada ordinaria. Con todo, el monto pagado en horas extras se deducirá del monto pagado en el trato pactado. Las horas extras sólo serán efectuadas y pagadas con expresa autorización y solicitud del empleador.</w:t>
      </w:r>
    </w:p>
    <w:p w:rsidR="002E24A9" w:rsidRPr="005B412F" w:rsidRDefault="002E24A9" w:rsidP="002E24A9">
      <w:pPr>
        <w:tabs>
          <w:tab w:val="left" w:pos="142"/>
        </w:tabs>
        <w:autoSpaceDE w:val="0"/>
        <w:autoSpaceDN w:val="0"/>
        <w:adjustRightInd w:val="0"/>
        <w:spacing w:after="120" w:line="240" w:lineRule="exact"/>
        <w:ind w:left="-1134" w:right="-1134" w:hanging="142"/>
        <w:jc w:val="both"/>
        <w:rPr>
          <w:rFonts w:ascii="Arial Narrow" w:hAnsi="Arial Narrow" w:cs="Calibri"/>
          <w:bCs/>
          <w:sz w:val="20"/>
          <w:szCs w:val="20"/>
        </w:rPr>
      </w:pPr>
      <w:r w:rsidRPr="00A81F53">
        <w:rPr>
          <w:rFonts w:ascii="Arial Narrow" w:hAnsi="Arial Narrow" w:cs="Calibri"/>
          <w:bCs/>
          <w:sz w:val="20"/>
          <w:szCs w:val="20"/>
        </w:rPr>
        <w:tab/>
        <w:t xml:space="preserve">Si el trabajador obtiene un rendimiento inferior al mínimo diario señalado en el inciso primero precedente, la Empresa pagará </w:t>
      </w:r>
      <w:proofErr w:type="spellStart"/>
      <w:r w:rsidRPr="00A81F53">
        <w:rPr>
          <w:rFonts w:ascii="Arial Narrow" w:hAnsi="Arial Narrow" w:cs="Calibri"/>
          <w:bCs/>
          <w:sz w:val="20"/>
          <w:szCs w:val="20"/>
        </w:rPr>
        <w:t>garantizadamente</w:t>
      </w:r>
      <w:proofErr w:type="spellEnd"/>
      <w:r w:rsidRPr="00A81F53">
        <w:rPr>
          <w:rFonts w:ascii="Arial Narrow" w:hAnsi="Arial Narrow" w:cs="Calibri"/>
          <w:bCs/>
          <w:sz w:val="20"/>
          <w:szCs w:val="20"/>
        </w:rPr>
        <w:t xml:space="preserve"> la remuneración indicada en la cláusula tercera. Si esta situación se repite durante 3 (tres) días seguidos, o igual número de días en la semana, las partes entenderán concluida la faena que dio al origen al contrato.</w:t>
      </w:r>
    </w:p>
    <w:p w:rsidR="002E24A9" w:rsidRPr="005B412F" w:rsidRDefault="002E24A9" w:rsidP="002E24A9">
      <w:pPr>
        <w:tabs>
          <w:tab w:val="left" w:pos="142"/>
        </w:tabs>
        <w:autoSpaceDE w:val="0"/>
        <w:autoSpaceDN w:val="0"/>
        <w:adjustRightInd w:val="0"/>
        <w:spacing w:after="120" w:line="240" w:lineRule="exact"/>
        <w:ind w:left="-1134" w:right="-1134" w:hanging="142"/>
        <w:jc w:val="both"/>
        <w:rPr>
          <w:rFonts w:ascii="Arial Narrow" w:hAnsi="Arial Narrow" w:cs="Calibri"/>
          <w:bCs/>
          <w:color w:val="000000"/>
          <w:sz w:val="20"/>
          <w:szCs w:val="20"/>
        </w:rPr>
      </w:pPr>
      <w:r w:rsidRPr="005B412F">
        <w:rPr>
          <w:rFonts w:ascii="Arial Narrow" w:hAnsi="Arial Narrow" w:cs="Calibri"/>
          <w:b/>
          <w:bCs/>
          <w:caps/>
          <w:sz w:val="20"/>
          <w:szCs w:val="20"/>
        </w:rPr>
        <w:t>Sexto</w:t>
      </w:r>
      <w:r w:rsidRPr="005B412F">
        <w:rPr>
          <w:rFonts w:ascii="Arial Narrow" w:hAnsi="Arial Narrow" w:cs="Calibri"/>
          <w:bCs/>
          <w:sz w:val="20"/>
          <w:szCs w:val="20"/>
        </w:rPr>
        <w:t xml:space="preserve">: </w:t>
      </w:r>
      <w:r w:rsidRPr="005B412F">
        <w:rPr>
          <w:rFonts w:ascii="Arial Narrow" w:hAnsi="Arial Narrow" w:cs="Calibri"/>
          <w:bCs/>
          <w:sz w:val="20"/>
          <w:szCs w:val="20"/>
          <w:u w:val="single"/>
        </w:rPr>
        <w:t>De la fecha de pago</w:t>
      </w:r>
      <w:r w:rsidRPr="005B412F">
        <w:rPr>
          <w:rFonts w:ascii="Arial Narrow" w:hAnsi="Arial Narrow" w:cs="Calibri"/>
          <w:bCs/>
          <w:sz w:val="20"/>
          <w:szCs w:val="20"/>
        </w:rPr>
        <w:t xml:space="preserve">.  Las remuneraciones se pagarán, dentro de la hora siguiente al término de la jornada laboral, en moneda nacional, entre el día </w:t>
      </w:r>
      <w:r w:rsidRPr="00A81F53">
        <w:rPr>
          <w:rFonts w:ascii="Arial Narrow" w:hAnsi="Arial Narrow" w:cs="Calibri"/>
          <w:bCs/>
          <w:sz w:val="20"/>
          <w:szCs w:val="20"/>
        </w:rPr>
        <w:t>cinco y diez del mes siguiente</w:t>
      </w:r>
      <w:r w:rsidRPr="005B412F">
        <w:rPr>
          <w:rFonts w:ascii="Arial Narrow" w:hAnsi="Arial Narrow" w:cs="Calibri"/>
          <w:bCs/>
          <w:sz w:val="20"/>
          <w:szCs w:val="20"/>
        </w:rPr>
        <w:t xml:space="preserve"> al que se devengaron las remuneraciones respectivas, en dinero efectivo o, por solicitarlo el trabajador, por medio de una “chequera electrónica”, vale vista  o transferencia bancaria de algún banco de la plaza seleccionado por La Empresa. Del monto de las </w:t>
      </w:r>
      <w:r w:rsidRPr="005B412F">
        <w:rPr>
          <w:rFonts w:ascii="Arial Narrow" w:hAnsi="Arial Narrow" w:cs="Calibri"/>
          <w:bCs/>
          <w:sz w:val="20"/>
          <w:szCs w:val="20"/>
        </w:rPr>
        <w:lastRenderedPageBreak/>
        <w:t xml:space="preserve">remuneraciones, La Empresa hará las deducciones que establecen las leyes vigentes. </w:t>
      </w:r>
      <w:r w:rsidRPr="005B412F">
        <w:rPr>
          <w:rFonts w:ascii="Arial Narrow" w:hAnsi="Arial Narrow" w:cs="Calibri"/>
          <w:bCs/>
          <w:color w:val="000000"/>
          <w:sz w:val="20"/>
          <w:szCs w:val="20"/>
        </w:rPr>
        <w:t>Cuando al término del contrato de trabajo quedan saldos pendientes, el trabajador solicita que le sean depositadas en su cuenta electrónica dentro del plazo de 60 días desde su desvinculación.</w:t>
      </w:r>
    </w:p>
    <w:p w:rsidR="002E24A9" w:rsidRPr="005B412F" w:rsidRDefault="002E24A9" w:rsidP="002E24A9">
      <w:pPr>
        <w:tabs>
          <w:tab w:val="left" w:pos="142"/>
        </w:tabs>
        <w:autoSpaceDE w:val="0"/>
        <w:autoSpaceDN w:val="0"/>
        <w:adjustRightInd w:val="0"/>
        <w:spacing w:after="120" w:line="240" w:lineRule="exact"/>
        <w:ind w:left="-1134" w:right="-1134" w:hanging="142"/>
        <w:jc w:val="both"/>
        <w:rPr>
          <w:rFonts w:ascii="Arial Narrow" w:hAnsi="Arial Narrow" w:cs="Calibri"/>
          <w:bCs/>
          <w:color w:val="000000"/>
          <w:sz w:val="20"/>
          <w:szCs w:val="20"/>
        </w:rPr>
      </w:pPr>
    </w:p>
    <w:p w:rsidR="002E24A9" w:rsidRDefault="002E24A9" w:rsidP="002E24A9">
      <w:pPr>
        <w:tabs>
          <w:tab w:val="left" w:pos="142"/>
        </w:tabs>
        <w:autoSpaceDE w:val="0"/>
        <w:autoSpaceDN w:val="0"/>
        <w:adjustRightInd w:val="0"/>
        <w:spacing w:after="120" w:line="240" w:lineRule="exact"/>
        <w:ind w:left="-1134" w:right="-1134" w:hanging="142"/>
        <w:jc w:val="both"/>
        <w:rPr>
          <w:rFonts w:ascii="Arial Narrow" w:hAnsi="Arial Narrow" w:cs="Calibri"/>
          <w:bCs/>
          <w:sz w:val="20"/>
          <w:szCs w:val="20"/>
          <w:u w:val="single"/>
        </w:rPr>
      </w:pPr>
      <w:r w:rsidRPr="005B412F">
        <w:rPr>
          <w:rFonts w:ascii="Arial Narrow" w:hAnsi="Arial Narrow" w:cs="Calibri"/>
          <w:b/>
          <w:bCs/>
          <w:caps/>
          <w:sz w:val="20"/>
          <w:szCs w:val="20"/>
        </w:rPr>
        <w:t>Séptimo</w:t>
      </w:r>
      <w:r w:rsidRPr="005B412F">
        <w:rPr>
          <w:rFonts w:ascii="Arial Narrow" w:hAnsi="Arial Narrow" w:cs="Calibri"/>
          <w:bCs/>
          <w:sz w:val="20"/>
          <w:szCs w:val="20"/>
        </w:rPr>
        <w:t xml:space="preserve">: </w:t>
      </w:r>
      <w:r w:rsidRPr="00261955">
        <w:rPr>
          <w:rFonts w:ascii="Arial Narrow" w:hAnsi="Arial Narrow" w:cs="Calibri"/>
          <w:bCs/>
          <w:sz w:val="20"/>
          <w:szCs w:val="20"/>
          <w:u w:val="single"/>
        </w:rPr>
        <w:t>Del Anticipo</w:t>
      </w:r>
      <w:r>
        <w:rPr>
          <w:rFonts w:ascii="Arial Narrow" w:hAnsi="Arial Narrow" w:cs="Calibri"/>
          <w:bCs/>
          <w:sz w:val="20"/>
          <w:szCs w:val="20"/>
        </w:rPr>
        <w:t>. Las partes pactan que se pagarán anticipos quincenales de sueldo, equivalentes al 70% de lo ganado al momento de la confección de la lista</w:t>
      </w:r>
    </w:p>
    <w:p w:rsidR="002E24A9" w:rsidRPr="005B412F" w:rsidRDefault="002E24A9" w:rsidP="002E24A9">
      <w:pPr>
        <w:tabs>
          <w:tab w:val="left" w:pos="142"/>
        </w:tabs>
        <w:autoSpaceDE w:val="0"/>
        <w:autoSpaceDN w:val="0"/>
        <w:adjustRightInd w:val="0"/>
        <w:spacing w:after="120" w:line="240" w:lineRule="exact"/>
        <w:ind w:left="-1134" w:right="-1134" w:hanging="142"/>
        <w:jc w:val="both"/>
        <w:rPr>
          <w:rFonts w:ascii="Arial Narrow" w:hAnsi="Arial Narrow" w:cs="Calibri"/>
          <w:bCs/>
          <w:sz w:val="20"/>
          <w:szCs w:val="20"/>
        </w:rPr>
      </w:pPr>
      <w:r w:rsidRPr="005B412F">
        <w:rPr>
          <w:rFonts w:ascii="Arial Narrow" w:hAnsi="Arial Narrow" w:cs="Calibri"/>
          <w:b/>
          <w:bCs/>
          <w:caps/>
          <w:sz w:val="20"/>
          <w:szCs w:val="20"/>
        </w:rPr>
        <w:t>Octavo</w:t>
      </w:r>
      <w:r w:rsidRPr="005B412F">
        <w:rPr>
          <w:rFonts w:ascii="Arial Narrow" w:hAnsi="Arial Narrow" w:cs="Calibri"/>
          <w:bCs/>
          <w:sz w:val="20"/>
          <w:szCs w:val="20"/>
        </w:rPr>
        <w:t>:</w:t>
      </w:r>
      <w:r>
        <w:rPr>
          <w:rFonts w:ascii="Arial Narrow" w:hAnsi="Arial Narrow" w:cs="Calibri"/>
          <w:bCs/>
          <w:sz w:val="20"/>
          <w:szCs w:val="20"/>
        </w:rPr>
        <w:t xml:space="preserve"> </w:t>
      </w:r>
      <w:r w:rsidRPr="005B412F">
        <w:rPr>
          <w:rFonts w:ascii="Arial Narrow" w:hAnsi="Arial Narrow" w:cs="Calibri"/>
          <w:bCs/>
          <w:sz w:val="20"/>
          <w:szCs w:val="20"/>
          <w:u w:val="single"/>
        </w:rPr>
        <w:t>De la jornada ordinaria</w:t>
      </w:r>
      <w:r w:rsidRPr="005B412F">
        <w:rPr>
          <w:rFonts w:ascii="Arial Narrow" w:hAnsi="Arial Narrow" w:cs="Calibri"/>
          <w:bCs/>
          <w:sz w:val="20"/>
          <w:szCs w:val="20"/>
        </w:rPr>
        <w:t xml:space="preserve">. El Trabajador deberá cumplir una jornada de 45 horas semanales distribuidas de lunes a  sábado de 7:00 a 15:00 horas. </w:t>
      </w:r>
      <w:r>
        <w:rPr>
          <w:rFonts w:ascii="Arial Narrow" w:hAnsi="Arial Narrow" w:cs="Calibri"/>
          <w:bCs/>
          <w:sz w:val="20"/>
          <w:szCs w:val="20"/>
        </w:rPr>
        <w:t xml:space="preserve">Con un intervalo de 30 minutos de colación, </w:t>
      </w:r>
      <w:r w:rsidRPr="005B412F">
        <w:rPr>
          <w:rFonts w:ascii="Arial Narrow" w:hAnsi="Arial Narrow" w:cs="Calibri"/>
          <w:bCs/>
          <w:sz w:val="20"/>
          <w:szCs w:val="20"/>
        </w:rPr>
        <w:t>tiempo que se distribuirá según las cuadrillas de trabajo, para un adecuado uso de las instalaciones</w:t>
      </w:r>
    </w:p>
    <w:p w:rsidR="002E24A9" w:rsidRPr="005B412F" w:rsidRDefault="002E24A9" w:rsidP="002E24A9">
      <w:pPr>
        <w:tabs>
          <w:tab w:val="left" w:pos="142"/>
        </w:tabs>
        <w:autoSpaceDE w:val="0"/>
        <w:autoSpaceDN w:val="0"/>
        <w:adjustRightInd w:val="0"/>
        <w:spacing w:after="120" w:line="240" w:lineRule="exact"/>
        <w:ind w:left="-1134" w:right="-1134" w:hanging="142"/>
        <w:jc w:val="both"/>
        <w:rPr>
          <w:rFonts w:ascii="Arial Narrow" w:hAnsi="Arial Narrow" w:cs="Calibri"/>
          <w:bCs/>
          <w:sz w:val="20"/>
          <w:szCs w:val="20"/>
        </w:rPr>
      </w:pPr>
      <w:r w:rsidRPr="005B412F">
        <w:rPr>
          <w:rFonts w:ascii="Arial Narrow" w:hAnsi="Arial Narrow" w:cs="Calibri"/>
          <w:bCs/>
          <w:sz w:val="20"/>
          <w:szCs w:val="20"/>
        </w:rPr>
        <w:tab/>
      </w:r>
      <w:r>
        <w:rPr>
          <w:rFonts w:ascii="Arial Narrow" w:hAnsi="Arial Narrow" w:cs="Calibri"/>
          <w:bCs/>
          <w:sz w:val="20"/>
          <w:szCs w:val="20"/>
        </w:rPr>
        <w:t>E</w:t>
      </w:r>
      <w:r w:rsidRPr="005B412F">
        <w:rPr>
          <w:rFonts w:ascii="Arial Narrow" w:hAnsi="Arial Narrow" w:cs="Calibri"/>
          <w:bCs/>
          <w:sz w:val="20"/>
          <w:szCs w:val="20"/>
        </w:rPr>
        <w:t>n atención a las normas legales vigentes, El Trabajador se obliga a trabajar en horas diferentes y/o en días domingos y festivos, cuando las condiciones propias de las tareas encomendadas así lo demanden, especialmente por tratarse de procesos biológicos que requieren atención en días y horas no susceptibles de ser programadas, debido a las condiciones propias de las tareas agrícolas o los procesos que se realicen así lo requieran, especialmente las realizadas en épocas de siembra, cosecha o de riego.</w:t>
      </w:r>
    </w:p>
    <w:p w:rsidR="002E24A9" w:rsidRPr="005B412F" w:rsidRDefault="002E24A9" w:rsidP="002E24A9">
      <w:pPr>
        <w:tabs>
          <w:tab w:val="left" w:pos="142"/>
        </w:tabs>
        <w:autoSpaceDE w:val="0"/>
        <w:autoSpaceDN w:val="0"/>
        <w:adjustRightInd w:val="0"/>
        <w:spacing w:after="120" w:line="240" w:lineRule="exact"/>
        <w:ind w:left="-1134" w:right="-1134" w:hanging="142"/>
        <w:jc w:val="both"/>
        <w:rPr>
          <w:rFonts w:ascii="Arial Narrow" w:hAnsi="Arial Narrow" w:cs="Calibri"/>
          <w:bCs/>
          <w:sz w:val="20"/>
          <w:szCs w:val="20"/>
        </w:rPr>
      </w:pPr>
      <w:r w:rsidRPr="005B412F">
        <w:rPr>
          <w:rFonts w:ascii="Arial Narrow" w:hAnsi="Arial Narrow" w:cs="Calibri"/>
          <w:bCs/>
          <w:sz w:val="20"/>
          <w:szCs w:val="20"/>
        </w:rPr>
        <w:tab/>
        <w:t>Con todo, al trabajador que laboró en domingo o festivo, la Empresa le otorgará el día de descanso en día hábil de la misma semana o, cuando se trató de una citación urgente, imprevista y realizada luego que el trabajador trabajó sus días hábiles de la semana; en la semana inmediatamente siguiente.</w:t>
      </w:r>
    </w:p>
    <w:p w:rsidR="002E24A9" w:rsidRPr="00666F60" w:rsidRDefault="002E24A9" w:rsidP="002E24A9">
      <w:pPr>
        <w:tabs>
          <w:tab w:val="left" w:pos="142"/>
        </w:tabs>
        <w:autoSpaceDE w:val="0"/>
        <w:autoSpaceDN w:val="0"/>
        <w:adjustRightInd w:val="0"/>
        <w:spacing w:after="120" w:line="240" w:lineRule="exact"/>
        <w:ind w:left="-1134" w:right="-1134" w:hanging="142"/>
        <w:jc w:val="both"/>
        <w:rPr>
          <w:rFonts w:ascii="Arial Narrow" w:hAnsi="Arial Narrow" w:cs="Calibri"/>
          <w:bCs/>
          <w:sz w:val="20"/>
          <w:szCs w:val="20"/>
        </w:rPr>
      </w:pPr>
      <w:r w:rsidRPr="005B412F">
        <w:rPr>
          <w:rFonts w:ascii="Arial Narrow" w:hAnsi="Arial Narrow" w:cs="Calibri"/>
          <w:b/>
          <w:bCs/>
          <w:caps/>
          <w:sz w:val="20"/>
          <w:szCs w:val="20"/>
        </w:rPr>
        <w:t>Noveno</w:t>
      </w:r>
      <w:r w:rsidRPr="00666F60">
        <w:rPr>
          <w:rFonts w:ascii="Arial Narrow" w:hAnsi="Arial Narrow" w:cs="Calibri"/>
          <w:b/>
          <w:bCs/>
          <w:caps/>
          <w:sz w:val="20"/>
          <w:szCs w:val="20"/>
        </w:rPr>
        <w:t xml:space="preserve">: </w:t>
      </w:r>
      <w:r w:rsidRPr="00666F60">
        <w:rPr>
          <w:rFonts w:ascii="Arial Narrow" w:hAnsi="Arial Narrow" w:cs="Calibri"/>
          <w:bCs/>
          <w:sz w:val="20"/>
          <w:szCs w:val="20"/>
          <w:u w:val="single"/>
        </w:rPr>
        <w:t>De la duración del contrato</w:t>
      </w:r>
      <w:r w:rsidRPr="00666F60">
        <w:rPr>
          <w:rFonts w:ascii="Arial Narrow" w:hAnsi="Arial Narrow" w:cs="Calibri"/>
          <w:bCs/>
          <w:sz w:val="20"/>
          <w:szCs w:val="20"/>
        </w:rPr>
        <w:t>. El presente contrato de trabajo tendrá una vigencia mientras dure la labor que da origen al contrato.  La faena o labor concluye en forma paulatina y decreciente, por lo cual se podrá ir dando término al contrato a bloques de trabajadores. Concluye la faena porque se han configurado las condiciones técnicas, comerciales o financieras que así lo determinan. Con todo, las partes podrán ponerle término cuando concurran para ello causas legales que lo permitan y en los términos que ellas lo estipulan.</w:t>
      </w:r>
    </w:p>
    <w:p w:rsidR="002E24A9" w:rsidRPr="00666F60" w:rsidRDefault="002E24A9" w:rsidP="002E24A9">
      <w:pPr>
        <w:tabs>
          <w:tab w:val="left" w:pos="142"/>
        </w:tabs>
        <w:autoSpaceDE w:val="0"/>
        <w:autoSpaceDN w:val="0"/>
        <w:adjustRightInd w:val="0"/>
        <w:spacing w:after="120" w:line="240" w:lineRule="exact"/>
        <w:ind w:left="-1134" w:right="-1134" w:hanging="142"/>
        <w:jc w:val="both"/>
        <w:rPr>
          <w:rFonts w:ascii="Arial Narrow" w:hAnsi="Arial Narrow" w:cs="Calibri"/>
          <w:bCs/>
          <w:sz w:val="20"/>
          <w:szCs w:val="20"/>
        </w:rPr>
      </w:pPr>
      <w:r w:rsidRPr="005B412F">
        <w:rPr>
          <w:rFonts w:ascii="Arial Narrow" w:hAnsi="Arial Narrow" w:cs="Calibri"/>
          <w:b/>
          <w:sz w:val="20"/>
          <w:szCs w:val="20"/>
        </w:rPr>
        <w:tab/>
        <w:t xml:space="preserve">Con todo, la Empresa sólo podrá dar término al contrato de trabajo avisando por medio de carta aviso al trabajador.  </w:t>
      </w:r>
      <w:r w:rsidRPr="00666F60">
        <w:rPr>
          <w:rFonts w:ascii="Arial Narrow" w:hAnsi="Arial Narrow" w:cs="Calibri"/>
          <w:sz w:val="20"/>
          <w:szCs w:val="20"/>
        </w:rPr>
        <w:t>Si no hay carta de aviso, el trabajador no puede considerar de modo alguno, que ha sido despedido.</w:t>
      </w:r>
    </w:p>
    <w:p w:rsidR="002E24A9" w:rsidRDefault="002E24A9" w:rsidP="002E24A9">
      <w:pPr>
        <w:tabs>
          <w:tab w:val="left" w:pos="142"/>
        </w:tabs>
        <w:autoSpaceDE w:val="0"/>
        <w:autoSpaceDN w:val="0"/>
        <w:adjustRightInd w:val="0"/>
        <w:spacing w:after="120" w:line="240" w:lineRule="exact"/>
        <w:ind w:left="-1134" w:right="-1134" w:hanging="142"/>
        <w:jc w:val="both"/>
        <w:rPr>
          <w:rFonts w:ascii="Arial Narrow" w:hAnsi="Arial Narrow" w:cs="Calibri"/>
          <w:bCs/>
          <w:sz w:val="20"/>
          <w:szCs w:val="20"/>
        </w:rPr>
      </w:pPr>
      <w:r w:rsidRPr="005B412F">
        <w:rPr>
          <w:rFonts w:ascii="Arial Narrow" w:hAnsi="Arial Narrow" w:cs="Calibri"/>
          <w:b/>
          <w:bCs/>
          <w:caps/>
          <w:sz w:val="20"/>
          <w:szCs w:val="20"/>
        </w:rPr>
        <w:t>Décimo</w:t>
      </w:r>
      <w:r w:rsidRPr="005B412F">
        <w:rPr>
          <w:rFonts w:ascii="Arial Narrow" w:hAnsi="Arial Narrow" w:cs="Calibri"/>
          <w:bCs/>
          <w:sz w:val="20"/>
          <w:szCs w:val="20"/>
        </w:rPr>
        <w:t>:</w:t>
      </w:r>
      <w:r>
        <w:rPr>
          <w:rFonts w:ascii="Arial Narrow" w:hAnsi="Arial Narrow" w:cs="Calibri"/>
          <w:bCs/>
          <w:sz w:val="20"/>
          <w:szCs w:val="20"/>
        </w:rPr>
        <w:t xml:space="preserve"> </w:t>
      </w:r>
      <w:r w:rsidRPr="00666F60">
        <w:rPr>
          <w:rFonts w:ascii="Arial Narrow" w:hAnsi="Arial Narrow" w:cs="Calibri"/>
          <w:bCs/>
          <w:sz w:val="20"/>
          <w:szCs w:val="20"/>
          <w:u w:val="single"/>
        </w:rPr>
        <w:t>Del uso de los EPP</w:t>
      </w:r>
      <w:r>
        <w:rPr>
          <w:rFonts w:ascii="Arial Narrow" w:hAnsi="Arial Narrow" w:cs="Calibri"/>
          <w:bCs/>
          <w:sz w:val="20"/>
          <w:szCs w:val="20"/>
        </w:rPr>
        <w:t>. Será obligatorio por parte del trabajador el uso de todos los elementos y equipos de protección personal que le proporcione la empresa. El no cumplimiento de esta obligación será considerado un incumplimiento grave de las obligaciones contractuales, además de exponer la vida y salud del trabajador. La empresa se ve obligada por la normativa vigente, a sancionar al trabajador que incumpla esta obligación.</w:t>
      </w:r>
    </w:p>
    <w:p w:rsidR="002E24A9" w:rsidRPr="005B412F" w:rsidRDefault="002E24A9" w:rsidP="002E24A9">
      <w:pPr>
        <w:tabs>
          <w:tab w:val="left" w:pos="142"/>
        </w:tabs>
        <w:autoSpaceDE w:val="0"/>
        <w:autoSpaceDN w:val="0"/>
        <w:adjustRightInd w:val="0"/>
        <w:spacing w:after="120" w:line="240" w:lineRule="exact"/>
        <w:ind w:left="-1134" w:right="-1134" w:hanging="142"/>
        <w:jc w:val="both"/>
        <w:rPr>
          <w:rFonts w:ascii="Arial Narrow" w:hAnsi="Arial Narrow" w:cs="Calibri"/>
          <w:bCs/>
          <w:sz w:val="20"/>
          <w:szCs w:val="20"/>
        </w:rPr>
      </w:pPr>
      <w:r w:rsidRPr="005B412F">
        <w:rPr>
          <w:rFonts w:ascii="Arial Narrow" w:hAnsi="Arial Narrow" w:cs="Calibri"/>
          <w:b/>
          <w:bCs/>
          <w:caps/>
          <w:sz w:val="20"/>
          <w:szCs w:val="20"/>
        </w:rPr>
        <w:t>Décimo</w:t>
      </w:r>
      <w:r w:rsidRPr="00666F60">
        <w:rPr>
          <w:rFonts w:ascii="Arial Narrow" w:hAnsi="Arial Narrow" w:cs="Calibri"/>
          <w:b/>
          <w:bCs/>
          <w:caps/>
          <w:sz w:val="20"/>
          <w:szCs w:val="20"/>
        </w:rPr>
        <w:t xml:space="preserve"> Primero</w:t>
      </w:r>
      <w:r>
        <w:rPr>
          <w:rFonts w:ascii="Arial Narrow" w:hAnsi="Arial Narrow" w:cs="Calibri"/>
          <w:b/>
          <w:bCs/>
          <w:caps/>
          <w:sz w:val="20"/>
          <w:szCs w:val="20"/>
        </w:rPr>
        <w:t xml:space="preserve">: </w:t>
      </w:r>
      <w:r w:rsidRPr="005B412F">
        <w:rPr>
          <w:rFonts w:ascii="Arial Narrow" w:hAnsi="Arial Narrow" w:cs="Calibri"/>
          <w:bCs/>
          <w:sz w:val="20"/>
          <w:szCs w:val="20"/>
          <w:u w:val="single"/>
        </w:rPr>
        <w:t>Del alojamiento</w:t>
      </w:r>
      <w:r w:rsidRPr="005B412F">
        <w:rPr>
          <w:rFonts w:ascii="Arial Narrow" w:hAnsi="Arial Narrow" w:cs="Calibri"/>
          <w:bCs/>
          <w:sz w:val="20"/>
          <w:szCs w:val="20"/>
        </w:rPr>
        <w:t>. El trabajador declara que ocupa o puede ocupar un alojamiento en un lugar que atendida la distancia y medios de comunicación, le permite desempeñar sus labores.</w:t>
      </w:r>
    </w:p>
    <w:p w:rsidR="002E24A9" w:rsidRPr="005B412F" w:rsidRDefault="002E24A9" w:rsidP="002E24A9">
      <w:pPr>
        <w:tabs>
          <w:tab w:val="left" w:pos="142"/>
        </w:tabs>
        <w:autoSpaceDE w:val="0"/>
        <w:autoSpaceDN w:val="0"/>
        <w:adjustRightInd w:val="0"/>
        <w:spacing w:after="120" w:line="240" w:lineRule="exact"/>
        <w:ind w:left="-1134" w:right="-1134" w:hanging="142"/>
        <w:jc w:val="both"/>
        <w:rPr>
          <w:rFonts w:ascii="Arial Narrow" w:hAnsi="Arial Narrow" w:cs="Calibri"/>
          <w:bCs/>
          <w:sz w:val="20"/>
          <w:szCs w:val="20"/>
        </w:rPr>
      </w:pPr>
      <w:r w:rsidRPr="005B412F">
        <w:rPr>
          <w:rFonts w:ascii="Arial Narrow" w:hAnsi="Arial Narrow" w:cs="Calibri"/>
          <w:b/>
          <w:bCs/>
          <w:caps/>
          <w:sz w:val="20"/>
          <w:szCs w:val="20"/>
        </w:rPr>
        <w:t>Décimo</w:t>
      </w:r>
      <w:r w:rsidRPr="00666F60">
        <w:rPr>
          <w:rFonts w:ascii="Arial Narrow" w:hAnsi="Arial Narrow" w:cs="Calibri"/>
          <w:bCs/>
          <w:sz w:val="20"/>
          <w:szCs w:val="20"/>
        </w:rPr>
        <w:t xml:space="preserve"> </w:t>
      </w:r>
      <w:r w:rsidRPr="005B412F">
        <w:rPr>
          <w:rFonts w:ascii="Arial Narrow" w:hAnsi="Arial Narrow" w:cs="Calibri"/>
          <w:b/>
          <w:bCs/>
          <w:caps/>
          <w:sz w:val="20"/>
          <w:szCs w:val="20"/>
        </w:rPr>
        <w:t>segundo</w:t>
      </w:r>
      <w:r>
        <w:rPr>
          <w:rFonts w:ascii="Arial Narrow" w:hAnsi="Arial Narrow" w:cs="Calibri"/>
          <w:b/>
          <w:bCs/>
          <w:caps/>
          <w:sz w:val="20"/>
          <w:szCs w:val="20"/>
        </w:rPr>
        <w:t>:</w:t>
      </w:r>
      <w:r>
        <w:rPr>
          <w:rFonts w:ascii="Arial Narrow" w:hAnsi="Arial Narrow" w:cs="Calibri"/>
          <w:bCs/>
          <w:sz w:val="20"/>
          <w:szCs w:val="20"/>
        </w:rPr>
        <w:t xml:space="preserve"> </w:t>
      </w:r>
      <w:r w:rsidRPr="00666F60">
        <w:rPr>
          <w:rFonts w:ascii="Arial Narrow" w:hAnsi="Arial Narrow" w:cs="Calibri"/>
          <w:bCs/>
          <w:sz w:val="20"/>
          <w:szCs w:val="20"/>
          <w:u w:val="single"/>
        </w:rPr>
        <w:t>De</w:t>
      </w:r>
      <w:r w:rsidRPr="005B412F">
        <w:rPr>
          <w:rFonts w:ascii="Arial Narrow" w:hAnsi="Arial Narrow" w:cs="Calibri"/>
          <w:bCs/>
          <w:sz w:val="20"/>
          <w:szCs w:val="20"/>
          <w:u w:val="single"/>
        </w:rPr>
        <w:t xml:space="preserve"> la actualización</w:t>
      </w:r>
      <w:r w:rsidRPr="005B412F">
        <w:rPr>
          <w:rFonts w:ascii="Arial Narrow" w:hAnsi="Arial Narrow" w:cs="Calibri"/>
          <w:bCs/>
          <w:sz w:val="20"/>
          <w:szCs w:val="20"/>
        </w:rPr>
        <w:t>. Se entienden incorporadas al presente contrato todas las disposiciones legales que se dicten con posterioridad a la fecha de suscripción y que tengan relación con él.</w:t>
      </w:r>
    </w:p>
    <w:p w:rsidR="002E24A9" w:rsidRPr="005B412F" w:rsidRDefault="002E24A9" w:rsidP="002E24A9">
      <w:pPr>
        <w:tabs>
          <w:tab w:val="left" w:pos="142"/>
        </w:tabs>
        <w:autoSpaceDE w:val="0"/>
        <w:autoSpaceDN w:val="0"/>
        <w:adjustRightInd w:val="0"/>
        <w:spacing w:after="120" w:line="240" w:lineRule="exact"/>
        <w:ind w:left="-1134" w:right="-1134" w:hanging="142"/>
        <w:jc w:val="both"/>
        <w:rPr>
          <w:rFonts w:ascii="Arial Narrow" w:hAnsi="Arial Narrow" w:cs="Calibri"/>
          <w:sz w:val="20"/>
          <w:szCs w:val="20"/>
        </w:rPr>
      </w:pPr>
      <w:r w:rsidRPr="005B412F">
        <w:rPr>
          <w:rFonts w:ascii="Arial Narrow" w:hAnsi="Arial Narrow" w:cs="Calibri"/>
          <w:b/>
          <w:bCs/>
          <w:caps/>
          <w:sz w:val="20"/>
          <w:szCs w:val="20"/>
        </w:rPr>
        <w:t>Décimo</w:t>
      </w:r>
      <w:r w:rsidRPr="00666F60">
        <w:rPr>
          <w:rFonts w:ascii="Arial Narrow" w:hAnsi="Arial Narrow" w:cs="Calibri"/>
          <w:b/>
          <w:bCs/>
          <w:caps/>
          <w:sz w:val="20"/>
          <w:szCs w:val="20"/>
        </w:rPr>
        <w:t xml:space="preserve"> </w:t>
      </w:r>
      <w:r w:rsidRPr="005B412F">
        <w:rPr>
          <w:rFonts w:ascii="Arial Narrow" w:hAnsi="Arial Narrow" w:cs="Calibri"/>
          <w:b/>
          <w:bCs/>
          <w:caps/>
          <w:sz w:val="20"/>
          <w:szCs w:val="20"/>
        </w:rPr>
        <w:t>tercero:</w:t>
      </w:r>
      <w:r w:rsidRPr="005B412F">
        <w:rPr>
          <w:rFonts w:ascii="Arial Narrow" w:hAnsi="Arial Narrow" w:cs="Calibri"/>
          <w:sz w:val="20"/>
          <w:szCs w:val="20"/>
        </w:rPr>
        <w:t xml:space="preserve"> </w:t>
      </w:r>
      <w:r w:rsidRPr="005B412F">
        <w:rPr>
          <w:rFonts w:ascii="Arial Narrow" w:hAnsi="Arial Narrow" w:cs="Calibri"/>
          <w:sz w:val="20"/>
          <w:szCs w:val="20"/>
          <w:u w:val="single"/>
        </w:rPr>
        <w:t>Afiliación Previsional</w:t>
      </w:r>
      <w:r w:rsidRPr="005B412F">
        <w:rPr>
          <w:rFonts w:ascii="Arial Narrow" w:hAnsi="Arial Narrow" w:cs="Calibri"/>
          <w:sz w:val="20"/>
          <w:szCs w:val="20"/>
        </w:rPr>
        <w:t xml:space="preserve">. El trabajador declara que su régimen previsional es el indicado en el recuadro inicial y que los aportes para salud los efectúa en FONASA. </w:t>
      </w:r>
    </w:p>
    <w:p w:rsidR="002E24A9" w:rsidRPr="005B412F" w:rsidRDefault="002E24A9" w:rsidP="002E24A9">
      <w:pPr>
        <w:tabs>
          <w:tab w:val="left" w:pos="142"/>
        </w:tabs>
        <w:autoSpaceDE w:val="0"/>
        <w:autoSpaceDN w:val="0"/>
        <w:adjustRightInd w:val="0"/>
        <w:spacing w:after="120" w:line="240" w:lineRule="exact"/>
        <w:ind w:left="-1134" w:right="-1134" w:hanging="142"/>
        <w:jc w:val="both"/>
        <w:rPr>
          <w:rFonts w:ascii="Arial Narrow" w:hAnsi="Arial Narrow" w:cs="Calibri"/>
          <w:sz w:val="20"/>
          <w:szCs w:val="20"/>
        </w:rPr>
      </w:pPr>
      <w:r w:rsidRPr="005B412F">
        <w:rPr>
          <w:rFonts w:ascii="Arial Narrow" w:hAnsi="Arial Narrow" w:cs="Calibri"/>
          <w:b/>
          <w:bCs/>
          <w:caps/>
          <w:sz w:val="20"/>
          <w:szCs w:val="20"/>
        </w:rPr>
        <w:t>Décimo</w:t>
      </w:r>
      <w:r w:rsidRPr="00666F60">
        <w:rPr>
          <w:rFonts w:ascii="Arial Narrow" w:hAnsi="Arial Narrow" w:cs="Calibri"/>
          <w:b/>
          <w:bCs/>
          <w:caps/>
          <w:sz w:val="20"/>
          <w:szCs w:val="20"/>
        </w:rPr>
        <w:t xml:space="preserve"> </w:t>
      </w:r>
      <w:r w:rsidRPr="005B412F">
        <w:rPr>
          <w:rFonts w:ascii="Arial Narrow" w:hAnsi="Arial Narrow" w:cs="Calibri"/>
          <w:b/>
          <w:bCs/>
          <w:caps/>
          <w:sz w:val="20"/>
          <w:szCs w:val="20"/>
        </w:rPr>
        <w:t>cuarto</w:t>
      </w:r>
      <w:r w:rsidRPr="005B412F">
        <w:rPr>
          <w:rFonts w:ascii="Arial Narrow" w:hAnsi="Arial Narrow" w:cs="Calibri"/>
          <w:sz w:val="20"/>
          <w:szCs w:val="20"/>
        </w:rPr>
        <w:t xml:space="preserve">: </w:t>
      </w:r>
      <w:r w:rsidRPr="005B412F">
        <w:rPr>
          <w:rFonts w:ascii="Arial Narrow" w:hAnsi="Arial Narrow" w:cs="Calibri"/>
          <w:sz w:val="20"/>
          <w:szCs w:val="20"/>
          <w:u w:val="single"/>
        </w:rPr>
        <w:t>Fecha de Inicio</w:t>
      </w:r>
      <w:r w:rsidRPr="005B412F">
        <w:rPr>
          <w:rFonts w:ascii="Arial Narrow" w:hAnsi="Arial Narrow" w:cs="Calibri"/>
          <w:sz w:val="20"/>
          <w:szCs w:val="20"/>
        </w:rPr>
        <w:t>. El Trabajador declara que ingresó al servicio del Empleador en la fecha indicada en el recuadro inicial</w:t>
      </w:r>
      <w:r>
        <w:rPr>
          <w:rFonts w:ascii="Arial Narrow" w:hAnsi="Arial Narrow" w:cs="Calibri"/>
          <w:sz w:val="20"/>
          <w:szCs w:val="20"/>
        </w:rPr>
        <w:t>, identificado como “Fecha inicio de labores”</w:t>
      </w:r>
      <w:r w:rsidRPr="005B412F">
        <w:rPr>
          <w:rFonts w:ascii="Arial Narrow" w:hAnsi="Arial Narrow" w:cs="Calibri"/>
          <w:sz w:val="20"/>
          <w:szCs w:val="20"/>
        </w:rPr>
        <w:t>.</w:t>
      </w:r>
    </w:p>
    <w:p w:rsidR="002E24A9" w:rsidRPr="005B412F" w:rsidRDefault="002E24A9" w:rsidP="002E24A9">
      <w:pPr>
        <w:tabs>
          <w:tab w:val="left" w:pos="142"/>
        </w:tabs>
        <w:autoSpaceDE w:val="0"/>
        <w:autoSpaceDN w:val="0"/>
        <w:adjustRightInd w:val="0"/>
        <w:spacing w:after="120" w:line="240" w:lineRule="exact"/>
        <w:ind w:left="-1134" w:right="-1134" w:hanging="142"/>
        <w:jc w:val="both"/>
        <w:rPr>
          <w:rFonts w:ascii="Arial Narrow" w:hAnsi="Arial Narrow" w:cs="Calibri"/>
          <w:bCs/>
          <w:sz w:val="20"/>
          <w:szCs w:val="20"/>
        </w:rPr>
      </w:pPr>
      <w:r w:rsidRPr="005B412F">
        <w:rPr>
          <w:rFonts w:ascii="Arial Narrow" w:hAnsi="Arial Narrow" w:cs="Calibri"/>
          <w:b/>
          <w:bCs/>
          <w:caps/>
          <w:sz w:val="20"/>
          <w:szCs w:val="20"/>
        </w:rPr>
        <w:t>Décimo</w:t>
      </w:r>
      <w:r>
        <w:rPr>
          <w:rFonts w:ascii="Arial Narrow" w:hAnsi="Arial Narrow" w:cs="Calibri"/>
          <w:b/>
          <w:bCs/>
          <w:caps/>
          <w:sz w:val="20"/>
          <w:szCs w:val="20"/>
        </w:rPr>
        <w:t xml:space="preserve"> Quinto</w:t>
      </w:r>
      <w:r w:rsidRPr="005B412F">
        <w:rPr>
          <w:rFonts w:ascii="Arial Narrow" w:hAnsi="Arial Narrow" w:cs="Calibri"/>
          <w:bCs/>
          <w:sz w:val="20"/>
          <w:szCs w:val="20"/>
        </w:rPr>
        <w:t xml:space="preserve">: </w:t>
      </w:r>
      <w:r w:rsidRPr="005B412F">
        <w:rPr>
          <w:rFonts w:ascii="Arial Narrow" w:hAnsi="Arial Narrow" w:cs="Calibri"/>
          <w:bCs/>
          <w:sz w:val="20"/>
          <w:szCs w:val="20"/>
          <w:u w:val="single"/>
        </w:rPr>
        <w:t>De la suscripción del contrato</w:t>
      </w:r>
      <w:r w:rsidRPr="005B412F">
        <w:rPr>
          <w:rFonts w:ascii="Arial Narrow" w:hAnsi="Arial Narrow" w:cs="Calibri"/>
          <w:bCs/>
          <w:sz w:val="20"/>
          <w:szCs w:val="20"/>
        </w:rPr>
        <w:t>. En expresión de plena conformidad, el presente contrato se firma por ambas partes en cuatro (4) ejemplares, quedando uno en poder del trabajador, dos en poder de la empresa y uno en Inspección del Trabajo.  El trabajador declara recibir en este acto un ejemplar del presente documento, así como una copia de la Pauta Técnica, una copia del Derecho a Saber y un ejemplar del Reglamento Interno de Orden, Higiene y Seguridad, todo lo cual  forma parte integrante de este contrato de trabajo, contrato que las partes se obligan a cumplir fiel e íntegramente. El Trabajador se obliga a cumplir las instrucciones que le sean impartidas en relación a su trabajo por sus supervisores y por la gerencia de la empresa.</w:t>
      </w:r>
    </w:p>
    <w:p w:rsidR="002E24A9" w:rsidRPr="005B412F" w:rsidRDefault="002E24A9" w:rsidP="002E24A9">
      <w:pPr>
        <w:tabs>
          <w:tab w:val="left" w:pos="142"/>
        </w:tabs>
        <w:autoSpaceDE w:val="0"/>
        <w:autoSpaceDN w:val="0"/>
        <w:adjustRightInd w:val="0"/>
        <w:spacing w:after="120" w:line="240" w:lineRule="exact"/>
        <w:ind w:left="-1134" w:right="-1134" w:hanging="142"/>
        <w:jc w:val="both"/>
        <w:rPr>
          <w:rFonts w:ascii="Arial Narrow" w:hAnsi="Arial Narrow" w:cs="Calibri"/>
          <w:b/>
          <w:bCs/>
          <w:caps/>
          <w:sz w:val="20"/>
          <w:szCs w:val="20"/>
        </w:rPr>
      </w:pPr>
    </w:p>
    <w:p w:rsidR="002E24A9" w:rsidRPr="005B412F" w:rsidRDefault="002E24A9" w:rsidP="002E24A9">
      <w:pPr>
        <w:tabs>
          <w:tab w:val="left" w:pos="142"/>
        </w:tabs>
        <w:autoSpaceDE w:val="0"/>
        <w:autoSpaceDN w:val="0"/>
        <w:adjustRightInd w:val="0"/>
        <w:spacing w:after="120" w:line="240" w:lineRule="exact"/>
        <w:ind w:left="-1134" w:right="-1134" w:hanging="142"/>
        <w:jc w:val="both"/>
        <w:rPr>
          <w:rFonts w:ascii="Arial Narrow" w:hAnsi="Arial Narrow" w:cs="Calibri"/>
          <w:b/>
          <w:bCs/>
          <w:caps/>
          <w:sz w:val="20"/>
          <w:szCs w:val="20"/>
        </w:rPr>
      </w:pPr>
    </w:p>
    <w:p w:rsidR="002E24A9" w:rsidRPr="005B412F" w:rsidRDefault="002E24A9" w:rsidP="002E24A9">
      <w:pPr>
        <w:tabs>
          <w:tab w:val="left" w:pos="142"/>
        </w:tabs>
        <w:autoSpaceDE w:val="0"/>
        <w:autoSpaceDN w:val="0"/>
        <w:adjustRightInd w:val="0"/>
        <w:spacing w:after="120" w:line="240" w:lineRule="exact"/>
        <w:ind w:left="-1134" w:right="-1134" w:hanging="142"/>
        <w:jc w:val="both"/>
        <w:rPr>
          <w:rFonts w:ascii="Arial Narrow" w:hAnsi="Arial Narrow" w:cs="Calibri"/>
          <w:b/>
          <w:bCs/>
          <w:caps/>
          <w:sz w:val="20"/>
          <w:szCs w:val="20"/>
        </w:rPr>
      </w:pPr>
      <w:r>
        <w:rPr>
          <w:rFonts w:ascii="Arial Narrow" w:hAnsi="Arial Narrow" w:cs="Calibri"/>
          <w:b/>
          <w:bCs/>
          <w:caps/>
          <w:noProof/>
          <w:sz w:val="20"/>
          <w:szCs w:val="20"/>
          <w:lang w:val="es-CL" w:eastAsia="es-CL"/>
        </w:rPr>
        <w:drawing>
          <wp:anchor distT="0" distB="0" distL="114300" distR="114300" simplePos="0" relativeHeight="251659264" behindDoc="1" locked="0" layoutInCell="1" allowOverlap="1" wp14:anchorId="60F13B07" wp14:editId="21725F20">
            <wp:simplePos x="0" y="0"/>
            <wp:positionH relativeFrom="column">
              <wp:posOffset>5122545</wp:posOffset>
            </wp:positionH>
            <wp:positionV relativeFrom="paragraph">
              <wp:posOffset>94615</wp:posOffset>
            </wp:positionV>
            <wp:extent cx="695325" cy="945515"/>
            <wp:effectExtent l="0" t="0" r="9525" b="698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95325" cy="9455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E24A9" w:rsidRPr="005B412F" w:rsidRDefault="002E24A9" w:rsidP="002E24A9">
      <w:pPr>
        <w:tabs>
          <w:tab w:val="left" w:pos="142"/>
        </w:tabs>
        <w:autoSpaceDE w:val="0"/>
        <w:autoSpaceDN w:val="0"/>
        <w:adjustRightInd w:val="0"/>
        <w:spacing w:after="120" w:line="240" w:lineRule="exact"/>
        <w:ind w:left="-1134" w:right="-1134" w:hanging="142"/>
        <w:jc w:val="both"/>
        <w:rPr>
          <w:rFonts w:ascii="Arial Narrow" w:hAnsi="Arial Narrow" w:cs="Calibri"/>
          <w:b/>
          <w:bCs/>
          <w:caps/>
          <w:sz w:val="20"/>
          <w:szCs w:val="20"/>
        </w:rPr>
      </w:pPr>
    </w:p>
    <w:p w:rsidR="002E24A9" w:rsidRPr="005B412F" w:rsidRDefault="002E24A9" w:rsidP="002E24A9">
      <w:pPr>
        <w:tabs>
          <w:tab w:val="left" w:pos="142"/>
        </w:tabs>
        <w:autoSpaceDE w:val="0"/>
        <w:autoSpaceDN w:val="0"/>
        <w:adjustRightInd w:val="0"/>
        <w:spacing w:after="120" w:line="240" w:lineRule="exact"/>
        <w:ind w:left="-1134" w:right="-1134" w:hanging="142"/>
        <w:jc w:val="both"/>
        <w:rPr>
          <w:rFonts w:ascii="Arial Narrow" w:hAnsi="Arial Narrow" w:cs="Calibri"/>
          <w:b/>
          <w:bCs/>
          <w:caps/>
          <w:sz w:val="20"/>
          <w:szCs w:val="20"/>
        </w:rPr>
      </w:pPr>
    </w:p>
    <w:tbl>
      <w:tblPr>
        <w:tblW w:w="0" w:type="auto"/>
        <w:tblLayout w:type="fixed"/>
        <w:tblLook w:val="04A0" w:firstRow="1" w:lastRow="0" w:firstColumn="1" w:lastColumn="0" w:noHBand="0" w:noVBand="1"/>
      </w:tblPr>
      <w:tblGrid>
        <w:gridCol w:w="6468"/>
        <w:gridCol w:w="4336"/>
      </w:tblGrid>
      <w:tr w:rsidR="002E24A9" w:rsidRPr="005B412F" w:rsidTr="001F2B6F">
        <w:trPr>
          <w:trHeight w:val="20"/>
        </w:trPr>
        <w:tc>
          <w:tcPr>
            <w:tcW w:w="6468" w:type="dxa"/>
          </w:tcPr>
          <w:p w:rsidR="002E24A9" w:rsidRPr="005B412F" w:rsidRDefault="002E24A9" w:rsidP="002E24A9">
            <w:pPr>
              <w:ind w:left="-1134" w:right="-1134"/>
              <w:jc w:val="center"/>
              <w:rPr>
                <w:rFonts w:ascii="Arial Narrow" w:hAnsi="Arial Narrow" w:cs="Arial"/>
                <w:sz w:val="20"/>
                <w:szCs w:val="20"/>
              </w:rPr>
            </w:pPr>
            <w:r w:rsidRPr="005B412F">
              <w:rPr>
                <w:rFonts w:ascii="Arial Narrow" w:hAnsi="Arial Narrow" w:cs="Arial"/>
                <w:sz w:val="20"/>
                <w:szCs w:val="20"/>
              </w:rPr>
              <w:t>TRABAJADOR</w:t>
            </w:r>
          </w:p>
        </w:tc>
        <w:tc>
          <w:tcPr>
            <w:tcW w:w="4336" w:type="dxa"/>
          </w:tcPr>
          <w:p w:rsidR="002E24A9" w:rsidRPr="005B412F" w:rsidRDefault="002E24A9" w:rsidP="002E24A9">
            <w:pPr>
              <w:ind w:left="-1134" w:right="-1134"/>
              <w:jc w:val="center"/>
              <w:rPr>
                <w:rFonts w:ascii="Arial Narrow" w:hAnsi="Arial Narrow" w:cs="Arial"/>
                <w:sz w:val="20"/>
                <w:szCs w:val="20"/>
              </w:rPr>
            </w:pPr>
            <w:r w:rsidRPr="005B412F">
              <w:rPr>
                <w:rFonts w:ascii="Arial Narrow" w:hAnsi="Arial Narrow" w:cs="Arial"/>
                <w:sz w:val="20"/>
                <w:szCs w:val="20"/>
              </w:rPr>
              <w:t>EMPLEADOR</w:t>
            </w:r>
          </w:p>
        </w:tc>
      </w:tr>
      <w:tr w:rsidR="002E24A9" w:rsidRPr="005B412F" w:rsidTr="001F2B6F">
        <w:trPr>
          <w:trHeight w:val="20"/>
        </w:trPr>
        <w:tc>
          <w:tcPr>
            <w:tcW w:w="6468" w:type="dxa"/>
          </w:tcPr>
          <w:p w:rsidR="002E24A9" w:rsidRPr="005B412F" w:rsidRDefault="002E24A9" w:rsidP="002E24A9">
            <w:pPr>
              <w:ind w:left="-1134" w:right="-1134"/>
              <w:jc w:val="center"/>
              <w:rPr>
                <w:rFonts w:ascii="Arial Narrow" w:hAnsi="Arial Narrow" w:cs="Arial"/>
                <w:b/>
                <w:sz w:val="20"/>
                <w:szCs w:val="20"/>
              </w:rPr>
            </w:pPr>
            <w:r w:rsidRPr="005B412F">
              <w:rPr>
                <w:rFonts w:ascii="Arial Narrow" w:hAnsi="Arial Narrow" w:cs="Arial"/>
                <w:b/>
                <w:sz w:val="20"/>
                <w:szCs w:val="20"/>
              </w:rPr>
              <w:fldChar w:fldCharType="begin"/>
            </w:r>
            <w:r w:rsidRPr="005B412F">
              <w:rPr>
                <w:rFonts w:ascii="Arial Narrow" w:hAnsi="Arial Narrow" w:cs="Arial"/>
                <w:b/>
                <w:sz w:val="20"/>
                <w:szCs w:val="20"/>
              </w:rPr>
              <w:instrText xml:space="preserve"> MERGEFIELD nombre </w:instrText>
            </w:r>
            <w:r>
              <w:rPr>
                <w:rFonts w:ascii="Arial Narrow" w:hAnsi="Arial Narrow" w:cs="Arial"/>
                <w:b/>
                <w:sz w:val="20"/>
                <w:szCs w:val="20"/>
              </w:rPr>
              <w:fldChar w:fldCharType="separate"/>
            </w:r>
            <w:r w:rsidRPr="00290400">
              <w:rPr>
                <w:rFonts w:ascii="Arial Narrow" w:hAnsi="Arial Narrow" w:cs="Arial"/>
                <w:b/>
                <w:noProof/>
                <w:sz w:val="20"/>
                <w:szCs w:val="20"/>
              </w:rPr>
              <w:t>SANDOVAL PEREIRA MARYORI ALEJANDRA</w:t>
            </w:r>
            <w:r w:rsidRPr="005B412F">
              <w:rPr>
                <w:rFonts w:ascii="Arial Narrow" w:hAnsi="Arial Narrow" w:cs="Arial"/>
                <w:b/>
                <w:sz w:val="20"/>
                <w:szCs w:val="20"/>
              </w:rPr>
              <w:fldChar w:fldCharType="end"/>
            </w:r>
          </w:p>
        </w:tc>
        <w:tc>
          <w:tcPr>
            <w:tcW w:w="4336" w:type="dxa"/>
          </w:tcPr>
          <w:p w:rsidR="002E24A9" w:rsidRPr="005B412F" w:rsidRDefault="002E24A9" w:rsidP="002E24A9">
            <w:pPr>
              <w:ind w:left="-1134" w:right="-1134"/>
              <w:jc w:val="center"/>
              <w:rPr>
                <w:rFonts w:ascii="Arial Narrow" w:hAnsi="Arial Narrow" w:cs="Arial"/>
                <w:b/>
                <w:sz w:val="20"/>
                <w:szCs w:val="20"/>
                <w:lang w:val="en-US"/>
              </w:rPr>
            </w:pPr>
            <w:r w:rsidRPr="005B412F">
              <w:rPr>
                <w:rFonts w:ascii="Arial Narrow" w:hAnsi="Arial Narrow" w:cs="Arial"/>
                <w:b/>
                <w:sz w:val="20"/>
                <w:szCs w:val="20"/>
                <w:lang w:val="en-US"/>
              </w:rPr>
              <w:t xml:space="preserve">P.P </w:t>
            </w:r>
            <w:proofErr w:type="spellStart"/>
            <w:r w:rsidRPr="005B412F">
              <w:rPr>
                <w:rFonts w:ascii="Arial Narrow" w:hAnsi="Arial Narrow" w:cs="Arial"/>
                <w:b/>
                <w:sz w:val="20"/>
                <w:szCs w:val="20"/>
                <w:lang w:val="en-US"/>
              </w:rPr>
              <w:t>Hortifrut</w:t>
            </w:r>
            <w:proofErr w:type="spellEnd"/>
            <w:r w:rsidRPr="005B412F">
              <w:rPr>
                <w:rFonts w:ascii="Arial Narrow" w:hAnsi="Arial Narrow" w:cs="Arial"/>
                <w:b/>
                <w:sz w:val="20"/>
                <w:szCs w:val="20"/>
                <w:lang w:val="en-US"/>
              </w:rPr>
              <w:t xml:space="preserve"> S.A.</w:t>
            </w:r>
          </w:p>
        </w:tc>
      </w:tr>
      <w:tr w:rsidR="002E24A9" w:rsidRPr="005B412F" w:rsidTr="001F2B6F">
        <w:trPr>
          <w:trHeight w:val="20"/>
        </w:trPr>
        <w:tc>
          <w:tcPr>
            <w:tcW w:w="6468" w:type="dxa"/>
          </w:tcPr>
          <w:p w:rsidR="002E24A9" w:rsidRPr="002A5312" w:rsidRDefault="002E24A9" w:rsidP="002E24A9">
            <w:pPr>
              <w:ind w:left="-1134" w:right="-1134"/>
              <w:jc w:val="center"/>
              <w:rPr>
                <w:rFonts w:ascii="Arial Narrow" w:hAnsi="Arial Narrow" w:cs="Arial"/>
                <w:b/>
                <w:sz w:val="20"/>
                <w:szCs w:val="20"/>
                <w:lang w:val="en-US"/>
              </w:rPr>
            </w:pPr>
            <w:r>
              <w:rPr>
                <w:rFonts w:ascii="Arial Narrow" w:hAnsi="Arial Narrow" w:cs="Arial"/>
                <w:b/>
                <w:sz w:val="20"/>
                <w:szCs w:val="20"/>
              </w:rPr>
              <w:fldChar w:fldCharType="begin"/>
            </w:r>
            <w:r w:rsidRPr="002A5312">
              <w:rPr>
                <w:rFonts w:ascii="Arial Narrow" w:hAnsi="Arial Narrow" w:cs="Arial"/>
                <w:b/>
                <w:sz w:val="20"/>
                <w:szCs w:val="20"/>
                <w:lang w:val="en-US"/>
              </w:rPr>
              <w:instrText xml:space="preserve"> MERGEFIELD rut </w:instrText>
            </w:r>
            <w:r>
              <w:rPr>
                <w:rFonts w:ascii="Arial Narrow" w:hAnsi="Arial Narrow" w:cs="Arial"/>
                <w:b/>
                <w:sz w:val="20"/>
                <w:szCs w:val="20"/>
              </w:rPr>
              <w:fldChar w:fldCharType="separate"/>
            </w:r>
            <w:r w:rsidRPr="00290400">
              <w:rPr>
                <w:rFonts w:ascii="Arial Narrow" w:hAnsi="Arial Narrow" w:cs="Arial"/>
                <w:b/>
                <w:noProof/>
                <w:sz w:val="20"/>
                <w:szCs w:val="20"/>
                <w:lang w:val="en-US"/>
              </w:rPr>
              <w:t>17686255-6</w:t>
            </w:r>
            <w:r>
              <w:rPr>
                <w:rFonts w:ascii="Arial Narrow" w:hAnsi="Arial Narrow" w:cs="Arial"/>
                <w:b/>
                <w:sz w:val="20"/>
                <w:szCs w:val="20"/>
              </w:rPr>
              <w:fldChar w:fldCharType="end"/>
            </w:r>
          </w:p>
        </w:tc>
        <w:tc>
          <w:tcPr>
            <w:tcW w:w="4336" w:type="dxa"/>
          </w:tcPr>
          <w:p w:rsidR="002E24A9" w:rsidRPr="005B412F" w:rsidRDefault="002E24A9" w:rsidP="002E24A9">
            <w:pPr>
              <w:ind w:left="-1134" w:right="-1134"/>
              <w:jc w:val="center"/>
              <w:rPr>
                <w:rFonts w:ascii="Arial Narrow" w:hAnsi="Arial Narrow" w:cs="Arial"/>
                <w:b/>
                <w:sz w:val="20"/>
                <w:szCs w:val="20"/>
              </w:rPr>
            </w:pPr>
            <w:r w:rsidRPr="005B412F">
              <w:rPr>
                <w:rFonts w:ascii="Arial Narrow" w:hAnsi="Arial Narrow" w:cs="Arial"/>
                <w:b/>
                <w:sz w:val="20"/>
                <w:szCs w:val="20"/>
              </w:rPr>
              <w:t>96.896.990-0</w:t>
            </w:r>
          </w:p>
        </w:tc>
      </w:tr>
    </w:tbl>
    <w:p w:rsidR="002E24A9" w:rsidRPr="005B412F" w:rsidRDefault="002E24A9" w:rsidP="002E24A9">
      <w:pPr>
        <w:tabs>
          <w:tab w:val="left" w:pos="142"/>
        </w:tabs>
        <w:autoSpaceDE w:val="0"/>
        <w:autoSpaceDN w:val="0"/>
        <w:adjustRightInd w:val="0"/>
        <w:spacing w:after="120" w:line="240" w:lineRule="exact"/>
        <w:ind w:left="-851" w:hanging="142"/>
        <w:jc w:val="both"/>
        <w:rPr>
          <w:rFonts w:ascii="Arial Narrow" w:hAnsi="Arial Narrow" w:cs="Calibri"/>
          <w:b/>
          <w:bCs/>
          <w:caps/>
          <w:sz w:val="20"/>
          <w:szCs w:val="20"/>
        </w:rPr>
      </w:pPr>
      <w:bookmarkStart w:id="0" w:name="_GoBack"/>
      <w:bookmarkEnd w:id="0"/>
    </w:p>
    <w:p w:rsidR="00D13F60" w:rsidRDefault="002E24A9"/>
    <w:sectPr w:rsidR="00D13F6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4A9"/>
    <w:rsid w:val="00060195"/>
    <w:rsid w:val="002E24A9"/>
    <w:rsid w:val="00B444E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24A9"/>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24A9"/>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1530</Words>
  <Characters>8421</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Wladimir</dc:creator>
  <cp:lastModifiedBy>Wladimir</cp:lastModifiedBy>
  <cp:revision>1</cp:revision>
  <dcterms:created xsi:type="dcterms:W3CDTF">2017-10-12T20:24:00Z</dcterms:created>
  <dcterms:modified xsi:type="dcterms:W3CDTF">2017-10-12T20:28:00Z</dcterms:modified>
</cp:coreProperties>
</file>