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DAD" w:rsidRDefault="00056DAD"/>
    <w:p w:rsidR="00056DAD" w:rsidRDefault="00056DAD"/>
    <w:p w:rsidR="00056DAD" w:rsidRDefault="00056DAD"/>
    <w:p w:rsidR="00056DAD" w:rsidRDefault="00056DAD"/>
    <w:p w:rsidR="00056DAD" w:rsidRDefault="00056DAD"/>
    <w:p w:rsidR="00056DAD" w:rsidRDefault="00056DAD">
      <w:pPr>
        <w:rPr>
          <w:sz w:val="72"/>
          <w:szCs w:val="72"/>
        </w:rPr>
      </w:pPr>
    </w:p>
    <w:p w:rsidR="00056DAD" w:rsidRDefault="00056DAD" w:rsidP="00056DAD">
      <w:pPr>
        <w:jc w:val="center"/>
        <w:rPr>
          <w:sz w:val="72"/>
          <w:szCs w:val="72"/>
        </w:rPr>
      </w:pPr>
      <w:r w:rsidRPr="00056DAD">
        <w:rPr>
          <w:sz w:val="72"/>
          <w:szCs w:val="72"/>
        </w:rPr>
        <w:t>Anàlisi de dades i</w:t>
      </w:r>
    </w:p>
    <w:p w:rsidR="003F51A8" w:rsidRPr="00056DAD" w:rsidRDefault="00056DAD" w:rsidP="00056DAD">
      <w:pPr>
        <w:jc w:val="center"/>
        <w:rPr>
          <w:sz w:val="72"/>
          <w:szCs w:val="72"/>
        </w:rPr>
      </w:pPr>
      <w:r w:rsidRPr="00056DAD">
        <w:rPr>
          <w:sz w:val="72"/>
          <w:szCs w:val="72"/>
        </w:rPr>
        <w:t>regressió</w:t>
      </w:r>
    </w:p>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134FE0">
      <w:r>
        <w:t>GRUP: GPA304-1030</w:t>
      </w:r>
    </w:p>
    <w:p w:rsidR="00056DAD" w:rsidRDefault="00056DAD">
      <w:r>
        <w:t>Víctor Bosch Pueyo</w:t>
      </w:r>
      <w:r>
        <w:tab/>
      </w:r>
      <w:r>
        <w:tab/>
        <w:t>1566583</w:t>
      </w:r>
    </w:p>
    <w:p w:rsidR="00056DAD" w:rsidRDefault="00056DAD">
      <w:r>
        <w:t>Álvaro Caravaca Hernández</w:t>
      </w:r>
      <w:r>
        <w:tab/>
        <w:t>1566685</w:t>
      </w:r>
    </w:p>
    <w:p w:rsidR="00056DAD" w:rsidRDefault="00056DAD">
      <w:r>
        <w:t>Juan Carlos Martínez Moreno</w:t>
      </w:r>
      <w:r>
        <w:tab/>
      </w:r>
      <w:r w:rsidR="002017FC" w:rsidRPr="002017FC">
        <w:t>1566936</w:t>
      </w:r>
    </w:p>
    <w:p w:rsidR="00056DAD" w:rsidRDefault="00056DAD"/>
    <w:sdt>
      <w:sdtPr>
        <w:rPr>
          <w:lang w:val="es-ES"/>
        </w:rPr>
        <w:id w:val="1895784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56DAD" w:rsidRDefault="00056DAD">
          <w:pPr>
            <w:pStyle w:val="TtulodeTDC"/>
          </w:pPr>
          <w:r>
            <w:rPr>
              <w:lang w:val="es-ES"/>
            </w:rPr>
            <w:t>Contenido</w:t>
          </w:r>
        </w:p>
        <w:p w:rsidR="002A35A1" w:rsidRDefault="00056DAD">
          <w:pPr>
            <w:pStyle w:val="TDC1"/>
            <w:tabs>
              <w:tab w:val="right" w:leader="dot" w:pos="8494"/>
            </w:tabs>
            <w:rPr>
              <w:rFonts w:eastAsiaTheme="minorEastAsia"/>
              <w:noProof/>
              <w:lang w:eastAsia="ca-ES"/>
            </w:rPr>
          </w:pPr>
          <w:r>
            <w:rPr>
              <w:b/>
              <w:bCs/>
              <w:lang w:val="es-ES"/>
            </w:rPr>
            <w:fldChar w:fldCharType="begin"/>
          </w:r>
          <w:r>
            <w:rPr>
              <w:b/>
              <w:bCs/>
              <w:lang w:val="es-ES"/>
            </w:rPr>
            <w:instrText xml:space="preserve"> TOC \o "1-3" \h \z \u </w:instrText>
          </w:r>
          <w:r>
            <w:rPr>
              <w:b/>
              <w:bCs/>
              <w:lang w:val="es-ES"/>
            </w:rPr>
            <w:fldChar w:fldCharType="separate"/>
          </w:r>
          <w:hyperlink w:anchor="_Toc85877650" w:history="1">
            <w:r w:rsidR="002A35A1" w:rsidRPr="003F195B">
              <w:rPr>
                <w:rStyle w:val="Hipervnculo"/>
                <w:noProof/>
              </w:rPr>
              <w:t>Introducció</w:t>
            </w:r>
            <w:r w:rsidR="002A35A1">
              <w:rPr>
                <w:noProof/>
                <w:webHidden/>
              </w:rPr>
              <w:tab/>
            </w:r>
            <w:r w:rsidR="002A35A1">
              <w:rPr>
                <w:noProof/>
                <w:webHidden/>
              </w:rPr>
              <w:fldChar w:fldCharType="begin"/>
            </w:r>
            <w:r w:rsidR="002A35A1">
              <w:rPr>
                <w:noProof/>
                <w:webHidden/>
              </w:rPr>
              <w:instrText xml:space="preserve"> PAGEREF _Toc85877650 \h </w:instrText>
            </w:r>
            <w:r w:rsidR="002A35A1">
              <w:rPr>
                <w:noProof/>
                <w:webHidden/>
              </w:rPr>
            </w:r>
            <w:r w:rsidR="002A35A1">
              <w:rPr>
                <w:noProof/>
                <w:webHidden/>
              </w:rPr>
              <w:fldChar w:fldCharType="separate"/>
            </w:r>
            <w:r w:rsidR="002A35A1">
              <w:rPr>
                <w:noProof/>
                <w:webHidden/>
              </w:rPr>
              <w:t>3</w:t>
            </w:r>
            <w:r w:rsidR="002A35A1">
              <w:rPr>
                <w:noProof/>
                <w:webHidden/>
              </w:rPr>
              <w:fldChar w:fldCharType="end"/>
            </w:r>
          </w:hyperlink>
        </w:p>
        <w:p w:rsidR="002A35A1" w:rsidRDefault="002A35A1">
          <w:pPr>
            <w:pStyle w:val="TDC1"/>
            <w:tabs>
              <w:tab w:val="right" w:leader="dot" w:pos="8494"/>
            </w:tabs>
            <w:rPr>
              <w:rFonts w:eastAsiaTheme="minorEastAsia"/>
              <w:noProof/>
              <w:lang w:eastAsia="ca-ES"/>
            </w:rPr>
          </w:pPr>
          <w:hyperlink w:anchor="_Toc85877651" w:history="1">
            <w:r w:rsidRPr="003F195B">
              <w:rPr>
                <w:rStyle w:val="Hipervnculo"/>
                <w:noProof/>
              </w:rPr>
              <w:t>Apartat C: Analitzant Dades</w:t>
            </w:r>
            <w:r>
              <w:rPr>
                <w:noProof/>
                <w:webHidden/>
              </w:rPr>
              <w:tab/>
            </w:r>
            <w:r>
              <w:rPr>
                <w:noProof/>
                <w:webHidden/>
              </w:rPr>
              <w:fldChar w:fldCharType="begin"/>
            </w:r>
            <w:r>
              <w:rPr>
                <w:noProof/>
                <w:webHidden/>
              </w:rPr>
              <w:instrText xml:space="preserve"> PAGEREF _Toc85877651 \h </w:instrText>
            </w:r>
            <w:r>
              <w:rPr>
                <w:noProof/>
                <w:webHidden/>
              </w:rPr>
            </w:r>
            <w:r>
              <w:rPr>
                <w:noProof/>
                <w:webHidden/>
              </w:rPr>
              <w:fldChar w:fldCharType="separate"/>
            </w:r>
            <w:r>
              <w:rPr>
                <w:noProof/>
                <w:webHidden/>
              </w:rPr>
              <w:t>3</w:t>
            </w:r>
            <w:r>
              <w:rPr>
                <w:noProof/>
                <w:webHidden/>
              </w:rPr>
              <w:fldChar w:fldCharType="end"/>
            </w:r>
          </w:hyperlink>
        </w:p>
        <w:p w:rsidR="002A35A1" w:rsidRDefault="002A35A1">
          <w:pPr>
            <w:pStyle w:val="TDC2"/>
            <w:tabs>
              <w:tab w:val="right" w:leader="dot" w:pos="8494"/>
            </w:tabs>
            <w:rPr>
              <w:noProof/>
            </w:rPr>
          </w:pPr>
          <w:hyperlink w:anchor="_Toc85877652" w:history="1">
            <w:r w:rsidRPr="003F195B">
              <w:rPr>
                <w:rStyle w:val="Hipervnculo"/>
                <w:noProof/>
              </w:rPr>
              <w:t>Explicació de la base de dades</w:t>
            </w:r>
            <w:r>
              <w:rPr>
                <w:noProof/>
                <w:webHidden/>
              </w:rPr>
              <w:tab/>
            </w:r>
            <w:r>
              <w:rPr>
                <w:noProof/>
                <w:webHidden/>
              </w:rPr>
              <w:fldChar w:fldCharType="begin"/>
            </w:r>
            <w:r>
              <w:rPr>
                <w:noProof/>
                <w:webHidden/>
              </w:rPr>
              <w:instrText xml:space="preserve"> PAGEREF _Toc85877652 \h </w:instrText>
            </w:r>
            <w:r>
              <w:rPr>
                <w:noProof/>
                <w:webHidden/>
              </w:rPr>
            </w:r>
            <w:r>
              <w:rPr>
                <w:noProof/>
                <w:webHidden/>
              </w:rPr>
              <w:fldChar w:fldCharType="separate"/>
            </w:r>
            <w:r>
              <w:rPr>
                <w:noProof/>
                <w:webHidden/>
              </w:rPr>
              <w:t>3</w:t>
            </w:r>
            <w:r>
              <w:rPr>
                <w:noProof/>
                <w:webHidden/>
              </w:rPr>
              <w:fldChar w:fldCharType="end"/>
            </w:r>
          </w:hyperlink>
        </w:p>
        <w:p w:rsidR="002A35A1" w:rsidRDefault="002A35A1">
          <w:pPr>
            <w:pStyle w:val="TDC1"/>
            <w:tabs>
              <w:tab w:val="right" w:leader="dot" w:pos="8494"/>
            </w:tabs>
            <w:rPr>
              <w:rFonts w:eastAsiaTheme="minorEastAsia"/>
              <w:noProof/>
              <w:lang w:eastAsia="ca-ES"/>
            </w:rPr>
          </w:pPr>
          <w:hyperlink w:anchor="_Toc85877653" w:history="1">
            <w:r w:rsidRPr="003F195B">
              <w:rPr>
                <w:rStyle w:val="Hipervnculo"/>
                <w:noProof/>
              </w:rPr>
              <w:t>Apartat B: Primeres Regressions</w:t>
            </w:r>
            <w:r>
              <w:rPr>
                <w:noProof/>
                <w:webHidden/>
              </w:rPr>
              <w:tab/>
            </w:r>
            <w:r>
              <w:rPr>
                <w:noProof/>
                <w:webHidden/>
              </w:rPr>
              <w:fldChar w:fldCharType="begin"/>
            </w:r>
            <w:r>
              <w:rPr>
                <w:noProof/>
                <w:webHidden/>
              </w:rPr>
              <w:instrText xml:space="preserve"> PAGEREF _Toc85877653 \h </w:instrText>
            </w:r>
            <w:r>
              <w:rPr>
                <w:noProof/>
                <w:webHidden/>
              </w:rPr>
            </w:r>
            <w:r>
              <w:rPr>
                <w:noProof/>
                <w:webHidden/>
              </w:rPr>
              <w:fldChar w:fldCharType="separate"/>
            </w:r>
            <w:r>
              <w:rPr>
                <w:noProof/>
                <w:webHidden/>
              </w:rPr>
              <w:t>3</w:t>
            </w:r>
            <w:r>
              <w:rPr>
                <w:noProof/>
                <w:webHidden/>
              </w:rPr>
              <w:fldChar w:fldCharType="end"/>
            </w:r>
          </w:hyperlink>
        </w:p>
        <w:p w:rsidR="002A35A1" w:rsidRDefault="002A35A1">
          <w:pPr>
            <w:pStyle w:val="TDC2"/>
            <w:tabs>
              <w:tab w:val="right" w:leader="dot" w:pos="8494"/>
            </w:tabs>
            <w:rPr>
              <w:noProof/>
            </w:rPr>
          </w:pPr>
          <w:hyperlink w:anchor="_Toc85877654" w:history="1">
            <w:r w:rsidRPr="003F195B">
              <w:rPr>
                <w:rStyle w:val="Hipervnculo"/>
                <w:noProof/>
              </w:rPr>
              <w:t>Correlació entre dades</w:t>
            </w:r>
            <w:r>
              <w:rPr>
                <w:noProof/>
                <w:webHidden/>
              </w:rPr>
              <w:tab/>
            </w:r>
            <w:r>
              <w:rPr>
                <w:noProof/>
                <w:webHidden/>
              </w:rPr>
              <w:fldChar w:fldCharType="begin"/>
            </w:r>
            <w:r>
              <w:rPr>
                <w:noProof/>
                <w:webHidden/>
              </w:rPr>
              <w:instrText xml:space="preserve"> PAGEREF _Toc85877654 \h </w:instrText>
            </w:r>
            <w:r>
              <w:rPr>
                <w:noProof/>
                <w:webHidden/>
              </w:rPr>
            </w:r>
            <w:r>
              <w:rPr>
                <w:noProof/>
                <w:webHidden/>
              </w:rPr>
              <w:fldChar w:fldCharType="separate"/>
            </w:r>
            <w:r>
              <w:rPr>
                <w:noProof/>
                <w:webHidden/>
              </w:rPr>
              <w:t>3</w:t>
            </w:r>
            <w:r>
              <w:rPr>
                <w:noProof/>
                <w:webHidden/>
              </w:rPr>
              <w:fldChar w:fldCharType="end"/>
            </w:r>
          </w:hyperlink>
        </w:p>
        <w:p w:rsidR="002A35A1" w:rsidRDefault="002A35A1">
          <w:pPr>
            <w:pStyle w:val="TDC2"/>
            <w:tabs>
              <w:tab w:val="right" w:leader="dot" w:pos="8494"/>
            </w:tabs>
            <w:rPr>
              <w:noProof/>
            </w:rPr>
          </w:pPr>
          <w:hyperlink w:anchor="_Toc85877655" w:history="1">
            <w:r w:rsidRPr="003F195B">
              <w:rPr>
                <w:rStyle w:val="Hipervnculo"/>
                <w:noProof/>
              </w:rPr>
              <w:t>Error quadràtic</w:t>
            </w:r>
            <w:r>
              <w:rPr>
                <w:noProof/>
                <w:webHidden/>
              </w:rPr>
              <w:tab/>
            </w:r>
            <w:r>
              <w:rPr>
                <w:noProof/>
                <w:webHidden/>
              </w:rPr>
              <w:fldChar w:fldCharType="begin"/>
            </w:r>
            <w:r>
              <w:rPr>
                <w:noProof/>
                <w:webHidden/>
              </w:rPr>
              <w:instrText xml:space="preserve"> PAGEREF _Toc85877655 \h </w:instrText>
            </w:r>
            <w:r>
              <w:rPr>
                <w:noProof/>
                <w:webHidden/>
              </w:rPr>
            </w:r>
            <w:r>
              <w:rPr>
                <w:noProof/>
                <w:webHidden/>
              </w:rPr>
              <w:fldChar w:fldCharType="separate"/>
            </w:r>
            <w:r>
              <w:rPr>
                <w:noProof/>
                <w:webHidden/>
              </w:rPr>
              <w:t>3</w:t>
            </w:r>
            <w:r>
              <w:rPr>
                <w:noProof/>
                <w:webHidden/>
              </w:rPr>
              <w:fldChar w:fldCharType="end"/>
            </w:r>
          </w:hyperlink>
        </w:p>
        <w:p w:rsidR="002A35A1" w:rsidRDefault="002A35A1">
          <w:pPr>
            <w:pStyle w:val="TDC2"/>
            <w:tabs>
              <w:tab w:val="right" w:leader="dot" w:pos="8494"/>
            </w:tabs>
            <w:rPr>
              <w:noProof/>
            </w:rPr>
          </w:pPr>
          <w:hyperlink w:anchor="_Toc85877656" w:history="1">
            <w:r w:rsidRPr="003F195B">
              <w:rPr>
                <w:rStyle w:val="Hipervnculo"/>
                <w:noProof/>
              </w:rPr>
              <w:t>Atribut escollit</w:t>
            </w:r>
            <w:r>
              <w:rPr>
                <w:noProof/>
                <w:webHidden/>
              </w:rPr>
              <w:tab/>
            </w:r>
            <w:r>
              <w:rPr>
                <w:noProof/>
                <w:webHidden/>
              </w:rPr>
              <w:fldChar w:fldCharType="begin"/>
            </w:r>
            <w:r>
              <w:rPr>
                <w:noProof/>
                <w:webHidden/>
              </w:rPr>
              <w:instrText xml:space="preserve"> PAGEREF _Toc85877656 \h </w:instrText>
            </w:r>
            <w:r>
              <w:rPr>
                <w:noProof/>
                <w:webHidden/>
              </w:rPr>
            </w:r>
            <w:r>
              <w:rPr>
                <w:noProof/>
                <w:webHidden/>
              </w:rPr>
              <w:fldChar w:fldCharType="separate"/>
            </w:r>
            <w:r>
              <w:rPr>
                <w:noProof/>
                <w:webHidden/>
              </w:rPr>
              <w:t>3</w:t>
            </w:r>
            <w:r>
              <w:rPr>
                <w:noProof/>
                <w:webHidden/>
              </w:rPr>
              <w:fldChar w:fldCharType="end"/>
            </w:r>
          </w:hyperlink>
        </w:p>
        <w:p w:rsidR="002A35A1" w:rsidRDefault="002A35A1">
          <w:pPr>
            <w:pStyle w:val="TDC1"/>
            <w:tabs>
              <w:tab w:val="right" w:leader="dot" w:pos="8494"/>
            </w:tabs>
            <w:rPr>
              <w:rFonts w:eastAsiaTheme="minorEastAsia"/>
              <w:noProof/>
              <w:lang w:eastAsia="ca-ES"/>
            </w:rPr>
          </w:pPr>
          <w:hyperlink w:anchor="_Toc85877657" w:history="1">
            <w:r w:rsidRPr="003F195B">
              <w:rPr>
                <w:rStyle w:val="Hipervnculo"/>
                <w:noProof/>
              </w:rPr>
              <w:t>Apartat A: El descens del gradient</w:t>
            </w:r>
            <w:r>
              <w:rPr>
                <w:noProof/>
                <w:webHidden/>
              </w:rPr>
              <w:tab/>
            </w:r>
            <w:r>
              <w:rPr>
                <w:noProof/>
                <w:webHidden/>
              </w:rPr>
              <w:fldChar w:fldCharType="begin"/>
            </w:r>
            <w:r>
              <w:rPr>
                <w:noProof/>
                <w:webHidden/>
              </w:rPr>
              <w:instrText xml:space="preserve"> PAGEREF _Toc85877657 \h </w:instrText>
            </w:r>
            <w:r>
              <w:rPr>
                <w:noProof/>
                <w:webHidden/>
              </w:rPr>
            </w:r>
            <w:r>
              <w:rPr>
                <w:noProof/>
                <w:webHidden/>
              </w:rPr>
              <w:fldChar w:fldCharType="separate"/>
            </w:r>
            <w:r>
              <w:rPr>
                <w:noProof/>
                <w:webHidden/>
              </w:rPr>
              <w:t>3</w:t>
            </w:r>
            <w:r>
              <w:rPr>
                <w:noProof/>
                <w:webHidden/>
              </w:rPr>
              <w:fldChar w:fldCharType="end"/>
            </w:r>
          </w:hyperlink>
        </w:p>
        <w:p w:rsidR="002A35A1" w:rsidRDefault="002A35A1">
          <w:pPr>
            <w:pStyle w:val="TDC1"/>
            <w:tabs>
              <w:tab w:val="right" w:leader="dot" w:pos="8494"/>
            </w:tabs>
            <w:rPr>
              <w:rFonts w:eastAsiaTheme="minorEastAsia"/>
              <w:noProof/>
              <w:lang w:eastAsia="ca-ES"/>
            </w:rPr>
          </w:pPr>
          <w:hyperlink w:anchor="_Toc85877658" w:history="1">
            <w:r w:rsidRPr="003F195B">
              <w:rPr>
                <w:rStyle w:val="Hipervnculo"/>
                <w:noProof/>
              </w:rPr>
              <w:t>Conclusions</w:t>
            </w:r>
            <w:r>
              <w:rPr>
                <w:noProof/>
                <w:webHidden/>
              </w:rPr>
              <w:tab/>
            </w:r>
            <w:r>
              <w:rPr>
                <w:noProof/>
                <w:webHidden/>
              </w:rPr>
              <w:fldChar w:fldCharType="begin"/>
            </w:r>
            <w:r>
              <w:rPr>
                <w:noProof/>
                <w:webHidden/>
              </w:rPr>
              <w:instrText xml:space="preserve"> PAGEREF _Toc85877658 \h </w:instrText>
            </w:r>
            <w:r>
              <w:rPr>
                <w:noProof/>
                <w:webHidden/>
              </w:rPr>
            </w:r>
            <w:r>
              <w:rPr>
                <w:noProof/>
                <w:webHidden/>
              </w:rPr>
              <w:fldChar w:fldCharType="separate"/>
            </w:r>
            <w:r>
              <w:rPr>
                <w:noProof/>
                <w:webHidden/>
              </w:rPr>
              <w:t>4</w:t>
            </w:r>
            <w:r>
              <w:rPr>
                <w:noProof/>
                <w:webHidden/>
              </w:rPr>
              <w:fldChar w:fldCharType="end"/>
            </w:r>
          </w:hyperlink>
        </w:p>
        <w:p w:rsidR="00056DAD" w:rsidRDefault="00056DAD">
          <w:r>
            <w:rPr>
              <w:b/>
              <w:bCs/>
              <w:lang w:val="es-ES"/>
            </w:rPr>
            <w:fldChar w:fldCharType="end"/>
          </w:r>
        </w:p>
      </w:sdtContent>
    </w:sdt>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rsidP="00B5189B">
      <w:pPr>
        <w:pStyle w:val="Ttulo1"/>
        <w:jc w:val="both"/>
      </w:pPr>
      <w:bookmarkStart w:id="0" w:name="_Toc85877650"/>
      <w:r>
        <w:lastRenderedPageBreak/>
        <w:t>Introducció</w:t>
      </w:r>
      <w:bookmarkEnd w:id="0"/>
    </w:p>
    <w:p w:rsidR="00056DAD" w:rsidRDefault="00056DAD" w:rsidP="00B5189B">
      <w:pPr>
        <w:jc w:val="both"/>
      </w:pPr>
      <w:r w:rsidRPr="00380BF0">
        <w:rPr>
          <w:highlight w:val="yellow"/>
        </w:rPr>
        <w:t>#De que va la pràctica</w:t>
      </w:r>
    </w:p>
    <w:p w:rsidR="00056DAD" w:rsidRDefault="00056DAD" w:rsidP="00B5189B">
      <w:pPr>
        <w:jc w:val="both"/>
      </w:pPr>
    </w:p>
    <w:p w:rsidR="00056DAD" w:rsidRDefault="00056DAD" w:rsidP="00B5189B">
      <w:pPr>
        <w:jc w:val="both"/>
      </w:pPr>
    </w:p>
    <w:p w:rsidR="00056DAD" w:rsidRDefault="00056DAD" w:rsidP="00B5189B">
      <w:pPr>
        <w:jc w:val="both"/>
      </w:pPr>
    </w:p>
    <w:p w:rsidR="00056DAD" w:rsidRDefault="00056DAD" w:rsidP="00B5189B">
      <w:pPr>
        <w:pStyle w:val="Ttulo1"/>
        <w:jc w:val="both"/>
      </w:pPr>
      <w:bookmarkStart w:id="1" w:name="_Toc85877651"/>
      <w:r>
        <w:t>Apartat C: Analitzant Dades</w:t>
      </w:r>
      <w:bookmarkEnd w:id="1"/>
    </w:p>
    <w:p w:rsidR="00134FE0" w:rsidRDefault="00134FE0" w:rsidP="00B5189B">
      <w:pPr>
        <w:jc w:val="both"/>
      </w:pPr>
    </w:p>
    <w:p w:rsidR="00056DAD" w:rsidRDefault="00134FE0" w:rsidP="00B5189B">
      <w:pPr>
        <w:jc w:val="both"/>
      </w:pPr>
      <w:r>
        <w:t>Aquest apartat el dedicarem a analitzar la base de dades que tenim entre mans per a entendre el problema al que ens enfrontem. És important saber que no treballem amb un conjunt de números sense sentit, sinó que el que tenim és una base de dades real que hem d’entendre per a no agafar com a atribut més important un que, per molt que hi hagi una correlació forta entre les dades, podria ser pura coincidència.</w:t>
      </w:r>
    </w:p>
    <w:p w:rsidR="00134FE0" w:rsidRPr="00056DAD" w:rsidRDefault="00134FE0" w:rsidP="00B5189B">
      <w:pPr>
        <w:jc w:val="both"/>
      </w:pPr>
    </w:p>
    <w:p w:rsidR="00056DAD" w:rsidRDefault="00056DAD" w:rsidP="00B5189B">
      <w:pPr>
        <w:pStyle w:val="Ttulo2"/>
        <w:jc w:val="both"/>
      </w:pPr>
      <w:bookmarkStart w:id="2" w:name="_Toc85877652"/>
      <w:r>
        <w:t>Explicació de la base de dades</w:t>
      </w:r>
      <w:bookmarkEnd w:id="2"/>
    </w:p>
    <w:p w:rsidR="00056DAD" w:rsidRDefault="00056DAD" w:rsidP="00B5189B">
      <w:pPr>
        <w:jc w:val="both"/>
      </w:pPr>
    </w:p>
    <w:p w:rsidR="00056DAD" w:rsidRDefault="00B5189B" w:rsidP="00B5189B">
      <w:pPr>
        <w:jc w:val="both"/>
      </w:pPr>
      <w:r>
        <w:t xml:space="preserve">Com ja hem dit a l’apartat d’introducció, la nostra base de dades ens mostra el producte interior brut en diferents sectors de 2005 fins a 2016, dividit en quadrimestres. </w:t>
      </w:r>
      <w:r w:rsidR="00E77DED">
        <w:t>L’objectiu de treballar amb aquestes dades es poder aconseguir predir</w:t>
      </w:r>
      <w:r w:rsidR="00F60CD4">
        <w:t xml:space="preserve"> és el número de turistes que arriben a l’Índia. </w:t>
      </w:r>
      <w:r>
        <w:t>Els trobem en 4 sub-datasets de la següent manera:</w:t>
      </w:r>
    </w:p>
    <w:p w:rsidR="00B5189B" w:rsidRPr="00B5189B" w:rsidRDefault="00B5189B" w:rsidP="00B5189B">
      <w:pPr>
        <w:pStyle w:val="Prrafodelista"/>
        <w:numPr>
          <w:ilvl w:val="0"/>
          <w:numId w:val="2"/>
        </w:numPr>
        <w:jc w:val="both"/>
        <w:rPr>
          <w:b/>
        </w:rPr>
      </w:pPr>
      <w:r w:rsidRPr="00B5189B">
        <w:rPr>
          <w:b/>
        </w:rPr>
        <w:t>q1.csv</w:t>
      </w:r>
      <w:r>
        <w:rPr>
          <w:b/>
        </w:rPr>
        <w:t xml:space="preserve"> </w:t>
      </w:r>
      <w:r w:rsidRPr="00B5189B">
        <w:t xml:space="preserve">: </w:t>
      </w:r>
      <w:r>
        <w:t>corresponent al 1r quadrimestre de 2005 fins a 2016</w:t>
      </w:r>
    </w:p>
    <w:p w:rsidR="00B5189B" w:rsidRPr="00B5189B" w:rsidRDefault="00B5189B" w:rsidP="00B5189B">
      <w:pPr>
        <w:pStyle w:val="Prrafodelista"/>
        <w:numPr>
          <w:ilvl w:val="0"/>
          <w:numId w:val="2"/>
        </w:numPr>
        <w:jc w:val="both"/>
        <w:rPr>
          <w:b/>
        </w:rPr>
      </w:pPr>
      <w:r w:rsidRPr="00B5189B">
        <w:rPr>
          <w:b/>
        </w:rPr>
        <w:t>q2.csv</w:t>
      </w:r>
      <w:r>
        <w:rPr>
          <w:b/>
        </w:rPr>
        <w:t xml:space="preserve"> </w:t>
      </w:r>
      <w:r w:rsidRPr="00B5189B">
        <w:t xml:space="preserve">: </w:t>
      </w:r>
      <w:r>
        <w:t xml:space="preserve">corresponent al </w:t>
      </w:r>
      <w:r>
        <w:t>2n</w:t>
      </w:r>
      <w:r>
        <w:t xml:space="preserve"> quadrimestre de 2005 fins a 2016</w:t>
      </w:r>
    </w:p>
    <w:p w:rsidR="00B5189B" w:rsidRPr="00B5189B" w:rsidRDefault="00B5189B" w:rsidP="00B5189B">
      <w:pPr>
        <w:pStyle w:val="Prrafodelista"/>
        <w:numPr>
          <w:ilvl w:val="0"/>
          <w:numId w:val="2"/>
        </w:numPr>
        <w:jc w:val="both"/>
        <w:rPr>
          <w:b/>
        </w:rPr>
      </w:pPr>
      <w:r w:rsidRPr="00B5189B">
        <w:rPr>
          <w:b/>
        </w:rPr>
        <w:t>q3.csv</w:t>
      </w:r>
      <w:r>
        <w:rPr>
          <w:b/>
        </w:rPr>
        <w:t xml:space="preserve"> </w:t>
      </w:r>
      <w:r w:rsidRPr="00B5189B">
        <w:t xml:space="preserve">: </w:t>
      </w:r>
      <w:r>
        <w:t>corresponent al 3r</w:t>
      </w:r>
      <w:r>
        <w:t xml:space="preserve"> quadrimestre de 2005 fins a 2016</w:t>
      </w:r>
    </w:p>
    <w:p w:rsidR="00B5189B" w:rsidRPr="00B5189B" w:rsidRDefault="00B5189B" w:rsidP="00B5189B">
      <w:pPr>
        <w:pStyle w:val="Prrafodelista"/>
        <w:numPr>
          <w:ilvl w:val="0"/>
          <w:numId w:val="2"/>
        </w:numPr>
        <w:jc w:val="both"/>
        <w:rPr>
          <w:b/>
        </w:rPr>
      </w:pPr>
      <w:r w:rsidRPr="00B5189B">
        <w:rPr>
          <w:b/>
        </w:rPr>
        <w:t>q4.csv</w:t>
      </w:r>
      <w:r>
        <w:rPr>
          <w:b/>
        </w:rPr>
        <w:t xml:space="preserve"> </w:t>
      </w:r>
      <w:r w:rsidRPr="00B5189B">
        <w:t xml:space="preserve">: </w:t>
      </w:r>
      <w:r>
        <w:t>corresponent al 4t</w:t>
      </w:r>
      <w:r>
        <w:t xml:space="preserve"> quadrimestre de 2005 fins a 2016</w:t>
      </w:r>
    </w:p>
    <w:p w:rsidR="00B5189B" w:rsidRDefault="009E2D10" w:rsidP="00B5189B">
      <w:pPr>
        <w:jc w:val="both"/>
      </w:pPr>
      <w:r>
        <w:t>Hem seguit les indicacions donades pel professor de treballar amb totes les dades juntes a l’hora de fer el descens de gradient i la predicció. Ens hem trobat amb el problema que les dades dels diferents quadrimestres varien dins un llindar</w:t>
      </w:r>
      <w:r w:rsidR="00E77DED">
        <w:t>, cosa totalment normal ja que en el primer i en l’últim</w:t>
      </w:r>
      <w:r w:rsidR="00F60CD4">
        <w:t>, el número de turistes que arriben és molt més elevat que en els</w:t>
      </w:r>
      <w:r w:rsidR="004E6BC3">
        <w:t xml:space="preserve"> altres dos. Les dades d’aquests dos trimestres amb valors més alts comencen el primer d’Octubre fins el 31 de Març. Buscant informació per internet hem descobert que les dates més recomanades per a visitar l’Índia, per a raons climatològiques, són al nadal. Podem dir llavors que les nostres dades segurament siguin correctes. Vist això, hem decidit seguir amb la pràctica com ens va indicar el professor però, dedicarem un apartat a fer la regressió per a un sol quadrimestre.</w:t>
      </w:r>
    </w:p>
    <w:p w:rsidR="004E6BC3" w:rsidRDefault="004E6BC3" w:rsidP="00B5189B">
      <w:pPr>
        <w:jc w:val="both"/>
      </w:pPr>
    </w:p>
    <w:p w:rsidR="004E6BC3" w:rsidRDefault="004E6BC3" w:rsidP="00B5189B">
      <w:pPr>
        <w:jc w:val="both"/>
      </w:pPr>
      <w:r>
        <w:t>Els sectors sobre els que treballem són els següents</w:t>
      </w:r>
      <w:r w:rsidR="006F2E49">
        <w:t xml:space="preserve">, expressats en </w:t>
      </w:r>
      <w:r w:rsidR="006F2E49" w:rsidRPr="006F2E49">
        <w:t>bilions de rupies índies</w:t>
      </w:r>
      <w:r>
        <w:t>:</w:t>
      </w:r>
    </w:p>
    <w:p w:rsidR="004E6BC3" w:rsidRDefault="004E6BC3" w:rsidP="002017FC">
      <w:pPr>
        <w:pStyle w:val="Prrafodelista"/>
        <w:numPr>
          <w:ilvl w:val="0"/>
          <w:numId w:val="3"/>
        </w:numPr>
        <w:jc w:val="both"/>
      </w:pPr>
      <w:r>
        <w:t xml:space="preserve">PIB als preus de mercat (enfoc </w:t>
      </w:r>
      <w:r w:rsidR="002017FC">
        <w:t>des de</w:t>
      </w:r>
      <w:r>
        <w:t xml:space="preserve"> la producció)</w:t>
      </w:r>
    </w:p>
    <w:p w:rsidR="002017FC" w:rsidRDefault="002017FC" w:rsidP="002017FC">
      <w:pPr>
        <w:pStyle w:val="Prrafodelista"/>
        <w:numPr>
          <w:ilvl w:val="0"/>
          <w:numId w:val="3"/>
        </w:numPr>
        <w:jc w:val="both"/>
      </w:pPr>
      <w:r w:rsidRPr="002017FC">
        <w:t>V</w:t>
      </w:r>
      <w:r>
        <w:t>alor afegit brut a preus bàsics (</w:t>
      </w:r>
      <w:r w:rsidRPr="002017FC">
        <w:t>activitat total</w:t>
      </w:r>
      <w:r>
        <w:t>)</w:t>
      </w:r>
    </w:p>
    <w:p w:rsidR="002017FC" w:rsidRDefault="002017FC" w:rsidP="002017FC">
      <w:pPr>
        <w:pStyle w:val="Prrafodelista"/>
        <w:numPr>
          <w:ilvl w:val="0"/>
          <w:numId w:val="3"/>
        </w:numPr>
        <w:jc w:val="both"/>
      </w:pPr>
      <w:r w:rsidRPr="002017FC">
        <w:t>Agricultura, silvicultura i pesca</w:t>
      </w:r>
    </w:p>
    <w:p w:rsidR="002017FC" w:rsidRDefault="002017FC" w:rsidP="002017FC">
      <w:pPr>
        <w:pStyle w:val="Prrafodelista"/>
        <w:numPr>
          <w:ilvl w:val="0"/>
          <w:numId w:val="3"/>
        </w:numPr>
        <w:jc w:val="both"/>
      </w:pPr>
      <w:r>
        <w:t>La indústria</w:t>
      </w:r>
      <w:r w:rsidRPr="002017FC">
        <w:t xml:space="preserve"> </w:t>
      </w:r>
      <w:r>
        <w:t>(</w:t>
      </w:r>
      <w:r w:rsidRPr="002017FC">
        <w:t>inclosa l'energia</w:t>
      </w:r>
      <w:r>
        <w:t>)</w:t>
      </w:r>
    </w:p>
    <w:p w:rsidR="002017FC" w:rsidRDefault="002017FC" w:rsidP="002017FC">
      <w:pPr>
        <w:pStyle w:val="Prrafodelista"/>
        <w:numPr>
          <w:ilvl w:val="0"/>
          <w:numId w:val="3"/>
        </w:numPr>
        <w:jc w:val="both"/>
      </w:pPr>
      <w:r>
        <w:t>Fabricació</w:t>
      </w:r>
    </w:p>
    <w:p w:rsidR="002017FC" w:rsidRDefault="002017FC" w:rsidP="002017FC">
      <w:pPr>
        <w:pStyle w:val="Prrafodelista"/>
        <w:numPr>
          <w:ilvl w:val="0"/>
          <w:numId w:val="3"/>
        </w:numPr>
        <w:jc w:val="both"/>
      </w:pPr>
      <w:r>
        <w:lastRenderedPageBreak/>
        <w:t>Construcció</w:t>
      </w:r>
    </w:p>
    <w:p w:rsidR="002017FC" w:rsidRDefault="002017FC" w:rsidP="002017FC">
      <w:pPr>
        <w:pStyle w:val="Prrafodelista"/>
        <w:numPr>
          <w:ilvl w:val="0"/>
          <w:numId w:val="3"/>
        </w:numPr>
        <w:jc w:val="both"/>
      </w:pPr>
      <w:r>
        <w:t>Serveis</w:t>
      </w:r>
    </w:p>
    <w:p w:rsidR="002017FC" w:rsidRDefault="002017FC" w:rsidP="002017FC">
      <w:pPr>
        <w:pStyle w:val="Prrafodelista"/>
        <w:numPr>
          <w:ilvl w:val="0"/>
          <w:numId w:val="3"/>
        </w:numPr>
        <w:jc w:val="both"/>
      </w:pPr>
      <w:r>
        <w:t>Transport, allotjament i</w:t>
      </w:r>
      <w:r w:rsidRPr="002017FC">
        <w:t xml:space="preserve"> activitat de serveis alimentaris</w:t>
      </w:r>
    </w:p>
    <w:p w:rsidR="002017FC" w:rsidRDefault="002017FC" w:rsidP="002017FC">
      <w:pPr>
        <w:pStyle w:val="Prrafodelista"/>
        <w:numPr>
          <w:ilvl w:val="0"/>
          <w:numId w:val="3"/>
        </w:numPr>
        <w:jc w:val="both"/>
      </w:pPr>
      <w:r w:rsidRPr="002017FC">
        <w:t>Activitats immobiliàries</w:t>
      </w:r>
    </w:p>
    <w:p w:rsidR="002017FC" w:rsidRDefault="002017FC" w:rsidP="002017FC">
      <w:pPr>
        <w:pStyle w:val="Prrafodelista"/>
        <w:numPr>
          <w:ilvl w:val="0"/>
          <w:numId w:val="3"/>
        </w:numPr>
        <w:jc w:val="both"/>
      </w:pPr>
      <w:r>
        <w:t>Administracions públiques (seguretat social, educació, etc.)</w:t>
      </w:r>
    </w:p>
    <w:p w:rsidR="004E6BC3" w:rsidRDefault="002017FC" w:rsidP="00B5189B">
      <w:pPr>
        <w:jc w:val="both"/>
      </w:pPr>
      <w:r>
        <w:t>Tots aquests valors els veiem representats 4 cops segons el tipus de mesura en el que s’ha fet; aquestes són:</w:t>
      </w:r>
    </w:p>
    <w:p w:rsidR="00056DAD" w:rsidRDefault="002017FC" w:rsidP="00C945B8">
      <w:pPr>
        <w:pStyle w:val="Prrafodelista"/>
        <w:numPr>
          <w:ilvl w:val="0"/>
          <w:numId w:val="4"/>
        </w:numPr>
        <w:jc w:val="both"/>
      </w:pPr>
      <w:r w:rsidRPr="00C945B8">
        <w:rPr>
          <w:b/>
        </w:rPr>
        <w:t>CQRSA</w:t>
      </w:r>
      <w:r w:rsidRPr="002017FC">
        <w:t>: Moneda nacional, preus corrents, nivells trimestrals, ajustos estacionals</w:t>
      </w:r>
    </w:p>
    <w:p w:rsidR="00C945B8" w:rsidRDefault="00C945B8" w:rsidP="00C945B8">
      <w:pPr>
        <w:pStyle w:val="Prrafodelista"/>
        <w:numPr>
          <w:ilvl w:val="0"/>
          <w:numId w:val="4"/>
        </w:numPr>
        <w:jc w:val="both"/>
      </w:pPr>
      <w:r w:rsidRPr="00C945B8">
        <w:rPr>
          <w:b/>
        </w:rPr>
        <w:t>CQR</w:t>
      </w:r>
      <w:r w:rsidRPr="00C945B8">
        <w:t>: Moneda nacional, preu</w:t>
      </w:r>
      <w:r>
        <w:t>s corrents, nivells trimestrals</w:t>
      </w:r>
    </w:p>
    <w:p w:rsidR="00C945B8" w:rsidRDefault="00C945B8" w:rsidP="00C945B8">
      <w:pPr>
        <w:pStyle w:val="Prrafodelista"/>
        <w:numPr>
          <w:ilvl w:val="0"/>
          <w:numId w:val="4"/>
        </w:numPr>
        <w:jc w:val="both"/>
      </w:pPr>
      <w:r w:rsidRPr="00C945B8">
        <w:rPr>
          <w:b/>
        </w:rPr>
        <w:t>VNBQRSA</w:t>
      </w:r>
      <w:r w:rsidRPr="00C945B8">
        <w:t>: Moneda nacional, preus constants, any base nacional, nivells trimestrals, ajustos estacionals</w:t>
      </w:r>
    </w:p>
    <w:p w:rsidR="00C945B8" w:rsidRDefault="00C945B8" w:rsidP="00C945B8">
      <w:pPr>
        <w:pStyle w:val="Prrafodelista"/>
        <w:numPr>
          <w:ilvl w:val="0"/>
          <w:numId w:val="4"/>
        </w:numPr>
        <w:jc w:val="both"/>
      </w:pPr>
      <w:r w:rsidRPr="00C945B8">
        <w:rPr>
          <w:b/>
        </w:rPr>
        <w:t>VNBQR</w:t>
      </w:r>
      <w:r w:rsidRPr="00C945B8">
        <w:t>: Moneda nacional, preus constants, any base nacional, nivells trimestrals</w:t>
      </w:r>
    </w:p>
    <w:p w:rsidR="006F2E49" w:rsidRDefault="006F2E49" w:rsidP="006F2E49">
      <w:pPr>
        <w:jc w:val="both"/>
      </w:pPr>
      <w:r>
        <w:t>Per cada atribut hem dibuixat el seu histograma i la seva gràfica de punts per a veure quina distribució segueixen. També hem aplicat el test de Shapiro per a determinar quines variables no segueixen una distribució normal.</w:t>
      </w:r>
    </w:p>
    <w:p w:rsidR="006F2E49" w:rsidRDefault="006F2E49" w:rsidP="006F2E49">
      <w:pPr>
        <w:jc w:val="both"/>
      </w:pPr>
    </w:p>
    <w:p w:rsidR="006F2E49" w:rsidRDefault="006F2E49" w:rsidP="006F2E49">
      <w:pPr>
        <w:jc w:val="both"/>
      </w:pPr>
      <w:r w:rsidRPr="006F2E49">
        <w:rPr>
          <w:highlight w:val="yellow"/>
        </w:rPr>
        <w:t>##</w:t>
      </w:r>
      <w:proofErr w:type="spellStart"/>
      <w:r w:rsidRPr="006F2E49">
        <w:rPr>
          <w:highlight w:val="yellow"/>
        </w:rPr>
        <w:t>tocho</w:t>
      </w:r>
      <w:proofErr w:type="spellEnd"/>
      <w:r w:rsidRPr="006F2E49">
        <w:rPr>
          <w:highlight w:val="yellow"/>
        </w:rPr>
        <w:t xml:space="preserve"> del </w:t>
      </w:r>
      <w:proofErr w:type="spellStart"/>
      <w:r w:rsidRPr="006F2E49">
        <w:rPr>
          <w:highlight w:val="yellow"/>
        </w:rPr>
        <w:t>alvaro</w:t>
      </w:r>
      <w:proofErr w:type="spellEnd"/>
    </w:p>
    <w:p w:rsidR="006F2E49" w:rsidRDefault="006F2E49" w:rsidP="006F2E49">
      <w:pPr>
        <w:jc w:val="both"/>
      </w:pPr>
    </w:p>
    <w:p w:rsidR="006F2E49" w:rsidRDefault="00D86FB2" w:rsidP="006F2E49">
      <w:pPr>
        <w:jc w:val="both"/>
      </w:pPr>
      <w:r>
        <w:rPr>
          <w:noProof/>
          <w:u w:val="single"/>
          <w:lang w:eastAsia="ca-ES"/>
        </w:rPr>
        <w:drawing>
          <wp:anchor distT="0" distB="0" distL="114300" distR="114300" simplePos="0" relativeHeight="251660288" behindDoc="0" locked="0" layoutInCell="1" allowOverlap="1">
            <wp:simplePos x="0" y="0"/>
            <wp:positionH relativeFrom="margin">
              <wp:align>left</wp:align>
            </wp:positionH>
            <wp:positionV relativeFrom="paragraph">
              <wp:posOffset>2394585</wp:posOffset>
            </wp:positionV>
            <wp:extent cx="2505075" cy="1670050"/>
            <wp:effectExtent l="0" t="0" r="9525"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cio_VNBQR_allQuarters.png"/>
                    <pic:cNvPicPr/>
                  </pic:nvPicPr>
                  <pic:blipFill>
                    <a:blip r:embed="rId6">
                      <a:extLst>
                        <a:ext uri="{28A0092B-C50C-407E-A947-70E740481C1C}">
                          <a14:useLocalDpi xmlns:a14="http://schemas.microsoft.com/office/drawing/2010/main" val="0"/>
                        </a:ext>
                      </a:extLst>
                    </a:blip>
                    <a:stretch>
                      <a:fillRect/>
                    </a:stretch>
                  </pic:blipFill>
                  <pic:spPr>
                    <a:xfrm>
                      <a:off x="0" y="0"/>
                      <a:ext cx="2505075" cy="1670050"/>
                    </a:xfrm>
                    <a:prstGeom prst="rect">
                      <a:avLst/>
                    </a:prstGeom>
                  </pic:spPr>
                </pic:pic>
              </a:graphicData>
            </a:graphic>
            <wp14:sizeRelH relativeFrom="margin">
              <wp14:pctWidth>0</wp14:pctWidth>
            </wp14:sizeRelH>
            <wp14:sizeRelV relativeFrom="margin">
              <wp14:pctHeight>0</wp14:pctHeight>
            </wp14:sizeRelV>
          </wp:anchor>
        </w:drawing>
      </w:r>
      <w:r>
        <w:rPr>
          <w:noProof/>
          <w:u w:val="single"/>
          <w:lang w:eastAsia="ca-ES"/>
        </w:rPr>
        <w:drawing>
          <wp:anchor distT="0" distB="0" distL="114300" distR="114300" simplePos="0" relativeHeight="251661312" behindDoc="1" locked="0" layoutInCell="1" allowOverlap="1">
            <wp:simplePos x="0" y="0"/>
            <wp:positionH relativeFrom="margin">
              <wp:align>right</wp:align>
            </wp:positionH>
            <wp:positionV relativeFrom="paragraph">
              <wp:posOffset>2418715</wp:posOffset>
            </wp:positionV>
            <wp:extent cx="2476500" cy="1651000"/>
            <wp:effectExtent l="0" t="0" r="0" b="6350"/>
            <wp:wrapTight wrapText="bothSides">
              <wp:wrapPolygon edited="0">
                <wp:start x="0" y="0"/>
                <wp:lineTo x="0" y="21434"/>
                <wp:lineTo x="21434" y="21434"/>
                <wp:lineTo x="2143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cio_VNBQRSA_allQuarters.png"/>
                    <pic:cNvPicPr/>
                  </pic:nvPicPr>
                  <pic:blipFill>
                    <a:blip r:embed="rId7">
                      <a:extLst>
                        <a:ext uri="{28A0092B-C50C-407E-A947-70E740481C1C}">
                          <a14:useLocalDpi xmlns:a14="http://schemas.microsoft.com/office/drawing/2010/main" val="0"/>
                        </a:ext>
                      </a:extLst>
                    </a:blip>
                    <a:stretch>
                      <a:fillRect/>
                    </a:stretch>
                  </pic:blipFill>
                  <pic:spPr>
                    <a:xfrm>
                      <a:off x="0" y="0"/>
                      <a:ext cx="2476500" cy="1651000"/>
                    </a:xfrm>
                    <a:prstGeom prst="rect">
                      <a:avLst/>
                    </a:prstGeom>
                  </pic:spPr>
                </pic:pic>
              </a:graphicData>
            </a:graphic>
            <wp14:sizeRelH relativeFrom="margin">
              <wp14:pctWidth>0</wp14:pctWidth>
            </wp14:sizeRelH>
            <wp14:sizeRelV relativeFrom="margin">
              <wp14:pctHeight>0</wp14:pctHeight>
            </wp14:sizeRelV>
          </wp:anchor>
        </w:drawing>
      </w:r>
      <w:r>
        <w:rPr>
          <w:noProof/>
          <w:u w:val="single"/>
          <w:lang w:eastAsia="ca-ES"/>
        </w:rPr>
        <w:drawing>
          <wp:anchor distT="0" distB="0" distL="114300" distR="114300" simplePos="0" relativeHeight="251659264" behindDoc="1" locked="0" layoutInCell="1" allowOverlap="1">
            <wp:simplePos x="0" y="0"/>
            <wp:positionH relativeFrom="margin">
              <wp:align>right</wp:align>
            </wp:positionH>
            <wp:positionV relativeFrom="paragraph">
              <wp:posOffset>724535</wp:posOffset>
            </wp:positionV>
            <wp:extent cx="2476500" cy="1651000"/>
            <wp:effectExtent l="0" t="0" r="0" b="6350"/>
            <wp:wrapTight wrapText="bothSides">
              <wp:wrapPolygon edited="0">
                <wp:start x="0" y="0"/>
                <wp:lineTo x="0" y="21434"/>
                <wp:lineTo x="21434" y="21434"/>
                <wp:lineTo x="2143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cio_CQRSA_allQuarters.png"/>
                    <pic:cNvPicPr/>
                  </pic:nvPicPr>
                  <pic:blipFill>
                    <a:blip r:embed="rId8">
                      <a:extLst>
                        <a:ext uri="{28A0092B-C50C-407E-A947-70E740481C1C}">
                          <a14:useLocalDpi xmlns:a14="http://schemas.microsoft.com/office/drawing/2010/main" val="0"/>
                        </a:ext>
                      </a:extLst>
                    </a:blip>
                    <a:stretch>
                      <a:fillRect/>
                    </a:stretch>
                  </pic:blipFill>
                  <pic:spPr>
                    <a:xfrm>
                      <a:off x="0" y="0"/>
                      <a:ext cx="2476500" cy="1651000"/>
                    </a:xfrm>
                    <a:prstGeom prst="rect">
                      <a:avLst/>
                    </a:prstGeom>
                  </pic:spPr>
                </pic:pic>
              </a:graphicData>
            </a:graphic>
            <wp14:sizeRelH relativeFrom="margin">
              <wp14:pctWidth>0</wp14:pctWidth>
            </wp14:sizeRelH>
            <wp14:sizeRelV relativeFrom="margin">
              <wp14:pctHeight>0</wp14:pctHeight>
            </wp14:sizeRelV>
          </wp:anchor>
        </w:drawing>
      </w:r>
      <w:r w:rsidR="006F2E49">
        <w:t xml:space="preserve">També hem calculat la correlació entre els diferents atributs per tal de saber si estan relacionats entre ells. El que més ens interessa es si estan relacionats amb </w:t>
      </w:r>
      <w:r w:rsidR="001E137F">
        <w:t>l’atribut que volem predir. Els mapes de calor obtinguts són els següents:</w:t>
      </w:r>
    </w:p>
    <w:p w:rsidR="001E137F" w:rsidRDefault="00D86FB2" w:rsidP="006F2E49">
      <w:pPr>
        <w:jc w:val="both"/>
        <w:rPr>
          <w:u w:val="single"/>
        </w:rPr>
      </w:pPr>
      <w:r>
        <w:rPr>
          <w:noProof/>
          <w:u w:val="single"/>
          <w:lang w:eastAsia="ca-ES"/>
        </w:rPr>
        <w:drawing>
          <wp:anchor distT="0" distB="0" distL="114300" distR="114300" simplePos="0" relativeHeight="251658240" behindDoc="0" locked="0" layoutInCell="1" allowOverlap="1">
            <wp:simplePos x="0" y="0"/>
            <wp:positionH relativeFrom="margin">
              <wp:align>left</wp:align>
            </wp:positionH>
            <wp:positionV relativeFrom="paragraph">
              <wp:posOffset>73025</wp:posOffset>
            </wp:positionV>
            <wp:extent cx="2486025" cy="16573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cio_CQR_allQuarters.png"/>
                    <pic:cNvPicPr/>
                  </pic:nvPicPr>
                  <pic:blipFill>
                    <a:blip r:embed="rId9">
                      <a:extLst>
                        <a:ext uri="{28A0092B-C50C-407E-A947-70E740481C1C}">
                          <a14:useLocalDpi xmlns:a14="http://schemas.microsoft.com/office/drawing/2010/main" val="0"/>
                        </a:ext>
                      </a:extLst>
                    </a:blip>
                    <a:stretch>
                      <a:fillRect/>
                    </a:stretch>
                  </pic:blipFill>
                  <pic:spPr>
                    <a:xfrm>
                      <a:off x="0" y="0"/>
                      <a:ext cx="2486025" cy="1657350"/>
                    </a:xfrm>
                    <a:prstGeom prst="rect">
                      <a:avLst/>
                    </a:prstGeom>
                  </pic:spPr>
                </pic:pic>
              </a:graphicData>
            </a:graphic>
            <wp14:sizeRelH relativeFrom="margin">
              <wp14:pctWidth>0</wp14:pctWidth>
            </wp14:sizeRelH>
            <wp14:sizeRelV relativeFrom="margin">
              <wp14:pctHeight>0</wp14:pctHeight>
            </wp14:sizeRelV>
          </wp:anchor>
        </w:drawing>
      </w:r>
    </w:p>
    <w:p w:rsidR="002017FC" w:rsidRDefault="002017FC" w:rsidP="00B5189B">
      <w:pPr>
        <w:jc w:val="both"/>
      </w:pPr>
    </w:p>
    <w:p w:rsidR="00D86FB2" w:rsidRDefault="00D86FB2" w:rsidP="00B5189B">
      <w:pPr>
        <w:jc w:val="both"/>
      </w:pPr>
      <w:r>
        <w:lastRenderedPageBreak/>
        <w:t>Aquests tipus de mapa son molt útils ja que, gràficament podem observar molt fàcilment quins atributs tenen una correlació més alta i més baixa segons el color que presenten. Com hem dit abans, el que més ens interessa és la seva relació amb l’atribut a predir. Hem descartat tots aquells valors que, comparats amb y no superen el 0.75, tots els que si que ho fan els hem guardat com a possibles candidats.</w:t>
      </w:r>
      <w:bookmarkStart w:id="3" w:name="_GoBack"/>
      <w:bookmarkEnd w:id="3"/>
    </w:p>
    <w:p w:rsidR="00056DAD" w:rsidRDefault="00056DAD" w:rsidP="00B5189B">
      <w:pPr>
        <w:pStyle w:val="Ttulo1"/>
        <w:jc w:val="both"/>
      </w:pPr>
      <w:bookmarkStart w:id="4" w:name="_Toc85877653"/>
      <w:r>
        <w:t>Apartat B: Primeres Regressions</w:t>
      </w:r>
      <w:bookmarkEnd w:id="4"/>
    </w:p>
    <w:p w:rsidR="00056DAD" w:rsidRDefault="00056DAD" w:rsidP="00B5189B">
      <w:pPr>
        <w:jc w:val="both"/>
      </w:pPr>
      <w:r>
        <w:t>#explicar mes o menys apartat B</w:t>
      </w:r>
    </w:p>
    <w:p w:rsidR="00056DAD" w:rsidRDefault="00056DAD" w:rsidP="00B5189B">
      <w:pPr>
        <w:pStyle w:val="Ttulo2"/>
        <w:jc w:val="both"/>
      </w:pPr>
      <w:bookmarkStart w:id="5" w:name="_Toc85877654"/>
      <w:r>
        <w:t>Correlació entre dades</w:t>
      </w:r>
      <w:bookmarkEnd w:id="5"/>
    </w:p>
    <w:p w:rsidR="00056DAD" w:rsidRDefault="00056DAD" w:rsidP="00B5189B">
      <w:pPr>
        <w:jc w:val="both"/>
      </w:pPr>
    </w:p>
    <w:p w:rsidR="00056DAD" w:rsidRPr="00056DAD" w:rsidRDefault="00056DAD" w:rsidP="00B5189B">
      <w:pPr>
        <w:jc w:val="both"/>
      </w:pPr>
    </w:p>
    <w:p w:rsidR="00056DAD" w:rsidRPr="00056DAD" w:rsidRDefault="00056DAD" w:rsidP="00B5189B">
      <w:pPr>
        <w:pStyle w:val="Ttulo2"/>
        <w:jc w:val="both"/>
      </w:pPr>
      <w:bookmarkStart w:id="6" w:name="_Toc85877655"/>
      <w:r>
        <w:t>Error quadràtic</w:t>
      </w:r>
      <w:bookmarkEnd w:id="6"/>
    </w:p>
    <w:p w:rsidR="00056DAD" w:rsidRPr="00056DAD" w:rsidRDefault="00056DAD" w:rsidP="00B5189B">
      <w:pPr>
        <w:jc w:val="both"/>
      </w:pPr>
    </w:p>
    <w:p w:rsidR="00056DAD" w:rsidRDefault="00056DAD" w:rsidP="00B5189B">
      <w:pPr>
        <w:jc w:val="both"/>
      </w:pPr>
    </w:p>
    <w:p w:rsidR="00056DAD" w:rsidRDefault="00056DAD" w:rsidP="00B5189B">
      <w:pPr>
        <w:pStyle w:val="Ttulo2"/>
        <w:jc w:val="both"/>
      </w:pPr>
      <w:bookmarkStart w:id="7" w:name="_Toc85877656"/>
      <w:r>
        <w:t>Atribut escollit</w:t>
      </w:r>
      <w:bookmarkEnd w:id="7"/>
    </w:p>
    <w:p w:rsidR="00056DAD" w:rsidRDefault="00056DAD" w:rsidP="00B5189B">
      <w:pPr>
        <w:jc w:val="both"/>
      </w:pPr>
    </w:p>
    <w:p w:rsidR="00056DAD" w:rsidRDefault="00056DAD" w:rsidP="00B5189B">
      <w:pPr>
        <w:jc w:val="both"/>
      </w:pPr>
    </w:p>
    <w:p w:rsidR="00056DAD" w:rsidRDefault="00056DAD" w:rsidP="00B5189B">
      <w:pPr>
        <w:pStyle w:val="Ttulo1"/>
        <w:jc w:val="both"/>
      </w:pPr>
      <w:bookmarkStart w:id="8" w:name="_Toc85877657"/>
      <w:r>
        <w:t>Apartat A: El descens del gradient</w:t>
      </w:r>
      <w:bookmarkEnd w:id="8"/>
    </w:p>
    <w:p w:rsidR="002A35A1" w:rsidRDefault="002A35A1" w:rsidP="00B5189B">
      <w:pPr>
        <w:jc w:val="both"/>
      </w:pPr>
    </w:p>
    <w:p w:rsidR="002A35A1" w:rsidRDefault="002A35A1" w:rsidP="00B5189B">
      <w:pPr>
        <w:jc w:val="both"/>
      </w:pPr>
    </w:p>
    <w:p w:rsidR="002A35A1" w:rsidRPr="002A35A1" w:rsidRDefault="002A35A1" w:rsidP="00B5189B">
      <w:pPr>
        <w:pStyle w:val="Ttulo1"/>
        <w:jc w:val="both"/>
      </w:pPr>
      <w:bookmarkStart w:id="9" w:name="_Toc85877658"/>
      <w:r>
        <w:t>Conclusions</w:t>
      </w:r>
      <w:bookmarkEnd w:id="9"/>
    </w:p>
    <w:p w:rsidR="00056DAD" w:rsidRDefault="00056DAD" w:rsidP="00B5189B">
      <w:pPr>
        <w:jc w:val="both"/>
      </w:pPr>
    </w:p>
    <w:p w:rsidR="00056DAD" w:rsidRPr="00056DAD" w:rsidRDefault="00056DAD" w:rsidP="00B5189B">
      <w:pPr>
        <w:jc w:val="both"/>
      </w:pPr>
    </w:p>
    <w:p w:rsidR="00056DAD" w:rsidRPr="00056DAD" w:rsidRDefault="00056DAD" w:rsidP="00B5189B">
      <w:pPr>
        <w:jc w:val="both"/>
      </w:pPr>
    </w:p>
    <w:sectPr w:rsidR="00056DAD" w:rsidRPr="00056D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77D63"/>
    <w:multiLevelType w:val="hybridMultilevel"/>
    <w:tmpl w:val="47DE91A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17ED1510"/>
    <w:multiLevelType w:val="hybridMultilevel"/>
    <w:tmpl w:val="536CDB1E"/>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4D160745"/>
    <w:multiLevelType w:val="hybridMultilevel"/>
    <w:tmpl w:val="0694D62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673400FA"/>
    <w:multiLevelType w:val="hybridMultilevel"/>
    <w:tmpl w:val="5080948E"/>
    <w:lvl w:ilvl="0" w:tplc="04030001">
      <w:start w:val="1"/>
      <w:numFmt w:val="bullet"/>
      <w:lvlText w:val=""/>
      <w:lvlJc w:val="left"/>
      <w:pPr>
        <w:ind w:left="720" w:hanging="360"/>
      </w:pPr>
      <w:rPr>
        <w:rFonts w:ascii="Symbol" w:hAnsi="Symbol"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88B"/>
    <w:rsid w:val="00056DAD"/>
    <w:rsid w:val="00134FE0"/>
    <w:rsid w:val="001E137F"/>
    <w:rsid w:val="002017FC"/>
    <w:rsid w:val="002A35A1"/>
    <w:rsid w:val="00380BF0"/>
    <w:rsid w:val="003F51A8"/>
    <w:rsid w:val="00440E12"/>
    <w:rsid w:val="004E6BC3"/>
    <w:rsid w:val="005111B2"/>
    <w:rsid w:val="006F2E49"/>
    <w:rsid w:val="009E2D10"/>
    <w:rsid w:val="00B5189B"/>
    <w:rsid w:val="00BE488B"/>
    <w:rsid w:val="00C945B8"/>
    <w:rsid w:val="00D86FB2"/>
    <w:rsid w:val="00E77DED"/>
    <w:rsid w:val="00F60CD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E24D4-C079-4528-8BE6-1B5CD1DA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56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56D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DA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56DAD"/>
    <w:pPr>
      <w:outlineLvl w:val="9"/>
    </w:pPr>
    <w:rPr>
      <w:lang w:eastAsia="ca-ES"/>
    </w:rPr>
  </w:style>
  <w:style w:type="paragraph" w:styleId="TDC1">
    <w:name w:val="toc 1"/>
    <w:basedOn w:val="Normal"/>
    <w:next w:val="Normal"/>
    <w:autoRedefine/>
    <w:uiPriority w:val="39"/>
    <w:unhideWhenUsed/>
    <w:rsid w:val="00056DAD"/>
    <w:pPr>
      <w:spacing w:after="100"/>
    </w:pPr>
  </w:style>
  <w:style w:type="character" w:styleId="Hipervnculo">
    <w:name w:val="Hyperlink"/>
    <w:basedOn w:val="Fuentedeprrafopredeter"/>
    <w:uiPriority w:val="99"/>
    <w:unhideWhenUsed/>
    <w:rsid w:val="00056DAD"/>
    <w:rPr>
      <w:color w:val="0563C1" w:themeColor="hyperlink"/>
      <w:u w:val="single"/>
    </w:rPr>
  </w:style>
  <w:style w:type="character" w:customStyle="1" w:styleId="Ttulo2Car">
    <w:name w:val="Título 2 Car"/>
    <w:basedOn w:val="Fuentedeprrafopredeter"/>
    <w:link w:val="Ttulo2"/>
    <w:uiPriority w:val="9"/>
    <w:rsid w:val="00056DAD"/>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2A35A1"/>
    <w:pPr>
      <w:spacing w:after="100"/>
      <w:ind w:left="220"/>
    </w:pPr>
  </w:style>
  <w:style w:type="paragraph" w:styleId="Prrafodelista">
    <w:name w:val="List Paragraph"/>
    <w:basedOn w:val="Normal"/>
    <w:uiPriority w:val="34"/>
    <w:qFormat/>
    <w:rsid w:val="00B51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94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56EF9-1CCB-46BF-81C1-FC986068D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730</Words>
  <Characters>4161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10</cp:revision>
  <dcterms:created xsi:type="dcterms:W3CDTF">2021-10-23T08:22:00Z</dcterms:created>
  <dcterms:modified xsi:type="dcterms:W3CDTF">2021-10-23T10:25:00Z</dcterms:modified>
</cp:coreProperties>
</file>