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F3AA" w14:textId="7FA248F4" w:rsidR="00456AC7" w:rsidRDefault="007D3E8B" w:rsidP="007D3E8B">
      <w:pPr>
        <w:pStyle w:val="Ttulo1"/>
      </w:pPr>
      <w:r>
        <w:t>Repte 7</w:t>
      </w:r>
    </w:p>
    <w:p w14:paraId="0FD5A3CB" w14:textId="7C82EE09" w:rsidR="007D3E8B" w:rsidRDefault="007D3E8B" w:rsidP="007D3E8B">
      <w:pPr>
        <w:pStyle w:val="Subttulo"/>
      </w:pPr>
      <w:r>
        <w:t>K-</w:t>
      </w:r>
      <w:proofErr w:type="spellStart"/>
      <w:r>
        <w:t>means</w:t>
      </w:r>
      <w:proofErr w:type="spellEnd"/>
    </w:p>
    <w:p w14:paraId="45F2DA09" w14:textId="7BC9CC09" w:rsidR="007D3E8B" w:rsidRDefault="007D3E8B" w:rsidP="007D3E8B">
      <w:pPr>
        <w:jc w:val="both"/>
      </w:pPr>
      <w:r>
        <w:rPr>
          <w:noProof/>
        </w:rPr>
        <w:drawing>
          <wp:anchor distT="0" distB="0" distL="114300" distR="114300" simplePos="0" relativeHeight="251658240" behindDoc="0" locked="0" layoutInCell="1" allowOverlap="1" wp14:anchorId="7FCA926F" wp14:editId="07A565E4">
            <wp:simplePos x="0" y="0"/>
            <wp:positionH relativeFrom="margin">
              <wp:align>right</wp:align>
            </wp:positionH>
            <wp:positionV relativeFrom="margin">
              <wp:posOffset>1093470</wp:posOffset>
            </wp:positionV>
            <wp:extent cx="2346321" cy="1276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6321" cy="1276350"/>
                    </a:xfrm>
                    <a:prstGeom prst="rect">
                      <a:avLst/>
                    </a:prstGeom>
                    <a:noFill/>
                    <a:ln>
                      <a:noFill/>
                    </a:ln>
                  </pic:spPr>
                </pic:pic>
              </a:graphicData>
            </a:graphic>
          </wp:anchor>
        </w:drawing>
      </w:r>
      <w:r>
        <w:t>En aquest problema ens proposen l’objectiu de programar l’algorisme de k-</w:t>
      </w:r>
      <w:proofErr w:type="spellStart"/>
      <w:r>
        <w:t>means</w:t>
      </w:r>
      <w:proofErr w:type="spellEnd"/>
      <w:r>
        <w:t xml:space="preserve"> per aplicar una segmentació de colors a una imatge. Aquests procés ens ajudarà a separar la imatge en relació als seus colors i/o reduir notablement la mida de la imatge al limitar la paleta de colors (però també es perd molta qualitat). Aquesta és la imatge que s’ha escollit.</w:t>
      </w:r>
    </w:p>
    <w:p w14:paraId="3A05A777" w14:textId="045C8BC2" w:rsidR="007D3E8B" w:rsidRDefault="007D3E8B" w:rsidP="007D3E8B">
      <w:pPr>
        <w:jc w:val="both"/>
      </w:pPr>
      <w:r>
        <w:t xml:space="preserve">El primer pas és construir l’algorisme. El que hem implementat </w:t>
      </w:r>
      <w:r w:rsidR="00F955D9">
        <w:t xml:space="preserve">pot canviar l’espai de color a treballar la imatge, ja sigui RGB, HSV, etc. També permet modificar el nombre màxim d’iteracions i el nombre de centroides. Aquest nombre de centroides també significa els colors de la imatge final, ja que el que fa l’algorisme és </w:t>
      </w:r>
      <w:r w:rsidR="00974CFB">
        <w:t>aplicar el color del píxel del centroide a tots els píxels agrupats al mateix centroide.</w:t>
      </w:r>
    </w:p>
    <w:tbl>
      <w:tblPr>
        <w:tblStyle w:val="Tablaconcuadrcula"/>
        <w:tblW w:w="11096"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27"/>
        <w:gridCol w:w="2796"/>
        <w:gridCol w:w="2797"/>
        <w:gridCol w:w="2776"/>
      </w:tblGrid>
      <w:tr w:rsidR="00B14C15" w14:paraId="55172B8B" w14:textId="77777777" w:rsidTr="00BA2C51">
        <w:tc>
          <w:tcPr>
            <w:tcW w:w="2727" w:type="dxa"/>
          </w:tcPr>
          <w:p w14:paraId="1D2AC4DC" w14:textId="78AD5682" w:rsidR="00B14C15" w:rsidRDefault="00B14C15" w:rsidP="00B14C15">
            <w:pPr>
              <w:jc w:val="both"/>
            </w:pPr>
            <w:r>
              <w:rPr>
                <w:noProof/>
              </w:rPr>
              <w:drawing>
                <wp:inline distT="0" distB="0" distL="0" distR="0" wp14:anchorId="40BC21BC" wp14:editId="09C4D2C5">
                  <wp:extent cx="1621155" cy="8821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496" t="2515" r="6349" b="5657"/>
                          <a:stretch/>
                        </pic:blipFill>
                        <pic:spPr bwMode="auto">
                          <a:xfrm>
                            <a:off x="0" y="0"/>
                            <a:ext cx="1627448" cy="8855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96" w:type="dxa"/>
          </w:tcPr>
          <w:p w14:paraId="0CCEEC4A" w14:textId="5D05B6CC" w:rsidR="00B14C15" w:rsidRDefault="00B14C15" w:rsidP="00B14C15">
            <w:pPr>
              <w:jc w:val="both"/>
            </w:pPr>
            <w:r>
              <w:rPr>
                <w:noProof/>
              </w:rPr>
              <w:drawing>
                <wp:inline distT="0" distB="0" distL="0" distR="0" wp14:anchorId="5B0FCE67" wp14:editId="68EBFB33">
                  <wp:extent cx="1635447" cy="884351"/>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70" t="2646" r="4342" b="6294"/>
                          <a:stretch/>
                        </pic:blipFill>
                        <pic:spPr bwMode="auto">
                          <a:xfrm>
                            <a:off x="0" y="0"/>
                            <a:ext cx="1671280" cy="9037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97" w:type="dxa"/>
          </w:tcPr>
          <w:p w14:paraId="794B877B" w14:textId="17DC90BF" w:rsidR="00B14C15" w:rsidRDefault="00B14C15" w:rsidP="00B14C15">
            <w:pPr>
              <w:jc w:val="both"/>
            </w:pPr>
            <w:r>
              <w:rPr>
                <w:noProof/>
              </w:rPr>
              <w:drawing>
                <wp:inline distT="0" distB="0" distL="0" distR="0" wp14:anchorId="63A8355E" wp14:editId="37DF22B9">
                  <wp:extent cx="1639475" cy="8846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350" t="2904" r="6588" b="6201"/>
                          <a:stretch/>
                        </pic:blipFill>
                        <pic:spPr bwMode="auto">
                          <a:xfrm>
                            <a:off x="0" y="0"/>
                            <a:ext cx="1696523" cy="9153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76" w:type="dxa"/>
          </w:tcPr>
          <w:p w14:paraId="61996727" w14:textId="241FD5B2" w:rsidR="00B14C15" w:rsidRDefault="00B14C15" w:rsidP="00B14C15">
            <w:pPr>
              <w:jc w:val="both"/>
            </w:pPr>
            <w:r>
              <w:rPr>
                <w:noProof/>
              </w:rPr>
              <w:drawing>
                <wp:inline distT="0" distB="0" distL="0" distR="0" wp14:anchorId="1D1E1F08" wp14:editId="2CC665B1">
                  <wp:extent cx="1626233" cy="8845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426" t="2728" r="6579" b="5713"/>
                          <a:stretch/>
                        </pic:blipFill>
                        <pic:spPr bwMode="auto">
                          <a:xfrm>
                            <a:off x="0" y="0"/>
                            <a:ext cx="1703985" cy="92684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14C15" w14:paraId="22334578" w14:textId="77777777" w:rsidTr="00BA2C51">
        <w:tc>
          <w:tcPr>
            <w:tcW w:w="2727" w:type="dxa"/>
          </w:tcPr>
          <w:p w14:paraId="74EE4E4E" w14:textId="1BE76F96" w:rsidR="00B14C15" w:rsidRPr="00B14C15" w:rsidRDefault="00B14C15" w:rsidP="00B14C15">
            <w:pPr>
              <w:jc w:val="right"/>
              <w:rPr>
                <w:b/>
                <w:bCs/>
                <w:sz w:val="14"/>
                <w:szCs w:val="14"/>
              </w:rPr>
            </w:pPr>
            <w:r w:rsidRPr="00B14C15">
              <w:rPr>
                <w:b/>
                <w:bCs/>
                <w:sz w:val="14"/>
                <w:szCs w:val="14"/>
              </w:rPr>
              <w:t>RGB amb 2 centroides</w:t>
            </w:r>
          </w:p>
        </w:tc>
        <w:tc>
          <w:tcPr>
            <w:tcW w:w="2796" w:type="dxa"/>
          </w:tcPr>
          <w:p w14:paraId="753F0C3B" w14:textId="029343C5" w:rsidR="00B14C15" w:rsidRPr="00B14C15" w:rsidRDefault="00B14C15" w:rsidP="00B14C15">
            <w:pPr>
              <w:jc w:val="right"/>
              <w:rPr>
                <w:b/>
                <w:bCs/>
                <w:sz w:val="14"/>
                <w:szCs w:val="14"/>
              </w:rPr>
            </w:pPr>
            <w:r w:rsidRPr="00B14C15">
              <w:rPr>
                <w:b/>
                <w:bCs/>
                <w:sz w:val="14"/>
                <w:szCs w:val="14"/>
              </w:rPr>
              <w:t xml:space="preserve">RGB amb </w:t>
            </w:r>
            <w:r w:rsidRPr="00B14C15">
              <w:rPr>
                <w:b/>
                <w:bCs/>
                <w:sz w:val="14"/>
                <w:szCs w:val="14"/>
              </w:rPr>
              <w:t>4</w:t>
            </w:r>
            <w:r w:rsidRPr="00B14C15">
              <w:rPr>
                <w:b/>
                <w:bCs/>
                <w:sz w:val="14"/>
                <w:szCs w:val="14"/>
              </w:rPr>
              <w:t xml:space="preserve"> centroides</w:t>
            </w:r>
          </w:p>
        </w:tc>
        <w:tc>
          <w:tcPr>
            <w:tcW w:w="2797" w:type="dxa"/>
          </w:tcPr>
          <w:p w14:paraId="0EC5240E" w14:textId="09AD7842" w:rsidR="00B14C15" w:rsidRPr="00B14C15" w:rsidRDefault="00B14C15" w:rsidP="00B14C15">
            <w:pPr>
              <w:jc w:val="right"/>
              <w:rPr>
                <w:b/>
                <w:bCs/>
                <w:sz w:val="14"/>
                <w:szCs w:val="14"/>
              </w:rPr>
            </w:pPr>
            <w:r w:rsidRPr="00B14C15">
              <w:rPr>
                <w:b/>
                <w:bCs/>
                <w:sz w:val="14"/>
                <w:szCs w:val="14"/>
              </w:rPr>
              <w:t xml:space="preserve">RGB amb </w:t>
            </w:r>
            <w:r w:rsidRPr="00B14C15">
              <w:rPr>
                <w:b/>
                <w:bCs/>
                <w:sz w:val="14"/>
                <w:szCs w:val="14"/>
              </w:rPr>
              <w:t>8</w:t>
            </w:r>
            <w:r w:rsidRPr="00B14C15">
              <w:rPr>
                <w:b/>
                <w:bCs/>
                <w:sz w:val="14"/>
                <w:szCs w:val="14"/>
              </w:rPr>
              <w:t xml:space="preserve"> centroides</w:t>
            </w:r>
          </w:p>
        </w:tc>
        <w:tc>
          <w:tcPr>
            <w:tcW w:w="2776" w:type="dxa"/>
          </w:tcPr>
          <w:p w14:paraId="3C04E0DD" w14:textId="5F081399" w:rsidR="00B14C15" w:rsidRPr="00B14C15" w:rsidRDefault="00B14C15" w:rsidP="00B14C15">
            <w:pPr>
              <w:jc w:val="right"/>
              <w:rPr>
                <w:b/>
                <w:bCs/>
                <w:sz w:val="14"/>
                <w:szCs w:val="14"/>
              </w:rPr>
            </w:pPr>
            <w:r w:rsidRPr="00B14C15">
              <w:rPr>
                <w:b/>
                <w:bCs/>
                <w:sz w:val="14"/>
                <w:szCs w:val="14"/>
              </w:rPr>
              <w:t xml:space="preserve">RGB amb </w:t>
            </w:r>
            <w:r w:rsidRPr="00B14C15">
              <w:rPr>
                <w:b/>
                <w:bCs/>
                <w:sz w:val="14"/>
                <w:szCs w:val="14"/>
              </w:rPr>
              <w:t>16</w:t>
            </w:r>
            <w:r w:rsidRPr="00B14C15">
              <w:rPr>
                <w:b/>
                <w:bCs/>
                <w:sz w:val="14"/>
                <w:szCs w:val="14"/>
              </w:rPr>
              <w:t xml:space="preserve"> centroides</w:t>
            </w:r>
          </w:p>
        </w:tc>
      </w:tr>
      <w:tr w:rsidR="00B14C15" w14:paraId="55E4F6ED" w14:textId="77777777" w:rsidTr="00BA2C51">
        <w:tc>
          <w:tcPr>
            <w:tcW w:w="2727" w:type="dxa"/>
          </w:tcPr>
          <w:p w14:paraId="23FCD580" w14:textId="7D1CFFA4" w:rsidR="00B14C15" w:rsidRDefault="00B14C15" w:rsidP="007D3E8B">
            <w:pPr>
              <w:jc w:val="both"/>
            </w:pPr>
            <w:r>
              <w:rPr>
                <w:noProof/>
              </w:rPr>
              <w:drawing>
                <wp:inline distT="0" distB="0" distL="0" distR="0" wp14:anchorId="507B5F69" wp14:editId="0816A378">
                  <wp:extent cx="1621155" cy="88201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695" t="2591" r="6726" b="6287"/>
                          <a:stretch/>
                        </pic:blipFill>
                        <pic:spPr bwMode="auto">
                          <a:xfrm>
                            <a:off x="0" y="0"/>
                            <a:ext cx="1641597" cy="89313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96" w:type="dxa"/>
          </w:tcPr>
          <w:p w14:paraId="35975F3A" w14:textId="5F8AEE6C" w:rsidR="00B14C15" w:rsidRDefault="00B14C15" w:rsidP="007D3E8B">
            <w:pPr>
              <w:jc w:val="both"/>
            </w:pPr>
            <w:r>
              <w:rPr>
                <w:noProof/>
              </w:rPr>
              <w:drawing>
                <wp:inline distT="0" distB="0" distL="0" distR="0" wp14:anchorId="38752E5C" wp14:editId="078BB984">
                  <wp:extent cx="1624965" cy="883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279" t="2472" r="6513" b="5772"/>
                          <a:stretch/>
                        </pic:blipFill>
                        <pic:spPr bwMode="auto">
                          <a:xfrm>
                            <a:off x="0" y="0"/>
                            <a:ext cx="1643450" cy="8940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97" w:type="dxa"/>
          </w:tcPr>
          <w:p w14:paraId="0B2CF1BD" w14:textId="291E4238" w:rsidR="00B14C15" w:rsidRDefault="00B14C15" w:rsidP="007D3E8B">
            <w:pPr>
              <w:jc w:val="both"/>
            </w:pPr>
            <w:r>
              <w:rPr>
                <w:noProof/>
              </w:rPr>
              <w:drawing>
                <wp:inline distT="0" distB="0" distL="0" distR="0" wp14:anchorId="7C518C6D" wp14:editId="1FBC5517">
                  <wp:extent cx="1607820" cy="88462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26" t="2024" r="6548" b="5548"/>
                          <a:stretch/>
                        </pic:blipFill>
                        <pic:spPr bwMode="auto">
                          <a:xfrm>
                            <a:off x="0" y="0"/>
                            <a:ext cx="1669999" cy="91883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76" w:type="dxa"/>
          </w:tcPr>
          <w:p w14:paraId="5642A5F1" w14:textId="7E49322C" w:rsidR="00B14C15" w:rsidRDefault="00B14C15" w:rsidP="007D3E8B">
            <w:pPr>
              <w:jc w:val="both"/>
            </w:pPr>
            <w:r>
              <w:rPr>
                <w:noProof/>
              </w:rPr>
              <w:drawing>
                <wp:inline distT="0" distB="0" distL="0" distR="0" wp14:anchorId="5C6E40FC" wp14:editId="223A7FC6">
                  <wp:extent cx="1613535" cy="883861"/>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446" t="2495" r="6484" b="5215"/>
                          <a:stretch/>
                        </pic:blipFill>
                        <pic:spPr bwMode="auto">
                          <a:xfrm>
                            <a:off x="0" y="0"/>
                            <a:ext cx="1683947" cy="9224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14C15" w14:paraId="32673D6F" w14:textId="77777777" w:rsidTr="00BA2C51">
        <w:tc>
          <w:tcPr>
            <w:tcW w:w="2727" w:type="dxa"/>
          </w:tcPr>
          <w:p w14:paraId="4BE1BCE9" w14:textId="7963B1BC" w:rsidR="00B14C15" w:rsidRPr="00B14C15" w:rsidRDefault="00B14C15" w:rsidP="00B14C15">
            <w:pPr>
              <w:jc w:val="right"/>
              <w:rPr>
                <w:sz w:val="14"/>
                <w:szCs w:val="14"/>
              </w:rPr>
            </w:pPr>
            <w:r w:rsidRPr="00B14C15">
              <w:rPr>
                <w:b/>
                <w:bCs/>
                <w:sz w:val="14"/>
                <w:szCs w:val="14"/>
              </w:rPr>
              <w:t>HSV</w:t>
            </w:r>
            <w:r w:rsidRPr="00B14C15">
              <w:rPr>
                <w:b/>
                <w:bCs/>
                <w:sz w:val="14"/>
                <w:szCs w:val="14"/>
              </w:rPr>
              <w:t xml:space="preserve"> amb 2 centroides</w:t>
            </w:r>
          </w:p>
        </w:tc>
        <w:tc>
          <w:tcPr>
            <w:tcW w:w="2796" w:type="dxa"/>
          </w:tcPr>
          <w:p w14:paraId="2E19162E" w14:textId="3D84D3D8" w:rsidR="00B14C15" w:rsidRPr="00B14C15" w:rsidRDefault="00B14C15" w:rsidP="00B14C15">
            <w:pPr>
              <w:jc w:val="right"/>
              <w:rPr>
                <w:sz w:val="14"/>
                <w:szCs w:val="14"/>
              </w:rPr>
            </w:pPr>
            <w:r w:rsidRPr="00B14C15">
              <w:rPr>
                <w:b/>
                <w:bCs/>
                <w:sz w:val="14"/>
                <w:szCs w:val="14"/>
              </w:rPr>
              <w:t>HSV</w:t>
            </w:r>
            <w:r w:rsidRPr="00B14C15">
              <w:rPr>
                <w:b/>
                <w:bCs/>
                <w:sz w:val="14"/>
                <w:szCs w:val="14"/>
              </w:rPr>
              <w:t xml:space="preserve"> </w:t>
            </w:r>
            <w:r w:rsidRPr="00B14C15">
              <w:rPr>
                <w:b/>
                <w:bCs/>
                <w:sz w:val="14"/>
                <w:szCs w:val="14"/>
              </w:rPr>
              <w:t xml:space="preserve">amb </w:t>
            </w:r>
            <w:r w:rsidRPr="00B14C15">
              <w:rPr>
                <w:b/>
                <w:bCs/>
                <w:sz w:val="14"/>
                <w:szCs w:val="14"/>
              </w:rPr>
              <w:t>4</w:t>
            </w:r>
            <w:r w:rsidRPr="00B14C15">
              <w:rPr>
                <w:b/>
                <w:bCs/>
                <w:sz w:val="14"/>
                <w:szCs w:val="14"/>
              </w:rPr>
              <w:t xml:space="preserve"> centroides</w:t>
            </w:r>
          </w:p>
        </w:tc>
        <w:tc>
          <w:tcPr>
            <w:tcW w:w="2797" w:type="dxa"/>
          </w:tcPr>
          <w:p w14:paraId="1374ACE5" w14:textId="7C1494CB" w:rsidR="00B14C15" w:rsidRPr="00B14C15" w:rsidRDefault="00B14C15" w:rsidP="00B14C15">
            <w:pPr>
              <w:jc w:val="right"/>
              <w:rPr>
                <w:sz w:val="14"/>
                <w:szCs w:val="14"/>
              </w:rPr>
            </w:pPr>
            <w:r w:rsidRPr="00B14C15">
              <w:rPr>
                <w:b/>
                <w:bCs/>
                <w:sz w:val="14"/>
                <w:szCs w:val="14"/>
              </w:rPr>
              <w:t>HSV</w:t>
            </w:r>
            <w:r w:rsidRPr="00B14C15">
              <w:rPr>
                <w:b/>
                <w:bCs/>
                <w:sz w:val="14"/>
                <w:szCs w:val="14"/>
              </w:rPr>
              <w:t xml:space="preserve"> </w:t>
            </w:r>
            <w:r w:rsidRPr="00B14C15">
              <w:rPr>
                <w:b/>
                <w:bCs/>
                <w:sz w:val="14"/>
                <w:szCs w:val="14"/>
              </w:rPr>
              <w:t xml:space="preserve">amb </w:t>
            </w:r>
            <w:r w:rsidRPr="00B14C15">
              <w:rPr>
                <w:b/>
                <w:bCs/>
                <w:sz w:val="14"/>
                <w:szCs w:val="14"/>
              </w:rPr>
              <w:t>8</w:t>
            </w:r>
            <w:r w:rsidRPr="00B14C15">
              <w:rPr>
                <w:b/>
                <w:bCs/>
                <w:sz w:val="14"/>
                <w:szCs w:val="14"/>
              </w:rPr>
              <w:t xml:space="preserve"> centroides</w:t>
            </w:r>
          </w:p>
        </w:tc>
        <w:tc>
          <w:tcPr>
            <w:tcW w:w="2776" w:type="dxa"/>
          </w:tcPr>
          <w:p w14:paraId="7E1979EC" w14:textId="30B1CB0F" w:rsidR="00B14C15" w:rsidRPr="00B14C15" w:rsidRDefault="00B14C15" w:rsidP="00B14C15">
            <w:pPr>
              <w:jc w:val="right"/>
              <w:rPr>
                <w:sz w:val="14"/>
                <w:szCs w:val="14"/>
              </w:rPr>
            </w:pPr>
            <w:r w:rsidRPr="00B14C15">
              <w:rPr>
                <w:b/>
                <w:bCs/>
                <w:sz w:val="14"/>
                <w:szCs w:val="14"/>
              </w:rPr>
              <w:t>HSV</w:t>
            </w:r>
            <w:r w:rsidRPr="00B14C15">
              <w:rPr>
                <w:b/>
                <w:bCs/>
                <w:sz w:val="14"/>
                <w:szCs w:val="14"/>
              </w:rPr>
              <w:t xml:space="preserve"> </w:t>
            </w:r>
            <w:r w:rsidRPr="00B14C15">
              <w:rPr>
                <w:b/>
                <w:bCs/>
                <w:sz w:val="14"/>
                <w:szCs w:val="14"/>
              </w:rPr>
              <w:t xml:space="preserve">amb </w:t>
            </w:r>
            <w:r w:rsidRPr="00B14C15">
              <w:rPr>
                <w:b/>
                <w:bCs/>
                <w:sz w:val="14"/>
                <w:szCs w:val="14"/>
              </w:rPr>
              <w:t>16</w:t>
            </w:r>
            <w:r w:rsidRPr="00B14C15">
              <w:rPr>
                <w:b/>
                <w:bCs/>
                <w:sz w:val="14"/>
                <w:szCs w:val="14"/>
              </w:rPr>
              <w:t xml:space="preserve"> centroides</w:t>
            </w:r>
          </w:p>
        </w:tc>
      </w:tr>
    </w:tbl>
    <w:p w14:paraId="00EFBD57" w14:textId="7659BFE1" w:rsidR="00BA2C51" w:rsidRPr="007D3E8B" w:rsidRDefault="00BA2C51" w:rsidP="007D3E8B">
      <w:pPr>
        <w:jc w:val="both"/>
      </w:pPr>
      <w:r>
        <w:br/>
        <w:t>Aquests són el resultats d’implementar l’algorisme amb un nombre diferent de centroides (colors) i espais de colors, en aquest cas han sigut RGB i HSV.</w:t>
      </w:r>
      <w:r w:rsidR="00672F63">
        <w:t xml:space="preserve"> Veiem com depenent de l’espai de color l’algorisme té diferents outputs. En el RGB on l’important són els colors, el resultat també escull els colors depenent de la seva importància en la imatge. En canvi l’HSV té altres factors importants i per tant no es basa en els colors sinó en coses com la intensitat o </w:t>
      </w:r>
      <w:r w:rsidR="008A6723">
        <w:t xml:space="preserve">el matís, per això es pot veure com primer separa les diferents llums i ombres a la superfície de la imatge que el color.  </w:t>
      </w:r>
    </w:p>
    <w:sectPr w:rsidR="00BA2C51" w:rsidRPr="007D3E8B">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C6572" w14:textId="77777777" w:rsidR="009B28A7" w:rsidRDefault="009B28A7" w:rsidP="008A6723">
      <w:pPr>
        <w:spacing w:after="0" w:line="240" w:lineRule="auto"/>
      </w:pPr>
      <w:r>
        <w:separator/>
      </w:r>
    </w:p>
  </w:endnote>
  <w:endnote w:type="continuationSeparator" w:id="0">
    <w:p w14:paraId="6BCC9013" w14:textId="77777777" w:rsidR="009B28A7" w:rsidRDefault="009B28A7" w:rsidP="008A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D9C90" w14:textId="77777777" w:rsidR="009B28A7" w:rsidRDefault="009B28A7" w:rsidP="008A6723">
      <w:pPr>
        <w:spacing w:after="0" w:line="240" w:lineRule="auto"/>
      </w:pPr>
      <w:r>
        <w:separator/>
      </w:r>
    </w:p>
  </w:footnote>
  <w:footnote w:type="continuationSeparator" w:id="0">
    <w:p w14:paraId="73D8D244" w14:textId="77777777" w:rsidR="009B28A7" w:rsidRDefault="009B28A7" w:rsidP="008A6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D6BA" w14:textId="636867D0" w:rsidR="008A6723" w:rsidRDefault="008A6723" w:rsidP="008A6723">
    <w:pPr>
      <w:pStyle w:val="Encabezado"/>
      <w:jc w:val="right"/>
    </w:pPr>
    <w:r>
      <w:t>Juan Carlos Soriano Valle</w:t>
    </w:r>
  </w:p>
  <w:p w14:paraId="37638B27" w14:textId="6CC04EED" w:rsidR="008A6723" w:rsidRDefault="008A6723" w:rsidP="008A6723">
    <w:pPr>
      <w:pStyle w:val="Encabezado"/>
      <w:jc w:val="right"/>
    </w:pPr>
    <w:r>
      <w:t>1493037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8B"/>
    <w:rsid w:val="00456AC7"/>
    <w:rsid w:val="00636DA2"/>
    <w:rsid w:val="00672F63"/>
    <w:rsid w:val="007D3E8B"/>
    <w:rsid w:val="008A6723"/>
    <w:rsid w:val="00974CFB"/>
    <w:rsid w:val="009B28A7"/>
    <w:rsid w:val="00B14C15"/>
    <w:rsid w:val="00BA2C51"/>
    <w:rsid w:val="00F955D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6FDA"/>
  <w15:chartTrackingRefBased/>
  <w15:docId w15:val="{D8A93ADA-3CF5-4662-A39A-AECBA86F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3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E8B"/>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7D3E8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D3E8B"/>
    <w:rPr>
      <w:rFonts w:eastAsiaTheme="minorEastAsia"/>
      <w:color w:val="5A5A5A" w:themeColor="text1" w:themeTint="A5"/>
      <w:spacing w:val="15"/>
    </w:rPr>
  </w:style>
  <w:style w:type="table" w:styleId="Tablaconcuadrcula">
    <w:name w:val="Table Grid"/>
    <w:basedOn w:val="Tablanormal"/>
    <w:uiPriority w:val="39"/>
    <w:rsid w:val="00B14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67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723"/>
  </w:style>
  <w:style w:type="paragraph" w:styleId="Piedepgina">
    <w:name w:val="footer"/>
    <w:basedOn w:val="Normal"/>
    <w:link w:val="PiedepginaCar"/>
    <w:uiPriority w:val="99"/>
    <w:unhideWhenUsed/>
    <w:rsid w:val="008A67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233</Words>
  <Characters>1332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Soriano Valle</dc:creator>
  <cp:keywords/>
  <dc:description/>
  <cp:lastModifiedBy>Juan Carlos Soriano Valle</cp:lastModifiedBy>
  <cp:revision>1</cp:revision>
  <dcterms:created xsi:type="dcterms:W3CDTF">2021-04-25T08:30:00Z</dcterms:created>
  <dcterms:modified xsi:type="dcterms:W3CDTF">2021-04-25T15:27:00Z</dcterms:modified>
</cp:coreProperties>
</file>