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jc w:val="center"/>
        <w:rPr/>
      </w:pPr>
      <w:bookmarkStart w:colFirst="0" w:colLast="0" w:name="_72hcvg8pzwmx" w:id="0"/>
      <w:bookmarkEnd w:id="0"/>
      <w:r w:rsidDel="00000000" w:rsidR="00000000" w:rsidRPr="00000000">
        <w:rPr>
          <w:rtl w:val="0"/>
        </w:rPr>
        <w:t xml:space="preserve">C1-algoritmos Bioinspirados </w:t>
      </w:r>
    </w:p>
    <w:p w:rsidR="00000000" w:rsidDel="00000000" w:rsidP="00000000" w:rsidRDefault="00000000" w:rsidRPr="00000000" w14:paraId="00000002">
      <w:pPr>
        <w:pStyle w:val="Subtitle"/>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jc w:val="center"/>
        <w:rPr>
          <w:color w:val="373a3c"/>
          <w:sz w:val="23"/>
          <w:szCs w:val="23"/>
        </w:rPr>
      </w:pPr>
      <w:bookmarkStart w:colFirst="0" w:colLast="0" w:name="_ny4mzeggqhdo" w:id="1"/>
      <w:bookmarkEnd w:id="1"/>
      <w:r w:rsidDel="00000000" w:rsidR="00000000" w:rsidRPr="00000000">
        <w:rPr>
          <w:color w:val="373a3c"/>
          <w:sz w:val="23"/>
          <w:szCs w:val="23"/>
          <w:rtl w:val="0"/>
        </w:rPr>
        <w:t xml:space="preserve"> grupo: Gyokko</w:t>
      </w:r>
    </w:p>
    <w:p w:rsidR="00000000" w:rsidDel="00000000" w:rsidP="00000000" w:rsidRDefault="00000000" w:rsidRPr="00000000" w14:paraId="00000003">
      <w:pPr>
        <w:jc w:val="center"/>
        <w:rPr/>
      </w:pPr>
      <w:r w:rsidDel="00000000" w:rsidR="00000000" w:rsidRPr="00000000">
        <w:rPr>
          <w:rtl w:val="0"/>
        </w:rPr>
        <w:t xml:space="preserve">Febrero 2024</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Los algoritmos bioinspirados constituyen una fascinante categoría de técnicas de optimización que encuentra su fundamento en los procesos naturales y en el comportamiento observado en los organismos vivos. La esencia de estos algoritmos radica en la capacidad de imitar los mecanismos de supervivencia, adaptación y evolución presentes en la naturaleza, y aplicarlos para abordar problemas complejos en diversas disciplinas. La inspiración en la naturaleza permite a estos algoritmos adaptarse a entornos complejos y dinámicos, superando las limitaciones de otros métodos de optimización.</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Estas técnicas computacionales se han convertido en herramientas esenciales para la resolución de problemas complejos, gracias a su capacidad para enfrentar desafíos en campos tan variados como la ingeniería, la ciencia de datos, la inteligencia artificial y la robótica. Su versatilidad se refleja en la amplia gama de aplicaciones, desde la optimización de funciones matemáticas hasta el diseño de sistemas, reconocimiento de patrones, aprendizaje automático y planificación logística.</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Dentro del ámbito de los algoritmos evolutivos, se destacan técnicas como los algoritmos genéticos, que imitan el proceso de selección natural para evolucionar soluciones óptimas mediante la reproducción y mutación de individuos en una población. Las estrategias evolutivas se centran en la adaptación de parámetros para mejorar el rendimiento, mientras que la programación genética utiliza estructuras de árboles para representar soluciones potenciales.</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Por otro lado, los algoritmos basados en inteligencia de enjambre se inspiran en el comportamiento colectivo de organismos sociales, como las colonias de hormigas o los enjambres de pájaros, para optimizar la búsqueda de soluciones. Ejemplos de estos algoritmos incluyen la optimización por enjambre de partículas, donde las partículas se mueven en un espacio de búsqueda para encontrar soluciones óptimas, y la optimización por colonia de hormigas, que se basa en la comunicación entre individuos para encontrar caminos eficientes.</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La efectividad demostrada de estos algoritmos se evidencia en su aplicación exitosa en una amplia gama de aplicaciones, como la optimización de sistemas complejos, el diseño de estructuras robustas, la planificación de rutas logísticas, el reconocimiento de patrones en imágenes y la toma de decisiones en entornos dinámicos. Su capacidad para adaptarse a entornos cambiantes y encontrar soluciones óptimas en problemas difíciles los convierte en herramientas valiosas en la resolución de desafíos del mundo real.</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En este contexto, dos ejemplos destacados de algoritmos bioinspirados son los Algoritmos Genéticos (AG) y los Algoritmos de Enjambre de Partículas (PSO), que ilustran cómo estos enfoques bioinspirados pueden aplicarse de manera efectiva para resolver problemas complejos en diferentes contextos.</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Algoritmos Genéticos (AG):</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Los algoritmos genéticos (AG) son una clase de técnicas de optimización y búsqueda que imitan los procesos biológicos de la evolución y la selección natural. Inspirados en la teoría de la evolución, los AG emplean principios como la reproducción, la mutación y la selección para encontrar soluciones óptimas o aproximadas a problemas complejos de optimización.</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En el corazón de los AG yace una población inicial de posibles soluciones, representadas como individuos o cromosomas. Estos individuos son evaluados según su aptitud para resolver el problema en cuestión, reflejando la adaptabilidad de los organismos biológicos en su entorno. Los individuos más aptos tienen más probabilidades de ser seleccionados para la reproducción, reflejando así la selección natural.</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El proceso de reproducción implica la combinación de características de los individuos seleccionados a través de operadores de cruce y la introducción de variabilidad genética mediante la mutación. Este proceso de recombinación y mutación permite explorar diferentes regiones del espacio de búsqueda de soluciones y evitar estancarse en óptimos locales.</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 lo largo de las generaciones, los individuos más aptos reemplazan a los menos aptos en la población, formando así una nueva generación que se adapta gradualmente para encontrar soluciones más eficientes. El proceso continúa hasta que se cumple un criterio de parada predefinido, como un número máximo de generaciones o la consecución de una solución satisfactoria.</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Los AG encuentran aplicaciones en una amplia variedad de campos, desde la ingeniería y la computación hasta la biología y la economía. Se utilizan para resolver problemas de optimización combinatoria, diseño de sistemas, aprendizaje automático y más, gracias a su capacidad para explorar de manera eficiente el espacio de soluciones y encontrar soluciones óptimas o cercanas a la óptima.</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Algoritmos de Enjambre de Partículas (PSO):</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Los Algoritmos de Enjambre de Partículas se inspiran en el comportamiento social de organismos que se mueven en grupo, como los pájaros. Cada posible solución se representa como una "partícula" en un espacio multidimensional. Estas partículas se mueven a través del espacio de búsqueda, ajustando su posición y velocidad en función de su propio rendimiento y del rendimiento de las partículas vecinas. La interacción y comunicación entre las partículas permiten la búsqueda de soluciones óptimas, replicando así el enfoque colectivo y colaborativo observado en la naturaleza.</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Ambos ejemplos ilustran cómo los algoritmos bioinspirados pueden adaptarse y evolucionar, ofreciendo soluciones innovadoras y eficientes basadas en principios observados en la naturaleza. Su aplicación en la resolución de problemas complejos destaca su versatilidad y su capacidad para encontrar soluciones cercanas a óptimos globales en una variedad de contextos.</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Referencias:</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Fan, X., Sayers, W., Zhang, S., Han, Z., Ren, L., &amp; Chizari, H. (2020). Review and Classification of Bio-inspired Algorithms and Their Applications. </w:t>
      </w:r>
      <w:r w:rsidDel="00000000" w:rsidR="00000000" w:rsidRPr="00000000">
        <w:rPr>
          <w:rFonts w:ascii="Times New Roman" w:cs="Times New Roman" w:eastAsia="Times New Roman" w:hAnsi="Times New Roman"/>
          <w:i w:val="1"/>
          <w:sz w:val="24"/>
          <w:szCs w:val="24"/>
          <w:rtl w:val="0"/>
        </w:rPr>
        <w:t xml:space="preserve">Journal Of Bionic Engineering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17</w:t>
      </w:r>
      <w:r w:rsidDel="00000000" w:rsidR="00000000" w:rsidRPr="00000000">
        <w:rPr>
          <w:rFonts w:ascii="Times New Roman" w:cs="Times New Roman" w:eastAsia="Times New Roman" w:hAnsi="Times New Roman"/>
          <w:sz w:val="24"/>
          <w:szCs w:val="24"/>
          <w:rtl w:val="0"/>
        </w:rPr>
        <w:t xml:space="preserve">(3), 611-631. https://doi.org/10.1007/s42235-020-0049-9</w:t>
      </w:r>
    </w:p>
    <w:p w:rsidR="00000000" w:rsidDel="00000000" w:rsidP="00000000" w:rsidRDefault="00000000" w:rsidRPr="00000000" w14:paraId="00000024">
      <w:pP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Hidalgo, J. I., &amp; Rückauer, C. C. (2004). Una revisión de los algoritmos evolutivos y sus aplicaciones. </w:t>
      </w:r>
      <w:r w:rsidDel="00000000" w:rsidR="00000000" w:rsidRPr="00000000">
        <w:rPr>
          <w:rFonts w:ascii="Times New Roman" w:cs="Times New Roman" w:eastAsia="Times New Roman" w:hAnsi="Times New Roman"/>
          <w:i w:val="1"/>
          <w:sz w:val="24"/>
          <w:szCs w:val="24"/>
          <w:rtl w:val="0"/>
        </w:rPr>
        <w:t xml:space="preserve">Enlaces: Revista del CES Felipe II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5. http://www.cesfelipesegundo.com/revista/Articulos2004b/Articulo5.pdf</w:t>
      </w:r>
    </w:p>
    <w:p w:rsidR="00000000" w:rsidDel="00000000" w:rsidP="00000000" w:rsidRDefault="00000000" w:rsidRPr="00000000" w14:paraId="00000025">
      <w:pP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Pham, T. H., &amp; Raahemi, B. (2023). Bio-Inspired feature selection Algorithms with their Applications: A Systematic Literature review. </w:t>
      </w:r>
      <w:r w:rsidDel="00000000" w:rsidR="00000000" w:rsidRPr="00000000">
        <w:rPr>
          <w:rFonts w:ascii="Times New Roman" w:cs="Times New Roman" w:eastAsia="Times New Roman" w:hAnsi="Times New Roman"/>
          <w:i w:val="1"/>
          <w:sz w:val="24"/>
          <w:szCs w:val="24"/>
          <w:rtl w:val="0"/>
        </w:rPr>
        <w:t xml:space="preserve">IEEE Access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43733-43758. </w:t>
      </w:r>
      <w:hyperlink r:id="rId6">
        <w:r w:rsidDel="00000000" w:rsidR="00000000" w:rsidRPr="00000000">
          <w:rPr>
            <w:rFonts w:ascii="Times New Roman" w:cs="Times New Roman" w:eastAsia="Times New Roman" w:hAnsi="Times New Roman"/>
            <w:color w:val="1155cc"/>
            <w:sz w:val="24"/>
            <w:szCs w:val="24"/>
            <w:u w:val="single"/>
            <w:rtl w:val="0"/>
          </w:rPr>
          <w:t xml:space="preserve">https://doi.org/10.1109/access.2023.3272556</w:t>
        </w:r>
      </w:hyperlink>
      <w:r w:rsidDel="00000000" w:rsidR="00000000" w:rsidRPr="00000000">
        <w:rPr>
          <w:rtl w:val="0"/>
        </w:rPr>
      </w:r>
    </w:p>
    <w:p w:rsidR="00000000" w:rsidDel="00000000" w:rsidP="00000000" w:rsidRDefault="00000000" w:rsidRPr="00000000" w14:paraId="00000026">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Binitha, S., &amp; Sathya, S. (2012). A Survey of Bio inspired Optimization Algorithms. </w:t>
      </w:r>
      <w:r w:rsidDel="00000000" w:rsidR="00000000" w:rsidRPr="00000000">
        <w:rPr>
          <w:rFonts w:ascii="Times New Roman" w:cs="Times New Roman" w:eastAsia="Times New Roman" w:hAnsi="Times New Roman"/>
          <w:i w:val="1"/>
          <w:sz w:val="24"/>
          <w:szCs w:val="24"/>
          <w:rtl w:val="0"/>
        </w:rPr>
        <w:t xml:space="preserve">International Journal Of Soft Computing And Engineering (IJSCE)</w:t>
      </w:r>
      <w:r w:rsidDel="00000000" w:rsidR="00000000" w:rsidRPr="00000000">
        <w:rPr>
          <w:rFonts w:ascii="Times New Roman" w:cs="Times New Roman" w:eastAsia="Times New Roman" w:hAnsi="Times New Roman"/>
          <w:sz w:val="24"/>
          <w:szCs w:val="24"/>
          <w:rtl w:val="0"/>
        </w:rPr>
        <w:t xml:space="preserve">. https://www.ijsce.org/attachments/File/v2i2/B0523032212.pdf</w:t>
      </w:r>
    </w:p>
    <w:p w:rsidR="00000000" w:rsidDel="00000000" w:rsidP="00000000" w:rsidRDefault="00000000" w:rsidRPr="00000000" w14:paraId="00000027">
      <w:pPr>
        <w:spacing w:line="36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109/access.2023.32725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