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71C2" w14:textId="77777777" w:rsidR="00250C12" w:rsidRDefault="00250C12">
      <w:pPr>
        <w:spacing w:before="400"/>
      </w:pPr>
    </w:p>
    <w:p w14:paraId="03A5C552" w14:textId="77777777" w:rsidR="00250C12" w:rsidRDefault="00000000">
      <w:pPr>
        <w:spacing w:after="60"/>
        <w:jc w:val="center"/>
      </w:pPr>
      <w:r>
        <w:rPr>
          <w:b/>
          <w:bCs/>
          <w:color w:val="1B3A6B"/>
          <w:sz w:val="80"/>
          <w:szCs w:val="80"/>
        </w:rPr>
        <w:t>INVICTUS MIND</w:t>
      </w:r>
    </w:p>
    <w:p w14:paraId="098F83DB" w14:textId="77777777" w:rsidR="00250C12" w:rsidRDefault="00000000">
      <w:pPr>
        <w:spacing w:after="60"/>
        <w:jc w:val="center"/>
      </w:pPr>
      <w:r>
        <w:rPr>
          <w:i/>
          <w:iCs/>
          <w:color w:val="7A7A7A"/>
          <w:sz w:val="26"/>
          <w:szCs w:val="26"/>
        </w:rPr>
        <w:t>La Plataforma de Evolución Cognitiva para Latinoamérica</w:t>
      </w:r>
    </w:p>
    <w:p w14:paraId="61C22158" w14:textId="77777777" w:rsidR="00250C12" w:rsidRDefault="00000000">
      <w:pPr>
        <w:spacing w:after="80"/>
        <w:jc w:val="center"/>
      </w:pPr>
      <w:r>
        <w:rPr>
          <w:b/>
          <w:bCs/>
          <w:i/>
          <w:iCs/>
          <w:color w:val="2E5FA3"/>
          <w:sz w:val="24"/>
          <w:szCs w:val="24"/>
        </w:rPr>
        <w:t>"La mente invencible que llevas dentro."</w:t>
      </w:r>
    </w:p>
    <w:p w14:paraId="6F8611C6" w14:textId="77777777" w:rsidR="00250C12" w:rsidRDefault="00250C12">
      <w:pPr>
        <w:pBdr>
          <w:bottom w:val="single" w:sz="6" w:space="1" w:color="1B3A6B"/>
        </w:pBdr>
        <w:spacing w:before="200" w:after="200"/>
      </w:pPr>
    </w:p>
    <w:p w14:paraId="0564C5F4" w14:textId="77777777" w:rsidR="00250C12" w:rsidRDefault="00250C12">
      <w:pPr>
        <w:spacing w:before="100"/>
      </w:pPr>
    </w:p>
    <w:p w14:paraId="060AE036" w14:textId="77777777" w:rsidR="00250C12" w:rsidRDefault="00000000">
      <w:pPr>
        <w:spacing w:after="60"/>
        <w:jc w:val="center"/>
      </w:pPr>
      <w:r>
        <w:rPr>
          <w:b/>
          <w:bCs/>
          <w:color w:val="2E5FA3"/>
          <w:sz w:val="28"/>
          <w:szCs w:val="28"/>
        </w:rPr>
        <w:t>PAPER TÉCNICO FUNDACIONAL — VERSIÓN 3.0</w:t>
      </w:r>
    </w:p>
    <w:p w14:paraId="6A481E6E"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rsidRPr="00BE1247" w14:paraId="3D67F7EF"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6BC43F3F" w14:textId="77777777" w:rsidR="00250C12" w:rsidRDefault="00000000">
            <w:pPr>
              <w:jc w:val="center"/>
            </w:pPr>
            <w:r>
              <w:rPr>
                <w:b/>
                <w:bCs/>
                <w:color w:val="1B3A6B"/>
              </w:rPr>
              <w:t xml:space="preserve">15 </w:t>
            </w:r>
            <w:proofErr w:type="gramStart"/>
            <w:r>
              <w:rPr>
                <w:b/>
                <w:bCs/>
                <w:color w:val="1B3A6B"/>
              </w:rPr>
              <w:t>Ciencias</w:t>
            </w:r>
            <w:proofErr w:type="gramEnd"/>
            <w:r>
              <w:rPr>
                <w:b/>
                <w:bCs/>
                <w:color w:val="1B3A6B"/>
              </w:rPr>
              <w:t xml:space="preserve">  ·  4 Capas  ·  11 Programas  ·  8 Master </w:t>
            </w:r>
            <w:proofErr w:type="spellStart"/>
            <w:r>
              <w:rPr>
                <w:b/>
                <w:bCs/>
                <w:color w:val="1B3A6B"/>
              </w:rPr>
              <w:t>Tracks</w:t>
            </w:r>
            <w:proofErr w:type="spellEnd"/>
            <w:r>
              <w:rPr>
                <w:b/>
                <w:bCs/>
                <w:color w:val="1B3A6B"/>
              </w:rPr>
              <w:t xml:space="preserve">  ·  871+ Sesiones</w:t>
            </w:r>
          </w:p>
          <w:p w14:paraId="62BB3332" w14:textId="77777777" w:rsidR="00250C12" w:rsidRPr="00BE1247" w:rsidRDefault="00000000">
            <w:pPr>
              <w:jc w:val="center"/>
              <w:rPr>
                <w:lang w:val="en-US"/>
              </w:rPr>
            </w:pPr>
            <w:r w:rsidRPr="00BE1247">
              <w:rPr>
                <w:color w:val="4A4A4A"/>
                <w:sz w:val="20"/>
                <w:szCs w:val="20"/>
                <w:lang w:val="en-US"/>
              </w:rPr>
              <w:t>Harvard · MIT · INCAE · Stanford · NYU · NTNU · Nature · Psychological Science</w:t>
            </w:r>
          </w:p>
          <w:p w14:paraId="42A7E0CD" w14:textId="77777777" w:rsidR="00250C12" w:rsidRPr="00BE1247" w:rsidRDefault="00000000">
            <w:pPr>
              <w:jc w:val="center"/>
              <w:rPr>
                <w:lang w:val="en-US"/>
              </w:rPr>
            </w:pPr>
            <w:r w:rsidRPr="00BE1247">
              <w:rPr>
                <w:color w:val="4A4A4A"/>
                <w:sz w:val="20"/>
                <w:szCs w:val="20"/>
                <w:lang w:val="en-US"/>
              </w:rPr>
              <w:t>Lipton · Dispenza · Feynman · Kwik · Hormozi · Zuboff · Rogers · Rosenberg · Kahneman</w:t>
            </w:r>
          </w:p>
        </w:tc>
      </w:tr>
    </w:tbl>
    <w:p w14:paraId="589F4F09" w14:textId="77777777" w:rsidR="00250C12" w:rsidRPr="00BE1247" w:rsidRDefault="00250C12">
      <w:pPr>
        <w:spacing w:before="120"/>
        <w:rPr>
          <w:lang w:val="en-US"/>
        </w:rPr>
      </w:pPr>
    </w:p>
    <w:p w14:paraId="72A7E37C" w14:textId="77777777" w:rsidR="00250C12" w:rsidRDefault="00000000">
      <w:pPr>
        <w:jc w:val="center"/>
      </w:pPr>
      <w:proofErr w:type="spellStart"/>
      <w:r>
        <w:rPr>
          <w:color w:val="7A7A7A"/>
          <w:sz w:val="20"/>
          <w:szCs w:val="20"/>
        </w:rPr>
        <w:t>Assint</w:t>
      </w:r>
      <w:proofErr w:type="spellEnd"/>
      <w:r>
        <w:rPr>
          <w:color w:val="7A7A7A"/>
          <w:sz w:val="20"/>
          <w:szCs w:val="20"/>
        </w:rPr>
        <w:t xml:space="preserve"> Asesores Integrales CIA. LTDA.  |  Quito, Ecuador  |  2026</w:t>
      </w:r>
    </w:p>
    <w:p w14:paraId="2DCEF65F" w14:textId="77777777" w:rsidR="00250C12" w:rsidRDefault="00000000">
      <w:pPr>
        <w:jc w:val="center"/>
      </w:pPr>
      <w:r>
        <w:rPr>
          <w:i/>
          <w:iCs/>
          <w:color w:val="7A7A7A"/>
          <w:sz w:val="20"/>
          <w:szCs w:val="20"/>
        </w:rPr>
        <w:t>Versión 3.0 — Documento Confidencial</w:t>
      </w:r>
    </w:p>
    <w:p w14:paraId="77CE6AC2" w14:textId="77777777" w:rsidR="00250C12" w:rsidRDefault="00000000">
      <w:r>
        <w:br w:type="page"/>
      </w:r>
    </w:p>
    <w:p w14:paraId="44E282EC" w14:textId="77777777" w:rsidR="00250C12" w:rsidRDefault="00000000">
      <w:pPr>
        <w:pStyle w:val="Ttulo1"/>
      </w:pPr>
      <w:r>
        <w:lastRenderedPageBreak/>
        <w:t xml:space="preserve">1. Visión General de </w:t>
      </w:r>
      <w:proofErr w:type="spellStart"/>
      <w:r>
        <w:t>Invictus</w:t>
      </w:r>
      <w:proofErr w:type="spellEnd"/>
      <w:r>
        <w:t xml:space="preserve"> </w:t>
      </w:r>
      <w:proofErr w:type="spellStart"/>
      <w:r>
        <w:t>Mind</w:t>
      </w:r>
      <w:proofErr w:type="spellEnd"/>
    </w:p>
    <w:p w14:paraId="40C567AF" w14:textId="77777777" w:rsidR="00250C12" w:rsidRDefault="00000000">
      <w:pPr>
        <w:spacing w:before="80" w:after="80"/>
      </w:pP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es la primera plataforma digital de evolución cognitiva integral diseñada específicamente para Latinoamérica. El nombre lo dice todo: </w:t>
      </w:r>
      <w:proofErr w:type="spellStart"/>
      <w:r>
        <w:rPr>
          <w:color w:val="1A1A1A"/>
        </w:rPr>
        <w:t>Invictus</w:t>
      </w:r>
      <w:proofErr w:type="spellEnd"/>
      <w:r>
        <w:rPr>
          <w:color w:val="1A1A1A"/>
        </w:rPr>
        <w:t xml:space="preserve"> — del latín, invencible, no derrotado — porque el ser humano que entrena su mente de manera deliberada y consistente se vuelve imparable. </w:t>
      </w:r>
      <w:proofErr w:type="spellStart"/>
      <w:r>
        <w:rPr>
          <w:color w:val="1A1A1A"/>
        </w:rPr>
        <w:t>Mind</w:t>
      </w:r>
      <w:proofErr w:type="spellEnd"/>
      <w:r>
        <w:rPr>
          <w:color w:val="1A1A1A"/>
        </w:rPr>
        <w:t xml:space="preserve"> — la mente como el activo más poderoso que existe y el único que ninguna inteligencia artificial puede reemplazar.</w:t>
      </w:r>
    </w:p>
    <w:p w14:paraId="70277725"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1D5ACB6B"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3512A6BA" w14:textId="77777777" w:rsidR="00250C12" w:rsidRDefault="00000000">
            <w:pPr>
              <w:spacing w:before="80" w:after="100"/>
            </w:pPr>
            <w:r>
              <w:rPr>
                <w:b/>
                <w:bCs/>
                <w:color w:val="1B3A6B"/>
              </w:rPr>
              <w:t>La promesa central</w:t>
            </w:r>
          </w:p>
          <w:p w14:paraId="2792F0C8" w14:textId="77777777" w:rsidR="00250C12" w:rsidRDefault="00000000">
            <w:pPr>
              <w:spacing w:before="80" w:after="80"/>
            </w:pPr>
            <w:r>
              <w:rPr>
                <w:b/>
                <w:bCs/>
                <w:color w:val="1A1A1A"/>
                <w:sz w:val="24"/>
                <w:szCs w:val="24"/>
              </w:rPr>
              <w:t xml:space="preserve">Por primera vez en Latinoamérica, tienes acceso a las mismas herramientas cognitivas que utilizan las élites formadas en Harvard, MIT e INCAE — en tu idioma, a tu precio, con el contexto cultural latinoamericano que ningún programa importado contempla, y con la ciencia más avanzada de </w:t>
            </w:r>
            <w:proofErr w:type="spellStart"/>
            <w:r>
              <w:rPr>
                <w:b/>
                <w:bCs/>
                <w:color w:val="1A1A1A"/>
                <w:sz w:val="24"/>
                <w:szCs w:val="24"/>
              </w:rPr>
              <w:t>neuroplasticidad</w:t>
            </w:r>
            <w:proofErr w:type="spellEnd"/>
            <w:r>
              <w:rPr>
                <w:b/>
                <w:bCs/>
                <w:color w:val="1A1A1A"/>
                <w:sz w:val="24"/>
                <w:szCs w:val="24"/>
              </w:rPr>
              <w:t>, epigenética y desarrollo cognitivo integrada en 20 minutos al día.</w:t>
            </w:r>
          </w:p>
          <w:p w14:paraId="4B2BFFDF" w14:textId="77777777" w:rsidR="00250C12" w:rsidRDefault="00250C12">
            <w:pPr>
              <w:spacing w:before="60"/>
            </w:pPr>
          </w:p>
          <w:p w14:paraId="7203F855" w14:textId="77777777" w:rsidR="00250C12" w:rsidRDefault="00000000">
            <w:pPr>
              <w:spacing w:before="80" w:after="80"/>
            </w:pP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no es una app de lectura rápida. Es un sistema de evolución humana completa — que trabaja simultáneamente la velocidad, la profundidad, la memoria, la inteligencia fluida, la elocuencia, la soberanía cognitiva frente a la IA, y la reprogramación de las creencias que han limitado al latinoamericano desde la infancia.</w:t>
            </w:r>
          </w:p>
        </w:tc>
      </w:tr>
    </w:tbl>
    <w:p w14:paraId="3F3A8922"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52139942"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60" w:type="dxa"/>
              <w:left w:w="220" w:type="dxa"/>
              <w:bottom w:w="160" w:type="dxa"/>
              <w:right w:w="220" w:type="dxa"/>
            </w:tcMar>
          </w:tcPr>
          <w:p w14:paraId="43ABBF35" w14:textId="77777777" w:rsidR="00250C12" w:rsidRDefault="00000000">
            <w:pPr>
              <w:spacing w:before="80" w:after="100"/>
            </w:pPr>
            <w:r>
              <w:rPr>
                <w:b/>
                <w:bCs/>
                <w:color w:val="78350F"/>
              </w:rPr>
              <w:t>Comparación que posiciona</w:t>
            </w:r>
          </w:p>
          <w:p w14:paraId="2ED336A3" w14:textId="77777777" w:rsidR="00250C12" w:rsidRDefault="00000000">
            <w:pPr>
              <w:spacing w:before="80" w:after="80"/>
            </w:pPr>
            <w:r>
              <w:rPr>
                <w:color w:val="1A1A1A"/>
              </w:rPr>
              <w:t xml:space="preserve">Un MBA Ejecutivo en INCAE Costa Rica: USD 45,000. Un programa de liderazgo en Harvard </w:t>
            </w:r>
            <w:proofErr w:type="spellStart"/>
            <w:r>
              <w:rPr>
                <w:color w:val="1A1A1A"/>
              </w:rPr>
              <w:t>Extension</w:t>
            </w:r>
            <w:proofErr w:type="spellEnd"/>
            <w:r>
              <w:rPr>
                <w:color w:val="1A1A1A"/>
              </w:rPr>
              <w:t xml:space="preserve">: USD 50,000+. Un año en </w:t>
            </w:r>
            <w:proofErr w:type="spellStart"/>
            <w:r>
              <w:rPr>
                <w:color w:val="1A1A1A"/>
              </w:rPr>
              <w:t>Mindvalley</w:t>
            </w:r>
            <w:proofErr w:type="spellEnd"/>
            <w:r>
              <w:rPr>
                <w:color w:val="1A1A1A"/>
              </w:rPr>
              <w:t xml:space="preserve">: USD 299. ILVEM Ecuador: USD 1,500.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desde USD 19.99 al mes.</w:t>
            </w:r>
          </w:p>
          <w:p w14:paraId="77E3D1A5" w14:textId="77777777" w:rsidR="00250C12" w:rsidRDefault="00250C12">
            <w:pPr>
              <w:spacing w:before="40"/>
            </w:pPr>
          </w:p>
          <w:p w14:paraId="79EE9D40" w14:textId="77777777" w:rsidR="00250C12" w:rsidRDefault="00000000">
            <w:pPr>
              <w:spacing w:before="80" w:after="80"/>
            </w:pPr>
            <w:r>
              <w:rPr>
                <w:b/>
                <w:bCs/>
                <w:color w:val="1B3A6B"/>
              </w:rPr>
              <w:t xml:space="preserve">La diferencia no es solo el precio. Es que </w:t>
            </w:r>
            <w:proofErr w:type="spellStart"/>
            <w:r>
              <w:rPr>
                <w:b/>
                <w:bCs/>
                <w:color w:val="1B3A6B"/>
              </w:rPr>
              <w:t>Invictus</w:t>
            </w:r>
            <w:proofErr w:type="spellEnd"/>
            <w:r>
              <w:rPr>
                <w:b/>
                <w:bCs/>
                <w:color w:val="1B3A6B"/>
              </w:rPr>
              <w:t xml:space="preserve"> </w:t>
            </w:r>
            <w:proofErr w:type="spellStart"/>
            <w:r>
              <w:rPr>
                <w:b/>
                <w:bCs/>
                <w:color w:val="1B3A6B"/>
              </w:rPr>
              <w:t>Mind</w:t>
            </w:r>
            <w:proofErr w:type="spellEnd"/>
            <w:r>
              <w:rPr>
                <w:b/>
                <w:bCs/>
                <w:color w:val="1B3A6B"/>
              </w:rPr>
              <w:t xml:space="preserve"> no te da un título — te entrega el sistema operativo del cerebro que Harvard entrena. Y lo hace en español, con contexto latinoamericano, en 20 minutos al día.</w:t>
            </w:r>
          </w:p>
        </w:tc>
      </w:tr>
    </w:tbl>
    <w:p w14:paraId="54EB604D" w14:textId="77777777" w:rsidR="00250C12" w:rsidRDefault="00000000">
      <w:r>
        <w:br w:type="page"/>
      </w:r>
    </w:p>
    <w:p w14:paraId="64DA5651" w14:textId="77777777" w:rsidR="00250C12" w:rsidRDefault="00000000">
      <w:pPr>
        <w:pStyle w:val="Ttulo1"/>
      </w:pPr>
      <w:r>
        <w:lastRenderedPageBreak/>
        <w:t>2. El Problema que Resuelve — Por Qué Ahora y Por Qué Latinoamérica</w:t>
      </w:r>
    </w:p>
    <w:p w14:paraId="272E544B" w14:textId="77777777" w:rsidR="00250C12" w:rsidRDefault="00250C12">
      <w:pPr>
        <w:spacing w:before="80"/>
      </w:pPr>
    </w:p>
    <w:p w14:paraId="3764862E" w14:textId="77777777" w:rsidR="00250C12" w:rsidRDefault="00000000">
      <w:pPr>
        <w:pStyle w:val="Ttulo2"/>
      </w:pPr>
      <w:r>
        <w:t>2.1  La Brecha que Nadie Ha Cerrado</w:t>
      </w:r>
    </w:p>
    <w:p w14:paraId="267C70BF"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80"/>
        <w:gridCol w:w="3980"/>
      </w:tblGrid>
      <w:tr w:rsidR="00250C12" w14:paraId="1EE4C57A" w14:textId="77777777">
        <w:tblPrEx>
          <w:tblCellMar>
            <w:top w:w="0" w:type="dxa"/>
            <w:bottom w:w="0" w:type="dxa"/>
          </w:tblCellMar>
        </w:tblPrEx>
        <w:trPr>
          <w:tblHeader/>
        </w:trPr>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EFE27A8" w14:textId="77777777" w:rsidR="00250C12" w:rsidRDefault="00000000">
            <w:r>
              <w:rPr>
                <w:b/>
                <w:bCs/>
                <w:color w:val="FFFFFF"/>
                <w:sz w:val="20"/>
                <w:szCs w:val="20"/>
              </w:rPr>
              <w:t>Dimensión</w:t>
            </w:r>
          </w:p>
        </w:tc>
        <w:tc>
          <w:tcPr>
            <w:tcW w:w="39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7440A75" w14:textId="77777777" w:rsidR="00250C12" w:rsidRDefault="00000000">
            <w:r>
              <w:rPr>
                <w:b/>
                <w:bCs/>
                <w:color w:val="FFFFFF"/>
                <w:sz w:val="20"/>
                <w:szCs w:val="20"/>
              </w:rPr>
              <w:t>El problema real</w:t>
            </w:r>
          </w:p>
        </w:tc>
        <w:tc>
          <w:tcPr>
            <w:tcW w:w="39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8520DB6" w14:textId="77777777" w:rsidR="00250C12" w:rsidRDefault="00000000">
            <w:r>
              <w:rPr>
                <w:b/>
                <w:bCs/>
                <w:color w:val="FFFFFF"/>
                <w:sz w:val="20"/>
                <w:szCs w:val="20"/>
              </w:rPr>
              <w:t xml:space="preserve">Lo que </w:t>
            </w:r>
            <w:proofErr w:type="spellStart"/>
            <w:r>
              <w:rPr>
                <w:b/>
                <w:bCs/>
                <w:color w:val="FFFFFF"/>
                <w:sz w:val="20"/>
                <w:szCs w:val="20"/>
              </w:rPr>
              <w:t>Invictus</w:t>
            </w:r>
            <w:proofErr w:type="spellEnd"/>
            <w:r>
              <w:rPr>
                <w:b/>
                <w:bCs/>
                <w:color w:val="FFFFFF"/>
                <w:sz w:val="20"/>
                <w:szCs w:val="20"/>
              </w:rPr>
              <w:t xml:space="preserve"> </w:t>
            </w:r>
            <w:proofErr w:type="spellStart"/>
            <w:r>
              <w:rPr>
                <w:b/>
                <w:bCs/>
                <w:color w:val="FFFFFF"/>
                <w:sz w:val="20"/>
                <w:szCs w:val="20"/>
              </w:rPr>
              <w:t>Mind</w:t>
            </w:r>
            <w:proofErr w:type="spellEnd"/>
            <w:r>
              <w:rPr>
                <w:b/>
                <w:bCs/>
                <w:color w:val="FFFFFF"/>
                <w:sz w:val="20"/>
                <w:szCs w:val="20"/>
              </w:rPr>
              <w:t xml:space="preserve"> hace</w:t>
            </w:r>
          </w:p>
        </w:tc>
      </w:tr>
      <w:tr w:rsidR="00250C12" w14:paraId="423945C7" w14:textId="77777777">
        <w:tblPrEx>
          <w:tblCellMar>
            <w:top w:w="0" w:type="dxa"/>
            <w:bottom w:w="0" w:type="dxa"/>
          </w:tblCellMar>
        </w:tblPrEx>
        <w:tc>
          <w:tcPr>
            <w:tcW w:w="1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978A24D" w14:textId="77777777" w:rsidR="00250C12" w:rsidRDefault="00000000">
            <w:r>
              <w:rPr>
                <w:color w:val="1A1A1A"/>
                <w:sz w:val="20"/>
                <w:szCs w:val="20"/>
              </w:rPr>
              <w:t>Precio</w:t>
            </w:r>
          </w:p>
        </w:tc>
        <w:tc>
          <w:tcPr>
            <w:tcW w:w="39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3F73AAA" w14:textId="77777777" w:rsidR="00250C12" w:rsidRDefault="00000000">
            <w:r>
              <w:rPr>
                <w:color w:val="1A1A1A"/>
                <w:sz w:val="20"/>
                <w:szCs w:val="20"/>
              </w:rPr>
              <w:t xml:space="preserve">Un MBA ejecutivo en INCAE cuesta USD 45,000. Harvard </w:t>
            </w:r>
            <w:proofErr w:type="spellStart"/>
            <w:r>
              <w:rPr>
                <w:color w:val="1A1A1A"/>
                <w:sz w:val="20"/>
                <w:szCs w:val="20"/>
              </w:rPr>
              <w:t>Extension</w:t>
            </w:r>
            <w:proofErr w:type="spellEnd"/>
            <w:r>
              <w:rPr>
                <w:color w:val="1A1A1A"/>
                <w:sz w:val="20"/>
                <w:szCs w:val="20"/>
              </w:rPr>
              <w:t xml:space="preserve"> USD 50,000+. </w:t>
            </w:r>
            <w:proofErr w:type="spellStart"/>
            <w:r>
              <w:rPr>
                <w:color w:val="1A1A1A"/>
                <w:sz w:val="20"/>
                <w:szCs w:val="20"/>
              </w:rPr>
              <w:t>Mindvalley</w:t>
            </w:r>
            <w:proofErr w:type="spellEnd"/>
            <w:r>
              <w:rPr>
                <w:color w:val="1A1A1A"/>
                <w:sz w:val="20"/>
                <w:szCs w:val="20"/>
              </w:rPr>
              <w:t xml:space="preserve"> USD 299/año. ILVEM USD 1,500. El conocimiento de élite es inaccesible para el 95% de latinoamericanos.</w:t>
            </w:r>
          </w:p>
        </w:tc>
        <w:tc>
          <w:tcPr>
            <w:tcW w:w="39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E926BAB" w14:textId="77777777" w:rsidR="00250C12" w:rsidRDefault="00000000">
            <w:proofErr w:type="spellStart"/>
            <w:r>
              <w:rPr>
                <w:color w:val="1A1A1A"/>
                <w:sz w:val="20"/>
                <w:szCs w:val="20"/>
              </w:rPr>
              <w:t>Invictus</w:t>
            </w:r>
            <w:proofErr w:type="spellEnd"/>
            <w:r>
              <w:rPr>
                <w:color w:val="1A1A1A"/>
                <w:sz w:val="20"/>
                <w:szCs w:val="20"/>
              </w:rPr>
              <w:t xml:space="preserve"> </w:t>
            </w:r>
            <w:proofErr w:type="spellStart"/>
            <w:r>
              <w:rPr>
                <w:color w:val="1A1A1A"/>
                <w:sz w:val="20"/>
                <w:szCs w:val="20"/>
              </w:rPr>
              <w:t>Mind</w:t>
            </w:r>
            <w:proofErr w:type="spellEnd"/>
            <w:r>
              <w:rPr>
                <w:color w:val="1A1A1A"/>
                <w:sz w:val="20"/>
                <w:szCs w:val="20"/>
              </w:rPr>
              <w:t xml:space="preserve"> desde USD 19.99/mes. 8 veces más barato que ILVEM. Accesible para cualquier familia latinoamericana que ya paga Netflix.</w:t>
            </w:r>
          </w:p>
        </w:tc>
      </w:tr>
      <w:tr w:rsidR="00250C12" w14:paraId="4CD98B12" w14:textId="77777777">
        <w:tblPrEx>
          <w:tblCellMar>
            <w:top w:w="0" w:type="dxa"/>
            <w:bottom w:w="0" w:type="dxa"/>
          </w:tblCellMar>
        </w:tblPrEx>
        <w:tc>
          <w:tcPr>
            <w:tcW w:w="1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A36C826" w14:textId="77777777" w:rsidR="00250C12" w:rsidRDefault="00000000">
            <w:r>
              <w:rPr>
                <w:color w:val="1A1A1A"/>
                <w:sz w:val="20"/>
                <w:szCs w:val="20"/>
              </w:rPr>
              <w:t>Idioma</w:t>
            </w:r>
          </w:p>
        </w:tc>
        <w:tc>
          <w:tcPr>
            <w:tcW w:w="39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2A92004" w14:textId="77777777" w:rsidR="00250C12" w:rsidRDefault="00000000">
            <w:r>
              <w:rPr>
                <w:color w:val="1A1A1A"/>
                <w:sz w:val="20"/>
                <w:szCs w:val="20"/>
              </w:rPr>
              <w:t>El 95% del conocimiento de frontera en neurociencia, liderazgo y desarrollo cognitivo se produce en inglés. Lo que llega al latinoamericano es traducción de segunda generación o contenido superficial.</w:t>
            </w:r>
          </w:p>
        </w:tc>
        <w:tc>
          <w:tcPr>
            <w:tcW w:w="39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D3DF47E" w14:textId="6F4F676D" w:rsidR="00250C12" w:rsidRDefault="00000000">
            <w:r>
              <w:rPr>
                <w:color w:val="1A1A1A"/>
                <w:sz w:val="20"/>
                <w:szCs w:val="20"/>
              </w:rPr>
              <w:t xml:space="preserve">Todo el contenido es en español nativo. </w:t>
            </w:r>
          </w:p>
        </w:tc>
      </w:tr>
      <w:tr w:rsidR="00250C12" w14:paraId="5517CB18" w14:textId="77777777">
        <w:tblPrEx>
          <w:tblCellMar>
            <w:top w:w="0" w:type="dxa"/>
            <w:bottom w:w="0" w:type="dxa"/>
          </w:tblCellMar>
        </w:tblPrEx>
        <w:tc>
          <w:tcPr>
            <w:tcW w:w="1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0B910C6" w14:textId="77777777" w:rsidR="00250C12" w:rsidRDefault="00000000">
            <w:r>
              <w:rPr>
                <w:color w:val="1A1A1A"/>
                <w:sz w:val="20"/>
                <w:szCs w:val="20"/>
              </w:rPr>
              <w:t>Contexto</w:t>
            </w:r>
          </w:p>
        </w:tc>
        <w:tc>
          <w:tcPr>
            <w:tcW w:w="39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6C55099" w14:textId="77777777" w:rsidR="00250C12" w:rsidRDefault="00000000">
            <w:r>
              <w:rPr>
                <w:color w:val="1A1A1A"/>
                <w:sz w:val="20"/>
                <w:szCs w:val="20"/>
              </w:rPr>
              <w:t>El latinoamericano carga creencias únicas que ningún programa importado aborda: 'el dinero es sucio', 'yo no soy para tanto', 'el jefe siempre tiene razón', 'estudiar es para los que tienen recursos'. Estos programas invisibles limitan más que cualquier habilidad técnica.</w:t>
            </w:r>
          </w:p>
        </w:tc>
        <w:tc>
          <w:tcPr>
            <w:tcW w:w="39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AB1E12A" w14:textId="77777777" w:rsidR="00250C12" w:rsidRDefault="00000000">
            <w:proofErr w:type="spellStart"/>
            <w:r>
              <w:rPr>
                <w:color w:val="1A1A1A"/>
                <w:sz w:val="20"/>
                <w:szCs w:val="20"/>
              </w:rPr>
              <w:t>Invictus</w:t>
            </w:r>
            <w:proofErr w:type="spellEnd"/>
            <w:r>
              <w:rPr>
                <w:color w:val="1A1A1A"/>
                <w:sz w:val="20"/>
                <w:szCs w:val="20"/>
              </w:rPr>
              <w:t xml:space="preserve"> </w:t>
            </w:r>
            <w:proofErr w:type="spellStart"/>
            <w:r>
              <w:rPr>
                <w:color w:val="1A1A1A"/>
                <w:sz w:val="20"/>
                <w:szCs w:val="20"/>
              </w:rPr>
              <w:t>Mind</w:t>
            </w:r>
            <w:proofErr w:type="spellEnd"/>
            <w:r>
              <w:rPr>
                <w:color w:val="1A1A1A"/>
                <w:sz w:val="20"/>
                <w:szCs w:val="20"/>
              </w:rPr>
              <w:t xml:space="preserve"> trabaja explícitamente las creencias limitantes del latinoamericano — desde la psicología del dinero heredada hasta el síndrome del impostor en profesionales de primera generación con título universitario.</w:t>
            </w:r>
          </w:p>
        </w:tc>
      </w:tr>
      <w:tr w:rsidR="00250C12" w14:paraId="6989ADD3" w14:textId="77777777">
        <w:tblPrEx>
          <w:tblCellMar>
            <w:top w:w="0" w:type="dxa"/>
            <w:bottom w:w="0" w:type="dxa"/>
          </w:tblCellMar>
        </w:tblPrEx>
        <w:tc>
          <w:tcPr>
            <w:tcW w:w="1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CD73276" w14:textId="77777777" w:rsidR="00250C12" w:rsidRDefault="00000000">
            <w:r>
              <w:rPr>
                <w:color w:val="1A1A1A"/>
                <w:sz w:val="20"/>
                <w:szCs w:val="20"/>
              </w:rPr>
              <w:t>La IA</w:t>
            </w:r>
          </w:p>
        </w:tc>
        <w:tc>
          <w:tcPr>
            <w:tcW w:w="39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6B78B12" w14:textId="77777777" w:rsidR="00250C12" w:rsidRDefault="00000000">
            <w:r>
              <w:rPr>
                <w:color w:val="1A1A1A"/>
                <w:sz w:val="20"/>
                <w:szCs w:val="20"/>
              </w:rPr>
              <w:t>En 2024 cualquier persona accede a respuestas universitarias en segundos. Pero nadie enseña a evaluar si la respuesta es buena, a proteger el cerebro de la delegación cognitiva, ni a ejercer soberanía sobre las propias decisiones en la era de la IA.</w:t>
            </w:r>
          </w:p>
        </w:tc>
        <w:tc>
          <w:tcPr>
            <w:tcW w:w="39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A5EFFD7" w14:textId="77777777" w:rsidR="00250C12" w:rsidRDefault="00000000">
            <w:proofErr w:type="spellStart"/>
            <w:r>
              <w:rPr>
                <w:color w:val="1A1A1A"/>
                <w:sz w:val="20"/>
                <w:szCs w:val="20"/>
              </w:rPr>
              <w:t>Invictus</w:t>
            </w:r>
            <w:proofErr w:type="spellEnd"/>
            <w:r>
              <w:rPr>
                <w:color w:val="1A1A1A"/>
                <w:sz w:val="20"/>
                <w:szCs w:val="20"/>
              </w:rPr>
              <w:t xml:space="preserve"> </w:t>
            </w:r>
            <w:proofErr w:type="spellStart"/>
            <w:r>
              <w:rPr>
                <w:color w:val="1A1A1A"/>
                <w:sz w:val="20"/>
                <w:szCs w:val="20"/>
              </w:rPr>
              <w:t>Mind</w:t>
            </w:r>
            <w:proofErr w:type="spellEnd"/>
            <w:r>
              <w:rPr>
                <w:color w:val="1A1A1A"/>
                <w:sz w:val="20"/>
                <w:szCs w:val="20"/>
              </w:rPr>
              <w:t xml:space="preserve"> entrena exactamente lo que la IA hace urgente: el criterio, la velocidad de procesamiento, la voz propia, la soberanía cognitiva. Es la única plataforma de </w:t>
            </w:r>
            <w:proofErr w:type="spellStart"/>
            <w:r>
              <w:rPr>
                <w:color w:val="1A1A1A"/>
                <w:sz w:val="20"/>
                <w:szCs w:val="20"/>
              </w:rPr>
              <w:t>LatAm</w:t>
            </w:r>
            <w:proofErr w:type="spellEnd"/>
            <w:r>
              <w:rPr>
                <w:color w:val="1A1A1A"/>
                <w:sz w:val="20"/>
                <w:szCs w:val="20"/>
              </w:rPr>
              <w:t xml:space="preserve"> que tiene un programa completo dedicado a esto.</w:t>
            </w:r>
          </w:p>
        </w:tc>
      </w:tr>
      <w:tr w:rsidR="00250C12" w14:paraId="031E7A38" w14:textId="77777777">
        <w:tblPrEx>
          <w:tblCellMar>
            <w:top w:w="0" w:type="dxa"/>
            <w:bottom w:w="0" w:type="dxa"/>
          </w:tblCellMar>
        </w:tblPrEx>
        <w:tc>
          <w:tcPr>
            <w:tcW w:w="1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1DE65DF" w14:textId="77777777" w:rsidR="00250C12" w:rsidRDefault="00000000">
            <w:r>
              <w:rPr>
                <w:color w:val="1A1A1A"/>
                <w:sz w:val="20"/>
                <w:szCs w:val="20"/>
              </w:rPr>
              <w:t>Integración</w:t>
            </w:r>
          </w:p>
        </w:tc>
        <w:tc>
          <w:tcPr>
            <w:tcW w:w="39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BF6FD45" w14:textId="77777777" w:rsidR="00250C12" w:rsidRDefault="00000000">
            <w:r>
              <w:rPr>
                <w:color w:val="1A1A1A"/>
                <w:sz w:val="20"/>
                <w:szCs w:val="20"/>
              </w:rPr>
              <w:t>Ninguna plataforma en el mundo combina velocidad lectora + memoria + inteligencia fluida + elocuencia + reprogramación de creencias + soberanía cognitiva frente a la IA en un solo sistema accesible.</w:t>
            </w:r>
          </w:p>
        </w:tc>
        <w:tc>
          <w:tcPr>
            <w:tcW w:w="39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D5F1110" w14:textId="77777777" w:rsidR="00250C12" w:rsidRDefault="00000000">
            <w:proofErr w:type="spellStart"/>
            <w:r>
              <w:rPr>
                <w:color w:val="1A1A1A"/>
                <w:sz w:val="20"/>
                <w:szCs w:val="20"/>
              </w:rPr>
              <w:t>Invictus</w:t>
            </w:r>
            <w:proofErr w:type="spellEnd"/>
            <w:r>
              <w:rPr>
                <w:color w:val="1A1A1A"/>
                <w:sz w:val="20"/>
                <w:szCs w:val="20"/>
              </w:rPr>
              <w:t xml:space="preserve"> </w:t>
            </w:r>
            <w:proofErr w:type="spellStart"/>
            <w:r>
              <w:rPr>
                <w:color w:val="1A1A1A"/>
                <w:sz w:val="20"/>
                <w:szCs w:val="20"/>
              </w:rPr>
              <w:t>Mind</w:t>
            </w:r>
            <w:proofErr w:type="spellEnd"/>
            <w:r>
              <w:rPr>
                <w:color w:val="1A1A1A"/>
                <w:sz w:val="20"/>
                <w:szCs w:val="20"/>
              </w:rPr>
              <w:t xml:space="preserve"> integra las 15 ciencias más poderosas de la neurociencia en una sola sesión diaria de 20 minutos. No es un curso — es un sistema de evolución permanente.</w:t>
            </w:r>
          </w:p>
        </w:tc>
      </w:tr>
    </w:tbl>
    <w:p w14:paraId="43435CEF" w14:textId="77777777" w:rsidR="00250C12" w:rsidRDefault="00250C12">
      <w:pPr>
        <w:spacing w:before="160"/>
      </w:pPr>
    </w:p>
    <w:p w14:paraId="0A510536" w14:textId="77777777" w:rsidR="00250C12" w:rsidRDefault="00000000">
      <w:pPr>
        <w:pStyle w:val="Ttulo2"/>
      </w:pPr>
      <w:r>
        <w:t>2.2  Las Creencias Limitantes del Latinoamericano — El Problema que Nadie Nombra</w:t>
      </w:r>
    </w:p>
    <w:p w14:paraId="61419E90" w14:textId="77777777" w:rsidR="00250C12" w:rsidRDefault="00000000">
      <w:pPr>
        <w:spacing w:before="80" w:after="80"/>
      </w:pP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no ignora el elefante en la sala. El mayor obstáculo para el desarrollo cognitivo latinoamericano no es la falta de recursos ni de tecnología — son los programas mentales instalados en la infancia que operan en el 95% del tiempo como comportamiento automático.</w:t>
      </w:r>
    </w:p>
    <w:p w14:paraId="2D6CF220"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7E0300F7" w14:textId="77777777">
        <w:tblPrEx>
          <w:tblCellMar>
            <w:top w:w="0" w:type="dxa"/>
            <w:bottom w:w="0" w:type="dxa"/>
          </w:tblCellMar>
        </w:tblPrEx>
        <w:tc>
          <w:tcPr>
            <w:tcW w:w="9360" w:type="dxa"/>
            <w:tcBorders>
              <w:top w:val="single" w:sz="1" w:space="0" w:color="92400E"/>
              <w:left w:val="single" w:sz="1" w:space="0" w:color="92400E"/>
              <w:bottom w:val="single" w:sz="1" w:space="0" w:color="92400E"/>
              <w:right w:val="single" w:sz="1" w:space="0" w:color="92400E"/>
            </w:tcBorders>
            <w:shd w:val="clear" w:color="auto" w:fill="FEF3C7"/>
            <w:tcMar>
              <w:top w:w="160" w:type="dxa"/>
              <w:left w:w="220" w:type="dxa"/>
              <w:bottom w:w="160" w:type="dxa"/>
              <w:right w:w="220" w:type="dxa"/>
            </w:tcMar>
          </w:tcPr>
          <w:p w14:paraId="47917A1C" w14:textId="77777777" w:rsidR="00250C12" w:rsidRDefault="00000000">
            <w:pPr>
              <w:spacing w:before="80" w:after="100"/>
            </w:pPr>
            <w:r>
              <w:rPr>
                <w:b/>
                <w:bCs/>
                <w:color w:val="92400E"/>
              </w:rPr>
              <w:t xml:space="preserve">Las 7 creencias limitantes más comunes del latinoamericano — que </w:t>
            </w:r>
            <w:proofErr w:type="spellStart"/>
            <w:r>
              <w:rPr>
                <w:b/>
                <w:bCs/>
                <w:color w:val="92400E"/>
              </w:rPr>
              <w:t>Invictus</w:t>
            </w:r>
            <w:proofErr w:type="spellEnd"/>
            <w:r>
              <w:rPr>
                <w:b/>
                <w:bCs/>
                <w:color w:val="92400E"/>
              </w:rPr>
              <w:t xml:space="preserve"> </w:t>
            </w:r>
            <w:proofErr w:type="spellStart"/>
            <w:r>
              <w:rPr>
                <w:b/>
                <w:bCs/>
                <w:color w:val="92400E"/>
              </w:rPr>
              <w:t>Mind</w:t>
            </w:r>
            <w:proofErr w:type="spellEnd"/>
            <w:r>
              <w:rPr>
                <w:b/>
                <w:bCs/>
                <w:color w:val="92400E"/>
              </w:rPr>
              <w:t xml:space="preserve"> trabaja explícitamente</w:t>
            </w:r>
          </w:p>
          <w:p w14:paraId="33065EC3" w14:textId="77777777" w:rsidR="00250C12" w:rsidRDefault="00000000">
            <w:pPr>
              <w:pStyle w:val="Prrafodelista"/>
              <w:numPr>
                <w:ilvl w:val="0"/>
                <w:numId w:val="2"/>
              </w:numPr>
              <w:spacing w:before="60" w:after="60"/>
            </w:pPr>
            <w:r>
              <w:rPr>
                <w:color w:val="1A1A1A"/>
              </w:rPr>
              <w:t>'El dinero es sucio o es para gente mala' — herencia colonial + religiosa que convierte la prosperidad en culpa. Presente en el 73% de latinoamericanos según estudios de psicología financiera aplicada.</w:t>
            </w:r>
          </w:p>
          <w:p w14:paraId="166E2979" w14:textId="77777777" w:rsidR="00250C12" w:rsidRDefault="00000000">
            <w:pPr>
              <w:pStyle w:val="Prrafodelista"/>
              <w:numPr>
                <w:ilvl w:val="0"/>
                <w:numId w:val="2"/>
              </w:numPr>
              <w:spacing w:before="60" w:after="60"/>
            </w:pPr>
            <w:r>
              <w:rPr>
                <w:color w:val="1A1A1A"/>
              </w:rPr>
              <w:t>'Yo no soy suficiente / no soy para tanto' — síndrome del impostor magnificado por culturas de alta distancia al poder. Afecta especialmente a profesionales de primera generación con título universitario.</w:t>
            </w:r>
          </w:p>
          <w:p w14:paraId="1B39B723" w14:textId="77777777" w:rsidR="00250C12" w:rsidRDefault="00000000">
            <w:pPr>
              <w:pStyle w:val="Prrafodelista"/>
              <w:numPr>
                <w:ilvl w:val="0"/>
                <w:numId w:val="2"/>
              </w:numPr>
              <w:spacing w:before="60" w:after="60"/>
            </w:pPr>
            <w:r>
              <w:rPr>
                <w:color w:val="1A1A1A"/>
              </w:rPr>
              <w:t>'El que sabe más que yo tiene razón' — deferencia automática a la autoridad que destruye el pensamiento crítico. Confirmado por los estudios de Hofstede sobre distancia al poder en Latinoamérica.</w:t>
            </w:r>
          </w:p>
          <w:p w14:paraId="10338BB1" w14:textId="77777777" w:rsidR="00250C12" w:rsidRDefault="00000000">
            <w:pPr>
              <w:pStyle w:val="Prrafodelista"/>
              <w:numPr>
                <w:ilvl w:val="0"/>
                <w:numId w:val="2"/>
              </w:numPr>
              <w:spacing w:before="60" w:after="60"/>
            </w:pPr>
            <w:r>
              <w:rPr>
                <w:color w:val="1A1A1A"/>
              </w:rPr>
              <w:t xml:space="preserve">'Estudiar es para los que tienen plata o tiempo' — creencia que convierte el aprendizaje en un lujo en lugar de una herramienta. Reproduce la desigualdad </w:t>
            </w:r>
            <w:proofErr w:type="spellStart"/>
            <w:r>
              <w:rPr>
                <w:color w:val="1A1A1A"/>
              </w:rPr>
              <w:t>intergeneracionalmente</w:t>
            </w:r>
            <w:proofErr w:type="spellEnd"/>
            <w:r>
              <w:rPr>
                <w:color w:val="1A1A1A"/>
              </w:rPr>
              <w:t>.</w:t>
            </w:r>
          </w:p>
          <w:p w14:paraId="2482ADD7" w14:textId="77777777" w:rsidR="00250C12" w:rsidRDefault="00000000">
            <w:pPr>
              <w:pStyle w:val="Prrafodelista"/>
              <w:numPr>
                <w:ilvl w:val="0"/>
                <w:numId w:val="2"/>
              </w:numPr>
              <w:spacing w:before="60" w:after="60"/>
            </w:pPr>
            <w:r>
              <w:rPr>
                <w:color w:val="1A1A1A"/>
              </w:rPr>
              <w:t>'Si pido ayuda, parezco débil o ignorante' — cultura del individualismo defensivo que aísla al profesional y le impide crecer.</w:t>
            </w:r>
          </w:p>
          <w:p w14:paraId="4453CED9" w14:textId="77777777" w:rsidR="00250C12" w:rsidRDefault="00000000">
            <w:pPr>
              <w:pStyle w:val="Prrafodelista"/>
              <w:numPr>
                <w:ilvl w:val="0"/>
                <w:numId w:val="2"/>
              </w:numPr>
              <w:spacing w:before="60" w:after="60"/>
            </w:pPr>
            <w:r>
              <w:rPr>
                <w:color w:val="1A1A1A"/>
              </w:rPr>
              <w:t>'El que trabaja duro tiene éxito — el que trabaja inteligente tiene suerte' — confunde esfuerzo físico con efectividad. Mantiene a millones de profesionales muy ocupados y poco avanzados.</w:t>
            </w:r>
          </w:p>
          <w:p w14:paraId="5E332815" w14:textId="77777777" w:rsidR="00250C12" w:rsidRDefault="00000000">
            <w:pPr>
              <w:pStyle w:val="Prrafodelista"/>
              <w:numPr>
                <w:ilvl w:val="0"/>
                <w:numId w:val="2"/>
              </w:numPr>
              <w:spacing w:before="60" w:after="60"/>
            </w:pPr>
            <w:r>
              <w:rPr>
                <w:color w:val="1A1A1A"/>
              </w:rPr>
              <w:t xml:space="preserve">'La IA va a reemplazarme' — miedo paralizante que en lugar de activar el desarrollo personal activa la resignación.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lo convierte en urgencia de crecer.</w:t>
            </w:r>
          </w:p>
          <w:p w14:paraId="6B9591E1" w14:textId="77777777" w:rsidR="00250C12" w:rsidRDefault="00250C12">
            <w:pPr>
              <w:spacing w:before="60"/>
            </w:pPr>
          </w:p>
          <w:p w14:paraId="640A664A" w14:textId="77777777" w:rsidR="00250C12" w:rsidRDefault="00000000">
            <w:pPr>
              <w:spacing w:before="80" w:after="80"/>
            </w:pPr>
            <w:r>
              <w:rPr>
                <w:i/>
                <w:iCs/>
                <w:color w:val="7A7A7A"/>
                <w:sz w:val="20"/>
                <w:szCs w:val="20"/>
              </w:rPr>
              <w:t xml:space="preserve">Fuente: Klontz &amp; Klontz (2011) — Money Scripts; Hofstede (2010) — </w:t>
            </w:r>
            <w:proofErr w:type="spellStart"/>
            <w:r>
              <w:rPr>
                <w:i/>
                <w:iCs/>
                <w:color w:val="7A7A7A"/>
                <w:sz w:val="20"/>
                <w:szCs w:val="20"/>
              </w:rPr>
              <w:t>Culture's</w:t>
            </w:r>
            <w:proofErr w:type="spellEnd"/>
            <w:r>
              <w:rPr>
                <w:i/>
                <w:iCs/>
                <w:color w:val="7A7A7A"/>
                <w:sz w:val="20"/>
                <w:szCs w:val="20"/>
              </w:rPr>
              <w:t xml:space="preserve"> </w:t>
            </w:r>
            <w:proofErr w:type="spellStart"/>
            <w:r>
              <w:rPr>
                <w:i/>
                <w:iCs/>
                <w:color w:val="7A7A7A"/>
                <w:sz w:val="20"/>
                <w:szCs w:val="20"/>
              </w:rPr>
              <w:t>Consequences</w:t>
            </w:r>
            <w:proofErr w:type="spellEnd"/>
            <w:r>
              <w:rPr>
                <w:i/>
                <w:iCs/>
                <w:color w:val="7A7A7A"/>
                <w:sz w:val="20"/>
                <w:szCs w:val="20"/>
              </w:rPr>
              <w:t xml:space="preserve">; Lipton (2005) — </w:t>
            </w:r>
            <w:proofErr w:type="spellStart"/>
            <w:r>
              <w:rPr>
                <w:i/>
                <w:iCs/>
                <w:color w:val="7A7A7A"/>
                <w:sz w:val="20"/>
                <w:szCs w:val="20"/>
              </w:rPr>
              <w:t>Biology</w:t>
            </w:r>
            <w:proofErr w:type="spellEnd"/>
            <w:r>
              <w:rPr>
                <w:i/>
                <w:iCs/>
                <w:color w:val="7A7A7A"/>
                <w:sz w:val="20"/>
                <w:szCs w:val="20"/>
              </w:rPr>
              <w:t xml:space="preserve"> </w:t>
            </w:r>
            <w:proofErr w:type="spellStart"/>
            <w:r>
              <w:rPr>
                <w:i/>
                <w:iCs/>
                <w:color w:val="7A7A7A"/>
                <w:sz w:val="20"/>
                <w:szCs w:val="20"/>
              </w:rPr>
              <w:t>of</w:t>
            </w:r>
            <w:proofErr w:type="spellEnd"/>
            <w:r>
              <w:rPr>
                <w:i/>
                <w:iCs/>
                <w:color w:val="7A7A7A"/>
                <w:sz w:val="20"/>
                <w:szCs w:val="20"/>
              </w:rPr>
              <w:t xml:space="preserve"> </w:t>
            </w:r>
            <w:proofErr w:type="spellStart"/>
            <w:r>
              <w:rPr>
                <w:i/>
                <w:iCs/>
                <w:color w:val="7A7A7A"/>
                <w:sz w:val="20"/>
                <w:szCs w:val="20"/>
              </w:rPr>
              <w:t>Belief</w:t>
            </w:r>
            <w:proofErr w:type="spellEnd"/>
            <w:r>
              <w:rPr>
                <w:i/>
                <w:iCs/>
                <w:color w:val="7A7A7A"/>
                <w:sz w:val="20"/>
                <w:szCs w:val="20"/>
              </w:rPr>
              <w:t xml:space="preserve"> aplicado a contexto latinoamericano.</w:t>
            </w:r>
          </w:p>
        </w:tc>
      </w:tr>
    </w:tbl>
    <w:p w14:paraId="54490D00" w14:textId="77777777" w:rsidR="00250C12" w:rsidRDefault="00250C12">
      <w:pPr>
        <w:spacing w:before="160"/>
      </w:pPr>
    </w:p>
    <w:p w14:paraId="118489DA" w14:textId="77777777" w:rsidR="00250C12" w:rsidRDefault="00000000">
      <w:pPr>
        <w:pStyle w:val="Ttulo2"/>
      </w:pPr>
      <w:r>
        <w:t>2.3  La Crisis Lectora — Los Números que Nadie Quiere 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250C12" w14:paraId="179FBCF3" w14:textId="77777777">
        <w:tblPrEx>
          <w:tblCellMar>
            <w:top w:w="0" w:type="dxa"/>
            <w:bottom w:w="0" w:type="dxa"/>
          </w:tblCellMar>
        </w:tblPrEx>
        <w:trPr>
          <w:tblHeader/>
        </w:trPr>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24A9234C" w14:textId="77777777" w:rsidR="00250C12" w:rsidRDefault="00000000">
            <w:r>
              <w:rPr>
                <w:b/>
                <w:bCs/>
                <w:color w:val="FFFFFF"/>
                <w:sz w:val="20"/>
                <w:szCs w:val="20"/>
              </w:rPr>
              <w:t>País</w:t>
            </w:r>
          </w:p>
        </w:tc>
        <w:tc>
          <w:tcPr>
            <w:tcW w:w="40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7BBEFCE" w14:textId="77777777" w:rsidR="00250C12" w:rsidRDefault="00000000">
            <w:r>
              <w:rPr>
                <w:b/>
                <w:bCs/>
                <w:color w:val="FFFFFF"/>
                <w:sz w:val="20"/>
                <w:szCs w:val="20"/>
              </w:rPr>
              <w:t>El dato real</w:t>
            </w:r>
          </w:p>
        </w:tc>
        <w:tc>
          <w:tcPr>
            <w:tcW w:w="40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FEB7977" w14:textId="77777777" w:rsidR="00250C12" w:rsidRDefault="00000000">
            <w:r>
              <w:rPr>
                <w:b/>
                <w:bCs/>
                <w:color w:val="FFFFFF"/>
                <w:sz w:val="20"/>
                <w:szCs w:val="20"/>
              </w:rPr>
              <w:t xml:space="preserve">La oportunidad para </w:t>
            </w:r>
            <w:proofErr w:type="spellStart"/>
            <w:r>
              <w:rPr>
                <w:b/>
                <w:bCs/>
                <w:color w:val="FFFFFF"/>
                <w:sz w:val="20"/>
                <w:szCs w:val="20"/>
              </w:rPr>
              <w:t>Invictus</w:t>
            </w:r>
            <w:proofErr w:type="spellEnd"/>
            <w:r>
              <w:rPr>
                <w:b/>
                <w:bCs/>
                <w:color w:val="FFFFFF"/>
                <w:sz w:val="20"/>
                <w:szCs w:val="20"/>
              </w:rPr>
              <w:t xml:space="preserve"> </w:t>
            </w:r>
            <w:proofErr w:type="spellStart"/>
            <w:r>
              <w:rPr>
                <w:b/>
                <w:bCs/>
                <w:color w:val="FFFFFF"/>
                <w:sz w:val="20"/>
                <w:szCs w:val="20"/>
              </w:rPr>
              <w:t>Mind</w:t>
            </w:r>
            <w:proofErr w:type="spellEnd"/>
          </w:p>
        </w:tc>
      </w:tr>
      <w:tr w:rsidR="00250C12" w14:paraId="7883CDE6" w14:textId="77777777">
        <w:tblPrEx>
          <w:tblCellMar>
            <w:top w:w="0" w:type="dxa"/>
            <w:bottom w:w="0" w:type="dxa"/>
          </w:tblCellMar>
        </w:tblPrEx>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6206D46" w14:textId="77777777" w:rsidR="00250C12" w:rsidRDefault="00000000">
            <w:r>
              <w:rPr>
                <w:color w:val="1A1A1A"/>
                <w:sz w:val="20"/>
                <w:szCs w:val="20"/>
              </w:rPr>
              <w:t>Ecuador</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50CFCB6" w14:textId="77777777" w:rsidR="00250C12" w:rsidRDefault="00000000">
            <w:r>
              <w:rPr>
                <w:color w:val="1A1A1A"/>
                <w:sz w:val="20"/>
                <w:szCs w:val="20"/>
              </w:rPr>
              <w:t>Política 'Juntos Leemos' activa desde 2022. Sin embargo, los niveles de comprensión lectora en primaria siguen bajo el promedio regional. 5 ventajas legislativas directas con presupuesto asignado.</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E478345" w14:textId="77777777" w:rsidR="00250C12" w:rsidRDefault="00000000">
            <w:r>
              <w:rPr>
                <w:color w:val="1A1A1A"/>
                <w:sz w:val="20"/>
                <w:szCs w:val="20"/>
              </w:rPr>
              <w:t>Herramienta alineada perfectamente con el currículo nacional 2025. Candidata a fondos del Fondo de Innovación Productiva (USD 10,050,000 disponibles).</w:t>
            </w:r>
          </w:p>
        </w:tc>
      </w:tr>
      <w:tr w:rsidR="00250C12" w14:paraId="292BDC47" w14:textId="77777777">
        <w:tblPrEx>
          <w:tblCellMar>
            <w:top w:w="0" w:type="dxa"/>
            <w:bottom w:w="0" w:type="dxa"/>
          </w:tblCellMar>
        </w:tblPrEx>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37ED69B" w14:textId="77777777" w:rsidR="00250C12" w:rsidRDefault="00000000">
            <w:r>
              <w:rPr>
                <w:color w:val="1A1A1A"/>
                <w:sz w:val="20"/>
                <w:szCs w:val="20"/>
              </w:rPr>
              <w:t>Colombia</w:t>
            </w:r>
          </w:p>
        </w:tc>
        <w:tc>
          <w:tcPr>
            <w:tcW w:w="40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3FBE16E" w14:textId="77777777" w:rsidR="00250C12" w:rsidRDefault="00000000">
            <w:r>
              <w:rPr>
                <w:color w:val="1A1A1A"/>
                <w:sz w:val="20"/>
                <w:szCs w:val="20"/>
              </w:rPr>
              <w:t>2 de cada 3 niños no leen bien (UNICEF 2024). CONPES 4068 — primera política latinoamericana de lectura con presupuesto. Solo Bogotá: USD 107 millones para lectura hasta 2040.</w:t>
            </w:r>
          </w:p>
        </w:tc>
        <w:tc>
          <w:tcPr>
            <w:tcW w:w="40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104332B" w14:textId="77777777" w:rsidR="00250C12" w:rsidRDefault="00000000">
            <w:r>
              <w:rPr>
                <w:color w:val="1A1A1A"/>
                <w:sz w:val="20"/>
                <w:szCs w:val="20"/>
              </w:rPr>
              <w:t xml:space="preserve">43 </w:t>
            </w:r>
            <w:proofErr w:type="gramStart"/>
            <w:r>
              <w:rPr>
                <w:color w:val="1A1A1A"/>
                <w:sz w:val="20"/>
                <w:szCs w:val="20"/>
              </w:rPr>
              <w:t>Cajas</w:t>
            </w:r>
            <w:proofErr w:type="gramEnd"/>
            <w:r>
              <w:rPr>
                <w:color w:val="1A1A1A"/>
                <w:sz w:val="20"/>
                <w:szCs w:val="20"/>
              </w:rPr>
              <w:t xml:space="preserve"> de Compensación Familiar con 10.6 millones de afiliados. Crédito fiscal del 30-50% sobre inversión en I+D+i. Una alianza con Compensar (1.48M afiliados) = </w:t>
            </w:r>
            <w:proofErr w:type="spellStart"/>
            <w:r>
              <w:rPr>
                <w:color w:val="1A1A1A"/>
                <w:sz w:val="20"/>
                <w:szCs w:val="20"/>
              </w:rPr>
              <w:t>game</w:t>
            </w:r>
            <w:proofErr w:type="spellEnd"/>
            <w:r>
              <w:rPr>
                <w:color w:val="1A1A1A"/>
                <w:sz w:val="20"/>
                <w:szCs w:val="20"/>
              </w:rPr>
              <w:t xml:space="preserve"> </w:t>
            </w:r>
            <w:proofErr w:type="spellStart"/>
            <w:r>
              <w:rPr>
                <w:color w:val="1A1A1A"/>
                <w:sz w:val="20"/>
                <w:szCs w:val="20"/>
              </w:rPr>
              <w:t>changer</w:t>
            </w:r>
            <w:proofErr w:type="spellEnd"/>
            <w:r>
              <w:rPr>
                <w:color w:val="1A1A1A"/>
                <w:sz w:val="20"/>
                <w:szCs w:val="20"/>
              </w:rPr>
              <w:t xml:space="preserve"> total.</w:t>
            </w:r>
          </w:p>
        </w:tc>
      </w:tr>
      <w:tr w:rsidR="00250C12" w14:paraId="5CD6D05F" w14:textId="77777777">
        <w:tblPrEx>
          <w:tblCellMar>
            <w:top w:w="0" w:type="dxa"/>
            <w:bottom w:w="0" w:type="dxa"/>
          </w:tblCellMar>
        </w:tblPrEx>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2AE599A" w14:textId="77777777" w:rsidR="00250C12" w:rsidRDefault="00000000">
            <w:r>
              <w:rPr>
                <w:color w:val="1A1A1A"/>
                <w:sz w:val="20"/>
                <w:szCs w:val="20"/>
              </w:rPr>
              <w:t>Perú</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5B01933" w14:textId="77777777" w:rsidR="00250C12" w:rsidRDefault="00000000">
            <w:r>
              <w:rPr>
                <w:color w:val="1A1A1A"/>
                <w:sz w:val="20"/>
                <w:szCs w:val="20"/>
              </w:rPr>
              <w:t xml:space="preserve">7 de cada 10 niños no comprenden lo que leen. Solo 32.8% alcanza nivel satisfactorio en lectura (ENLA 2024). </w:t>
            </w:r>
            <w:r>
              <w:rPr>
                <w:color w:val="1A1A1A"/>
                <w:sz w:val="20"/>
                <w:szCs w:val="20"/>
              </w:rPr>
              <w:lastRenderedPageBreak/>
              <w:t>Candidatura OCDE depende parcialmente de mejorar índices lectores.</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FC39278" w14:textId="77777777" w:rsidR="00250C12" w:rsidRDefault="00000000">
            <w:r>
              <w:rPr>
                <w:color w:val="1A1A1A"/>
                <w:sz w:val="20"/>
                <w:szCs w:val="20"/>
              </w:rPr>
              <w:lastRenderedPageBreak/>
              <w:t xml:space="preserve">El gobierno tiene urgencia política de mostrar mejoras. Cualquier app con resultados medibles tiene acceso directo al Ministerio de Educación. Primer fondo </w:t>
            </w:r>
            <w:proofErr w:type="spellStart"/>
            <w:r>
              <w:rPr>
                <w:color w:val="1A1A1A"/>
                <w:sz w:val="20"/>
                <w:szCs w:val="20"/>
              </w:rPr>
              <w:lastRenderedPageBreak/>
              <w:t>EdTech</w:t>
            </w:r>
            <w:proofErr w:type="spellEnd"/>
            <w:r>
              <w:rPr>
                <w:color w:val="1A1A1A"/>
                <w:sz w:val="20"/>
                <w:szCs w:val="20"/>
              </w:rPr>
              <w:t xml:space="preserve"> regional (Winnipeg Ventures) ya invirtió en </w:t>
            </w:r>
            <w:proofErr w:type="spellStart"/>
            <w:r>
              <w:rPr>
                <w:color w:val="1A1A1A"/>
                <w:sz w:val="20"/>
                <w:szCs w:val="20"/>
              </w:rPr>
              <w:t>BeeReaders</w:t>
            </w:r>
            <w:proofErr w:type="spellEnd"/>
            <w:r>
              <w:rPr>
                <w:color w:val="1A1A1A"/>
                <w:sz w:val="20"/>
                <w:szCs w:val="20"/>
              </w:rPr>
              <w:t>.</w:t>
            </w:r>
          </w:p>
        </w:tc>
      </w:tr>
    </w:tbl>
    <w:p w14:paraId="3804B0FE" w14:textId="77777777" w:rsidR="00250C12" w:rsidRDefault="00250C12">
      <w:pPr>
        <w:spacing w:before="160"/>
      </w:pPr>
    </w:p>
    <w:p w14:paraId="2706CA01" w14:textId="77777777" w:rsidR="00250C12" w:rsidRDefault="00000000">
      <w:pPr>
        <w:pStyle w:val="Ttulo2"/>
      </w:pPr>
      <w:r>
        <w:t>2.4  La Urgencia de la IA — Lo que el MIT Descubrió y Nadie Te Contó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5085CA92" w14:textId="77777777">
        <w:tblPrEx>
          <w:tblCellMar>
            <w:top w:w="0" w:type="dxa"/>
            <w:bottom w:w="0" w:type="dxa"/>
          </w:tblCellMar>
        </w:tblPrEx>
        <w:tc>
          <w:tcPr>
            <w:tcW w:w="9360" w:type="dxa"/>
            <w:tcBorders>
              <w:top w:val="single" w:sz="1" w:space="0" w:color="0E7490"/>
              <w:left w:val="single" w:sz="1" w:space="0" w:color="0E7490"/>
              <w:bottom w:val="single" w:sz="1" w:space="0" w:color="0E7490"/>
              <w:right w:val="single" w:sz="1" w:space="0" w:color="0E7490"/>
            </w:tcBorders>
            <w:shd w:val="clear" w:color="auto" w:fill="ECFEFF"/>
            <w:tcMar>
              <w:top w:w="160" w:type="dxa"/>
              <w:left w:w="220" w:type="dxa"/>
              <w:bottom w:w="160" w:type="dxa"/>
              <w:right w:w="220" w:type="dxa"/>
            </w:tcMar>
          </w:tcPr>
          <w:p w14:paraId="4A805803" w14:textId="77777777" w:rsidR="00250C12" w:rsidRDefault="00000000">
            <w:pPr>
              <w:spacing w:before="80" w:after="100"/>
            </w:pPr>
            <w:r>
              <w:rPr>
                <w:b/>
                <w:bCs/>
                <w:color w:val="0E7490"/>
              </w:rPr>
              <w:t>EEG — Electroencefalograma: qué es y por qué importa</w:t>
            </w:r>
          </w:p>
          <w:p w14:paraId="38BD4827" w14:textId="77777777" w:rsidR="00250C12" w:rsidRDefault="00000000">
            <w:pPr>
              <w:spacing w:before="80" w:after="80"/>
            </w:pPr>
            <w:r>
              <w:rPr>
                <w:color w:val="1A1A1A"/>
              </w:rPr>
              <w:t>Un EEG (Electroencefalograma) mide la actividad eléctrica del cerebro a través de electrodos colocados en el cuero cabelludo. Registra las ondas cerebrales en tiempo real — mostrando exactamente qué regiones están activas y con qué intensidad durante una tarea específica. Es el mismo instrumento que usan los neurólogos para diagnosticar condiciones cerebrales. En el contexto educativo, permite medir objetivamente qué tan activo está el cerebro mientras una persona piensa, escribe o aprende.</w:t>
            </w:r>
          </w:p>
        </w:tc>
      </w:tr>
    </w:tbl>
    <w:p w14:paraId="37B92B0A"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751041FD" w14:textId="77777777">
        <w:tblPrEx>
          <w:tblCellMar>
            <w:top w:w="0" w:type="dxa"/>
            <w:bottom w:w="0" w:type="dxa"/>
          </w:tblCellMar>
        </w:tblPrEx>
        <w:tc>
          <w:tcPr>
            <w:tcW w:w="9360" w:type="dxa"/>
            <w:tcBorders>
              <w:top w:val="single" w:sz="1" w:space="0" w:color="7F1D1D"/>
              <w:left w:val="single" w:sz="1" w:space="0" w:color="7F1D1D"/>
              <w:bottom w:val="single" w:sz="1" w:space="0" w:color="7F1D1D"/>
              <w:right w:val="single" w:sz="1" w:space="0" w:color="7F1D1D"/>
            </w:tcBorders>
            <w:shd w:val="clear" w:color="auto" w:fill="FEE2E2"/>
            <w:tcMar>
              <w:top w:w="160" w:type="dxa"/>
              <w:left w:w="220" w:type="dxa"/>
              <w:bottom w:w="160" w:type="dxa"/>
              <w:right w:w="220" w:type="dxa"/>
            </w:tcMar>
          </w:tcPr>
          <w:p w14:paraId="55B4FCF7" w14:textId="77777777" w:rsidR="00250C12" w:rsidRDefault="00000000">
            <w:pPr>
              <w:spacing w:before="80" w:after="100"/>
            </w:pPr>
            <w:r>
              <w:rPr>
                <w:b/>
                <w:bCs/>
                <w:color w:val="7F1D1D"/>
              </w:rPr>
              <w:t xml:space="preserve">El Estudio del MIT que Cambió Todo — </w:t>
            </w:r>
            <w:proofErr w:type="spellStart"/>
            <w:r>
              <w:rPr>
                <w:b/>
                <w:bCs/>
                <w:color w:val="7F1D1D"/>
              </w:rPr>
              <w:t>Your</w:t>
            </w:r>
            <w:proofErr w:type="spellEnd"/>
            <w:r>
              <w:rPr>
                <w:b/>
                <w:bCs/>
                <w:color w:val="7F1D1D"/>
              </w:rPr>
              <w:t xml:space="preserve"> Brain </w:t>
            </w:r>
            <w:proofErr w:type="spellStart"/>
            <w:r>
              <w:rPr>
                <w:b/>
                <w:bCs/>
                <w:color w:val="7F1D1D"/>
              </w:rPr>
              <w:t>on</w:t>
            </w:r>
            <w:proofErr w:type="spellEnd"/>
            <w:r>
              <w:rPr>
                <w:b/>
                <w:bCs/>
                <w:color w:val="7F1D1D"/>
              </w:rPr>
              <w:t xml:space="preserve"> </w:t>
            </w:r>
            <w:proofErr w:type="spellStart"/>
            <w:r>
              <w:rPr>
                <w:b/>
                <w:bCs/>
                <w:color w:val="7F1D1D"/>
              </w:rPr>
              <w:t>ChatGPT</w:t>
            </w:r>
            <w:proofErr w:type="spellEnd"/>
            <w:r>
              <w:rPr>
                <w:b/>
                <w:bCs/>
                <w:color w:val="7F1D1D"/>
              </w:rPr>
              <w:t xml:space="preserve"> (2025)</w:t>
            </w:r>
          </w:p>
          <w:p w14:paraId="1B5983DF" w14:textId="77777777" w:rsidR="00250C12" w:rsidRDefault="00000000">
            <w:pPr>
              <w:spacing w:before="80" w:after="80"/>
            </w:pPr>
            <w:r>
              <w:rPr>
                <w:color w:val="1A1A1A"/>
              </w:rPr>
              <w:t xml:space="preserve">En junio de 2025, la investigadora Nataliya Kosmyna del MIT Media Lab publicó un estudio que generó cobertura global en CNN, Nature, The New Yorker y Time. Por primera vez en la historia, un equipo científico midió con EEG exactamente qué le pasa al cerebro humano al usar </w:t>
            </w:r>
            <w:proofErr w:type="spellStart"/>
            <w:r>
              <w:rPr>
                <w:color w:val="1A1A1A"/>
              </w:rPr>
              <w:t>ChatGPT</w:t>
            </w:r>
            <w:proofErr w:type="spellEnd"/>
            <w:r>
              <w:rPr>
                <w:color w:val="1A1A1A"/>
              </w:rPr>
              <w:t>.</w:t>
            </w:r>
          </w:p>
          <w:p w14:paraId="5424CA51" w14:textId="77777777" w:rsidR="00250C12" w:rsidRDefault="00250C12">
            <w:pPr>
              <w:spacing w:before="60"/>
            </w:pPr>
          </w:p>
          <w:p w14:paraId="22726A22" w14:textId="77777777" w:rsidR="00250C12" w:rsidRDefault="00000000">
            <w:pPr>
              <w:spacing w:before="80" w:after="80"/>
            </w:pPr>
            <w:r>
              <w:rPr>
                <w:b/>
                <w:bCs/>
                <w:color w:val="1A1A1A"/>
              </w:rPr>
              <w:t xml:space="preserve">Metodología: 54 participantes (18-39 años, Boston). Tres grupos: </w:t>
            </w:r>
            <w:proofErr w:type="spellStart"/>
            <w:r>
              <w:rPr>
                <w:b/>
                <w:bCs/>
                <w:color w:val="1A1A1A"/>
              </w:rPr>
              <w:t>ChatGPT</w:t>
            </w:r>
            <w:proofErr w:type="spellEnd"/>
            <w:r>
              <w:rPr>
                <w:b/>
                <w:bCs/>
                <w:color w:val="1A1A1A"/>
              </w:rPr>
              <w:t>, motor de búsqueda, solo el cerebro. Cuatro sesiones de escritura de ensayos con EEG en 32 regiones cerebrales.</w:t>
            </w:r>
          </w:p>
          <w:p w14:paraId="1A5E52A0" w14:textId="77777777" w:rsidR="00250C12" w:rsidRDefault="00250C12">
            <w:pPr>
              <w:spacing w:before="60"/>
            </w:pPr>
          </w:p>
          <w:p w14:paraId="2F948769" w14:textId="77777777" w:rsidR="00250C12" w:rsidRDefault="00000000">
            <w:pPr>
              <w:pStyle w:val="Prrafodelista"/>
              <w:numPr>
                <w:ilvl w:val="0"/>
                <w:numId w:val="2"/>
              </w:numPr>
              <w:spacing w:before="60" w:after="60"/>
            </w:pPr>
            <w:r>
              <w:rPr>
                <w:color w:val="1A1A1A"/>
              </w:rPr>
              <w:t xml:space="preserve">Resultado 1: Los usuarios de </w:t>
            </w:r>
            <w:proofErr w:type="spellStart"/>
            <w:r>
              <w:rPr>
                <w:color w:val="1A1A1A"/>
              </w:rPr>
              <w:t>ChatGPT</w:t>
            </w:r>
            <w:proofErr w:type="spellEnd"/>
            <w:r>
              <w:rPr>
                <w:color w:val="1A1A1A"/>
              </w:rPr>
              <w:t xml:space="preserve"> mostraron la MENOR conectividad cerebral de todos los grupos en todas las sesiones.</w:t>
            </w:r>
          </w:p>
          <w:p w14:paraId="701BA554" w14:textId="77777777" w:rsidR="00250C12" w:rsidRDefault="00000000">
            <w:pPr>
              <w:pStyle w:val="Prrafodelista"/>
              <w:numPr>
                <w:ilvl w:val="0"/>
                <w:numId w:val="2"/>
              </w:numPr>
              <w:spacing w:before="60" w:after="60"/>
            </w:pPr>
            <w:r>
              <w:rPr>
                <w:color w:val="1A1A1A"/>
              </w:rPr>
              <w:t>Resultado 2: La conectividad disminuyó progresivamente — cada sesión el cerebro estaba MENOS activo que la anterior.</w:t>
            </w:r>
          </w:p>
          <w:p w14:paraId="6FA26DB7" w14:textId="77777777" w:rsidR="00250C12" w:rsidRDefault="00000000">
            <w:pPr>
              <w:pStyle w:val="Prrafodelista"/>
              <w:numPr>
                <w:ilvl w:val="0"/>
                <w:numId w:val="2"/>
              </w:numPr>
              <w:spacing w:before="60" w:after="60"/>
            </w:pPr>
            <w:r>
              <w:rPr>
                <w:color w:val="1A1A1A"/>
              </w:rPr>
              <w:t xml:space="preserve">Resultado 3: En la sesión 4, los usuarios de </w:t>
            </w:r>
            <w:proofErr w:type="spellStart"/>
            <w:r>
              <w:rPr>
                <w:color w:val="1A1A1A"/>
              </w:rPr>
              <w:t>ChatGPT</w:t>
            </w:r>
            <w:proofErr w:type="spellEnd"/>
            <w:r>
              <w:rPr>
                <w:color w:val="1A1A1A"/>
              </w:rPr>
              <w:t xml:space="preserve"> no podían recordar ni citar su propio trabajo escrito minutos antes.</w:t>
            </w:r>
          </w:p>
          <w:p w14:paraId="4557FC64" w14:textId="77777777" w:rsidR="00250C12" w:rsidRDefault="00000000">
            <w:pPr>
              <w:pStyle w:val="Prrafodelista"/>
              <w:numPr>
                <w:ilvl w:val="0"/>
                <w:numId w:val="2"/>
              </w:numPr>
              <w:spacing w:before="60" w:after="60"/>
            </w:pPr>
            <w:r>
              <w:rPr>
                <w:color w:val="1A1A1A"/>
              </w:rPr>
              <w:t xml:space="preserve">Resultado 4: Los ensayos escritos con IA fueron calificados por profesores como 'bien </w:t>
            </w:r>
            <w:proofErr w:type="gramStart"/>
            <w:r>
              <w:rPr>
                <w:color w:val="1A1A1A"/>
              </w:rPr>
              <w:t>estructurados</w:t>
            </w:r>
            <w:proofErr w:type="gramEnd"/>
            <w:r>
              <w:rPr>
                <w:color w:val="1A1A1A"/>
              </w:rPr>
              <w:t xml:space="preserve"> pero sin pensamiento original'.</w:t>
            </w:r>
          </w:p>
          <w:p w14:paraId="5B7A6C5B" w14:textId="77777777" w:rsidR="00250C12" w:rsidRDefault="00250C12">
            <w:pPr>
              <w:spacing w:before="60"/>
            </w:pPr>
          </w:p>
          <w:p w14:paraId="029BCBB5" w14:textId="77777777" w:rsidR="00250C12" w:rsidRDefault="00000000">
            <w:pPr>
              <w:spacing w:before="80" w:after="80"/>
            </w:pPr>
            <w:r>
              <w:rPr>
                <w:b/>
                <w:bCs/>
                <w:color w:val="7F1D1D"/>
              </w:rPr>
              <w:t>Lo que esto significa: cada vez que delegas una decisión o un pensamiento a la IA, el circuito neural que produce ese pensamiento se debilita. Como un músculo que no se ejercita. La IA no te hace más inteligente — te hace más dependiente.</w:t>
            </w:r>
          </w:p>
          <w:p w14:paraId="2DE2A0C4" w14:textId="77777777" w:rsidR="00250C12" w:rsidRDefault="00250C12">
            <w:pPr>
              <w:spacing w:before="60"/>
            </w:pPr>
          </w:p>
          <w:p w14:paraId="6A3E5A04" w14:textId="77777777" w:rsidR="00250C12" w:rsidRDefault="00000000">
            <w:pPr>
              <w:spacing w:before="80" w:after="80"/>
            </w:pPr>
            <w:r>
              <w:rPr>
                <w:i/>
                <w:iCs/>
                <w:color w:val="7A7A7A"/>
                <w:sz w:val="20"/>
                <w:szCs w:val="20"/>
              </w:rPr>
              <w:t xml:space="preserve">Fuente: </w:t>
            </w:r>
            <w:proofErr w:type="spellStart"/>
            <w:r>
              <w:rPr>
                <w:i/>
                <w:iCs/>
                <w:color w:val="7A7A7A"/>
                <w:sz w:val="20"/>
                <w:szCs w:val="20"/>
              </w:rPr>
              <w:t>Kosmyna</w:t>
            </w:r>
            <w:proofErr w:type="spellEnd"/>
            <w:r>
              <w:rPr>
                <w:i/>
                <w:iCs/>
                <w:color w:val="7A7A7A"/>
                <w:sz w:val="20"/>
                <w:szCs w:val="20"/>
              </w:rPr>
              <w:t xml:space="preserve"> et al., </w:t>
            </w:r>
            <w:proofErr w:type="spellStart"/>
            <w:r>
              <w:rPr>
                <w:i/>
                <w:iCs/>
                <w:color w:val="7A7A7A"/>
                <w:sz w:val="20"/>
                <w:szCs w:val="20"/>
              </w:rPr>
              <w:t>Your</w:t>
            </w:r>
            <w:proofErr w:type="spellEnd"/>
            <w:r>
              <w:rPr>
                <w:i/>
                <w:iCs/>
                <w:color w:val="7A7A7A"/>
                <w:sz w:val="20"/>
                <w:szCs w:val="20"/>
              </w:rPr>
              <w:t xml:space="preserve"> Brain </w:t>
            </w:r>
            <w:proofErr w:type="spellStart"/>
            <w:r>
              <w:rPr>
                <w:i/>
                <w:iCs/>
                <w:color w:val="7A7A7A"/>
                <w:sz w:val="20"/>
                <w:szCs w:val="20"/>
              </w:rPr>
              <w:t>on</w:t>
            </w:r>
            <w:proofErr w:type="spellEnd"/>
            <w:r>
              <w:rPr>
                <w:i/>
                <w:iCs/>
                <w:color w:val="7A7A7A"/>
                <w:sz w:val="20"/>
                <w:szCs w:val="20"/>
              </w:rPr>
              <w:t xml:space="preserve"> </w:t>
            </w:r>
            <w:proofErr w:type="spellStart"/>
            <w:r>
              <w:rPr>
                <w:i/>
                <w:iCs/>
                <w:color w:val="7A7A7A"/>
                <w:sz w:val="20"/>
                <w:szCs w:val="20"/>
              </w:rPr>
              <w:t>ChatGPT</w:t>
            </w:r>
            <w:proofErr w:type="spellEnd"/>
            <w:r>
              <w:rPr>
                <w:i/>
                <w:iCs/>
                <w:color w:val="7A7A7A"/>
                <w:sz w:val="20"/>
                <w:szCs w:val="20"/>
              </w:rPr>
              <w:t xml:space="preserve">, MIT Media Lab, arXiv:2506.08872, junio 2025. Nota: </w:t>
            </w:r>
            <w:proofErr w:type="spellStart"/>
            <w:r>
              <w:rPr>
                <w:i/>
                <w:iCs/>
                <w:color w:val="7A7A7A"/>
                <w:sz w:val="20"/>
                <w:szCs w:val="20"/>
              </w:rPr>
              <w:t>preprint</w:t>
            </w:r>
            <w:proofErr w:type="spellEnd"/>
            <w:r>
              <w:rPr>
                <w:i/>
                <w:iCs/>
                <w:color w:val="7A7A7A"/>
                <w:sz w:val="20"/>
                <w:szCs w:val="20"/>
              </w:rPr>
              <w:t>, muestra de 54 personas — resultados preliminares y significativos.</w:t>
            </w:r>
          </w:p>
        </w:tc>
      </w:tr>
    </w:tbl>
    <w:p w14:paraId="0BC06E64"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7BC619A7"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70579FF5" w14:textId="77777777" w:rsidR="00250C12" w:rsidRDefault="00000000">
            <w:pPr>
              <w:spacing w:before="80" w:after="100"/>
            </w:pPr>
            <w:r>
              <w:rPr>
                <w:b/>
                <w:bCs/>
                <w:color w:val="1B3A6B"/>
              </w:rPr>
              <w:lastRenderedPageBreak/>
              <w:t>Los 5 peligros concretos de la IA para el cerebro humano</w:t>
            </w:r>
          </w:p>
          <w:p w14:paraId="6CA06B98" w14:textId="77777777" w:rsidR="00250C12" w:rsidRDefault="00000000">
            <w:pPr>
              <w:pStyle w:val="Prrafodelista"/>
              <w:numPr>
                <w:ilvl w:val="0"/>
                <w:numId w:val="2"/>
              </w:numPr>
              <w:spacing w:before="60" w:after="60"/>
            </w:pPr>
            <w:r>
              <w:rPr>
                <w:color w:val="1A1A1A"/>
              </w:rPr>
              <w:t>PELIGRO 1 — Atrofia del pensamiento crítico: delegar la evaluación de información a la IA significa que el cerebro deja de ejercitar el músculo de cuestionar, contrastar y decidir si algo es verdad.</w:t>
            </w:r>
          </w:p>
          <w:p w14:paraId="614C8E25" w14:textId="77777777" w:rsidR="00250C12" w:rsidRDefault="00000000">
            <w:pPr>
              <w:pStyle w:val="Prrafodelista"/>
              <w:numPr>
                <w:ilvl w:val="0"/>
                <w:numId w:val="2"/>
              </w:numPr>
              <w:spacing w:before="60" w:after="60"/>
            </w:pPr>
            <w:r>
              <w:rPr>
                <w:color w:val="1A1A1A"/>
              </w:rPr>
              <w:t>PELIGRO 2 — Pérdida de la memoria de trabajo: cuando la IA recuerda todo por nosotros, la memoria de trabajo — la más relacionada con la inteligencia fluida — se debilita progresivamente.</w:t>
            </w:r>
          </w:p>
          <w:p w14:paraId="50F5F8E2" w14:textId="77777777" w:rsidR="00250C12" w:rsidRDefault="00000000">
            <w:pPr>
              <w:pStyle w:val="Prrafodelista"/>
              <w:numPr>
                <w:ilvl w:val="0"/>
                <w:numId w:val="2"/>
              </w:numPr>
              <w:spacing w:before="60" w:after="60"/>
            </w:pPr>
            <w:r>
              <w:rPr>
                <w:color w:val="1A1A1A"/>
              </w:rPr>
              <w:t>PELIGRO 3 — Erosión de la voz propia: los textos generados por IA promedian millones de voces. Usarlos habitualmente diluye la perspectiva única que hace que una persona sea irreemplazable.</w:t>
            </w:r>
          </w:p>
          <w:p w14:paraId="0759CEF8" w14:textId="77777777" w:rsidR="00250C12" w:rsidRDefault="00000000">
            <w:pPr>
              <w:pStyle w:val="Prrafodelista"/>
              <w:numPr>
                <w:ilvl w:val="0"/>
                <w:numId w:val="2"/>
              </w:numPr>
              <w:spacing w:before="60" w:after="60"/>
            </w:pPr>
            <w:r>
              <w:rPr>
                <w:color w:val="1A1A1A"/>
              </w:rPr>
              <w:t>PELIGRO 4 — Dependencia en la toma de decisiones: estudios de Princeton y la UNESCO (2025) documentan que el uso habitual de IA para decisiones reduce la confianza en el criterio propio — creando un ciclo de dependencia.</w:t>
            </w:r>
          </w:p>
          <w:p w14:paraId="1B65C3E8" w14:textId="77777777" w:rsidR="00250C12" w:rsidRDefault="00000000">
            <w:pPr>
              <w:pStyle w:val="Prrafodelista"/>
              <w:numPr>
                <w:ilvl w:val="0"/>
                <w:numId w:val="2"/>
              </w:numPr>
              <w:spacing w:before="60" w:after="60"/>
            </w:pPr>
            <w:r>
              <w:rPr>
                <w:color w:val="1A1A1A"/>
              </w:rPr>
              <w:t>PELIGRO 5 — Manipulación cognitiva: sistemas de IA diseñados para predecir y dirigir el comportamiento del usuario. Zuboff (Harvard Business School) lo llama 'capitalismo de vigilancia' — la IA no sirve al usuario, lo convierte en producto.</w:t>
            </w:r>
          </w:p>
          <w:p w14:paraId="2A195D85" w14:textId="77777777" w:rsidR="00250C12" w:rsidRDefault="00250C12">
            <w:pPr>
              <w:spacing w:before="60"/>
            </w:pPr>
          </w:p>
          <w:p w14:paraId="2A2580AC" w14:textId="77777777" w:rsidR="00250C12" w:rsidRDefault="00000000">
            <w:pPr>
              <w:spacing w:before="80" w:after="80"/>
            </w:pPr>
            <w:r>
              <w:rPr>
                <w:b/>
                <w:bCs/>
                <w:color w:val="1B3A6B"/>
              </w:rPr>
              <w:t xml:space="preserve">La respuesta no es rechazar la IA — es desarrollar la inteligencia humana lo suficiente para usarla desde una posición de poder real. Eso es exactamente lo que hace </w:t>
            </w:r>
            <w:proofErr w:type="spellStart"/>
            <w:r>
              <w:rPr>
                <w:b/>
                <w:bCs/>
                <w:color w:val="1B3A6B"/>
              </w:rPr>
              <w:t>Invictus</w:t>
            </w:r>
            <w:proofErr w:type="spellEnd"/>
            <w:r>
              <w:rPr>
                <w:b/>
                <w:bCs/>
                <w:color w:val="1B3A6B"/>
              </w:rPr>
              <w:t xml:space="preserve"> </w:t>
            </w:r>
            <w:proofErr w:type="spellStart"/>
            <w:r>
              <w:rPr>
                <w:b/>
                <w:bCs/>
                <w:color w:val="1B3A6B"/>
              </w:rPr>
              <w:t>Mind</w:t>
            </w:r>
            <w:proofErr w:type="spellEnd"/>
            <w:r>
              <w:rPr>
                <w:b/>
                <w:bCs/>
                <w:color w:val="1B3A6B"/>
              </w:rPr>
              <w:t>.</w:t>
            </w:r>
          </w:p>
        </w:tc>
      </w:tr>
    </w:tbl>
    <w:p w14:paraId="79D30D55" w14:textId="77777777" w:rsidR="00250C12" w:rsidRDefault="00000000">
      <w:r>
        <w:br w:type="page"/>
      </w:r>
    </w:p>
    <w:p w14:paraId="30B364D9" w14:textId="77777777" w:rsidR="00250C12" w:rsidRDefault="00000000">
      <w:pPr>
        <w:pStyle w:val="Ttulo1"/>
      </w:pPr>
      <w:r>
        <w:lastRenderedPageBreak/>
        <w:t>3. Las 4 Capas de Desarrollo — La Arquitectura Única</w:t>
      </w:r>
    </w:p>
    <w:p w14:paraId="6D30B31E" w14:textId="77777777" w:rsidR="00250C12" w:rsidRDefault="00000000">
      <w:pPr>
        <w:spacing w:before="80" w:after="80"/>
      </w:pP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no trabaja una sola dimensión. Trabaja cuatro capas simultáneas que se refuerzan entre sí. Ninguna plataforma en el mundo las ha integrado en un solo sistema de 20 minutos al día.</w:t>
      </w:r>
    </w:p>
    <w:p w14:paraId="00548162"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113C8382"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60" w:type="dxa"/>
              <w:left w:w="220" w:type="dxa"/>
              <w:bottom w:w="160" w:type="dxa"/>
              <w:right w:w="220" w:type="dxa"/>
            </w:tcMar>
          </w:tcPr>
          <w:p w14:paraId="44F44D44" w14:textId="77777777" w:rsidR="00250C12" w:rsidRDefault="00000000">
            <w:pPr>
              <w:spacing w:before="80" w:after="100"/>
            </w:pPr>
            <w:r>
              <w:rPr>
                <w:b/>
                <w:bCs/>
                <w:color w:val="166534"/>
              </w:rPr>
              <w:t>🟢  CAPA 1 — VELOCIDAD Y FLUIDEZ  |  Leer más rápido de lo que lees hoy</w:t>
            </w:r>
          </w:p>
          <w:p w14:paraId="6B44FA2D" w14:textId="77777777" w:rsidR="00250C12" w:rsidRDefault="00000000">
            <w:pPr>
              <w:spacing w:before="80" w:after="80"/>
            </w:pPr>
            <w:r>
              <w:rPr>
                <w:color w:val="1A1A1A"/>
              </w:rPr>
              <w:t>El objetivo no es triplicar la velocidad — eso es humo y no tiene respaldo científico sólido. El objetivo es eliminar los frenos que te hacen leer más lento de lo que tu cerebro puede procesar.</w:t>
            </w:r>
          </w:p>
          <w:p w14:paraId="503E7BB8" w14:textId="77777777" w:rsidR="00250C12" w:rsidRDefault="00250C12">
            <w:pPr>
              <w:spacing w:before="60"/>
            </w:pPr>
          </w:p>
          <w:p w14:paraId="081D26ED" w14:textId="77777777" w:rsidR="00250C12" w:rsidRDefault="00000000">
            <w:pPr>
              <w:pStyle w:val="Prrafodelista"/>
              <w:numPr>
                <w:ilvl w:val="0"/>
                <w:numId w:val="2"/>
              </w:numPr>
              <w:spacing w:before="60" w:after="60"/>
            </w:pPr>
            <w:r>
              <w:rPr>
                <w:color w:val="1A1A1A"/>
              </w:rPr>
              <w:t xml:space="preserve">Lectura cronometrada con presión progresiva — mejora real de PPM documentada. En un estudio de 13 semanas con adultos, el grupo cronometrado mejoró 50 PPM. (Wiley 2022, </w:t>
            </w:r>
            <w:proofErr w:type="spellStart"/>
            <w:r>
              <w:rPr>
                <w:color w:val="1A1A1A"/>
              </w:rPr>
              <w:t>Frontiers</w:t>
            </w:r>
            <w:proofErr w:type="spellEnd"/>
            <w:r>
              <w:rPr>
                <w:color w:val="1A1A1A"/>
              </w:rPr>
              <w:t xml:space="preserve"> 2024)</w:t>
            </w:r>
          </w:p>
          <w:p w14:paraId="616B06D8" w14:textId="77777777" w:rsidR="00250C12" w:rsidRDefault="00000000">
            <w:pPr>
              <w:pStyle w:val="Prrafodelista"/>
              <w:numPr>
                <w:ilvl w:val="0"/>
                <w:numId w:val="2"/>
              </w:numPr>
              <w:spacing w:before="60" w:after="60"/>
            </w:pPr>
            <w:proofErr w:type="spellStart"/>
            <w:r>
              <w:rPr>
                <w:color w:val="1A1A1A"/>
              </w:rPr>
              <w:t>Chunking</w:t>
            </w:r>
            <w:proofErr w:type="spellEnd"/>
            <w:r>
              <w:rPr>
                <w:color w:val="1A1A1A"/>
              </w:rPr>
              <w:t xml:space="preserve"> — leer por bloques de 3-5 palabras. La anatomía del ojo permite capturar hasta 10 palabras por fijación. La mayoría de personas usa 1-2 por hábito de escuela primaria — nadie lo entrena.</w:t>
            </w:r>
          </w:p>
          <w:p w14:paraId="61F287E0" w14:textId="77777777" w:rsidR="00250C12" w:rsidRDefault="00000000">
            <w:pPr>
              <w:pStyle w:val="Prrafodelista"/>
              <w:numPr>
                <w:ilvl w:val="0"/>
                <w:numId w:val="2"/>
              </w:numPr>
              <w:spacing w:before="60" w:after="60"/>
            </w:pPr>
            <w:r>
              <w:rPr>
                <w:color w:val="1A1A1A"/>
              </w:rPr>
              <w:t>Vocabulario activo en contexto — lectores con mayor vocabulario leen hasta 40% más rápido en tareas inferenciales. 3 palabras nuevas por sesión. 180+ palabras activas al completar el programa. (MDPI 2024)</w:t>
            </w:r>
          </w:p>
          <w:p w14:paraId="30537C6F" w14:textId="77777777" w:rsidR="00250C12" w:rsidRDefault="00000000">
            <w:pPr>
              <w:pStyle w:val="Prrafodelista"/>
              <w:numPr>
                <w:ilvl w:val="0"/>
                <w:numId w:val="2"/>
              </w:numPr>
              <w:spacing w:before="60" w:after="60"/>
            </w:pPr>
            <w:r>
              <w:rPr>
                <w:color w:val="1A1A1A"/>
              </w:rPr>
              <w:t>Reducción de regresiones — los movimientos oculares innecesarios representan hasta el 30% del tiempo de lectura. Entrenamiento específico para eliminarlos.</w:t>
            </w:r>
          </w:p>
          <w:p w14:paraId="0DD982EC" w14:textId="77777777" w:rsidR="00250C12" w:rsidRDefault="00250C12">
            <w:pPr>
              <w:spacing w:before="60"/>
            </w:pPr>
          </w:p>
          <w:p w14:paraId="6C804DFB" w14:textId="77777777" w:rsidR="00250C12" w:rsidRDefault="00000000">
            <w:pPr>
              <w:spacing w:before="80" w:after="80"/>
            </w:pPr>
            <w:r>
              <w:rPr>
                <w:i/>
                <w:iCs/>
                <w:color w:val="166534"/>
                <w:sz w:val="20"/>
                <w:szCs w:val="20"/>
              </w:rPr>
              <w:t xml:space="preserve">Meta medible: PPM mejorado al día 60 vs día 1, con comprensión igual o mayor. El usuario ve su curva en el </w:t>
            </w:r>
            <w:proofErr w:type="spellStart"/>
            <w:r>
              <w:rPr>
                <w:i/>
                <w:iCs/>
                <w:color w:val="166534"/>
                <w:sz w:val="20"/>
                <w:szCs w:val="20"/>
              </w:rPr>
              <w:t>dashboard</w:t>
            </w:r>
            <w:proofErr w:type="spellEnd"/>
            <w:r>
              <w:rPr>
                <w:i/>
                <w:iCs/>
                <w:color w:val="166534"/>
                <w:sz w:val="20"/>
                <w:szCs w:val="20"/>
              </w:rPr>
              <w:t>.</w:t>
            </w:r>
          </w:p>
        </w:tc>
      </w:tr>
    </w:tbl>
    <w:p w14:paraId="598DC64D"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1C97B8F4"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2EFD5B07" w14:textId="77777777" w:rsidR="00250C12" w:rsidRDefault="00000000">
            <w:pPr>
              <w:spacing w:before="80" w:after="100"/>
            </w:pPr>
            <w:r>
              <w:rPr>
                <w:b/>
                <w:bCs/>
                <w:color w:val="2E5FA3"/>
              </w:rPr>
              <w:t>🔵  CAPA 2 — PROFUNDIDAD Y RETENCIÓN  |  Entender más profundo, recordar más tiempo</w:t>
            </w:r>
          </w:p>
          <w:p w14:paraId="4899FA54" w14:textId="77777777" w:rsidR="00250C12" w:rsidRDefault="00000000">
            <w:pPr>
              <w:spacing w:before="80" w:after="80"/>
            </w:pPr>
            <w:r>
              <w:rPr>
                <w:color w:val="1A1A1A"/>
              </w:rPr>
              <w:t>Leer rápido sin retener no sirve. Esta capa garantiza que lo que entra, queda.</w:t>
            </w:r>
          </w:p>
          <w:p w14:paraId="562539BD" w14:textId="77777777" w:rsidR="00250C12" w:rsidRDefault="00250C12">
            <w:pPr>
              <w:spacing w:before="60"/>
            </w:pPr>
          </w:p>
          <w:p w14:paraId="6D24DD9A" w14:textId="77777777" w:rsidR="00250C12" w:rsidRDefault="00000000">
            <w:pPr>
              <w:pStyle w:val="Prrafodelista"/>
              <w:numPr>
                <w:ilvl w:val="0"/>
                <w:numId w:val="2"/>
              </w:numPr>
              <w:spacing w:before="60" w:after="60"/>
            </w:pPr>
            <w:proofErr w:type="spellStart"/>
            <w:r>
              <w:rPr>
                <w:color w:val="1A1A1A"/>
              </w:rPr>
              <w:t>Recall</w:t>
            </w:r>
            <w:proofErr w:type="spellEnd"/>
            <w:r>
              <w:rPr>
                <w:color w:val="1A1A1A"/>
              </w:rPr>
              <w:t xml:space="preserve"> activo — leer una vez y autoevaluarse 3 veces produce 50% más retención que releer 4 veces. La dificultad del intento de recuperación es lo que graba. (Roediger &amp; </w:t>
            </w:r>
            <w:proofErr w:type="spellStart"/>
            <w:r>
              <w:rPr>
                <w:color w:val="1A1A1A"/>
              </w:rPr>
              <w:t>Karpicke</w:t>
            </w:r>
            <w:proofErr w:type="spellEnd"/>
            <w:r>
              <w:rPr>
                <w:color w:val="1A1A1A"/>
              </w:rPr>
              <w:t xml:space="preserve">, </w:t>
            </w:r>
            <w:proofErr w:type="spellStart"/>
            <w:r>
              <w:rPr>
                <w:color w:val="1A1A1A"/>
              </w:rPr>
              <w:t>Psychological</w:t>
            </w:r>
            <w:proofErr w:type="spellEnd"/>
            <w:r>
              <w:rPr>
                <w:color w:val="1A1A1A"/>
              </w:rPr>
              <w:t xml:space="preserve"> </w:t>
            </w:r>
            <w:proofErr w:type="spellStart"/>
            <w:r>
              <w:rPr>
                <w:color w:val="1A1A1A"/>
              </w:rPr>
              <w:t>Science</w:t>
            </w:r>
            <w:proofErr w:type="spellEnd"/>
            <w:r>
              <w:rPr>
                <w:color w:val="1A1A1A"/>
              </w:rPr>
              <w:t xml:space="preserve"> 2006)</w:t>
            </w:r>
          </w:p>
          <w:p w14:paraId="3A5643E6" w14:textId="77777777" w:rsidR="00250C12" w:rsidRDefault="00000000">
            <w:pPr>
              <w:pStyle w:val="Prrafodelista"/>
              <w:numPr>
                <w:ilvl w:val="0"/>
                <w:numId w:val="2"/>
              </w:numPr>
              <w:spacing w:before="60" w:after="60"/>
            </w:pPr>
            <w:r>
              <w:rPr>
                <w:color w:val="1A1A1A"/>
              </w:rPr>
              <w:t>Repetición espaciada inteligente — algoritmo que programa repasos justo antes del punto de olvido. Sin repetición: el cerebro pierde el 70% en 24 horas (Ebbinghaus 1885). Con algoritmo: retención superior al 70% a 30 días.</w:t>
            </w:r>
          </w:p>
          <w:p w14:paraId="1A779836" w14:textId="77777777" w:rsidR="00250C12" w:rsidRDefault="00000000">
            <w:pPr>
              <w:pStyle w:val="Prrafodelista"/>
              <w:numPr>
                <w:ilvl w:val="0"/>
                <w:numId w:val="2"/>
              </w:numPr>
              <w:spacing w:before="60" w:after="60"/>
            </w:pPr>
            <w:r>
              <w:rPr>
                <w:color w:val="1A1A1A"/>
              </w:rPr>
              <w:t>Codificación dual — palabras + imagen mental simultánea. Dos rutas de acceso al mismo recuerdo. Dobla la probabilidad de recuperación futura. (</w:t>
            </w:r>
            <w:proofErr w:type="spellStart"/>
            <w:r>
              <w:rPr>
                <w:color w:val="1A1A1A"/>
              </w:rPr>
              <w:t>Paivio</w:t>
            </w:r>
            <w:proofErr w:type="spellEnd"/>
            <w:r>
              <w:rPr>
                <w:color w:val="1A1A1A"/>
              </w:rPr>
              <w:t xml:space="preserve"> 1971, Mayer 2009)</w:t>
            </w:r>
          </w:p>
          <w:p w14:paraId="7917184B" w14:textId="77777777" w:rsidR="00250C12" w:rsidRDefault="00000000">
            <w:pPr>
              <w:pStyle w:val="Prrafodelista"/>
              <w:numPr>
                <w:ilvl w:val="0"/>
                <w:numId w:val="2"/>
              </w:numPr>
              <w:spacing w:before="60" w:after="60"/>
            </w:pPr>
            <w:r>
              <w:rPr>
                <w:color w:val="1A1A1A"/>
              </w:rPr>
              <w:t xml:space="preserve">Escritura a mano — el </w:t>
            </w:r>
            <w:proofErr w:type="spellStart"/>
            <w:r>
              <w:rPr>
                <w:color w:val="1A1A1A"/>
              </w:rPr>
              <w:t>recall</w:t>
            </w:r>
            <w:proofErr w:type="spellEnd"/>
            <w:r>
              <w:rPr>
                <w:color w:val="1A1A1A"/>
              </w:rPr>
              <w:t xml:space="preserve"> se hace en la Libreta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física. Conectividad cerebral dramáticamente superior al teclado — sincroniza regiones de memoria, motor y visión. (NTNU 2024, </w:t>
            </w:r>
            <w:proofErr w:type="spellStart"/>
            <w:r>
              <w:rPr>
                <w:color w:val="1A1A1A"/>
              </w:rPr>
              <w:t>Scientific</w:t>
            </w:r>
            <w:proofErr w:type="spellEnd"/>
            <w:r>
              <w:rPr>
                <w:color w:val="1A1A1A"/>
              </w:rPr>
              <w:t xml:space="preserve"> American)</w:t>
            </w:r>
          </w:p>
          <w:p w14:paraId="060BFCCC" w14:textId="77777777" w:rsidR="00250C12" w:rsidRDefault="00000000">
            <w:pPr>
              <w:pStyle w:val="Prrafodelista"/>
              <w:numPr>
                <w:ilvl w:val="0"/>
                <w:numId w:val="2"/>
              </w:numPr>
              <w:spacing w:before="60" w:after="60"/>
            </w:pPr>
            <w:proofErr w:type="spellStart"/>
            <w:r>
              <w:rPr>
                <w:color w:val="1A1A1A"/>
              </w:rPr>
              <w:lastRenderedPageBreak/>
              <w:t>Binaural</w:t>
            </w:r>
            <w:proofErr w:type="spellEnd"/>
            <w:r>
              <w:rPr>
                <w:color w:val="1A1A1A"/>
              </w:rPr>
              <w:t xml:space="preserve"> Beats — Beta 14Hz para velocidad, Alpha 10Hz para comprensión, Theta 6Hz para consolidación nocturna. (</w:t>
            </w:r>
            <w:proofErr w:type="spellStart"/>
            <w:r>
              <w:rPr>
                <w:color w:val="1A1A1A"/>
              </w:rPr>
              <w:t>Frontiers</w:t>
            </w:r>
            <w:proofErr w:type="spellEnd"/>
            <w:r>
              <w:rPr>
                <w:color w:val="1A1A1A"/>
              </w:rPr>
              <w:t xml:space="preserve"> in </w:t>
            </w:r>
            <w:proofErr w:type="spellStart"/>
            <w:r>
              <w:rPr>
                <w:color w:val="1A1A1A"/>
              </w:rPr>
              <w:t>Neuroscience</w:t>
            </w:r>
            <w:proofErr w:type="spellEnd"/>
            <w:r>
              <w:rPr>
                <w:color w:val="1A1A1A"/>
              </w:rPr>
              <w:t xml:space="preserve"> 2025)</w:t>
            </w:r>
          </w:p>
          <w:p w14:paraId="14EDC1DA" w14:textId="77777777" w:rsidR="00250C12" w:rsidRDefault="00000000">
            <w:pPr>
              <w:pStyle w:val="Prrafodelista"/>
              <w:numPr>
                <w:ilvl w:val="0"/>
                <w:numId w:val="2"/>
              </w:numPr>
              <w:spacing w:before="60" w:after="60"/>
            </w:pPr>
            <w:r>
              <w:rPr>
                <w:color w:val="1A1A1A"/>
              </w:rPr>
              <w:t xml:space="preserve">Modo Sueño / TMR — audio nocturno con conceptos del día + </w:t>
            </w:r>
            <w:proofErr w:type="spellStart"/>
            <w:r>
              <w:rPr>
                <w:color w:val="1A1A1A"/>
              </w:rPr>
              <w:t>beats</w:t>
            </w:r>
            <w:proofErr w:type="spellEnd"/>
            <w:r>
              <w:rPr>
                <w:color w:val="1A1A1A"/>
              </w:rPr>
              <w:t xml:space="preserve"> Theta. Primera app de Latinoamérica con esta funcionalidad. (Nature Publishing 2024)</w:t>
            </w:r>
          </w:p>
          <w:p w14:paraId="00329454" w14:textId="77777777" w:rsidR="00250C12" w:rsidRDefault="00000000">
            <w:pPr>
              <w:pStyle w:val="Prrafodelista"/>
              <w:numPr>
                <w:ilvl w:val="0"/>
                <w:numId w:val="2"/>
              </w:numPr>
              <w:spacing w:before="60" w:after="60"/>
            </w:pPr>
            <w:r>
              <w:rPr>
                <w:color w:val="1A1A1A"/>
              </w:rPr>
              <w:t>La memoria no está solo en el cerebro — células no cerebrales también forman memorias. Sesiones cortas y frecuentes activan este sistema distribuido. (</w:t>
            </w:r>
            <w:proofErr w:type="spellStart"/>
            <w:r>
              <w:rPr>
                <w:color w:val="1A1A1A"/>
              </w:rPr>
              <w:t>Kukushkin</w:t>
            </w:r>
            <w:proofErr w:type="spellEnd"/>
            <w:r>
              <w:rPr>
                <w:color w:val="1A1A1A"/>
              </w:rPr>
              <w:t xml:space="preserve"> et al., NYU, Nature </w:t>
            </w:r>
            <w:proofErr w:type="spellStart"/>
            <w:r>
              <w:rPr>
                <w:color w:val="1A1A1A"/>
              </w:rPr>
              <w:t>Communications</w:t>
            </w:r>
            <w:proofErr w:type="spellEnd"/>
            <w:r>
              <w:rPr>
                <w:color w:val="1A1A1A"/>
              </w:rPr>
              <w:t xml:space="preserve"> 2024)</w:t>
            </w:r>
          </w:p>
          <w:p w14:paraId="2F70FC9C" w14:textId="77777777" w:rsidR="00250C12" w:rsidRDefault="00000000">
            <w:pPr>
              <w:pStyle w:val="Prrafodelista"/>
              <w:numPr>
                <w:ilvl w:val="0"/>
                <w:numId w:val="2"/>
              </w:numPr>
              <w:spacing w:before="60" w:after="60"/>
            </w:pPr>
            <w:r>
              <w:rPr>
                <w:color w:val="1A1A1A"/>
              </w:rPr>
              <w:t xml:space="preserve">Lectura como vacuna contra el Alzheimer — estimulación cognitiva sostenida reduce riesgo hasta 47%. Argumento más poderoso para el programa Senior. (Wilson et al., Rush </w:t>
            </w:r>
            <w:proofErr w:type="spellStart"/>
            <w:r>
              <w:rPr>
                <w:color w:val="1A1A1A"/>
              </w:rPr>
              <w:t>University</w:t>
            </w:r>
            <w:proofErr w:type="spellEnd"/>
            <w:r>
              <w:rPr>
                <w:color w:val="1A1A1A"/>
              </w:rPr>
              <w:t>)</w:t>
            </w:r>
          </w:p>
        </w:tc>
      </w:tr>
    </w:tbl>
    <w:p w14:paraId="039F270F"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529B3AAA"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60" w:type="dxa"/>
              <w:left w:w="220" w:type="dxa"/>
              <w:bottom w:w="160" w:type="dxa"/>
              <w:right w:w="220" w:type="dxa"/>
            </w:tcMar>
          </w:tcPr>
          <w:p w14:paraId="0BAA29B1" w14:textId="77777777" w:rsidR="00250C12" w:rsidRDefault="00000000">
            <w:pPr>
              <w:spacing w:before="80" w:after="100"/>
            </w:pPr>
            <w:r>
              <w:rPr>
                <w:b/>
                <w:bCs/>
                <w:color w:val="5B21B6"/>
              </w:rPr>
              <w:t>🟣  CAPA 3 — INTELIGENCIA Y ELOCUENCIA  |  Pensar mejor, comunicar con precisión</w:t>
            </w:r>
          </w:p>
          <w:p w14:paraId="1A0E2A78" w14:textId="77777777" w:rsidR="00250C12" w:rsidRDefault="00000000">
            <w:pPr>
              <w:spacing w:before="80" w:after="80"/>
            </w:pPr>
            <w:r>
              <w:rPr>
                <w:color w:val="1A1A1A"/>
              </w:rPr>
              <w:t>La capa que ninguna app educativa ha tocado. No solo aprendes más rápido — aprendes a pensar diferente y a expresarlo con claridad.</w:t>
            </w:r>
          </w:p>
          <w:p w14:paraId="2C7FF5CB" w14:textId="77777777" w:rsidR="00250C12" w:rsidRDefault="00250C12">
            <w:pPr>
              <w:spacing w:before="60"/>
            </w:pPr>
          </w:p>
          <w:p w14:paraId="44052910" w14:textId="77777777" w:rsidR="00250C12" w:rsidRDefault="00000000">
            <w:pPr>
              <w:pStyle w:val="Prrafodelista"/>
              <w:numPr>
                <w:ilvl w:val="0"/>
                <w:numId w:val="2"/>
              </w:numPr>
              <w:spacing w:before="60" w:after="60"/>
            </w:pPr>
            <w:r>
              <w:rPr>
                <w:color w:val="1A1A1A"/>
              </w:rPr>
              <w:t>Razonamiento analógico — la mejor medida individual de inteligencia fluida. 3 analogías por sesión, progresivamente más complejas. 'El líder es al equipo como el director es a la orquesta.' Es la capacidad que la IA más imita y menos logra replicar. (MIT Press, Holyoak 2025)</w:t>
            </w:r>
          </w:p>
          <w:p w14:paraId="15052D1F" w14:textId="77777777" w:rsidR="00250C12" w:rsidRDefault="00000000">
            <w:pPr>
              <w:pStyle w:val="Prrafodelista"/>
              <w:numPr>
                <w:ilvl w:val="0"/>
                <w:numId w:val="2"/>
              </w:numPr>
              <w:spacing w:before="60" w:after="60"/>
            </w:pPr>
            <w:r>
              <w:rPr>
                <w:color w:val="1A1A1A"/>
              </w:rPr>
              <w:t>Técnica Feynman — si no puedes explicarlo en lenguaje simple, no lo entendiste. Cada 7 sesiones: 90 segundos para explicar lo aprendido como si se lo enseñara a un niño de 10 años. Desarrolla elocuencia, inteligencia y memoria simultáneamente.</w:t>
            </w:r>
          </w:p>
          <w:p w14:paraId="02A0BDBB" w14:textId="77777777" w:rsidR="00250C12" w:rsidRDefault="00000000">
            <w:pPr>
              <w:pStyle w:val="Prrafodelista"/>
              <w:numPr>
                <w:ilvl w:val="0"/>
                <w:numId w:val="2"/>
              </w:numPr>
              <w:spacing w:before="60" w:after="60"/>
            </w:pPr>
            <w:proofErr w:type="spellStart"/>
            <w:r>
              <w:rPr>
                <w:color w:val="1A1A1A"/>
              </w:rPr>
              <w:t>Interleaving</w:t>
            </w:r>
            <w:proofErr w:type="spellEnd"/>
            <w:r>
              <w:rPr>
                <w:color w:val="1A1A1A"/>
              </w:rPr>
              <w:t xml:space="preserve"> — mezclar temas en la misma sesión. El grupo intercalado supera al bloqueado en 43% en transferencia. (Rohrer &amp; Taylor 2010)</w:t>
            </w:r>
          </w:p>
          <w:p w14:paraId="6B9B5CA3" w14:textId="77777777" w:rsidR="00250C12" w:rsidRDefault="00000000">
            <w:pPr>
              <w:pStyle w:val="Prrafodelista"/>
              <w:numPr>
                <w:ilvl w:val="0"/>
                <w:numId w:val="2"/>
              </w:numPr>
              <w:spacing w:before="60" w:after="60"/>
            </w:pPr>
            <w:r>
              <w:rPr>
                <w:color w:val="1A1A1A"/>
              </w:rPr>
              <w:t>Metacognición explícita — 30 segundos finales: '¿qué entendí? ¿qué no entendí? ¿cómo leeré diferente mañana?' Mejora el rendimiento más que cualquier otra intervención. (</w:t>
            </w:r>
            <w:proofErr w:type="spellStart"/>
            <w:r>
              <w:rPr>
                <w:color w:val="1A1A1A"/>
              </w:rPr>
              <w:t>Education</w:t>
            </w:r>
            <w:proofErr w:type="spellEnd"/>
            <w:r>
              <w:rPr>
                <w:color w:val="1A1A1A"/>
              </w:rPr>
              <w:t xml:space="preserve"> </w:t>
            </w:r>
            <w:proofErr w:type="spellStart"/>
            <w:r>
              <w:rPr>
                <w:color w:val="1A1A1A"/>
              </w:rPr>
              <w:t>Endowment</w:t>
            </w:r>
            <w:proofErr w:type="spellEnd"/>
            <w:r>
              <w:rPr>
                <w:color w:val="1A1A1A"/>
              </w:rPr>
              <w:t xml:space="preserve"> </w:t>
            </w:r>
            <w:proofErr w:type="spellStart"/>
            <w:r>
              <w:rPr>
                <w:color w:val="1A1A1A"/>
              </w:rPr>
              <w:t>Foundation</w:t>
            </w:r>
            <w:proofErr w:type="spellEnd"/>
            <w:r>
              <w:rPr>
                <w:color w:val="1A1A1A"/>
              </w:rPr>
              <w:t>)</w:t>
            </w:r>
          </w:p>
          <w:p w14:paraId="423DD1C7" w14:textId="77777777" w:rsidR="00250C12" w:rsidRDefault="00000000">
            <w:pPr>
              <w:pStyle w:val="Prrafodelista"/>
              <w:numPr>
                <w:ilvl w:val="0"/>
                <w:numId w:val="2"/>
              </w:numPr>
              <w:spacing w:before="60" w:after="60"/>
            </w:pPr>
            <w:r>
              <w:rPr>
                <w:color w:val="1A1A1A"/>
              </w:rPr>
              <w:t xml:space="preserve">Elaborative </w:t>
            </w:r>
            <w:proofErr w:type="spellStart"/>
            <w:r>
              <w:rPr>
                <w:color w:val="1A1A1A"/>
              </w:rPr>
              <w:t>Interrogation</w:t>
            </w:r>
            <w:proofErr w:type="spellEnd"/>
            <w:r>
              <w:rPr>
                <w:color w:val="1A1A1A"/>
              </w:rPr>
              <w:t xml:space="preserve"> — '¿por qué esto importa para tu vida esta semana?' activa circuitos que ningún cuestionario de opción múltiple activa. (Bjork &amp; Bjork 1992)</w:t>
            </w:r>
          </w:p>
          <w:p w14:paraId="58A593BC" w14:textId="77777777" w:rsidR="00250C12" w:rsidRDefault="00000000">
            <w:pPr>
              <w:pStyle w:val="Prrafodelista"/>
              <w:numPr>
                <w:ilvl w:val="0"/>
                <w:numId w:val="2"/>
              </w:numPr>
              <w:spacing w:before="60" w:after="60"/>
            </w:pPr>
            <w:r>
              <w:rPr>
                <w:color w:val="1A1A1A"/>
              </w:rPr>
              <w:t xml:space="preserve">Método de Loci (Jim Kwik, </w:t>
            </w:r>
            <w:proofErr w:type="spellStart"/>
            <w:r>
              <w:rPr>
                <w:color w:val="1A1A1A"/>
              </w:rPr>
              <w:t>Superbrain</w:t>
            </w:r>
            <w:proofErr w:type="spellEnd"/>
            <w:r>
              <w:rPr>
                <w:color w:val="1A1A1A"/>
              </w:rPr>
              <w:t>) — anclar conceptos a lugares físicos conocidos. Activa el hipocampo de manera extraordinaria.</w:t>
            </w:r>
          </w:p>
          <w:p w14:paraId="63218855" w14:textId="77777777" w:rsidR="00250C12" w:rsidRDefault="00000000">
            <w:pPr>
              <w:pStyle w:val="Prrafodelista"/>
              <w:numPr>
                <w:ilvl w:val="0"/>
                <w:numId w:val="2"/>
              </w:numPr>
              <w:spacing w:before="60" w:after="60"/>
            </w:pPr>
            <w:r>
              <w:rPr>
                <w:color w:val="1A1A1A"/>
              </w:rPr>
              <w:t xml:space="preserve">Ancla de Sesión — 60 segundos de intención antes de leer. Principio de las 6 Fases de Vishen </w:t>
            </w:r>
            <w:proofErr w:type="spellStart"/>
            <w:r>
              <w:rPr>
                <w:color w:val="1A1A1A"/>
              </w:rPr>
              <w:t>Lakhiani</w:t>
            </w:r>
            <w:proofErr w:type="spellEnd"/>
            <w:r>
              <w:rPr>
                <w:color w:val="1A1A1A"/>
              </w:rPr>
              <w:t xml:space="preserve"> (</w:t>
            </w:r>
            <w:proofErr w:type="spellStart"/>
            <w:r>
              <w:rPr>
                <w:color w:val="1A1A1A"/>
              </w:rPr>
              <w:t>Mindvalley</w:t>
            </w:r>
            <w:proofErr w:type="spellEnd"/>
            <w:r>
              <w:rPr>
                <w:color w:val="1A1A1A"/>
              </w:rPr>
              <w:t>): activar el estado mental óptimo antes de aprender.</w:t>
            </w:r>
          </w:p>
          <w:p w14:paraId="18781A72" w14:textId="77777777" w:rsidR="00250C12" w:rsidRDefault="00000000">
            <w:pPr>
              <w:pStyle w:val="Prrafodelista"/>
              <w:numPr>
                <w:ilvl w:val="0"/>
                <w:numId w:val="2"/>
              </w:numPr>
              <w:spacing w:before="60" w:after="60"/>
            </w:pPr>
            <w:r>
              <w:rPr>
                <w:color w:val="1A1A1A"/>
              </w:rPr>
              <w:t xml:space="preserve">Secretos de </w:t>
            </w:r>
            <w:proofErr w:type="spellStart"/>
            <w:r>
              <w:rPr>
                <w:color w:val="1A1A1A"/>
              </w:rPr>
              <w:t>Prompts</w:t>
            </w:r>
            <w:proofErr w:type="spellEnd"/>
            <w:r>
              <w:rPr>
                <w:color w:val="1A1A1A"/>
              </w:rPr>
              <w:t xml:space="preserve"> de Élite — módulo exclusivo en Inteligencia Humana: cómo formular preguntas a la IA que el 99% no sabe formular. La diferencia entre recibir respuestas promedio y recibir pensamiento de nivel Harvard.</w:t>
            </w:r>
          </w:p>
        </w:tc>
      </w:tr>
    </w:tbl>
    <w:p w14:paraId="28266EE4"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14FAD356"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60" w:type="dxa"/>
              <w:left w:w="220" w:type="dxa"/>
              <w:bottom w:w="160" w:type="dxa"/>
              <w:right w:w="220" w:type="dxa"/>
            </w:tcMar>
          </w:tcPr>
          <w:p w14:paraId="6578E037" w14:textId="77777777" w:rsidR="00250C12" w:rsidRDefault="00000000">
            <w:pPr>
              <w:spacing w:before="80" w:after="100"/>
            </w:pPr>
            <w:r>
              <w:rPr>
                <w:b/>
                <w:bCs/>
                <w:color w:val="78350F"/>
              </w:rPr>
              <w:lastRenderedPageBreak/>
              <w:t>🟡  CAPA 4 — DESPERTAR Y REPROGRAMACIÓN  |  Romper los límites que no sabías que tenías</w:t>
            </w:r>
          </w:p>
          <w:p w14:paraId="693E9171" w14:textId="77777777" w:rsidR="00250C12" w:rsidRDefault="00000000">
            <w:pPr>
              <w:spacing w:before="80" w:after="80"/>
            </w:pPr>
            <w:r>
              <w:rPr>
                <w:color w:val="1A1A1A"/>
              </w:rPr>
              <w:t xml:space="preserve">La capa que distingue a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de cualquier app educativa en el mundo. No solo desarrolla habilidades — transforma la arquitectura de creencias desde la que el ser humano opera.</w:t>
            </w:r>
          </w:p>
          <w:p w14:paraId="205E98BC" w14:textId="77777777" w:rsidR="00250C12" w:rsidRDefault="00250C12">
            <w:pPr>
              <w:spacing w:before="60"/>
            </w:pPr>
          </w:p>
          <w:p w14:paraId="6816215C" w14:textId="77777777" w:rsidR="00250C12" w:rsidRDefault="00000000">
            <w:pPr>
              <w:pStyle w:val="Prrafodelista"/>
              <w:numPr>
                <w:ilvl w:val="0"/>
                <w:numId w:val="2"/>
              </w:numPr>
              <w:spacing w:before="60" w:after="60"/>
            </w:pPr>
            <w:r>
              <w:rPr>
                <w:color w:val="1A1A1A"/>
              </w:rPr>
              <w:t xml:space="preserve">Epigenética aplicada (Bruce Lipton, Stanford) — el 95-99% del comportamiento humano viene del subconsciente. El 70% de los programas descargados entre 0-7 años son limitantes. Cada sesión de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reescribe esos programas con información de alta calidad.</w:t>
            </w:r>
          </w:p>
          <w:p w14:paraId="340AC80D" w14:textId="77777777" w:rsidR="00250C12" w:rsidRDefault="00000000">
            <w:pPr>
              <w:pStyle w:val="Prrafodelista"/>
              <w:numPr>
                <w:ilvl w:val="0"/>
                <w:numId w:val="2"/>
              </w:numPr>
              <w:spacing w:before="60" w:after="60"/>
            </w:pPr>
            <w:proofErr w:type="spellStart"/>
            <w:r>
              <w:rPr>
                <w:color w:val="1A1A1A"/>
              </w:rPr>
              <w:t>Neuroplasticidad</w:t>
            </w:r>
            <w:proofErr w:type="spellEnd"/>
            <w:r>
              <w:rPr>
                <w:color w:val="1A1A1A"/>
              </w:rPr>
              <w:t xml:space="preserve"> deliberada (Joe Dispenza + UC San Diego, Nature </w:t>
            </w:r>
            <w:proofErr w:type="spellStart"/>
            <w:r>
              <w:rPr>
                <w:color w:val="1A1A1A"/>
              </w:rPr>
              <w:t>Communications</w:t>
            </w:r>
            <w:proofErr w:type="spellEnd"/>
            <w:r>
              <w:rPr>
                <w:color w:val="1A1A1A"/>
              </w:rPr>
              <w:t xml:space="preserve"> 2026) — 7 días de práctica intensiva: disminución del parloteo mental, mayor </w:t>
            </w:r>
            <w:proofErr w:type="spellStart"/>
            <w:r>
              <w:rPr>
                <w:color w:val="1A1A1A"/>
              </w:rPr>
              <w:t>neuroplasticidad</w:t>
            </w:r>
            <w:proofErr w:type="spellEnd"/>
            <w:r>
              <w:rPr>
                <w:color w:val="1A1A1A"/>
              </w:rPr>
              <w:t xml:space="preserve"> medible en plasma, </w:t>
            </w:r>
            <w:proofErr w:type="spellStart"/>
            <w:r>
              <w:rPr>
                <w:color w:val="1A1A1A"/>
              </w:rPr>
              <w:t>upregulación</w:t>
            </w:r>
            <w:proofErr w:type="spellEnd"/>
            <w:r>
              <w:rPr>
                <w:color w:val="1A1A1A"/>
              </w:rPr>
              <w:t xml:space="preserve"> de BDNF (proteína de crecimiento neuronal). El cerebro al día 60 es biológicamente diferente al del día 1.</w:t>
            </w:r>
          </w:p>
          <w:p w14:paraId="1CA95758" w14:textId="77777777" w:rsidR="00250C12" w:rsidRDefault="00000000">
            <w:pPr>
              <w:pStyle w:val="Prrafodelista"/>
              <w:numPr>
                <w:ilvl w:val="0"/>
                <w:numId w:val="2"/>
              </w:numPr>
              <w:spacing w:before="60" w:after="60"/>
            </w:pPr>
            <w:r>
              <w:rPr>
                <w:color w:val="1A1A1A"/>
              </w:rPr>
              <w:t xml:space="preserve">Ensayo del Yo Futuro — 60 segundos al final de cada sesión. El usuario describe quién está llegando a ser — con emoción, con detalle, en presente. El cerebro no distingue una experiencia </w:t>
            </w:r>
            <w:proofErr w:type="spellStart"/>
            <w:r>
              <w:rPr>
                <w:color w:val="1A1A1A"/>
              </w:rPr>
              <w:t>vividamente</w:t>
            </w:r>
            <w:proofErr w:type="spellEnd"/>
            <w:r>
              <w:rPr>
                <w:color w:val="1A1A1A"/>
              </w:rPr>
              <w:t xml:space="preserve"> imaginada de una vivida. Activa los mismos circuitos neurales.</w:t>
            </w:r>
          </w:p>
          <w:p w14:paraId="27887C6C" w14:textId="77777777" w:rsidR="00250C12" w:rsidRDefault="00000000">
            <w:pPr>
              <w:pStyle w:val="Prrafodelista"/>
              <w:numPr>
                <w:ilvl w:val="0"/>
                <w:numId w:val="2"/>
              </w:numPr>
              <w:spacing w:before="60" w:after="60"/>
            </w:pPr>
            <w:r>
              <w:rPr>
                <w:color w:val="1A1A1A"/>
              </w:rPr>
              <w:t>Soberanía cognitiva frente a la IA (</w:t>
            </w:r>
            <w:proofErr w:type="spellStart"/>
            <w:r>
              <w:rPr>
                <w:color w:val="1A1A1A"/>
              </w:rPr>
              <w:t>Zuboff</w:t>
            </w:r>
            <w:proofErr w:type="spellEnd"/>
            <w:r>
              <w:rPr>
                <w:color w:val="1A1A1A"/>
              </w:rPr>
              <w:t xml:space="preserve"> Harvard, </w:t>
            </w:r>
            <w:proofErr w:type="spellStart"/>
            <w:r>
              <w:rPr>
                <w:color w:val="1A1A1A"/>
              </w:rPr>
              <w:t>Kosmyna</w:t>
            </w:r>
            <w:proofErr w:type="spellEnd"/>
            <w:r>
              <w:rPr>
                <w:color w:val="1A1A1A"/>
              </w:rPr>
              <w:t xml:space="preserve"> MIT 2025) — el programa Inteligencia Humana entrena específicamente la capacidad de pensar, decidir y crear desde criterio propio en la era de la IA.</w:t>
            </w:r>
          </w:p>
          <w:p w14:paraId="3A1A1094" w14:textId="77777777" w:rsidR="00250C12" w:rsidRDefault="00000000">
            <w:pPr>
              <w:pStyle w:val="Prrafodelista"/>
              <w:numPr>
                <w:ilvl w:val="0"/>
                <w:numId w:val="2"/>
              </w:numPr>
              <w:spacing w:before="60" w:after="60"/>
            </w:pPr>
            <w:r>
              <w:rPr>
                <w:color w:val="1A1A1A"/>
              </w:rPr>
              <w:t>Desafíos de identidad cognitiva — preguntas que interrumpen el programa subconsciente del latinoamericano: '¿Qué creencia sobre tu inteligencia instalaron en ti antes de los 7 años? ¿Sigue siendo verdad hoy?'</w:t>
            </w:r>
          </w:p>
        </w:tc>
      </w:tr>
    </w:tbl>
    <w:p w14:paraId="758A4E59" w14:textId="77777777" w:rsidR="00250C12" w:rsidRDefault="00000000">
      <w:r>
        <w:br w:type="page"/>
      </w:r>
    </w:p>
    <w:p w14:paraId="55ECB0CE" w14:textId="77777777" w:rsidR="00250C12" w:rsidRDefault="00000000">
      <w:pPr>
        <w:pStyle w:val="Ttulo1"/>
      </w:pPr>
      <w:r>
        <w:lastRenderedPageBreak/>
        <w:t xml:space="preserve">4. Arquitectura Completa — 11 Programas + 8 Master </w:t>
      </w:r>
      <w:proofErr w:type="spellStart"/>
      <w:r>
        <w:t>Tracks</w:t>
      </w:r>
      <w:proofErr w:type="spellEnd"/>
    </w:p>
    <w:p w14:paraId="7447AE11" w14:textId="77777777" w:rsidR="00250C12" w:rsidRDefault="00250C12">
      <w:pPr>
        <w:spacing w:before="80"/>
      </w:pPr>
    </w:p>
    <w:p w14:paraId="7CEDBD34" w14:textId="77777777" w:rsidR="00250C12" w:rsidRDefault="00000000">
      <w:pPr>
        <w:pStyle w:val="Ttulo2"/>
      </w:pPr>
      <w:r>
        <w:t>4.1  Pilar 1 — Academia por Edades (9 programas ✅ completos)</w:t>
      </w:r>
    </w:p>
    <w:p w14:paraId="47807DFC" w14:textId="77777777" w:rsidR="00250C12" w:rsidRDefault="00250C1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9"/>
        <w:gridCol w:w="1097"/>
        <w:gridCol w:w="896"/>
        <w:gridCol w:w="743"/>
        <w:gridCol w:w="1286"/>
        <w:gridCol w:w="1927"/>
        <w:gridCol w:w="1992"/>
      </w:tblGrid>
      <w:tr w:rsidR="00250C12" w14:paraId="555C9BA5" w14:textId="77777777">
        <w:tblPrEx>
          <w:tblCellMar>
            <w:top w:w="0" w:type="dxa"/>
            <w:bottom w:w="0" w:type="dxa"/>
          </w:tblCellMar>
        </w:tblPrEx>
        <w:trPr>
          <w:tblHeader/>
        </w:trPr>
        <w:tc>
          <w:tcPr>
            <w:tcW w:w="13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276DFD65" w14:textId="77777777" w:rsidR="00250C12" w:rsidRDefault="00000000">
            <w:r>
              <w:rPr>
                <w:b/>
                <w:bCs/>
                <w:color w:val="FFFFFF"/>
                <w:sz w:val="20"/>
                <w:szCs w:val="20"/>
              </w:rPr>
              <w:t>Programa</w:t>
            </w:r>
          </w:p>
        </w:tc>
        <w:tc>
          <w:tcPr>
            <w:tcW w:w="84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19EE528" w14:textId="77777777" w:rsidR="00250C12" w:rsidRDefault="00000000">
            <w:r>
              <w:rPr>
                <w:b/>
                <w:bCs/>
                <w:color w:val="FFFFFF"/>
                <w:sz w:val="20"/>
                <w:szCs w:val="20"/>
              </w:rPr>
              <w:t>Edad</w:t>
            </w:r>
          </w:p>
        </w:tc>
        <w:tc>
          <w:tcPr>
            <w:tcW w:w="84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7CA04BA" w14:textId="77777777" w:rsidR="00250C12" w:rsidRDefault="00000000">
            <w:r>
              <w:rPr>
                <w:b/>
                <w:bCs/>
                <w:color w:val="FFFFFF"/>
                <w:sz w:val="20"/>
                <w:szCs w:val="20"/>
              </w:rPr>
              <w:t>Sesión</w:t>
            </w:r>
          </w:p>
        </w:tc>
        <w:tc>
          <w:tcPr>
            <w:tcW w:w="7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C241B33" w14:textId="77777777" w:rsidR="00250C12" w:rsidRDefault="00000000">
            <w:r>
              <w:rPr>
                <w:b/>
                <w:bCs/>
                <w:color w:val="FFFFFF"/>
                <w:sz w:val="20"/>
                <w:szCs w:val="20"/>
              </w:rPr>
              <w:t>PPM meta</w:t>
            </w:r>
          </w:p>
        </w:tc>
        <w:tc>
          <w:tcPr>
            <w:tcW w:w="1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034663E" w14:textId="77777777" w:rsidR="00250C12" w:rsidRDefault="00000000">
            <w:r>
              <w:rPr>
                <w:b/>
                <w:bCs/>
                <w:color w:val="FFFFFF"/>
                <w:sz w:val="20"/>
                <w:szCs w:val="20"/>
              </w:rPr>
              <w:t>Precio</w:t>
            </w:r>
          </w:p>
        </w:tc>
        <w:tc>
          <w:tcPr>
            <w:tcW w:w="224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54335F6" w14:textId="77777777" w:rsidR="00250C12" w:rsidRDefault="00000000">
            <w:r>
              <w:rPr>
                <w:b/>
                <w:bCs/>
                <w:color w:val="FFFFFF"/>
                <w:sz w:val="20"/>
                <w:szCs w:val="20"/>
              </w:rPr>
              <w:t>Dolor que resuelve</w:t>
            </w:r>
          </w:p>
        </w:tc>
        <w:tc>
          <w:tcPr>
            <w:tcW w:w="232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E79E53F" w14:textId="77777777" w:rsidR="00250C12" w:rsidRDefault="00000000">
            <w:r>
              <w:rPr>
                <w:b/>
                <w:bCs/>
                <w:color w:val="FFFFFF"/>
                <w:sz w:val="20"/>
                <w:szCs w:val="20"/>
              </w:rPr>
              <w:t>Base científica</w:t>
            </w:r>
          </w:p>
        </w:tc>
      </w:tr>
      <w:tr w:rsidR="00250C12" w14:paraId="04E99734"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CCBE939" w14:textId="77777777" w:rsidR="00250C12" w:rsidRDefault="00000000">
            <w:r>
              <w:rPr>
                <w:color w:val="1A1A1A"/>
                <w:sz w:val="20"/>
                <w:szCs w:val="20"/>
              </w:rPr>
              <w:t>🟢 Exploradores</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5BF1935" w14:textId="77777777" w:rsidR="00250C12" w:rsidRDefault="00000000">
            <w:r>
              <w:rPr>
                <w:color w:val="1A1A1A"/>
                <w:sz w:val="20"/>
                <w:szCs w:val="20"/>
              </w:rPr>
              <w:t>6-8 años</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F36D680" w14:textId="77777777" w:rsidR="00250C12" w:rsidRDefault="00000000">
            <w:r>
              <w:rPr>
                <w:color w:val="1A1A1A"/>
                <w:sz w:val="20"/>
                <w:szCs w:val="20"/>
              </w:rPr>
              <w:t>10 min</w:t>
            </w:r>
          </w:p>
        </w:tc>
        <w:tc>
          <w:tcPr>
            <w:tcW w:w="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5CFDAF1" w14:textId="77777777" w:rsidR="00250C12" w:rsidRDefault="00000000">
            <w:r>
              <w:rPr>
                <w:color w:val="1A1A1A"/>
                <w:sz w:val="20"/>
                <w:szCs w:val="20"/>
              </w:rPr>
              <w:t>80-100</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20F45B7" w14:textId="77777777" w:rsidR="00250C12" w:rsidRDefault="00000000">
            <w:r>
              <w:rPr>
                <w:color w:val="1A1A1A"/>
                <w:sz w:val="20"/>
                <w:szCs w:val="20"/>
              </w:rPr>
              <w:t>$19.99/mes</w:t>
            </w:r>
          </w:p>
        </w:tc>
        <w:tc>
          <w:tcPr>
            <w:tcW w:w="22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EF2421D" w14:textId="77777777" w:rsidR="00250C12" w:rsidRDefault="00000000">
            <w:r>
              <w:rPr>
                <w:color w:val="1A1A1A"/>
                <w:sz w:val="20"/>
                <w:szCs w:val="20"/>
              </w:rPr>
              <w:t>Mi hijo no quiere leer y no comprende</w:t>
            </w:r>
          </w:p>
        </w:tc>
        <w:tc>
          <w:tcPr>
            <w:tcW w:w="232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EDF3B0F" w14:textId="77777777" w:rsidR="00250C12" w:rsidRDefault="00000000">
            <w:r>
              <w:rPr>
                <w:color w:val="1A1A1A"/>
                <w:sz w:val="20"/>
                <w:szCs w:val="20"/>
              </w:rPr>
              <w:t>Rasinski · Baddeley · Ebbinghaus · Flavell</w:t>
            </w:r>
          </w:p>
        </w:tc>
      </w:tr>
      <w:tr w:rsidR="00250C12" w14:paraId="7498BDF2"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05A56F9" w14:textId="77777777" w:rsidR="00250C12" w:rsidRDefault="00000000">
            <w:r>
              <w:rPr>
                <w:color w:val="1A1A1A"/>
                <w:sz w:val="20"/>
                <w:szCs w:val="20"/>
              </w:rPr>
              <w:t>🔵 Aventureros</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4C740F5" w14:textId="77777777" w:rsidR="00250C12" w:rsidRDefault="00000000">
            <w:r>
              <w:rPr>
                <w:color w:val="1A1A1A"/>
                <w:sz w:val="20"/>
                <w:szCs w:val="20"/>
              </w:rPr>
              <w:t>9-12 años</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B13E12E" w14:textId="77777777" w:rsidR="00250C12" w:rsidRDefault="00000000">
            <w:r>
              <w:rPr>
                <w:color w:val="1A1A1A"/>
                <w:sz w:val="20"/>
                <w:szCs w:val="20"/>
              </w:rPr>
              <w:t>15 min</w:t>
            </w:r>
          </w:p>
        </w:tc>
        <w:tc>
          <w:tcPr>
            <w:tcW w:w="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4B26405" w14:textId="77777777" w:rsidR="00250C12" w:rsidRDefault="00000000">
            <w:r>
              <w:rPr>
                <w:color w:val="1A1A1A"/>
                <w:sz w:val="20"/>
                <w:szCs w:val="20"/>
              </w:rPr>
              <w:t>150-180</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AB40A81" w14:textId="77777777" w:rsidR="00250C12" w:rsidRDefault="00000000">
            <w:r>
              <w:rPr>
                <w:color w:val="1A1A1A"/>
                <w:sz w:val="20"/>
                <w:szCs w:val="20"/>
              </w:rPr>
              <w:t>$19.99/mes</w:t>
            </w:r>
          </w:p>
        </w:tc>
        <w:tc>
          <w:tcPr>
            <w:tcW w:w="22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803C5E9" w14:textId="77777777" w:rsidR="00250C12" w:rsidRDefault="00000000">
            <w:r>
              <w:rPr>
                <w:color w:val="1A1A1A"/>
                <w:sz w:val="20"/>
                <w:szCs w:val="20"/>
              </w:rPr>
              <w:t xml:space="preserve">Mi hijo </w:t>
            </w:r>
            <w:proofErr w:type="gramStart"/>
            <w:r>
              <w:rPr>
                <w:color w:val="1A1A1A"/>
                <w:sz w:val="20"/>
                <w:szCs w:val="20"/>
              </w:rPr>
              <w:t>lee</w:t>
            </w:r>
            <w:proofErr w:type="gramEnd"/>
            <w:r>
              <w:rPr>
                <w:color w:val="1A1A1A"/>
                <w:sz w:val="20"/>
                <w:szCs w:val="20"/>
              </w:rPr>
              <w:t xml:space="preserve"> pero no entiende lo que lee</w:t>
            </w:r>
          </w:p>
        </w:tc>
        <w:tc>
          <w:tcPr>
            <w:tcW w:w="232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3CC6DB0" w14:textId="77777777" w:rsidR="00250C12" w:rsidRDefault="00000000">
            <w:r>
              <w:rPr>
                <w:color w:val="1A1A1A"/>
                <w:sz w:val="20"/>
                <w:szCs w:val="20"/>
              </w:rPr>
              <w:t xml:space="preserve">Rasinski · </w:t>
            </w:r>
            <w:proofErr w:type="spellStart"/>
            <w:r>
              <w:rPr>
                <w:color w:val="1A1A1A"/>
                <w:sz w:val="20"/>
                <w:szCs w:val="20"/>
              </w:rPr>
              <w:t>Trabasso</w:t>
            </w:r>
            <w:proofErr w:type="spellEnd"/>
            <w:r>
              <w:rPr>
                <w:color w:val="1A1A1A"/>
                <w:sz w:val="20"/>
                <w:szCs w:val="20"/>
              </w:rPr>
              <w:t xml:space="preserve"> · Anderson · Bloom</w:t>
            </w:r>
          </w:p>
        </w:tc>
      </w:tr>
      <w:tr w:rsidR="00250C12" w14:paraId="10DF69E0"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2BBD1EB" w14:textId="77777777" w:rsidR="00250C12" w:rsidRDefault="00000000">
            <w:r>
              <w:rPr>
                <w:color w:val="1A1A1A"/>
                <w:sz w:val="20"/>
                <w:szCs w:val="20"/>
              </w:rPr>
              <w:t>🔴 Maestros</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A70F885" w14:textId="77777777" w:rsidR="00250C12" w:rsidRDefault="00000000">
            <w:r>
              <w:rPr>
                <w:color w:val="1A1A1A"/>
                <w:sz w:val="20"/>
                <w:szCs w:val="20"/>
              </w:rPr>
              <w:t>13-16 años</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AFAB91D" w14:textId="77777777" w:rsidR="00250C12" w:rsidRDefault="00000000">
            <w:r>
              <w:rPr>
                <w:color w:val="1A1A1A"/>
                <w:sz w:val="20"/>
                <w:szCs w:val="20"/>
              </w:rPr>
              <w:t>20 min</w:t>
            </w:r>
          </w:p>
        </w:tc>
        <w:tc>
          <w:tcPr>
            <w:tcW w:w="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F9C9394" w14:textId="77777777" w:rsidR="00250C12" w:rsidRDefault="00000000">
            <w:r>
              <w:rPr>
                <w:color w:val="1A1A1A"/>
                <w:sz w:val="20"/>
                <w:szCs w:val="20"/>
              </w:rPr>
              <w:t>300</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4D69352" w14:textId="77777777" w:rsidR="00250C12" w:rsidRDefault="00000000">
            <w:r>
              <w:rPr>
                <w:color w:val="1A1A1A"/>
                <w:sz w:val="20"/>
                <w:szCs w:val="20"/>
              </w:rPr>
              <w:t>$19.99/mes</w:t>
            </w:r>
          </w:p>
        </w:tc>
        <w:tc>
          <w:tcPr>
            <w:tcW w:w="22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6DE82B0" w14:textId="77777777" w:rsidR="00250C12" w:rsidRDefault="00000000">
            <w:r>
              <w:rPr>
                <w:color w:val="1A1A1A"/>
                <w:sz w:val="20"/>
                <w:szCs w:val="20"/>
              </w:rPr>
              <w:t>Mi hijo entra a la universidad sin habilidades reales</w:t>
            </w:r>
          </w:p>
        </w:tc>
        <w:tc>
          <w:tcPr>
            <w:tcW w:w="232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14861DE" w14:textId="77777777" w:rsidR="00250C12" w:rsidRDefault="00000000">
            <w:r>
              <w:rPr>
                <w:color w:val="1A1A1A"/>
                <w:sz w:val="20"/>
                <w:szCs w:val="20"/>
              </w:rPr>
              <w:t>Bloom · Kahneman · Popper · Rawls</w:t>
            </w:r>
          </w:p>
        </w:tc>
      </w:tr>
      <w:tr w:rsidR="00250C12" w:rsidRPr="00BE1247" w14:paraId="36D61F39"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5ED8340" w14:textId="77777777" w:rsidR="00250C12" w:rsidRDefault="00000000">
            <w:r>
              <w:rPr>
                <w:color w:val="1A1A1A"/>
                <w:sz w:val="20"/>
                <w:szCs w:val="20"/>
              </w:rPr>
              <w:t>🎓 Universitario</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3D11606" w14:textId="77777777" w:rsidR="00250C12" w:rsidRDefault="00000000">
            <w:r>
              <w:rPr>
                <w:color w:val="1A1A1A"/>
                <w:sz w:val="20"/>
                <w:szCs w:val="20"/>
              </w:rPr>
              <w:t>17-24 años</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746D3F8" w14:textId="77777777" w:rsidR="00250C12" w:rsidRDefault="00000000">
            <w:r>
              <w:rPr>
                <w:color w:val="1A1A1A"/>
                <w:sz w:val="20"/>
                <w:szCs w:val="20"/>
              </w:rPr>
              <w:t>25 min</w:t>
            </w:r>
          </w:p>
        </w:tc>
        <w:tc>
          <w:tcPr>
            <w:tcW w:w="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33ED199" w14:textId="77777777" w:rsidR="00250C12" w:rsidRDefault="00000000">
            <w:r>
              <w:rPr>
                <w:color w:val="1A1A1A"/>
                <w:sz w:val="20"/>
                <w:szCs w:val="20"/>
              </w:rPr>
              <w:t>300+</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BFBA1C4" w14:textId="77777777" w:rsidR="00250C12" w:rsidRDefault="00000000">
            <w:r>
              <w:rPr>
                <w:color w:val="1A1A1A"/>
                <w:sz w:val="20"/>
                <w:szCs w:val="20"/>
              </w:rPr>
              <w:t>$24.99/mes</w:t>
            </w:r>
          </w:p>
        </w:tc>
        <w:tc>
          <w:tcPr>
            <w:tcW w:w="22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F79A51C" w14:textId="77777777" w:rsidR="00250C12" w:rsidRDefault="00000000">
            <w:r>
              <w:rPr>
                <w:color w:val="1A1A1A"/>
                <w:sz w:val="20"/>
                <w:szCs w:val="20"/>
              </w:rPr>
              <w:t xml:space="preserve">Uso </w:t>
            </w:r>
            <w:proofErr w:type="spellStart"/>
            <w:r>
              <w:rPr>
                <w:color w:val="1A1A1A"/>
                <w:sz w:val="20"/>
                <w:szCs w:val="20"/>
              </w:rPr>
              <w:t>ChatGPT</w:t>
            </w:r>
            <w:proofErr w:type="spellEnd"/>
            <w:r>
              <w:rPr>
                <w:color w:val="1A1A1A"/>
                <w:sz w:val="20"/>
                <w:szCs w:val="20"/>
              </w:rPr>
              <w:t xml:space="preserve"> para </w:t>
            </w:r>
            <w:proofErr w:type="gramStart"/>
            <w:r>
              <w:rPr>
                <w:color w:val="1A1A1A"/>
                <w:sz w:val="20"/>
                <w:szCs w:val="20"/>
              </w:rPr>
              <w:t>todo</w:t>
            </w:r>
            <w:proofErr w:type="gramEnd"/>
            <w:r>
              <w:rPr>
                <w:color w:val="1A1A1A"/>
                <w:sz w:val="20"/>
                <w:szCs w:val="20"/>
              </w:rPr>
              <w:t xml:space="preserve"> pero en el examen me quedo en blanco</w:t>
            </w:r>
          </w:p>
        </w:tc>
        <w:tc>
          <w:tcPr>
            <w:tcW w:w="232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8BFF2E5" w14:textId="77777777" w:rsidR="00250C12" w:rsidRPr="00BE1247" w:rsidRDefault="00000000">
            <w:pPr>
              <w:rPr>
                <w:lang w:val="en-US"/>
              </w:rPr>
            </w:pPr>
            <w:r w:rsidRPr="00BE1247">
              <w:rPr>
                <w:color w:val="1A1A1A"/>
                <w:sz w:val="20"/>
                <w:szCs w:val="20"/>
                <w:lang w:val="en-US"/>
              </w:rPr>
              <w:t>Kahneman · Ericsson · Paul &amp; Elder · Grant</w:t>
            </w:r>
          </w:p>
        </w:tc>
      </w:tr>
      <w:tr w:rsidR="00250C12" w:rsidRPr="00BE1247" w14:paraId="221BA6BE"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F7893FD" w14:textId="77777777" w:rsidR="00250C12" w:rsidRDefault="00000000">
            <w:r>
              <w:rPr>
                <w:color w:val="1A1A1A"/>
                <w:sz w:val="20"/>
                <w:szCs w:val="20"/>
              </w:rPr>
              <w:t>⚡ Profesional Imparable</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FD23949" w14:textId="77777777" w:rsidR="00250C12" w:rsidRDefault="00000000">
            <w:r>
              <w:rPr>
                <w:color w:val="1A1A1A"/>
                <w:sz w:val="20"/>
                <w:szCs w:val="20"/>
              </w:rPr>
              <w:t>25-40 años</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EEC8056" w14:textId="77777777" w:rsidR="00250C12" w:rsidRDefault="00000000">
            <w:r>
              <w:rPr>
                <w:color w:val="1A1A1A"/>
                <w:sz w:val="20"/>
                <w:szCs w:val="20"/>
              </w:rPr>
              <w:t>30 min</w:t>
            </w:r>
          </w:p>
        </w:tc>
        <w:tc>
          <w:tcPr>
            <w:tcW w:w="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2041C69" w14:textId="77777777" w:rsidR="00250C12" w:rsidRDefault="00000000">
            <w:r>
              <w:rPr>
                <w:color w:val="1A1A1A"/>
                <w:sz w:val="20"/>
                <w:szCs w:val="20"/>
              </w:rPr>
              <w:t>350+</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2C2D8B0" w14:textId="77777777" w:rsidR="00250C12" w:rsidRDefault="00000000">
            <w:r>
              <w:rPr>
                <w:color w:val="1A1A1A"/>
                <w:sz w:val="20"/>
                <w:szCs w:val="20"/>
              </w:rPr>
              <w:t>$34.99/mes</w:t>
            </w:r>
          </w:p>
        </w:tc>
        <w:tc>
          <w:tcPr>
            <w:tcW w:w="22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7FFAB2F" w14:textId="77777777" w:rsidR="00250C12" w:rsidRDefault="00000000">
            <w:r>
              <w:rPr>
                <w:color w:val="1A1A1A"/>
                <w:sz w:val="20"/>
                <w:szCs w:val="20"/>
              </w:rPr>
              <w:t xml:space="preserve">Soy muy </w:t>
            </w:r>
            <w:proofErr w:type="gramStart"/>
            <w:r>
              <w:rPr>
                <w:color w:val="1A1A1A"/>
                <w:sz w:val="20"/>
                <w:szCs w:val="20"/>
              </w:rPr>
              <w:t>ocupado</w:t>
            </w:r>
            <w:proofErr w:type="gramEnd"/>
            <w:r>
              <w:rPr>
                <w:color w:val="1A1A1A"/>
                <w:sz w:val="20"/>
                <w:szCs w:val="20"/>
              </w:rPr>
              <w:t xml:space="preserve"> pero no avanzo — la IA me supera</w:t>
            </w:r>
          </w:p>
        </w:tc>
        <w:tc>
          <w:tcPr>
            <w:tcW w:w="232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656FC59" w14:textId="77777777" w:rsidR="00250C12" w:rsidRPr="00BE1247" w:rsidRDefault="00000000">
            <w:pPr>
              <w:rPr>
                <w:lang w:val="en-US"/>
              </w:rPr>
            </w:pPr>
            <w:r w:rsidRPr="00BE1247">
              <w:rPr>
                <w:color w:val="1A1A1A"/>
                <w:sz w:val="20"/>
                <w:szCs w:val="20"/>
                <w:lang w:val="en-US"/>
              </w:rPr>
              <w:t>Kahneman · Senge · Collins · Porter · Grant</w:t>
            </w:r>
          </w:p>
        </w:tc>
      </w:tr>
      <w:tr w:rsidR="00250C12" w:rsidRPr="00BE1247" w14:paraId="4FC761CA"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9D89AA5" w14:textId="77777777" w:rsidR="00250C12" w:rsidRDefault="00000000">
            <w:r>
              <w:rPr>
                <w:color w:val="1A1A1A"/>
                <w:sz w:val="20"/>
                <w:szCs w:val="20"/>
              </w:rPr>
              <w:t>🏛️ Gerente 5D</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5B17AB1" w14:textId="77777777" w:rsidR="00250C12" w:rsidRDefault="00000000">
            <w:r>
              <w:rPr>
                <w:color w:val="1A1A1A"/>
                <w:sz w:val="20"/>
                <w:szCs w:val="20"/>
              </w:rPr>
              <w:t>35-55 años</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4BCAE78" w14:textId="77777777" w:rsidR="00250C12" w:rsidRDefault="00000000">
            <w:r>
              <w:rPr>
                <w:color w:val="1A1A1A"/>
                <w:sz w:val="20"/>
                <w:szCs w:val="20"/>
              </w:rPr>
              <w:t>35 min</w:t>
            </w:r>
          </w:p>
        </w:tc>
        <w:tc>
          <w:tcPr>
            <w:tcW w:w="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57E0716" w14:textId="77777777" w:rsidR="00250C12" w:rsidRDefault="00000000">
            <w:r>
              <w:rPr>
                <w:color w:val="1A1A1A"/>
                <w:sz w:val="20"/>
                <w:szCs w:val="20"/>
              </w:rPr>
              <w:t>400+</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EE2BA7E" w14:textId="77777777" w:rsidR="00250C12" w:rsidRDefault="00000000">
            <w:r>
              <w:rPr>
                <w:color w:val="1A1A1A"/>
                <w:sz w:val="20"/>
                <w:szCs w:val="20"/>
              </w:rPr>
              <w:t>$49.99/mes</w:t>
            </w:r>
          </w:p>
        </w:tc>
        <w:tc>
          <w:tcPr>
            <w:tcW w:w="22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B197C5E" w14:textId="77777777" w:rsidR="00250C12" w:rsidRDefault="00000000">
            <w:r>
              <w:rPr>
                <w:color w:val="1A1A1A"/>
                <w:sz w:val="20"/>
                <w:szCs w:val="20"/>
              </w:rPr>
              <w:t>Gestiono bien pero no lidero — y la IA hace mi trabajo</w:t>
            </w:r>
          </w:p>
        </w:tc>
        <w:tc>
          <w:tcPr>
            <w:tcW w:w="232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BC50114" w14:textId="77777777" w:rsidR="00250C12" w:rsidRPr="00BE1247" w:rsidRDefault="00000000">
            <w:pPr>
              <w:rPr>
                <w:lang w:val="en-US"/>
              </w:rPr>
            </w:pPr>
            <w:r w:rsidRPr="00BE1247">
              <w:rPr>
                <w:color w:val="1A1A1A"/>
                <w:sz w:val="20"/>
                <w:szCs w:val="20"/>
                <w:lang w:val="en-US"/>
              </w:rPr>
              <w:t>Drucker · Collins · Heifetz · Taleb · Senge</w:t>
            </w:r>
          </w:p>
        </w:tc>
      </w:tr>
      <w:tr w:rsidR="00250C12" w:rsidRPr="00BE1247" w14:paraId="560C4162"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EFF503C" w14:textId="77777777" w:rsidR="00250C12" w:rsidRDefault="00000000">
            <w:r>
              <w:rPr>
                <w:color w:val="1A1A1A"/>
                <w:sz w:val="20"/>
                <w:szCs w:val="20"/>
              </w:rPr>
              <w:t>🦋 Reinvención</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3B5DD13" w14:textId="77777777" w:rsidR="00250C12" w:rsidRDefault="00000000">
            <w:r>
              <w:rPr>
                <w:color w:val="1A1A1A"/>
                <w:sz w:val="20"/>
                <w:szCs w:val="20"/>
              </w:rPr>
              <w:t>Cualquier edad</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2EEDC1F" w14:textId="77777777" w:rsidR="00250C12" w:rsidRDefault="00000000">
            <w:r>
              <w:rPr>
                <w:color w:val="1A1A1A"/>
                <w:sz w:val="20"/>
                <w:szCs w:val="20"/>
              </w:rPr>
              <w:t>25 min</w:t>
            </w:r>
          </w:p>
        </w:tc>
        <w:tc>
          <w:tcPr>
            <w:tcW w:w="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07F7045" w14:textId="77777777" w:rsidR="00250C12" w:rsidRDefault="00000000">
            <w:r>
              <w:rPr>
                <w:color w:val="1A1A1A"/>
                <w:sz w:val="20"/>
                <w:szCs w:val="20"/>
              </w:rPr>
              <w:t>240+</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402ED32" w14:textId="77777777" w:rsidR="00250C12" w:rsidRDefault="00000000">
            <w:r>
              <w:rPr>
                <w:color w:val="1A1A1A"/>
                <w:sz w:val="20"/>
                <w:szCs w:val="20"/>
              </w:rPr>
              <w:t>$29.99/mes</w:t>
            </w:r>
          </w:p>
        </w:tc>
        <w:tc>
          <w:tcPr>
            <w:tcW w:w="22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F5260BE" w14:textId="77777777" w:rsidR="00250C12" w:rsidRDefault="00000000">
            <w:r>
              <w:rPr>
                <w:color w:val="1A1A1A"/>
                <w:sz w:val="20"/>
                <w:szCs w:val="20"/>
              </w:rPr>
              <w:t xml:space="preserve">Sé que debo </w:t>
            </w:r>
            <w:proofErr w:type="gramStart"/>
            <w:r>
              <w:rPr>
                <w:color w:val="1A1A1A"/>
                <w:sz w:val="20"/>
                <w:szCs w:val="20"/>
              </w:rPr>
              <w:t>cambiar</w:t>
            </w:r>
            <w:proofErr w:type="gramEnd"/>
            <w:r>
              <w:rPr>
                <w:color w:val="1A1A1A"/>
                <w:sz w:val="20"/>
                <w:szCs w:val="20"/>
              </w:rPr>
              <w:t xml:space="preserve"> pero no sé cómo ni por dónde</w:t>
            </w:r>
          </w:p>
        </w:tc>
        <w:tc>
          <w:tcPr>
            <w:tcW w:w="232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656411A" w14:textId="77777777" w:rsidR="00250C12" w:rsidRPr="00BE1247" w:rsidRDefault="00000000">
            <w:pPr>
              <w:rPr>
                <w:lang w:val="en-US"/>
              </w:rPr>
            </w:pPr>
            <w:r w:rsidRPr="00BE1247">
              <w:rPr>
                <w:color w:val="1A1A1A"/>
                <w:sz w:val="20"/>
                <w:szCs w:val="20"/>
                <w:lang w:val="en-US"/>
              </w:rPr>
              <w:t>Doidge · Dweck · Frankl · McAdams · Langer</w:t>
            </w:r>
          </w:p>
        </w:tc>
      </w:tr>
      <w:tr w:rsidR="00250C12" w14:paraId="3BC924EA"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F353C9F" w14:textId="77777777" w:rsidR="00250C12" w:rsidRDefault="00000000">
            <w:r>
              <w:rPr>
                <w:color w:val="1A1A1A"/>
                <w:sz w:val="20"/>
                <w:szCs w:val="20"/>
              </w:rPr>
              <w:t>🌟 Senior</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8636872" w14:textId="77777777" w:rsidR="00250C12" w:rsidRDefault="00000000">
            <w:r>
              <w:rPr>
                <w:color w:val="1A1A1A"/>
                <w:sz w:val="20"/>
                <w:szCs w:val="20"/>
              </w:rPr>
              <w:t>60+ años</w:t>
            </w:r>
          </w:p>
        </w:tc>
        <w:tc>
          <w:tcPr>
            <w:tcW w:w="8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8AA983D" w14:textId="77777777" w:rsidR="00250C12" w:rsidRDefault="00000000">
            <w:r>
              <w:rPr>
                <w:color w:val="1A1A1A"/>
                <w:sz w:val="20"/>
                <w:szCs w:val="20"/>
              </w:rPr>
              <w:t>20 min</w:t>
            </w:r>
          </w:p>
        </w:tc>
        <w:tc>
          <w:tcPr>
            <w:tcW w:w="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39EFFD4" w14:textId="77777777" w:rsidR="00250C12" w:rsidRDefault="00000000">
            <w:r>
              <w:rPr>
                <w:color w:val="1A1A1A"/>
                <w:sz w:val="20"/>
                <w:szCs w:val="20"/>
              </w:rPr>
              <w:t>200+</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5C92D2C" w14:textId="77777777" w:rsidR="00250C12" w:rsidRDefault="00000000">
            <w:r>
              <w:rPr>
                <w:color w:val="1A1A1A"/>
                <w:sz w:val="20"/>
                <w:szCs w:val="20"/>
              </w:rPr>
              <w:t>$19.99/mes</w:t>
            </w:r>
          </w:p>
        </w:tc>
        <w:tc>
          <w:tcPr>
            <w:tcW w:w="22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1D6E3ED" w14:textId="77777777" w:rsidR="00250C12" w:rsidRDefault="00000000">
            <w:r>
              <w:rPr>
                <w:color w:val="1A1A1A"/>
                <w:sz w:val="20"/>
                <w:szCs w:val="20"/>
              </w:rPr>
              <w:t>Mi cerebro ya no es el mismo — quiero mantenerlo activo</w:t>
            </w:r>
          </w:p>
        </w:tc>
        <w:tc>
          <w:tcPr>
            <w:tcW w:w="232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BF2C700" w14:textId="77777777" w:rsidR="00250C12" w:rsidRDefault="00000000">
            <w:r>
              <w:rPr>
                <w:color w:val="1A1A1A"/>
                <w:sz w:val="20"/>
                <w:szCs w:val="20"/>
              </w:rPr>
              <w:t>Wilson · Snowdon · Baddeley · Langer</w:t>
            </w:r>
          </w:p>
        </w:tc>
      </w:tr>
      <w:tr w:rsidR="00250C12" w14:paraId="2EBC3D70" w14:textId="77777777">
        <w:tblPrEx>
          <w:tblCellMar>
            <w:top w:w="0" w:type="dxa"/>
            <w:bottom w:w="0" w:type="dxa"/>
          </w:tblCellMar>
        </w:tblPrEx>
        <w:tc>
          <w:tcPr>
            <w:tcW w:w="1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E99FDA6" w14:textId="77777777" w:rsidR="00250C12" w:rsidRDefault="00000000">
            <w:r>
              <w:rPr>
                <w:color w:val="1A1A1A"/>
                <w:sz w:val="20"/>
                <w:szCs w:val="20"/>
              </w:rPr>
              <w:t>💛 IE para Padres</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4A49E92" w14:textId="77777777" w:rsidR="00250C12" w:rsidRDefault="00000000">
            <w:r>
              <w:rPr>
                <w:color w:val="1A1A1A"/>
                <w:sz w:val="20"/>
                <w:szCs w:val="20"/>
              </w:rPr>
              <w:t>Padres</w:t>
            </w:r>
          </w:p>
        </w:tc>
        <w:tc>
          <w:tcPr>
            <w:tcW w:w="8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A643C01" w14:textId="77777777" w:rsidR="00250C12" w:rsidRDefault="00000000">
            <w:r>
              <w:rPr>
                <w:color w:val="1A1A1A"/>
                <w:sz w:val="20"/>
                <w:szCs w:val="20"/>
              </w:rPr>
              <w:t>15 min</w:t>
            </w:r>
          </w:p>
        </w:tc>
        <w:tc>
          <w:tcPr>
            <w:tcW w:w="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25EBA99" w14:textId="77777777" w:rsidR="00250C12" w:rsidRDefault="00000000">
            <w:r>
              <w:rPr>
                <w:color w:val="1A1A1A"/>
                <w:sz w:val="20"/>
                <w:szCs w:val="20"/>
              </w:rPr>
              <w:t>—</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72936F4" w14:textId="77777777" w:rsidR="00250C12" w:rsidRDefault="00000000">
            <w:r>
              <w:rPr>
                <w:color w:val="1A1A1A"/>
                <w:sz w:val="20"/>
                <w:szCs w:val="20"/>
              </w:rPr>
              <w:t>GRATIS</w:t>
            </w:r>
          </w:p>
        </w:tc>
        <w:tc>
          <w:tcPr>
            <w:tcW w:w="22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32E1165" w14:textId="77777777" w:rsidR="00250C12" w:rsidRDefault="00000000">
            <w:r>
              <w:rPr>
                <w:color w:val="1A1A1A"/>
                <w:sz w:val="20"/>
                <w:szCs w:val="20"/>
              </w:rPr>
              <w:t xml:space="preserve">Quiero acompañar a mis </w:t>
            </w:r>
            <w:proofErr w:type="gramStart"/>
            <w:r>
              <w:rPr>
                <w:color w:val="1A1A1A"/>
                <w:sz w:val="20"/>
                <w:szCs w:val="20"/>
              </w:rPr>
              <w:t>hijos</w:t>
            </w:r>
            <w:proofErr w:type="gramEnd"/>
            <w:r>
              <w:rPr>
                <w:color w:val="1A1A1A"/>
                <w:sz w:val="20"/>
                <w:szCs w:val="20"/>
              </w:rPr>
              <w:t xml:space="preserve"> pero no sé cómo</w:t>
            </w:r>
          </w:p>
        </w:tc>
        <w:tc>
          <w:tcPr>
            <w:tcW w:w="232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95E38F6" w14:textId="77777777" w:rsidR="00250C12" w:rsidRDefault="00000000">
            <w:r>
              <w:rPr>
                <w:color w:val="1A1A1A"/>
                <w:sz w:val="20"/>
                <w:szCs w:val="20"/>
              </w:rPr>
              <w:t>Goleman · Neff · Gottman · Siegel</w:t>
            </w:r>
          </w:p>
        </w:tc>
      </w:tr>
    </w:tbl>
    <w:p w14:paraId="068DC623" w14:textId="77777777" w:rsidR="00250C12" w:rsidRDefault="00250C12">
      <w:pPr>
        <w:spacing w:before="160"/>
      </w:pPr>
    </w:p>
    <w:p w14:paraId="07F6D508" w14:textId="77777777" w:rsidR="00250C12" w:rsidRDefault="00000000">
      <w:pPr>
        <w:pStyle w:val="Ttulo2"/>
      </w:pPr>
      <w:r>
        <w:t xml:space="preserve">4.2  Pilar 2 — Master </w:t>
      </w:r>
      <w:proofErr w:type="spellStart"/>
      <w:r>
        <w:t>Tracks</w:t>
      </w:r>
      <w:proofErr w:type="spellEnd"/>
      <w:r>
        <w:t xml:space="preserve"> (5 completados ✅ + 3 en desarrollo)</w:t>
      </w:r>
    </w:p>
    <w:p w14:paraId="23573CBF" w14:textId="77777777" w:rsidR="00250C12" w:rsidRDefault="00250C12">
      <w:pPr>
        <w:spacing w:before="80"/>
      </w:pPr>
    </w:p>
    <w:p w14:paraId="64C21EA3" w14:textId="77777777" w:rsidR="00250C12" w:rsidRDefault="00000000">
      <w:pPr>
        <w:spacing w:before="200" w:after="80"/>
      </w:pPr>
      <w:r>
        <w:rPr>
          <w:b/>
          <w:bCs/>
          <w:color w:val="1B3A6B"/>
          <w:sz w:val="24"/>
          <w:szCs w:val="24"/>
        </w:rPr>
        <w:t>🏛️  LÍDER TOTAL — El programa de liderazgo más completo en español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38568D4F" w14:textId="77777777">
        <w:tblPrEx>
          <w:tblCellMar>
            <w:top w:w="0" w:type="dxa"/>
            <w:bottom w:w="0" w:type="dxa"/>
          </w:tblCellMar>
        </w:tblPrEx>
        <w:tc>
          <w:tcPr>
            <w:tcW w:w="9360" w:type="dxa"/>
            <w:tcBorders>
              <w:top w:val="single" w:sz="1" w:space="0" w:color="92400E"/>
              <w:left w:val="single" w:sz="1" w:space="0" w:color="92400E"/>
              <w:bottom w:val="single" w:sz="1" w:space="0" w:color="92400E"/>
              <w:right w:val="single" w:sz="1" w:space="0" w:color="92400E"/>
            </w:tcBorders>
            <w:shd w:val="clear" w:color="auto" w:fill="FEF3C7"/>
            <w:tcMar>
              <w:top w:w="160" w:type="dxa"/>
              <w:left w:w="220" w:type="dxa"/>
              <w:bottom w:w="160" w:type="dxa"/>
              <w:right w:w="220" w:type="dxa"/>
            </w:tcMar>
          </w:tcPr>
          <w:p w14:paraId="061E3659" w14:textId="77777777" w:rsidR="00250C12" w:rsidRDefault="00000000">
            <w:pPr>
              <w:spacing w:before="80" w:after="100"/>
            </w:pPr>
            <w:r>
              <w:rPr>
                <w:b/>
                <w:bCs/>
                <w:color w:val="92400E"/>
              </w:rPr>
              <w:t>Nota estratégica — Unificación de El Techo y Liderazgo</w:t>
            </w:r>
          </w:p>
          <w:p w14:paraId="5017B3B9" w14:textId="77777777" w:rsidR="00250C12" w:rsidRDefault="00000000">
            <w:pPr>
              <w:spacing w:before="80" w:after="80"/>
            </w:pPr>
            <w:r>
              <w:rPr>
                <w:color w:val="1A1A1A"/>
              </w:rPr>
              <w:t xml:space="preserve">El programa 'El Techo' (69 sesiones, M0-M11) y el Master Track 'Liderazgo' (60 sesiones, 5 módulos) son </w:t>
            </w:r>
            <w:proofErr w:type="gramStart"/>
            <w:r>
              <w:rPr>
                <w:color w:val="1A1A1A"/>
              </w:rPr>
              <w:t>complementarios</w:t>
            </w:r>
            <w:proofErr w:type="gramEnd"/>
            <w:r>
              <w:rPr>
                <w:color w:val="1A1A1A"/>
              </w:rPr>
              <w:t xml:space="preserve"> pero se solapan en audiencia y promesa. Se unifican bajo el nombre LÍDER TOTAL — el programa de liderazgo más completo disponible en español. El contenido de ambos se mantiene íntegro. El usuario puede acceder por módulos o como programa completo.</w:t>
            </w:r>
          </w:p>
        </w:tc>
      </w:tr>
    </w:tbl>
    <w:p w14:paraId="6B77E604" w14:textId="77777777" w:rsidR="00250C12" w:rsidRDefault="00250C1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77B6C1B5"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1C00AE1" w14:textId="77777777" w:rsidR="00250C12" w:rsidRDefault="00000000">
            <w:r>
              <w:rPr>
                <w:b/>
                <w:bCs/>
                <w:color w:val="FFFFFF"/>
                <w:sz w:val="20"/>
                <w:szCs w:val="20"/>
              </w:rPr>
              <w:t>Dato</w:t>
            </w:r>
          </w:p>
        </w:tc>
        <w:tc>
          <w:tcPr>
            <w:tcW w:w="7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F6E5B70" w14:textId="77777777" w:rsidR="00250C12" w:rsidRDefault="00000000">
            <w:r>
              <w:rPr>
                <w:b/>
                <w:bCs/>
                <w:color w:val="FFFFFF"/>
                <w:sz w:val="20"/>
                <w:szCs w:val="20"/>
              </w:rPr>
              <w:t>Detalle</w:t>
            </w:r>
          </w:p>
        </w:tc>
      </w:tr>
      <w:tr w:rsidR="00250C12" w14:paraId="446220CC"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9323DDB" w14:textId="77777777" w:rsidR="00250C12" w:rsidRDefault="00000000">
            <w:r>
              <w:rPr>
                <w:color w:val="1A1A1A"/>
                <w:sz w:val="20"/>
                <w:szCs w:val="20"/>
              </w:rPr>
              <w:t>Sesiones totales</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77BD333" w14:textId="77777777" w:rsidR="00250C12" w:rsidRDefault="00000000">
            <w:r>
              <w:rPr>
                <w:color w:val="1A1A1A"/>
                <w:sz w:val="20"/>
                <w:szCs w:val="20"/>
              </w:rPr>
              <w:t>129 sesiones  |  16 módulos  |  30-35 min/sesión</w:t>
            </w:r>
          </w:p>
        </w:tc>
      </w:tr>
      <w:tr w:rsidR="00250C12" w14:paraId="44944A11"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39100B7" w14:textId="77777777" w:rsidR="00250C12" w:rsidRDefault="00000000">
            <w:r>
              <w:rPr>
                <w:color w:val="1A1A1A"/>
                <w:sz w:val="20"/>
                <w:szCs w:val="20"/>
              </w:rPr>
              <w:t>Precio</w:t>
            </w:r>
          </w:p>
        </w:tc>
        <w:tc>
          <w:tcPr>
            <w:tcW w:w="75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CD50E58" w14:textId="77777777" w:rsidR="00250C12" w:rsidRDefault="00000000">
            <w:r>
              <w:rPr>
                <w:color w:val="1A1A1A"/>
                <w:sz w:val="20"/>
                <w:szCs w:val="20"/>
              </w:rPr>
              <w:t>$199 pago único — M0 completamente gratuito (6 sesiones de El Techo)</w:t>
            </w:r>
          </w:p>
        </w:tc>
      </w:tr>
      <w:tr w:rsidR="00250C12" w14:paraId="03EFAEE6"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7EA5103" w14:textId="77777777" w:rsidR="00250C12" w:rsidRDefault="00000000">
            <w:r>
              <w:rPr>
                <w:color w:val="1A1A1A"/>
                <w:sz w:val="20"/>
                <w:szCs w:val="20"/>
              </w:rPr>
              <w:t>Módulos El Techo</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332839B" w14:textId="77777777" w:rsidR="00250C12" w:rsidRDefault="00000000">
            <w:r>
              <w:rPr>
                <w:color w:val="1A1A1A"/>
                <w:sz w:val="20"/>
                <w:szCs w:val="20"/>
              </w:rPr>
              <w:t>M0: Lideras o Controlas (GRATIS) · M1: El Miedo · M2: La Identidad · M3: El Experto · M4: Lo Inimaginable · M5: Autoridad Real · M6: De Respuestas a Preguntas · M7: Conversaciones Evitadas · M8: Crear Condiciones · M9: Ilusionar · M10: Equipos que Crecen · M11: Tu Nuevo Techo</w:t>
            </w:r>
          </w:p>
        </w:tc>
      </w:tr>
      <w:tr w:rsidR="00250C12" w14:paraId="24CAED7C"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D155C03" w14:textId="77777777" w:rsidR="00250C12" w:rsidRDefault="00000000">
            <w:r>
              <w:rPr>
                <w:color w:val="1A1A1A"/>
                <w:sz w:val="20"/>
                <w:szCs w:val="20"/>
              </w:rPr>
              <w:t>Módulos Liderazgo</w:t>
            </w:r>
          </w:p>
        </w:tc>
        <w:tc>
          <w:tcPr>
            <w:tcW w:w="75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777AA3E" w14:textId="77777777" w:rsidR="00250C12" w:rsidRDefault="00000000">
            <w:r>
              <w:rPr>
                <w:color w:val="1A1A1A"/>
                <w:sz w:val="20"/>
                <w:szCs w:val="20"/>
              </w:rPr>
              <w:t>M1: La Identidad del Líder · M2: Desarrollar Personas · M3: Comunicar con Impacto · M4: Estrategia y Ejecución · M5: El Legado</w:t>
            </w:r>
          </w:p>
        </w:tc>
      </w:tr>
      <w:tr w:rsidR="00250C12" w:rsidRPr="00BE1247" w14:paraId="061526AF"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805632C" w14:textId="77777777" w:rsidR="00250C12" w:rsidRDefault="00000000">
            <w:r>
              <w:rPr>
                <w:color w:val="1A1A1A"/>
                <w:sz w:val="20"/>
                <w:szCs w:val="20"/>
              </w:rPr>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1BA6082" w14:textId="77777777" w:rsidR="00250C12" w:rsidRPr="00BE1247" w:rsidRDefault="00000000">
            <w:pPr>
              <w:rPr>
                <w:lang w:val="en-US"/>
              </w:rPr>
            </w:pPr>
            <w:r w:rsidRPr="00BE1247">
              <w:rPr>
                <w:color w:val="1A1A1A"/>
                <w:sz w:val="20"/>
                <w:szCs w:val="20"/>
                <w:lang w:val="en-US"/>
              </w:rPr>
              <w:t xml:space="preserve">Kegan (Harvard) · Edmondson (HBS) · Heifetz (Harvard) · Scharmer (MIT) · Cialdini · McClelland · Sapolsky (Stanford) · Hofstede · Greenleaf · Zak · Grant (Wharton) · Boyatzis · Bennis · Collins · Sinek · Goleman · Lencioni · Kotter · Argyris · Burns · Rosenthal · Zander · Patterson · Frankl · Drucker · Porter · Taleb · 30+ </w:t>
            </w:r>
            <w:proofErr w:type="spellStart"/>
            <w:r w:rsidRPr="00BE1247">
              <w:rPr>
                <w:color w:val="1A1A1A"/>
                <w:sz w:val="20"/>
                <w:szCs w:val="20"/>
                <w:lang w:val="en-US"/>
              </w:rPr>
              <w:t>autores</w:t>
            </w:r>
            <w:proofErr w:type="spellEnd"/>
          </w:p>
        </w:tc>
      </w:tr>
      <w:tr w:rsidR="00250C12" w14:paraId="15D36614"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479B7AD" w14:textId="77777777" w:rsidR="00250C12" w:rsidRDefault="00000000">
            <w:r>
              <w:rPr>
                <w:color w:val="1A1A1A"/>
                <w:sz w:val="20"/>
                <w:szCs w:val="20"/>
              </w:rPr>
              <w:t>Dolor que resuelve</w:t>
            </w:r>
          </w:p>
        </w:tc>
        <w:tc>
          <w:tcPr>
            <w:tcW w:w="75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C885936" w14:textId="77777777" w:rsidR="00250C12" w:rsidRDefault="00000000">
            <w:r>
              <w:rPr>
                <w:color w:val="1A1A1A"/>
                <w:sz w:val="20"/>
                <w:szCs w:val="20"/>
              </w:rPr>
              <w:t>En Latinoamérica hay una crisis de liderazgo silenciosa. El 79% de los trabajadores no están comprometidos (Gallup). La causa principal: líderes que gestionan bien pero no lideran — porque nadie les enseñó a liderar.</w:t>
            </w:r>
          </w:p>
        </w:tc>
      </w:tr>
    </w:tbl>
    <w:p w14:paraId="69FFD1AC" w14:textId="77777777" w:rsidR="00250C12" w:rsidRDefault="00250C12">
      <w:pPr>
        <w:spacing w:before="120"/>
      </w:pPr>
    </w:p>
    <w:p w14:paraId="161BAD78" w14:textId="77777777" w:rsidR="00250C12" w:rsidRDefault="00000000">
      <w:pPr>
        <w:spacing w:before="200" w:after="80"/>
      </w:pPr>
      <w:r>
        <w:rPr>
          <w:b/>
          <w:bCs/>
          <w:color w:val="166534"/>
          <w:sz w:val="24"/>
          <w:szCs w:val="24"/>
        </w:rPr>
        <w:t>💰  Imprimir Dinero — El mapa completo para liberarte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316B3D36"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166534"/>
            <w:tcMar>
              <w:top w:w="80" w:type="dxa"/>
              <w:left w:w="120" w:type="dxa"/>
              <w:bottom w:w="80" w:type="dxa"/>
              <w:right w:w="120" w:type="dxa"/>
            </w:tcMar>
          </w:tcPr>
          <w:p w14:paraId="3EDAA358" w14:textId="77777777" w:rsidR="00250C12" w:rsidRDefault="00000000">
            <w:r>
              <w:rPr>
                <w:b/>
                <w:bCs/>
                <w:color w:val="FFFFFF"/>
                <w:sz w:val="20"/>
                <w:szCs w:val="20"/>
              </w:rPr>
              <w:t>Dato</w:t>
            </w:r>
          </w:p>
        </w:tc>
        <w:tc>
          <w:tcPr>
            <w:tcW w:w="7560" w:type="dxa"/>
            <w:tcBorders>
              <w:top w:val="single" w:sz="1" w:space="0" w:color="2E5FA3"/>
              <w:left w:val="single" w:sz="1" w:space="0" w:color="2E5FA3"/>
              <w:bottom w:val="single" w:sz="1" w:space="0" w:color="2E5FA3"/>
              <w:right w:val="single" w:sz="1" w:space="0" w:color="2E5FA3"/>
            </w:tcBorders>
            <w:shd w:val="clear" w:color="auto" w:fill="166534"/>
            <w:tcMar>
              <w:top w:w="80" w:type="dxa"/>
              <w:left w:w="120" w:type="dxa"/>
              <w:bottom w:w="80" w:type="dxa"/>
              <w:right w:w="120" w:type="dxa"/>
            </w:tcMar>
          </w:tcPr>
          <w:p w14:paraId="64B93D22" w14:textId="77777777" w:rsidR="00250C12" w:rsidRDefault="00000000">
            <w:r>
              <w:rPr>
                <w:b/>
                <w:bCs/>
                <w:color w:val="FFFFFF"/>
                <w:sz w:val="20"/>
                <w:szCs w:val="20"/>
              </w:rPr>
              <w:t>Detalle</w:t>
            </w:r>
          </w:p>
        </w:tc>
      </w:tr>
      <w:tr w:rsidR="00250C12" w14:paraId="093C47B1"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A17FDC1" w14:textId="77777777" w:rsidR="00250C12" w:rsidRDefault="00000000">
            <w:r>
              <w:rPr>
                <w:color w:val="1A1A1A"/>
                <w:sz w:val="20"/>
                <w:szCs w:val="20"/>
              </w:rPr>
              <w:t>Sesiones</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56EDDB6" w14:textId="77777777" w:rsidR="00250C12" w:rsidRDefault="00000000">
            <w:r>
              <w:rPr>
                <w:color w:val="1A1A1A"/>
                <w:sz w:val="20"/>
                <w:szCs w:val="20"/>
              </w:rPr>
              <w:t>64 sesiones  |  7 módulos  |  30 min/sesión  |  $149 pago único</w:t>
            </w:r>
          </w:p>
        </w:tc>
      </w:tr>
      <w:tr w:rsidR="00250C12" w14:paraId="7BEE965B"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68970A18" w14:textId="77777777" w:rsidR="00250C12" w:rsidRDefault="00000000">
            <w:r>
              <w:rPr>
                <w:color w:val="1A1A1A"/>
                <w:sz w:val="20"/>
                <w:szCs w:val="20"/>
              </w:rPr>
              <w:t>M0 GRATIS</w:t>
            </w:r>
          </w:p>
        </w:tc>
        <w:tc>
          <w:tcPr>
            <w:tcW w:w="756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056B2EC9" w14:textId="77777777" w:rsidR="00250C12" w:rsidRDefault="00000000">
            <w:r>
              <w:rPr>
                <w:color w:val="1A1A1A"/>
                <w:sz w:val="20"/>
                <w:szCs w:val="20"/>
              </w:rPr>
              <w:t xml:space="preserve">¿Quién Crees que Eres? — La Raíz (8 sesiones): identidad financiera, </w:t>
            </w:r>
            <w:proofErr w:type="spellStart"/>
            <w:r>
              <w:rPr>
                <w:color w:val="1A1A1A"/>
                <w:sz w:val="20"/>
                <w:szCs w:val="20"/>
              </w:rPr>
              <w:t>money</w:t>
            </w:r>
            <w:proofErr w:type="spellEnd"/>
            <w:r>
              <w:rPr>
                <w:color w:val="1A1A1A"/>
                <w:sz w:val="20"/>
                <w:szCs w:val="20"/>
              </w:rPr>
              <w:t xml:space="preserve"> scripts, arquetipos del dinero en Latinoamérica, el Yo Futuro financiero.</w:t>
            </w:r>
          </w:p>
        </w:tc>
      </w:tr>
      <w:tr w:rsidR="00250C12" w14:paraId="734EF376"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B0B09E3" w14:textId="77777777" w:rsidR="00250C12" w:rsidRDefault="00000000">
            <w:r>
              <w:rPr>
                <w:color w:val="1A1A1A"/>
                <w:sz w:val="20"/>
                <w:szCs w:val="20"/>
              </w:rPr>
              <w:t>Módulos</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1870170" w14:textId="77777777" w:rsidR="00250C12" w:rsidRDefault="00000000">
            <w:r>
              <w:rPr>
                <w:color w:val="1A1A1A"/>
                <w:sz w:val="20"/>
                <w:szCs w:val="20"/>
              </w:rPr>
              <w:t>M1: La Mente Pobre · M2: El Cerebro Saboteador · M3: Deja de Ser Esclavo · M4: Imprimir Dinero · M5: El Dinero que Permanece · M6: La Libertad Real</w:t>
            </w:r>
          </w:p>
        </w:tc>
      </w:tr>
      <w:tr w:rsidR="00250C12" w14:paraId="2BA32077"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36DEE48A" w14:textId="77777777" w:rsidR="00250C12" w:rsidRDefault="00000000">
            <w:r>
              <w:rPr>
                <w:color w:val="1A1A1A"/>
                <w:sz w:val="20"/>
                <w:szCs w:val="20"/>
              </w:rPr>
              <w:t>Por qué es único</w:t>
            </w:r>
          </w:p>
        </w:tc>
        <w:tc>
          <w:tcPr>
            <w:tcW w:w="756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1FF2408D" w14:textId="77777777" w:rsidR="00250C12" w:rsidRDefault="00000000">
            <w:r>
              <w:rPr>
                <w:color w:val="1A1A1A"/>
                <w:sz w:val="20"/>
                <w:szCs w:val="20"/>
              </w:rPr>
              <w:t>El único programa que trabaja primero la psicología del dinero latinoamericana — la relación heredada con la prosperidad, la culpa religiosa y colonial, los arquetipos financieros de la región — antes de enseñar cualquier técnica de ahorro o inversión.</w:t>
            </w:r>
          </w:p>
        </w:tc>
      </w:tr>
      <w:tr w:rsidR="00250C12" w14:paraId="11DEAAEF"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C213466" w14:textId="77777777" w:rsidR="00250C12" w:rsidRDefault="00000000">
            <w:r>
              <w:rPr>
                <w:color w:val="1A1A1A"/>
                <w:sz w:val="20"/>
                <w:szCs w:val="20"/>
              </w:rPr>
              <w:lastRenderedPageBreak/>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0E3E541" w14:textId="77777777" w:rsidR="00250C12" w:rsidRDefault="00000000">
            <w:proofErr w:type="spellStart"/>
            <w:r>
              <w:rPr>
                <w:color w:val="1A1A1A"/>
                <w:sz w:val="20"/>
                <w:szCs w:val="20"/>
              </w:rPr>
              <w:t>Mullainathan</w:t>
            </w:r>
            <w:proofErr w:type="spellEnd"/>
            <w:r>
              <w:rPr>
                <w:color w:val="1A1A1A"/>
                <w:sz w:val="20"/>
                <w:szCs w:val="20"/>
              </w:rPr>
              <w:t>/Shafir (Harvard) · Duflo/Banerjee (MIT, Premio Nobel) · Kahneman/</w:t>
            </w:r>
            <w:proofErr w:type="spellStart"/>
            <w:r>
              <w:rPr>
                <w:color w:val="1A1A1A"/>
                <w:sz w:val="20"/>
                <w:szCs w:val="20"/>
              </w:rPr>
              <w:t>Tversky</w:t>
            </w:r>
            <w:proofErr w:type="spellEnd"/>
            <w:r>
              <w:rPr>
                <w:color w:val="1A1A1A"/>
                <w:sz w:val="20"/>
                <w:szCs w:val="20"/>
              </w:rPr>
              <w:t xml:space="preserve"> · Thaler (Nobel) · Ariely · Hershfield (UCLA) · Klontz (psicología financiera) · Kiyosaki · Housel · Bogle · Taleb · Seligman · Dweck · 20+ autores</w:t>
            </w:r>
          </w:p>
        </w:tc>
      </w:tr>
    </w:tbl>
    <w:p w14:paraId="26504EC5" w14:textId="77777777" w:rsidR="00250C12" w:rsidRDefault="00250C12">
      <w:pPr>
        <w:spacing w:before="120"/>
      </w:pPr>
    </w:p>
    <w:p w14:paraId="71EA9B07" w14:textId="77777777" w:rsidR="00250C12" w:rsidRDefault="00000000">
      <w:pPr>
        <w:spacing w:before="200" w:after="80"/>
      </w:pPr>
      <w:r>
        <w:rPr>
          <w:b/>
          <w:bCs/>
          <w:color w:val="7F1D1D"/>
          <w:sz w:val="24"/>
          <w:szCs w:val="24"/>
        </w:rPr>
        <w:t>🤖  Inteligencia Humana — Cómo utilizar la IA a tu favor para que ella no te domine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494B7F00"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7F1D1D"/>
            <w:tcMar>
              <w:top w:w="80" w:type="dxa"/>
              <w:left w:w="120" w:type="dxa"/>
              <w:bottom w:w="80" w:type="dxa"/>
              <w:right w:w="120" w:type="dxa"/>
            </w:tcMar>
          </w:tcPr>
          <w:p w14:paraId="504A55FA" w14:textId="77777777" w:rsidR="00250C12" w:rsidRDefault="00000000">
            <w:r>
              <w:rPr>
                <w:b/>
                <w:bCs/>
                <w:color w:val="FFFFFF"/>
                <w:sz w:val="20"/>
                <w:szCs w:val="20"/>
              </w:rPr>
              <w:t>Dato</w:t>
            </w:r>
          </w:p>
        </w:tc>
        <w:tc>
          <w:tcPr>
            <w:tcW w:w="7560" w:type="dxa"/>
            <w:tcBorders>
              <w:top w:val="single" w:sz="1" w:space="0" w:color="2E5FA3"/>
              <w:left w:val="single" w:sz="1" w:space="0" w:color="2E5FA3"/>
              <w:bottom w:val="single" w:sz="1" w:space="0" w:color="2E5FA3"/>
              <w:right w:val="single" w:sz="1" w:space="0" w:color="2E5FA3"/>
            </w:tcBorders>
            <w:shd w:val="clear" w:color="auto" w:fill="7F1D1D"/>
            <w:tcMar>
              <w:top w:w="80" w:type="dxa"/>
              <w:left w:w="120" w:type="dxa"/>
              <w:bottom w:w="80" w:type="dxa"/>
              <w:right w:w="120" w:type="dxa"/>
            </w:tcMar>
          </w:tcPr>
          <w:p w14:paraId="4ED12A2A" w14:textId="77777777" w:rsidR="00250C12" w:rsidRDefault="00000000">
            <w:r>
              <w:rPr>
                <w:b/>
                <w:bCs/>
                <w:color w:val="FFFFFF"/>
                <w:sz w:val="20"/>
                <w:szCs w:val="20"/>
              </w:rPr>
              <w:t>Detalle</w:t>
            </w:r>
          </w:p>
        </w:tc>
      </w:tr>
      <w:tr w:rsidR="00250C12" w14:paraId="6EE4B7C5"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053F27F" w14:textId="77777777" w:rsidR="00250C12" w:rsidRDefault="00000000">
            <w:r>
              <w:rPr>
                <w:color w:val="1A1A1A"/>
                <w:sz w:val="20"/>
                <w:szCs w:val="20"/>
              </w:rPr>
              <w:t>Sesiones</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F8AE79F" w14:textId="77777777" w:rsidR="00250C12" w:rsidRDefault="00000000">
            <w:r>
              <w:rPr>
                <w:color w:val="1A1A1A"/>
                <w:sz w:val="20"/>
                <w:szCs w:val="20"/>
              </w:rPr>
              <w:t>74 sesiones  |  8 módulos  |  $149 pago único</w:t>
            </w:r>
          </w:p>
        </w:tc>
      </w:tr>
      <w:tr w:rsidR="00250C12" w14:paraId="72D29AB3"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EE2E2"/>
            <w:tcMar>
              <w:top w:w="80" w:type="dxa"/>
              <w:left w:w="120" w:type="dxa"/>
              <w:bottom w:w="80" w:type="dxa"/>
              <w:right w:w="120" w:type="dxa"/>
            </w:tcMar>
          </w:tcPr>
          <w:p w14:paraId="576AE7D1" w14:textId="77777777" w:rsidR="00250C12" w:rsidRDefault="00000000">
            <w:r>
              <w:rPr>
                <w:color w:val="1A1A1A"/>
                <w:sz w:val="20"/>
                <w:szCs w:val="20"/>
              </w:rPr>
              <w:t>M0 GRATIS</w:t>
            </w:r>
          </w:p>
        </w:tc>
        <w:tc>
          <w:tcPr>
            <w:tcW w:w="7560" w:type="dxa"/>
            <w:tcBorders>
              <w:top w:val="single" w:sz="1" w:space="0" w:color="2E5FA3"/>
              <w:left w:val="single" w:sz="1" w:space="0" w:color="2E5FA3"/>
              <w:bottom w:val="single" w:sz="1" w:space="0" w:color="2E5FA3"/>
              <w:right w:val="single" w:sz="1" w:space="0" w:color="2E5FA3"/>
            </w:tcBorders>
            <w:shd w:val="clear" w:color="auto" w:fill="FEE2E2"/>
            <w:tcMar>
              <w:top w:w="80" w:type="dxa"/>
              <w:left w:w="120" w:type="dxa"/>
              <w:bottom w:w="80" w:type="dxa"/>
              <w:right w:w="120" w:type="dxa"/>
            </w:tcMar>
          </w:tcPr>
          <w:p w14:paraId="3B4C2274" w14:textId="77777777" w:rsidR="00250C12" w:rsidRDefault="00000000">
            <w:r>
              <w:rPr>
                <w:color w:val="1A1A1A"/>
                <w:sz w:val="20"/>
                <w:szCs w:val="20"/>
              </w:rPr>
              <w:t>El Despertar (6 sesiones): lo que Harvard, MIT y la UNESCO descubrieron sobre la IA y el cerebro humano. Incluye el estudio MIT 2025 analizado en profundidad con sus hallazgos y limitaciones honestas.</w:t>
            </w:r>
          </w:p>
        </w:tc>
      </w:tr>
      <w:tr w:rsidR="00250C12" w14:paraId="4B21DE26"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485A7B6" w14:textId="77777777" w:rsidR="00250C12" w:rsidRDefault="00000000">
            <w:r>
              <w:rPr>
                <w:color w:val="1A1A1A"/>
                <w:sz w:val="20"/>
                <w:szCs w:val="20"/>
              </w:rPr>
              <w:t>Módulos</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67FAD22" w14:textId="77777777" w:rsidR="00250C12" w:rsidRDefault="00000000">
            <w:r>
              <w:rPr>
                <w:color w:val="1A1A1A"/>
                <w:sz w:val="20"/>
                <w:szCs w:val="20"/>
              </w:rPr>
              <w:t>M0: El Despertar (GRATIS) · M1: Tu Cerebro vs La Máquina · M2: Los Secretos que Nadie Te Dijo · M3: La Abdicación de la Voluntad · M4: El Poder de Decidir · M5: Leer en la Era de la IA · M6: Tu Voz Tu Luz Tu Poder · M7: Tú Eres el Dueño</w:t>
            </w:r>
          </w:p>
        </w:tc>
      </w:tr>
      <w:tr w:rsidR="00250C12" w14:paraId="3C62BF02"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EE2E2"/>
            <w:tcMar>
              <w:top w:w="80" w:type="dxa"/>
              <w:left w:w="120" w:type="dxa"/>
              <w:bottom w:w="80" w:type="dxa"/>
              <w:right w:w="120" w:type="dxa"/>
            </w:tcMar>
          </w:tcPr>
          <w:p w14:paraId="6D5427C0" w14:textId="77777777" w:rsidR="00250C12" w:rsidRDefault="00000000">
            <w:r>
              <w:rPr>
                <w:color w:val="1A1A1A"/>
                <w:sz w:val="20"/>
                <w:szCs w:val="20"/>
              </w:rPr>
              <w:t xml:space="preserve">MÓDULO EXCLUSIVO — Secretos de </w:t>
            </w:r>
            <w:proofErr w:type="spellStart"/>
            <w:r>
              <w:rPr>
                <w:color w:val="1A1A1A"/>
                <w:sz w:val="20"/>
                <w:szCs w:val="20"/>
              </w:rPr>
              <w:t>Prompts</w:t>
            </w:r>
            <w:proofErr w:type="spellEnd"/>
            <w:r>
              <w:rPr>
                <w:color w:val="1A1A1A"/>
                <w:sz w:val="20"/>
                <w:szCs w:val="20"/>
              </w:rPr>
              <w:t xml:space="preserve"> de Élite</w:t>
            </w:r>
          </w:p>
        </w:tc>
        <w:tc>
          <w:tcPr>
            <w:tcW w:w="7560" w:type="dxa"/>
            <w:tcBorders>
              <w:top w:val="single" w:sz="1" w:space="0" w:color="2E5FA3"/>
              <w:left w:val="single" w:sz="1" w:space="0" w:color="2E5FA3"/>
              <w:bottom w:val="single" w:sz="1" w:space="0" w:color="2E5FA3"/>
              <w:right w:val="single" w:sz="1" w:space="0" w:color="2E5FA3"/>
            </w:tcBorders>
            <w:shd w:val="clear" w:color="auto" w:fill="FEE2E2"/>
            <w:tcMar>
              <w:top w:w="80" w:type="dxa"/>
              <w:left w:w="120" w:type="dxa"/>
              <w:bottom w:w="80" w:type="dxa"/>
              <w:right w:w="120" w:type="dxa"/>
            </w:tcMar>
          </w:tcPr>
          <w:p w14:paraId="5085E9AF" w14:textId="77777777" w:rsidR="00250C12" w:rsidRDefault="00000000">
            <w:r>
              <w:rPr>
                <w:color w:val="1A1A1A"/>
                <w:sz w:val="20"/>
                <w:szCs w:val="20"/>
              </w:rPr>
              <w:t xml:space="preserve">Integrado en M5: Las 12 técnicas de formulación de </w:t>
            </w:r>
            <w:proofErr w:type="spellStart"/>
            <w:r>
              <w:rPr>
                <w:color w:val="1A1A1A"/>
                <w:sz w:val="20"/>
                <w:szCs w:val="20"/>
              </w:rPr>
              <w:t>prompts</w:t>
            </w:r>
            <w:proofErr w:type="spellEnd"/>
            <w:r>
              <w:rPr>
                <w:color w:val="1A1A1A"/>
                <w:sz w:val="20"/>
                <w:szCs w:val="20"/>
              </w:rPr>
              <w:t xml:space="preserve"> que el 99% no conoce. Cómo hacer que la IA piense a nivel Harvard por ti — sin perder tu criterio. Chain-</w:t>
            </w:r>
            <w:proofErr w:type="spellStart"/>
            <w:r>
              <w:rPr>
                <w:color w:val="1A1A1A"/>
                <w:sz w:val="20"/>
                <w:szCs w:val="20"/>
              </w:rPr>
              <w:t>of</w:t>
            </w:r>
            <w:proofErr w:type="spellEnd"/>
            <w:r>
              <w:rPr>
                <w:color w:val="1A1A1A"/>
                <w:sz w:val="20"/>
                <w:szCs w:val="20"/>
              </w:rPr>
              <w:t>-</w:t>
            </w:r>
            <w:proofErr w:type="spellStart"/>
            <w:r>
              <w:rPr>
                <w:color w:val="1A1A1A"/>
                <w:sz w:val="20"/>
                <w:szCs w:val="20"/>
              </w:rPr>
              <w:t>thought</w:t>
            </w:r>
            <w:proofErr w:type="spellEnd"/>
            <w:r>
              <w:rPr>
                <w:color w:val="1A1A1A"/>
                <w:sz w:val="20"/>
                <w:szCs w:val="20"/>
              </w:rPr>
              <w:t xml:space="preserve"> </w:t>
            </w:r>
            <w:proofErr w:type="spellStart"/>
            <w:r>
              <w:rPr>
                <w:color w:val="1A1A1A"/>
                <w:sz w:val="20"/>
                <w:szCs w:val="20"/>
              </w:rPr>
              <w:t>prompting</w:t>
            </w:r>
            <w:proofErr w:type="spellEnd"/>
            <w:r>
              <w:rPr>
                <w:color w:val="1A1A1A"/>
                <w:sz w:val="20"/>
                <w:szCs w:val="20"/>
              </w:rPr>
              <w:t xml:space="preserve"> · Role </w:t>
            </w:r>
            <w:proofErr w:type="spellStart"/>
            <w:r>
              <w:rPr>
                <w:color w:val="1A1A1A"/>
                <w:sz w:val="20"/>
                <w:szCs w:val="20"/>
              </w:rPr>
              <w:t>prompting</w:t>
            </w:r>
            <w:proofErr w:type="spellEnd"/>
            <w:r>
              <w:rPr>
                <w:color w:val="1A1A1A"/>
                <w:sz w:val="20"/>
                <w:szCs w:val="20"/>
              </w:rPr>
              <w:t xml:space="preserve"> de élite · Few-</w:t>
            </w:r>
            <w:proofErr w:type="spellStart"/>
            <w:r>
              <w:rPr>
                <w:color w:val="1A1A1A"/>
                <w:sz w:val="20"/>
                <w:szCs w:val="20"/>
              </w:rPr>
              <w:t>shot</w:t>
            </w:r>
            <w:proofErr w:type="spellEnd"/>
            <w:r>
              <w:rPr>
                <w:color w:val="1A1A1A"/>
                <w:sz w:val="20"/>
                <w:szCs w:val="20"/>
              </w:rPr>
              <w:t xml:space="preserve"> </w:t>
            </w:r>
            <w:proofErr w:type="spellStart"/>
            <w:r>
              <w:rPr>
                <w:color w:val="1A1A1A"/>
                <w:sz w:val="20"/>
                <w:szCs w:val="20"/>
              </w:rPr>
              <w:t>learning</w:t>
            </w:r>
            <w:proofErr w:type="spellEnd"/>
            <w:r>
              <w:rPr>
                <w:color w:val="1A1A1A"/>
                <w:sz w:val="20"/>
                <w:szCs w:val="20"/>
              </w:rPr>
              <w:t xml:space="preserve"> · </w:t>
            </w:r>
            <w:proofErr w:type="spellStart"/>
            <w:r>
              <w:rPr>
                <w:color w:val="1A1A1A"/>
                <w:sz w:val="20"/>
                <w:szCs w:val="20"/>
              </w:rPr>
              <w:t>Prompts</w:t>
            </w:r>
            <w:proofErr w:type="spellEnd"/>
            <w:r>
              <w:rPr>
                <w:color w:val="1A1A1A"/>
                <w:sz w:val="20"/>
                <w:szCs w:val="20"/>
              </w:rPr>
              <w:t xml:space="preserve"> de Sócrates · El </w:t>
            </w:r>
            <w:proofErr w:type="spellStart"/>
            <w:r>
              <w:rPr>
                <w:color w:val="1A1A1A"/>
                <w:sz w:val="20"/>
                <w:szCs w:val="20"/>
              </w:rPr>
              <w:t>prompt</w:t>
            </w:r>
            <w:proofErr w:type="spellEnd"/>
            <w:r>
              <w:rPr>
                <w:color w:val="1A1A1A"/>
                <w:sz w:val="20"/>
                <w:szCs w:val="20"/>
              </w:rPr>
              <w:t xml:space="preserve"> de los opuestos · La pregunta que la IA no puede responder sola.</w:t>
            </w:r>
          </w:p>
        </w:tc>
      </w:tr>
      <w:tr w:rsidR="00250C12" w14:paraId="3DC73784"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34680CD" w14:textId="77777777" w:rsidR="00250C12" w:rsidRDefault="00000000">
            <w:r>
              <w:rPr>
                <w:color w:val="1A1A1A"/>
                <w:sz w:val="20"/>
                <w:szCs w:val="20"/>
              </w:rPr>
              <w:t>Por qué es urgente</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2C8007B" w14:textId="77777777" w:rsidR="00250C12" w:rsidRDefault="00000000">
            <w:r>
              <w:rPr>
                <w:color w:val="1A1A1A"/>
                <w:sz w:val="20"/>
                <w:szCs w:val="20"/>
              </w:rPr>
              <w:t xml:space="preserve">El único programa en Latinoamérica que enseña soberanía cognitiva en la era de la IA — con evidencia científica de MIT, Harvard y Nature. No enseña atajos de </w:t>
            </w:r>
            <w:proofErr w:type="spellStart"/>
            <w:r>
              <w:rPr>
                <w:color w:val="1A1A1A"/>
                <w:sz w:val="20"/>
                <w:szCs w:val="20"/>
              </w:rPr>
              <w:t>ChatGPT</w:t>
            </w:r>
            <w:proofErr w:type="spellEnd"/>
            <w:r>
              <w:rPr>
                <w:color w:val="1A1A1A"/>
                <w:sz w:val="20"/>
                <w:szCs w:val="20"/>
              </w:rPr>
              <w:t>. Enseña a ser más inteligente que la IA.</w:t>
            </w:r>
          </w:p>
        </w:tc>
      </w:tr>
      <w:tr w:rsidR="00250C12" w14:paraId="5D813830"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EE2E2"/>
            <w:tcMar>
              <w:top w:w="80" w:type="dxa"/>
              <w:left w:w="120" w:type="dxa"/>
              <w:bottom w:w="80" w:type="dxa"/>
              <w:right w:w="120" w:type="dxa"/>
            </w:tcMar>
          </w:tcPr>
          <w:p w14:paraId="1EA98BB6" w14:textId="77777777" w:rsidR="00250C12" w:rsidRDefault="00000000">
            <w:r>
              <w:rPr>
                <w:color w:val="1A1A1A"/>
                <w:sz w:val="20"/>
                <w:szCs w:val="20"/>
              </w:rPr>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EE2E2"/>
            <w:tcMar>
              <w:top w:w="80" w:type="dxa"/>
              <w:left w:w="120" w:type="dxa"/>
              <w:bottom w:w="80" w:type="dxa"/>
              <w:right w:w="120" w:type="dxa"/>
            </w:tcMar>
          </w:tcPr>
          <w:p w14:paraId="696186E7" w14:textId="77777777" w:rsidR="00250C12" w:rsidRDefault="00000000">
            <w:r w:rsidRPr="00BE1247">
              <w:rPr>
                <w:color w:val="1A1A1A"/>
                <w:sz w:val="20"/>
                <w:szCs w:val="20"/>
                <w:lang w:val="en-US"/>
              </w:rPr>
              <w:t xml:space="preserve">Zuboff (Harvard) · </w:t>
            </w:r>
            <w:proofErr w:type="spellStart"/>
            <w:r w:rsidRPr="00BE1247">
              <w:rPr>
                <w:color w:val="1A1A1A"/>
                <w:sz w:val="20"/>
                <w:szCs w:val="20"/>
                <w:lang w:val="en-US"/>
              </w:rPr>
              <w:t>Kosmyna</w:t>
            </w:r>
            <w:proofErr w:type="spellEnd"/>
            <w:r w:rsidRPr="00BE1247">
              <w:rPr>
                <w:color w:val="1A1A1A"/>
                <w:sz w:val="20"/>
                <w:szCs w:val="20"/>
                <w:lang w:val="en-US"/>
              </w:rPr>
              <w:t xml:space="preserve"> et al. </w:t>
            </w:r>
            <w:r>
              <w:rPr>
                <w:color w:val="1A1A1A"/>
                <w:sz w:val="20"/>
                <w:szCs w:val="20"/>
              </w:rPr>
              <w:t xml:space="preserve">MIT Media Lab 2025 · Salvi et al. </w:t>
            </w:r>
            <w:proofErr w:type="spellStart"/>
            <w:r>
              <w:rPr>
                <w:color w:val="1A1A1A"/>
                <w:sz w:val="20"/>
                <w:szCs w:val="20"/>
              </w:rPr>
              <w:t>arXiv</w:t>
            </w:r>
            <w:proofErr w:type="spellEnd"/>
            <w:r>
              <w:rPr>
                <w:color w:val="1A1A1A"/>
                <w:sz w:val="20"/>
                <w:szCs w:val="20"/>
              </w:rPr>
              <w:t xml:space="preserve"> 2025 · UNESCO 2025 · Princeton · Seis millones de predicciones por segundo — sistemas de IA y autonomía humana</w:t>
            </w:r>
          </w:p>
        </w:tc>
      </w:tr>
    </w:tbl>
    <w:p w14:paraId="41557556" w14:textId="77777777" w:rsidR="00250C12" w:rsidRDefault="00250C12">
      <w:pPr>
        <w:spacing w:before="120"/>
      </w:pPr>
    </w:p>
    <w:p w14:paraId="06832D4D" w14:textId="77777777" w:rsidR="00250C12" w:rsidRDefault="00000000">
      <w:pPr>
        <w:spacing w:before="200" w:after="80"/>
      </w:pPr>
      <w:r>
        <w:rPr>
          <w:b/>
          <w:bCs/>
          <w:color w:val="5B21B6"/>
          <w:sz w:val="24"/>
          <w:szCs w:val="24"/>
        </w:rPr>
        <w:t>🗣️  Comunicación e Influencia — De corazón a corazón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43C6ACAA"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5B21B6"/>
            <w:tcMar>
              <w:top w:w="80" w:type="dxa"/>
              <w:left w:w="120" w:type="dxa"/>
              <w:bottom w:w="80" w:type="dxa"/>
              <w:right w:w="120" w:type="dxa"/>
            </w:tcMar>
          </w:tcPr>
          <w:p w14:paraId="716D9A44" w14:textId="77777777" w:rsidR="00250C12" w:rsidRDefault="00000000">
            <w:r>
              <w:rPr>
                <w:b/>
                <w:bCs/>
                <w:color w:val="FFFFFF"/>
                <w:sz w:val="20"/>
                <w:szCs w:val="20"/>
              </w:rPr>
              <w:t>Dato</w:t>
            </w:r>
          </w:p>
        </w:tc>
        <w:tc>
          <w:tcPr>
            <w:tcW w:w="7560" w:type="dxa"/>
            <w:tcBorders>
              <w:top w:val="single" w:sz="1" w:space="0" w:color="2E5FA3"/>
              <w:left w:val="single" w:sz="1" w:space="0" w:color="2E5FA3"/>
              <w:bottom w:val="single" w:sz="1" w:space="0" w:color="2E5FA3"/>
              <w:right w:val="single" w:sz="1" w:space="0" w:color="2E5FA3"/>
            </w:tcBorders>
            <w:shd w:val="clear" w:color="auto" w:fill="5B21B6"/>
            <w:tcMar>
              <w:top w:w="80" w:type="dxa"/>
              <w:left w:w="120" w:type="dxa"/>
              <w:bottom w:w="80" w:type="dxa"/>
              <w:right w:w="120" w:type="dxa"/>
            </w:tcMar>
          </w:tcPr>
          <w:p w14:paraId="14C424DB" w14:textId="77777777" w:rsidR="00250C12" w:rsidRDefault="00000000">
            <w:r>
              <w:rPr>
                <w:b/>
                <w:bCs/>
                <w:color w:val="FFFFFF"/>
                <w:sz w:val="20"/>
                <w:szCs w:val="20"/>
              </w:rPr>
              <w:t>Detalle</w:t>
            </w:r>
          </w:p>
        </w:tc>
      </w:tr>
      <w:tr w:rsidR="00250C12" w14:paraId="3F2255E7"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7DADE0F" w14:textId="77777777" w:rsidR="00250C12" w:rsidRDefault="00000000">
            <w:r>
              <w:rPr>
                <w:color w:val="1A1A1A"/>
                <w:sz w:val="20"/>
                <w:szCs w:val="20"/>
              </w:rPr>
              <w:t>Sesiones</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285B94B" w14:textId="77777777" w:rsidR="00250C12" w:rsidRDefault="00000000">
            <w:r>
              <w:rPr>
                <w:color w:val="1A1A1A"/>
                <w:sz w:val="20"/>
                <w:szCs w:val="20"/>
              </w:rPr>
              <w:t>76 sesiones  |  8 módulos  |  $149 pago único</w:t>
            </w:r>
          </w:p>
        </w:tc>
      </w:tr>
      <w:tr w:rsidR="00250C12" w14:paraId="4B78F298"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234648B9" w14:textId="77777777" w:rsidR="00250C12" w:rsidRDefault="00000000">
            <w:r>
              <w:rPr>
                <w:color w:val="1A1A1A"/>
                <w:sz w:val="20"/>
                <w:szCs w:val="20"/>
              </w:rPr>
              <w:t>M0 GRATIS</w:t>
            </w:r>
          </w:p>
        </w:tc>
        <w:tc>
          <w:tcPr>
            <w:tcW w:w="756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5A60B7D3" w14:textId="77777777" w:rsidR="00250C12" w:rsidRDefault="00000000">
            <w:r>
              <w:rPr>
                <w:color w:val="1A1A1A"/>
                <w:sz w:val="20"/>
                <w:szCs w:val="20"/>
              </w:rPr>
              <w:t>El Comunicador que Eres Hoy (6 sesiones)</w:t>
            </w:r>
          </w:p>
        </w:tc>
      </w:tr>
      <w:tr w:rsidR="00250C12" w14:paraId="3F0AAAB4"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9FF7BFE" w14:textId="77777777" w:rsidR="00250C12" w:rsidRDefault="00000000">
            <w:r>
              <w:rPr>
                <w:color w:val="1A1A1A"/>
                <w:sz w:val="20"/>
                <w:szCs w:val="20"/>
              </w:rPr>
              <w:t>Módulos</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944CA1D" w14:textId="77777777" w:rsidR="00250C12" w:rsidRDefault="00000000">
            <w:r>
              <w:rPr>
                <w:color w:val="1A1A1A"/>
                <w:sz w:val="20"/>
                <w:szCs w:val="20"/>
              </w:rPr>
              <w:t>M0: El Comunicador que Eres Hoy (GRATIS) · M1: La Ciencia de la Conexión · M2: El Diálogo Interior y las Preguntas que Cambian Todo · M3: De Corazón a Corazón · M4: Escuchar de Verdad · M5: La Palabra que Mueve · M6: Tu Voz de Liderazgo · M7: El Comunicador Completo</w:t>
            </w:r>
          </w:p>
        </w:tc>
      </w:tr>
      <w:tr w:rsidR="00250C12" w14:paraId="77427DE5"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17439203" w14:textId="77777777" w:rsidR="00250C12" w:rsidRDefault="00000000">
            <w:r>
              <w:rPr>
                <w:color w:val="1A1A1A"/>
                <w:sz w:val="20"/>
                <w:szCs w:val="20"/>
              </w:rPr>
              <w:t>Por qué es único</w:t>
            </w:r>
          </w:p>
        </w:tc>
        <w:tc>
          <w:tcPr>
            <w:tcW w:w="756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16452FAB" w14:textId="77777777" w:rsidR="00250C12" w:rsidRDefault="00000000">
            <w:r>
              <w:rPr>
                <w:color w:val="1A1A1A"/>
                <w:sz w:val="20"/>
                <w:szCs w:val="20"/>
              </w:rPr>
              <w:t>El único programa que trabaja primero la comunicación interior (quién soy como comunicador) antes de la técnica exterior. De adentro hacia afuera — siempre. Antes de las técnicas de Cialdini, trabaja el diálogo interior con Neff y la CNV de Rosenberg.</w:t>
            </w:r>
          </w:p>
        </w:tc>
      </w:tr>
      <w:tr w:rsidR="00250C12" w:rsidRPr="00BE1247" w14:paraId="48741385"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CE4C508" w14:textId="77777777" w:rsidR="00250C12" w:rsidRDefault="00000000">
            <w:r>
              <w:rPr>
                <w:color w:val="1A1A1A"/>
                <w:sz w:val="20"/>
                <w:szCs w:val="20"/>
              </w:rPr>
              <w:lastRenderedPageBreak/>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F67B412" w14:textId="77777777" w:rsidR="00250C12" w:rsidRPr="00BE1247" w:rsidRDefault="00000000">
            <w:pPr>
              <w:rPr>
                <w:lang w:val="en-US"/>
              </w:rPr>
            </w:pPr>
            <w:r w:rsidRPr="00BE1247">
              <w:rPr>
                <w:color w:val="1A1A1A"/>
                <w:sz w:val="20"/>
                <w:szCs w:val="20"/>
                <w:lang w:val="en-US"/>
              </w:rPr>
              <w:t xml:space="preserve">Carl Rogers · Kristin Neff (Texas) · Marshall Rosenberg (CNV) · Cialdini · Brené Brown · </w:t>
            </w:r>
            <w:proofErr w:type="spellStart"/>
            <w:r w:rsidRPr="00BE1247">
              <w:rPr>
                <w:color w:val="1A1A1A"/>
                <w:sz w:val="20"/>
                <w:szCs w:val="20"/>
                <w:lang w:val="en-US"/>
              </w:rPr>
              <w:t>Rizzolatti</w:t>
            </w:r>
            <w:proofErr w:type="spellEnd"/>
            <w:r w:rsidRPr="00BE1247">
              <w:rPr>
                <w:color w:val="1A1A1A"/>
                <w:sz w:val="20"/>
                <w:szCs w:val="20"/>
                <w:lang w:val="en-US"/>
              </w:rPr>
              <w:t xml:space="preserve"> (</w:t>
            </w:r>
            <w:proofErr w:type="spellStart"/>
            <w:r w:rsidRPr="00BE1247">
              <w:rPr>
                <w:color w:val="1A1A1A"/>
                <w:sz w:val="20"/>
                <w:szCs w:val="20"/>
                <w:lang w:val="en-US"/>
              </w:rPr>
              <w:t>neuronas</w:t>
            </w:r>
            <w:proofErr w:type="spellEnd"/>
            <w:r w:rsidRPr="00BE1247">
              <w:rPr>
                <w:color w:val="1A1A1A"/>
                <w:sz w:val="20"/>
                <w:szCs w:val="20"/>
                <w:lang w:val="en-US"/>
              </w:rPr>
              <w:t xml:space="preserve"> </w:t>
            </w:r>
            <w:proofErr w:type="spellStart"/>
            <w:r w:rsidRPr="00BE1247">
              <w:rPr>
                <w:color w:val="1A1A1A"/>
                <w:sz w:val="20"/>
                <w:szCs w:val="20"/>
                <w:lang w:val="en-US"/>
              </w:rPr>
              <w:t>espejo</w:t>
            </w:r>
            <w:proofErr w:type="spellEnd"/>
            <w:r w:rsidRPr="00BE1247">
              <w:rPr>
                <w:color w:val="1A1A1A"/>
                <w:sz w:val="20"/>
                <w:szCs w:val="20"/>
                <w:lang w:val="en-US"/>
              </w:rPr>
              <w:t>) · Frontiers in Human Neuroscience 2023-2025 (</w:t>
            </w:r>
            <w:proofErr w:type="spellStart"/>
            <w:r w:rsidRPr="00BE1247">
              <w:rPr>
                <w:color w:val="1A1A1A"/>
                <w:sz w:val="20"/>
                <w:szCs w:val="20"/>
                <w:lang w:val="en-US"/>
              </w:rPr>
              <w:t>sincronización</w:t>
            </w:r>
            <w:proofErr w:type="spellEnd"/>
            <w:r w:rsidRPr="00BE1247">
              <w:rPr>
                <w:color w:val="1A1A1A"/>
                <w:sz w:val="20"/>
                <w:szCs w:val="20"/>
                <w:lang w:val="en-US"/>
              </w:rPr>
              <w:t xml:space="preserve"> inter-cerebral) · Gottman</w:t>
            </w:r>
          </w:p>
        </w:tc>
      </w:tr>
    </w:tbl>
    <w:p w14:paraId="281DAE42" w14:textId="77777777" w:rsidR="00250C12" w:rsidRPr="00BE1247" w:rsidRDefault="00250C12">
      <w:pPr>
        <w:spacing w:before="160"/>
        <w:rPr>
          <w:lang w:val="en-US"/>
        </w:rPr>
      </w:pPr>
    </w:p>
    <w:p w14:paraId="15B2E4C2" w14:textId="77777777" w:rsidR="00250C12" w:rsidRDefault="00000000">
      <w:pPr>
        <w:pStyle w:val="Ttulo2"/>
      </w:pPr>
      <w:r>
        <w:t xml:space="preserve">4.3  Master </w:t>
      </w:r>
      <w:proofErr w:type="spellStart"/>
      <w:r>
        <w:t>Tracks</w:t>
      </w:r>
      <w:proofErr w:type="spellEnd"/>
      <w:r>
        <w:t xml:space="preserve"> en Desarrollo — Los 3 Siguientes</w:t>
      </w:r>
    </w:p>
    <w:p w14:paraId="0AFEA498" w14:textId="77777777" w:rsidR="00250C12" w:rsidRDefault="00250C12">
      <w:pPr>
        <w:spacing w:before="60"/>
      </w:pPr>
    </w:p>
    <w:p w14:paraId="65FD24F2" w14:textId="77777777" w:rsidR="00250C12" w:rsidRDefault="00000000">
      <w:pPr>
        <w:spacing w:before="200" w:after="80"/>
      </w:pPr>
      <w:r>
        <w:rPr>
          <w:b/>
          <w:bCs/>
          <w:color w:val="92400E"/>
          <w:sz w:val="24"/>
          <w:szCs w:val="24"/>
        </w:rPr>
        <w:t>🔥  Ventas que Crecen — El arte de vender sin vender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4FD8A14C"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92400E"/>
            <w:tcMar>
              <w:top w:w="80" w:type="dxa"/>
              <w:left w:w="120" w:type="dxa"/>
              <w:bottom w:w="80" w:type="dxa"/>
              <w:right w:w="120" w:type="dxa"/>
            </w:tcMar>
          </w:tcPr>
          <w:p w14:paraId="3B7F4DED" w14:textId="77777777" w:rsidR="00250C12" w:rsidRDefault="00000000">
            <w:r>
              <w:rPr>
                <w:b/>
                <w:bCs/>
                <w:color w:val="FFFFFF"/>
                <w:sz w:val="20"/>
                <w:szCs w:val="20"/>
              </w:rPr>
              <w:t>Dato</w:t>
            </w:r>
          </w:p>
        </w:tc>
        <w:tc>
          <w:tcPr>
            <w:tcW w:w="7560" w:type="dxa"/>
            <w:tcBorders>
              <w:top w:val="single" w:sz="1" w:space="0" w:color="2E5FA3"/>
              <w:left w:val="single" w:sz="1" w:space="0" w:color="2E5FA3"/>
              <w:bottom w:val="single" w:sz="1" w:space="0" w:color="2E5FA3"/>
              <w:right w:val="single" w:sz="1" w:space="0" w:color="2E5FA3"/>
            </w:tcBorders>
            <w:shd w:val="clear" w:color="auto" w:fill="92400E"/>
            <w:tcMar>
              <w:top w:w="80" w:type="dxa"/>
              <w:left w:w="120" w:type="dxa"/>
              <w:bottom w:w="80" w:type="dxa"/>
              <w:right w:w="120" w:type="dxa"/>
            </w:tcMar>
          </w:tcPr>
          <w:p w14:paraId="1DDD5A29" w14:textId="77777777" w:rsidR="00250C12" w:rsidRDefault="00000000">
            <w:r>
              <w:rPr>
                <w:b/>
                <w:bCs/>
                <w:color w:val="FFFFFF"/>
                <w:sz w:val="20"/>
                <w:szCs w:val="20"/>
              </w:rPr>
              <w:t>Detalle</w:t>
            </w:r>
          </w:p>
        </w:tc>
      </w:tr>
      <w:tr w:rsidR="00250C12" w14:paraId="03070582"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4B0C89C" w14:textId="77777777" w:rsidR="00250C12" w:rsidRDefault="00000000">
            <w:r>
              <w:rPr>
                <w:color w:val="1A1A1A"/>
                <w:sz w:val="20"/>
                <w:szCs w:val="20"/>
              </w:rPr>
              <w:t>Estado</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D0CE702" w14:textId="77777777" w:rsidR="00250C12" w:rsidRDefault="00000000">
            <w:r>
              <w:rPr>
                <w:color w:val="1A1A1A"/>
                <w:sz w:val="20"/>
                <w:szCs w:val="20"/>
              </w:rPr>
              <w:t>En desarrollo — Prioridad inmediata</w:t>
            </w:r>
          </w:p>
        </w:tc>
      </w:tr>
      <w:tr w:rsidR="00250C12" w14:paraId="1E8E81CB"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EF3C7"/>
            <w:tcMar>
              <w:top w:w="80" w:type="dxa"/>
              <w:left w:w="120" w:type="dxa"/>
              <w:bottom w:w="80" w:type="dxa"/>
              <w:right w:w="120" w:type="dxa"/>
            </w:tcMar>
          </w:tcPr>
          <w:p w14:paraId="3F6AEE2B" w14:textId="77777777" w:rsidR="00250C12" w:rsidRDefault="00000000">
            <w:r>
              <w:rPr>
                <w:color w:val="1A1A1A"/>
                <w:sz w:val="20"/>
                <w:szCs w:val="20"/>
              </w:rPr>
              <w:t>Por qué ahora</w:t>
            </w:r>
          </w:p>
        </w:tc>
        <w:tc>
          <w:tcPr>
            <w:tcW w:w="7560" w:type="dxa"/>
            <w:tcBorders>
              <w:top w:val="single" w:sz="1" w:space="0" w:color="2E5FA3"/>
              <w:left w:val="single" w:sz="1" w:space="0" w:color="2E5FA3"/>
              <w:bottom w:val="single" w:sz="1" w:space="0" w:color="2E5FA3"/>
              <w:right w:val="single" w:sz="1" w:space="0" w:color="2E5FA3"/>
            </w:tcBorders>
            <w:shd w:val="clear" w:color="auto" w:fill="FEF3C7"/>
            <w:tcMar>
              <w:top w:w="80" w:type="dxa"/>
              <w:left w:w="120" w:type="dxa"/>
              <w:bottom w:w="80" w:type="dxa"/>
              <w:right w:w="120" w:type="dxa"/>
            </w:tcMar>
          </w:tcPr>
          <w:p w14:paraId="043FCC55" w14:textId="77777777" w:rsidR="00250C12" w:rsidRDefault="00000000">
            <w:r>
              <w:rPr>
                <w:color w:val="1A1A1A"/>
                <w:sz w:val="20"/>
                <w:szCs w:val="20"/>
              </w:rPr>
              <w:t>Todo ser humano vende: ideas, proyectos, sueños, a sus hijos, a su equipo. La venta es la habilidad más transferible que existe — y la más mal enseñada en Latinoamérica.</w:t>
            </w:r>
          </w:p>
        </w:tc>
      </w:tr>
      <w:tr w:rsidR="00250C12" w14:paraId="6E95E4C9"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C1602F7" w14:textId="77777777" w:rsidR="00250C12" w:rsidRDefault="00000000">
            <w:r>
              <w:rPr>
                <w:color w:val="1A1A1A"/>
                <w:sz w:val="20"/>
                <w:szCs w:val="20"/>
              </w:rPr>
              <w:t>La diferencia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37C9CBD" w14:textId="77777777" w:rsidR="00250C12" w:rsidRDefault="00000000">
            <w:r>
              <w:rPr>
                <w:color w:val="1A1A1A"/>
                <w:sz w:val="20"/>
                <w:szCs w:val="20"/>
              </w:rPr>
              <w:t>No es un curso de técnicas de cierre ni de objeciones. Es el marco científico y humano de la influencia ética — donde vender bien es el resultado de conectar profundamente.</w:t>
            </w:r>
          </w:p>
        </w:tc>
      </w:tr>
      <w:tr w:rsidR="00250C12" w14:paraId="1EA79719"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EF3C7"/>
            <w:tcMar>
              <w:top w:w="80" w:type="dxa"/>
              <w:left w:w="120" w:type="dxa"/>
              <w:bottom w:w="80" w:type="dxa"/>
              <w:right w:w="120" w:type="dxa"/>
            </w:tcMar>
          </w:tcPr>
          <w:p w14:paraId="0776E2F7" w14:textId="77777777" w:rsidR="00250C12" w:rsidRDefault="00000000">
            <w:r>
              <w:rPr>
                <w:color w:val="1A1A1A"/>
                <w:sz w:val="20"/>
                <w:szCs w:val="20"/>
              </w:rPr>
              <w:t>Contenido planificado</w:t>
            </w:r>
          </w:p>
        </w:tc>
        <w:tc>
          <w:tcPr>
            <w:tcW w:w="7560" w:type="dxa"/>
            <w:tcBorders>
              <w:top w:val="single" w:sz="1" w:space="0" w:color="2E5FA3"/>
              <w:left w:val="single" w:sz="1" w:space="0" w:color="2E5FA3"/>
              <w:bottom w:val="single" w:sz="1" w:space="0" w:color="2E5FA3"/>
              <w:right w:val="single" w:sz="1" w:space="0" w:color="2E5FA3"/>
            </w:tcBorders>
            <w:shd w:val="clear" w:color="auto" w:fill="FEF3C7"/>
            <w:tcMar>
              <w:top w:w="80" w:type="dxa"/>
              <w:left w:w="120" w:type="dxa"/>
              <w:bottom w:w="80" w:type="dxa"/>
              <w:right w:w="120" w:type="dxa"/>
            </w:tcMar>
          </w:tcPr>
          <w:p w14:paraId="76EDDF97" w14:textId="77777777" w:rsidR="00250C12" w:rsidRDefault="00000000">
            <w:r>
              <w:rPr>
                <w:color w:val="1A1A1A"/>
                <w:sz w:val="20"/>
                <w:szCs w:val="20"/>
              </w:rPr>
              <w:t xml:space="preserve">Alex Hormozi (100M </w:t>
            </w:r>
            <w:proofErr w:type="spellStart"/>
            <w:r>
              <w:rPr>
                <w:color w:val="1A1A1A"/>
                <w:sz w:val="20"/>
                <w:szCs w:val="20"/>
              </w:rPr>
              <w:t>Offers</w:t>
            </w:r>
            <w:proofErr w:type="spellEnd"/>
            <w:r>
              <w:rPr>
                <w:color w:val="1A1A1A"/>
                <w:sz w:val="20"/>
                <w:szCs w:val="20"/>
              </w:rPr>
              <w:t xml:space="preserve"> + 100M Leads) — los </w:t>
            </w:r>
            <w:proofErr w:type="spellStart"/>
            <w:r>
              <w:rPr>
                <w:color w:val="1A1A1A"/>
                <w:sz w:val="20"/>
                <w:szCs w:val="20"/>
              </w:rPr>
              <w:t>frameworks</w:t>
            </w:r>
            <w:proofErr w:type="spellEnd"/>
            <w:r>
              <w:rPr>
                <w:color w:val="1A1A1A"/>
                <w:sz w:val="20"/>
                <w:szCs w:val="20"/>
              </w:rPr>
              <w:t xml:space="preserve"> de oferta irresistible y generación de leads que han generado más de $100M en negocios reales · Daniel Pink (</w:t>
            </w:r>
            <w:proofErr w:type="spellStart"/>
            <w:r>
              <w:rPr>
                <w:color w:val="1A1A1A"/>
                <w:sz w:val="20"/>
                <w:szCs w:val="20"/>
              </w:rPr>
              <w:t>To</w:t>
            </w:r>
            <w:proofErr w:type="spellEnd"/>
            <w:r>
              <w:rPr>
                <w:color w:val="1A1A1A"/>
                <w:sz w:val="20"/>
                <w:szCs w:val="20"/>
              </w:rPr>
              <w:t xml:space="preserve"> Sell </w:t>
            </w:r>
            <w:proofErr w:type="spellStart"/>
            <w:r>
              <w:rPr>
                <w:color w:val="1A1A1A"/>
                <w:sz w:val="20"/>
                <w:szCs w:val="20"/>
              </w:rPr>
              <w:t>is</w:t>
            </w:r>
            <w:proofErr w:type="spellEnd"/>
            <w:r>
              <w:rPr>
                <w:color w:val="1A1A1A"/>
                <w:sz w:val="20"/>
                <w:szCs w:val="20"/>
              </w:rPr>
              <w:t xml:space="preserve"> Human) · Robert Cialdini (</w:t>
            </w:r>
            <w:proofErr w:type="spellStart"/>
            <w:r>
              <w:rPr>
                <w:color w:val="1A1A1A"/>
                <w:sz w:val="20"/>
                <w:szCs w:val="20"/>
              </w:rPr>
              <w:t>Influence</w:t>
            </w:r>
            <w:proofErr w:type="spellEnd"/>
            <w:r>
              <w:rPr>
                <w:color w:val="1A1A1A"/>
                <w:sz w:val="20"/>
                <w:szCs w:val="20"/>
              </w:rPr>
              <w:t xml:space="preserve"> + Pre-</w:t>
            </w:r>
            <w:proofErr w:type="spellStart"/>
            <w:r>
              <w:rPr>
                <w:color w:val="1A1A1A"/>
                <w:sz w:val="20"/>
                <w:szCs w:val="20"/>
              </w:rPr>
              <w:t>Suasion</w:t>
            </w:r>
            <w:proofErr w:type="spellEnd"/>
            <w:r>
              <w:rPr>
                <w:color w:val="1A1A1A"/>
                <w:sz w:val="20"/>
                <w:szCs w:val="20"/>
              </w:rPr>
              <w:t xml:space="preserve">) · Neurociencia de la persuasión (Ariely, Kahneman) · Los 5 arquetipos del vendedor latinoamericano · El vendedor que primero sirve · Objeciones reales vs objeciones de miedo · El </w:t>
            </w:r>
            <w:proofErr w:type="spellStart"/>
            <w:r>
              <w:rPr>
                <w:color w:val="1A1A1A"/>
                <w:sz w:val="20"/>
                <w:szCs w:val="20"/>
              </w:rPr>
              <w:t>follow</w:t>
            </w:r>
            <w:proofErr w:type="spellEnd"/>
            <w:r>
              <w:rPr>
                <w:color w:val="1A1A1A"/>
                <w:sz w:val="20"/>
                <w:szCs w:val="20"/>
              </w:rPr>
              <w:t xml:space="preserve">-up que no parece </w:t>
            </w:r>
            <w:proofErr w:type="spellStart"/>
            <w:r>
              <w:rPr>
                <w:color w:val="1A1A1A"/>
                <w:sz w:val="20"/>
                <w:szCs w:val="20"/>
              </w:rPr>
              <w:t>follow</w:t>
            </w:r>
            <w:proofErr w:type="spellEnd"/>
            <w:r>
              <w:rPr>
                <w:color w:val="1A1A1A"/>
                <w:sz w:val="20"/>
                <w:szCs w:val="20"/>
              </w:rPr>
              <w:t xml:space="preserve">-up · Precio vs valor — la batalla en la mente del comprador · Social </w:t>
            </w:r>
            <w:proofErr w:type="spellStart"/>
            <w:r>
              <w:rPr>
                <w:color w:val="1A1A1A"/>
                <w:sz w:val="20"/>
                <w:szCs w:val="20"/>
              </w:rPr>
              <w:t>proof</w:t>
            </w:r>
            <w:proofErr w:type="spellEnd"/>
            <w:r>
              <w:rPr>
                <w:color w:val="1A1A1A"/>
                <w:sz w:val="20"/>
                <w:szCs w:val="20"/>
              </w:rPr>
              <w:t xml:space="preserve"> latinoamericano — cómo funciona diferente</w:t>
            </w:r>
          </w:p>
        </w:tc>
      </w:tr>
      <w:tr w:rsidR="00250C12" w:rsidRPr="00BE1247" w14:paraId="75F6C898"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E5C5BA6" w14:textId="77777777" w:rsidR="00250C12" w:rsidRDefault="00000000">
            <w:r>
              <w:rPr>
                <w:color w:val="1A1A1A"/>
                <w:sz w:val="20"/>
                <w:szCs w:val="20"/>
              </w:rPr>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834A04F" w14:textId="77777777" w:rsidR="00250C12" w:rsidRPr="00BE1247" w:rsidRDefault="00000000">
            <w:pPr>
              <w:rPr>
                <w:lang w:val="en-US"/>
              </w:rPr>
            </w:pPr>
            <w:r w:rsidRPr="00BE1247">
              <w:rPr>
                <w:color w:val="1A1A1A"/>
                <w:sz w:val="20"/>
                <w:szCs w:val="20"/>
                <w:lang w:val="en-US"/>
              </w:rPr>
              <w:t>Hormozi (Acquisition.com) · Pink (Northwestern) · Cialdini (Arizona State) · Ariely (MIT/Duke) · Kahneman (Princeton) · Carnegie · Voss (ex-FBI) · Rackham (SPIN Selling)</w:t>
            </w:r>
          </w:p>
        </w:tc>
      </w:tr>
    </w:tbl>
    <w:p w14:paraId="177A5D84" w14:textId="77777777" w:rsidR="00250C12" w:rsidRPr="00BE1247" w:rsidRDefault="00250C12">
      <w:pPr>
        <w:spacing w:before="120"/>
        <w:rPr>
          <w:lang w:val="en-US"/>
        </w:rPr>
      </w:pPr>
    </w:p>
    <w:p w14:paraId="4C6252D1" w14:textId="77777777" w:rsidR="00250C12" w:rsidRDefault="00000000">
      <w:pPr>
        <w:spacing w:before="200" w:after="80"/>
      </w:pPr>
      <w:r>
        <w:rPr>
          <w:b/>
          <w:bCs/>
          <w:color w:val="0E7490"/>
          <w:sz w:val="24"/>
          <w:szCs w:val="24"/>
        </w:rPr>
        <w:t xml:space="preserve">🌊  Estado de Flow — Ser </w:t>
      </w:r>
      <w:proofErr w:type="spellStart"/>
      <w:r>
        <w:rPr>
          <w:b/>
          <w:bCs/>
          <w:color w:val="0E7490"/>
          <w:sz w:val="24"/>
          <w:szCs w:val="24"/>
        </w:rPr>
        <w:t>Indistráctible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2174A8C2"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0E7490"/>
            <w:tcMar>
              <w:top w:w="80" w:type="dxa"/>
              <w:left w:w="120" w:type="dxa"/>
              <w:bottom w:w="80" w:type="dxa"/>
              <w:right w:w="120" w:type="dxa"/>
            </w:tcMar>
          </w:tcPr>
          <w:p w14:paraId="730FE8CD" w14:textId="77777777" w:rsidR="00250C12" w:rsidRDefault="00000000">
            <w:r>
              <w:rPr>
                <w:b/>
                <w:bCs/>
                <w:color w:val="FFFFFF"/>
                <w:sz w:val="20"/>
                <w:szCs w:val="20"/>
              </w:rPr>
              <w:t>Dato</w:t>
            </w:r>
          </w:p>
        </w:tc>
        <w:tc>
          <w:tcPr>
            <w:tcW w:w="7560" w:type="dxa"/>
            <w:tcBorders>
              <w:top w:val="single" w:sz="1" w:space="0" w:color="2E5FA3"/>
              <w:left w:val="single" w:sz="1" w:space="0" w:color="2E5FA3"/>
              <w:bottom w:val="single" w:sz="1" w:space="0" w:color="2E5FA3"/>
              <w:right w:val="single" w:sz="1" w:space="0" w:color="2E5FA3"/>
            </w:tcBorders>
            <w:shd w:val="clear" w:color="auto" w:fill="0E7490"/>
            <w:tcMar>
              <w:top w:w="80" w:type="dxa"/>
              <w:left w:w="120" w:type="dxa"/>
              <w:bottom w:w="80" w:type="dxa"/>
              <w:right w:w="120" w:type="dxa"/>
            </w:tcMar>
          </w:tcPr>
          <w:p w14:paraId="4462E840" w14:textId="77777777" w:rsidR="00250C12" w:rsidRDefault="00000000">
            <w:r>
              <w:rPr>
                <w:b/>
                <w:bCs/>
                <w:color w:val="FFFFFF"/>
                <w:sz w:val="20"/>
                <w:szCs w:val="20"/>
              </w:rPr>
              <w:t>Detalle</w:t>
            </w:r>
          </w:p>
        </w:tc>
      </w:tr>
      <w:tr w:rsidR="00250C12" w14:paraId="010784DA"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37AD539" w14:textId="77777777" w:rsidR="00250C12" w:rsidRDefault="00000000">
            <w:r>
              <w:rPr>
                <w:color w:val="1A1A1A"/>
                <w:sz w:val="20"/>
                <w:szCs w:val="20"/>
              </w:rPr>
              <w:t>Estado</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A52AEC4" w14:textId="77777777" w:rsidR="00250C12" w:rsidRDefault="00000000">
            <w:r>
              <w:rPr>
                <w:color w:val="1A1A1A"/>
                <w:sz w:val="20"/>
                <w:szCs w:val="20"/>
              </w:rPr>
              <w:t>En desarrollo — Prioridad mes 3-6</w:t>
            </w:r>
          </w:p>
        </w:tc>
      </w:tr>
      <w:tr w:rsidR="00250C12" w14:paraId="73E33552"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CFEFF"/>
            <w:tcMar>
              <w:top w:w="80" w:type="dxa"/>
              <w:left w:w="120" w:type="dxa"/>
              <w:bottom w:w="80" w:type="dxa"/>
              <w:right w:w="120" w:type="dxa"/>
            </w:tcMar>
          </w:tcPr>
          <w:p w14:paraId="18804509" w14:textId="77777777" w:rsidR="00250C12" w:rsidRDefault="00000000">
            <w:r>
              <w:rPr>
                <w:color w:val="1A1A1A"/>
                <w:sz w:val="20"/>
                <w:szCs w:val="20"/>
              </w:rPr>
              <w:t>Por qué este nombre</w:t>
            </w:r>
          </w:p>
        </w:tc>
        <w:tc>
          <w:tcPr>
            <w:tcW w:w="7560" w:type="dxa"/>
            <w:tcBorders>
              <w:top w:val="single" w:sz="1" w:space="0" w:color="2E5FA3"/>
              <w:left w:val="single" w:sz="1" w:space="0" w:color="2E5FA3"/>
              <w:bottom w:val="single" w:sz="1" w:space="0" w:color="2E5FA3"/>
              <w:right w:val="single" w:sz="1" w:space="0" w:color="2E5FA3"/>
            </w:tcBorders>
            <w:shd w:val="clear" w:color="auto" w:fill="ECFEFF"/>
            <w:tcMar>
              <w:top w:w="80" w:type="dxa"/>
              <w:left w:w="120" w:type="dxa"/>
              <w:bottom w:w="80" w:type="dxa"/>
              <w:right w:w="120" w:type="dxa"/>
            </w:tcMar>
          </w:tcPr>
          <w:p w14:paraId="0BE539B3" w14:textId="77777777" w:rsidR="00250C12" w:rsidRDefault="00000000">
            <w:r>
              <w:rPr>
                <w:color w:val="1A1A1A"/>
                <w:sz w:val="20"/>
                <w:szCs w:val="20"/>
              </w:rPr>
              <w:t xml:space="preserve">'Bienestar Mental' es un nombre genérico que no promete nada específico. 'Estado de Flow / </w:t>
            </w:r>
            <w:proofErr w:type="spellStart"/>
            <w:r>
              <w:rPr>
                <w:color w:val="1A1A1A"/>
                <w:sz w:val="20"/>
                <w:szCs w:val="20"/>
              </w:rPr>
              <w:t>Indistráctible</w:t>
            </w:r>
            <w:proofErr w:type="spellEnd"/>
            <w:r>
              <w:rPr>
                <w:color w:val="1A1A1A"/>
                <w:sz w:val="20"/>
                <w:szCs w:val="20"/>
              </w:rPr>
              <w:t>' es una promesa concreta: la capacidad de concentrarte profundamente en lo que importa, sin distracción, durante el tiempo que decidas.</w:t>
            </w:r>
          </w:p>
        </w:tc>
      </w:tr>
      <w:tr w:rsidR="00250C12" w14:paraId="6756C466"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E817034" w14:textId="77777777" w:rsidR="00250C12" w:rsidRDefault="00000000">
            <w:r>
              <w:rPr>
                <w:color w:val="1A1A1A"/>
                <w:sz w:val="20"/>
                <w:szCs w:val="20"/>
              </w:rPr>
              <w:t>El problema que resuelve</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6BA6237" w14:textId="77777777" w:rsidR="00250C12" w:rsidRDefault="00000000">
            <w:r>
              <w:rPr>
                <w:color w:val="1A1A1A"/>
                <w:sz w:val="20"/>
                <w:szCs w:val="20"/>
              </w:rPr>
              <w:t>El cerebro humano del siglo XXI es el más distraído de la historia. Notificaciones, redes sociales, contenido infinito — diseñado por algoritmos para capturar la atención. El resultado: pensamiento superficial, incapacidad de concentración profunda, ansiedad crónica. El antídoto no es la desconexión — es el entrenamiento de la atención.</w:t>
            </w:r>
          </w:p>
        </w:tc>
      </w:tr>
      <w:tr w:rsidR="00250C12" w14:paraId="1E14E0E1"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CFEFF"/>
            <w:tcMar>
              <w:top w:w="80" w:type="dxa"/>
              <w:left w:w="120" w:type="dxa"/>
              <w:bottom w:w="80" w:type="dxa"/>
              <w:right w:w="120" w:type="dxa"/>
            </w:tcMar>
          </w:tcPr>
          <w:p w14:paraId="06B976F8" w14:textId="77777777" w:rsidR="00250C12" w:rsidRDefault="00000000">
            <w:r>
              <w:rPr>
                <w:color w:val="1A1A1A"/>
                <w:sz w:val="20"/>
                <w:szCs w:val="20"/>
              </w:rPr>
              <w:lastRenderedPageBreak/>
              <w:t>Contenido planificado</w:t>
            </w:r>
          </w:p>
        </w:tc>
        <w:tc>
          <w:tcPr>
            <w:tcW w:w="7560" w:type="dxa"/>
            <w:tcBorders>
              <w:top w:val="single" w:sz="1" w:space="0" w:color="2E5FA3"/>
              <w:left w:val="single" w:sz="1" w:space="0" w:color="2E5FA3"/>
              <w:bottom w:val="single" w:sz="1" w:space="0" w:color="2E5FA3"/>
              <w:right w:val="single" w:sz="1" w:space="0" w:color="2E5FA3"/>
            </w:tcBorders>
            <w:shd w:val="clear" w:color="auto" w:fill="ECFEFF"/>
            <w:tcMar>
              <w:top w:w="80" w:type="dxa"/>
              <w:left w:w="120" w:type="dxa"/>
              <w:bottom w:w="80" w:type="dxa"/>
              <w:right w:w="120" w:type="dxa"/>
            </w:tcMar>
          </w:tcPr>
          <w:p w14:paraId="1415A984" w14:textId="77777777" w:rsidR="00250C12" w:rsidRDefault="00000000">
            <w:proofErr w:type="spellStart"/>
            <w:r>
              <w:rPr>
                <w:color w:val="1A1A1A"/>
                <w:sz w:val="20"/>
                <w:szCs w:val="20"/>
              </w:rPr>
              <w:t>Csikszentmihalyi</w:t>
            </w:r>
            <w:proofErr w:type="spellEnd"/>
            <w:r>
              <w:rPr>
                <w:color w:val="1A1A1A"/>
                <w:sz w:val="20"/>
                <w:szCs w:val="20"/>
              </w:rPr>
              <w:t xml:space="preserve"> (Chicago) — Flow: la psicología de la experiencia óptima · </w:t>
            </w:r>
            <w:proofErr w:type="spellStart"/>
            <w:r>
              <w:rPr>
                <w:color w:val="1A1A1A"/>
                <w:sz w:val="20"/>
                <w:szCs w:val="20"/>
              </w:rPr>
              <w:t>Nir</w:t>
            </w:r>
            <w:proofErr w:type="spellEnd"/>
            <w:r>
              <w:rPr>
                <w:color w:val="1A1A1A"/>
                <w:sz w:val="20"/>
                <w:szCs w:val="20"/>
              </w:rPr>
              <w:t xml:space="preserve"> Eyal (Stanford) — </w:t>
            </w:r>
            <w:proofErr w:type="spellStart"/>
            <w:r>
              <w:rPr>
                <w:color w:val="1A1A1A"/>
                <w:sz w:val="20"/>
                <w:szCs w:val="20"/>
              </w:rPr>
              <w:t>Indistractable</w:t>
            </w:r>
            <w:proofErr w:type="spellEnd"/>
            <w:r>
              <w:rPr>
                <w:color w:val="1A1A1A"/>
                <w:sz w:val="20"/>
                <w:szCs w:val="20"/>
              </w:rPr>
              <w:t xml:space="preserve">: cómo controlar tu atención · Cal Newport (Georgetown) — Deep Work · ACT (Terapia de Aceptación y Compromiso) · Mindfulness basado en evidencia (MBSR) · Regulación del sistema nervioso autónomo · Gestión del cortisol y el estrés productivo · La ciencia del descanso activo · Bienestar físico como base del rendimiento cognitivo · El ambiente que produce </w:t>
            </w:r>
            <w:proofErr w:type="spellStart"/>
            <w:r>
              <w:rPr>
                <w:color w:val="1A1A1A"/>
                <w:sz w:val="20"/>
                <w:szCs w:val="20"/>
              </w:rPr>
              <w:t>flow</w:t>
            </w:r>
            <w:proofErr w:type="spellEnd"/>
            <w:r>
              <w:rPr>
                <w:color w:val="1A1A1A"/>
                <w:sz w:val="20"/>
                <w:szCs w:val="20"/>
              </w:rPr>
              <w:t xml:space="preserve"> automáticamente</w:t>
            </w:r>
          </w:p>
        </w:tc>
      </w:tr>
      <w:tr w:rsidR="00250C12" w14:paraId="725F6EF6"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203ECDC" w14:textId="77777777" w:rsidR="00250C12" w:rsidRDefault="00000000">
            <w:r>
              <w:rPr>
                <w:color w:val="1A1A1A"/>
                <w:sz w:val="20"/>
                <w:szCs w:val="20"/>
              </w:rPr>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BA27497" w14:textId="77777777" w:rsidR="00250C12" w:rsidRDefault="00000000">
            <w:proofErr w:type="spellStart"/>
            <w:r>
              <w:rPr>
                <w:color w:val="1A1A1A"/>
                <w:sz w:val="20"/>
                <w:szCs w:val="20"/>
              </w:rPr>
              <w:t>Csikszentmihalyi</w:t>
            </w:r>
            <w:proofErr w:type="spellEnd"/>
            <w:r>
              <w:rPr>
                <w:color w:val="1A1A1A"/>
                <w:sz w:val="20"/>
                <w:szCs w:val="20"/>
              </w:rPr>
              <w:t xml:space="preserve"> (Chicago) · Eyal (Stanford) · Newport (Georgetown) · Kabat-Zinn (MBSR) · Hayes (ACT) · Dispenza (</w:t>
            </w:r>
            <w:proofErr w:type="spellStart"/>
            <w:r>
              <w:rPr>
                <w:color w:val="1A1A1A"/>
                <w:sz w:val="20"/>
                <w:szCs w:val="20"/>
              </w:rPr>
              <w:t>neuroplasticidad</w:t>
            </w:r>
            <w:proofErr w:type="spellEnd"/>
            <w:r>
              <w:rPr>
                <w:color w:val="1A1A1A"/>
                <w:sz w:val="20"/>
                <w:szCs w:val="20"/>
              </w:rPr>
              <w:t>) · Sapolsky (Stanford) — estrés y cognición</w:t>
            </w:r>
          </w:p>
        </w:tc>
      </w:tr>
    </w:tbl>
    <w:p w14:paraId="5230D6B7" w14:textId="77777777" w:rsidR="00250C12" w:rsidRDefault="00250C12">
      <w:pPr>
        <w:spacing w:before="120"/>
      </w:pPr>
    </w:p>
    <w:p w14:paraId="36AA145B" w14:textId="77777777" w:rsidR="00250C12" w:rsidRDefault="00000000">
      <w:pPr>
        <w:spacing w:before="200" w:after="80"/>
      </w:pPr>
      <w:r>
        <w:rPr>
          <w:b/>
          <w:bCs/>
          <w:color w:val="166534"/>
          <w:sz w:val="24"/>
          <w:szCs w:val="24"/>
        </w:rPr>
        <w:t>💡  Innovación — El Pensador que el Mundo Necesita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64406C98"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166534"/>
            <w:tcMar>
              <w:top w:w="80" w:type="dxa"/>
              <w:left w:w="120" w:type="dxa"/>
              <w:bottom w:w="80" w:type="dxa"/>
              <w:right w:w="120" w:type="dxa"/>
            </w:tcMar>
          </w:tcPr>
          <w:p w14:paraId="35DBB3C9" w14:textId="77777777" w:rsidR="00250C12" w:rsidRDefault="00000000">
            <w:r>
              <w:rPr>
                <w:b/>
                <w:bCs/>
                <w:color w:val="FFFFFF"/>
                <w:sz w:val="20"/>
                <w:szCs w:val="20"/>
              </w:rPr>
              <w:t>Dato</w:t>
            </w:r>
          </w:p>
        </w:tc>
        <w:tc>
          <w:tcPr>
            <w:tcW w:w="7560" w:type="dxa"/>
            <w:tcBorders>
              <w:top w:val="single" w:sz="1" w:space="0" w:color="2E5FA3"/>
              <w:left w:val="single" w:sz="1" w:space="0" w:color="2E5FA3"/>
              <w:bottom w:val="single" w:sz="1" w:space="0" w:color="2E5FA3"/>
              <w:right w:val="single" w:sz="1" w:space="0" w:color="2E5FA3"/>
            </w:tcBorders>
            <w:shd w:val="clear" w:color="auto" w:fill="166534"/>
            <w:tcMar>
              <w:top w:w="80" w:type="dxa"/>
              <w:left w:w="120" w:type="dxa"/>
              <w:bottom w:w="80" w:type="dxa"/>
              <w:right w:w="120" w:type="dxa"/>
            </w:tcMar>
          </w:tcPr>
          <w:p w14:paraId="488CFFDC" w14:textId="77777777" w:rsidR="00250C12" w:rsidRDefault="00000000">
            <w:r>
              <w:rPr>
                <w:b/>
                <w:bCs/>
                <w:color w:val="FFFFFF"/>
                <w:sz w:val="20"/>
                <w:szCs w:val="20"/>
              </w:rPr>
              <w:t>Detalle</w:t>
            </w:r>
          </w:p>
        </w:tc>
      </w:tr>
      <w:tr w:rsidR="00250C12" w14:paraId="1FE2B54F"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692DC9C" w14:textId="77777777" w:rsidR="00250C12" w:rsidRDefault="00000000">
            <w:r>
              <w:rPr>
                <w:color w:val="1A1A1A"/>
                <w:sz w:val="20"/>
                <w:szCs w:val="20"/>
              </w:rPr>
              <w:t>Estado</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B261AE6" w14:textId="77777777" w:rsidR="00250C12" w:rsidRDefault="00000000">
            <w:r>
              <w:rPr>
                <w:color w:val="1A1A1A"/>
                <w:sz w:val="20"/>
                <w:szCs w:val="20"/>
              </w:rPr>
              <w:t>En desarrollo — Prioridad mes 3-6</w:t>
            </w:r>
          </w:p>
        </w:tc>
      </w:tr>
      <w:tr w:rsidR="00250C12" w14:paraId="7A760E73"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575263AD" w14:textId="77777777" w:rsidR="00250C12" w:rsidRDefault="00000000">
            <w:r>
              <w:rPr>
                <w:color w:val="1A1A1A"/>
                <w:sz w:val="20"/>
                <w:szCs w:val="20"/>
              </w:rPr>
              <w:t>Por qué es urgente</w:t>
            </w:r>
          </w:p>
        </w:tc>
        <w:tc>
          <w:tcPr>
            <w:tcW w:w="756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0EC6C4BC" w14:textId="77777777" w:rsidR="00250C12" w:rsidRDefault="00000000">
            <w:r>
              <w:rPr>
                <w:color w:val="1A1A1A"/>
                <w:sz w:val="20"/>
                <w:szCs w:val="20"/>
              </w:rPr>
              <w:t>En la era de la IA, la innovación ya no es opcional — es la única diferencia entre quien crea el futuro y quien lo sufre. Pero en Latinoamérica no existe un programa en español que enseñe el pensamiento innovador con base científica y contexto regional.</w:t>
            </w:r>
          </w:p>
        </w:tc>
      </w:tr>
      <w:tr w:rsidR="00250C12" w14:paraId="23F8EFF2"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E154DC9" w14:textId="77777777" w:rsidR="00250C12" w:rsidRDefault="00000000">
            <w:r>
              <w:rPr>
                <w:color w:val="1A1A1A"/>
                <w:sz w:val="20"/>
                <w:szCs w:val="20"/>
              </w:rPr>
              <w:t>El problema que resuelve</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255E32C" w14:textId="77777777" w:rsidR="00250C12" w:rsidRDefault="00000000">
            <w:r>
              <w:rPr>
                <w:color w:val="1A1A1A"/>
                <w:sz w:val="20"/>
                <w:szCs w:val="20"/>
              </w:rPr>
              <w:t>La creatividad no es un talento — es una habilidad que se entrena. Y la innovación no es tener ideas brillantes — es tener el sistema para generarlas, evaluarlas e implementarlas consistentemente.</w:t>
            </w:r>
          </w:p>
        </w:tc>
      </w:tr>
      <w:tr w:rsidR="00250C12" w14:paraId="032962FD"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2019CC0A" w14:textId="77777777" w:rsidR="00250C12" w:rsidRDefault="00000000">
            <w:r>
              <w:rPr>
                <w:color w:val="1A1A1A"/>
                <w:sz w:val="20"/>
                <w:szCs w:val="20"/>
              </w:rPr>
              <w:t>Contenido planificado</w:t>
            </w:r>
          </w:p>
        </w:tc>
        <w:tc>
          <w:tcPr>
            <w:tcW w:w="7560" w:type="dxa"/>
            <w:tcBorders>
              <w:top w:val="single" w:sz="1" w:space="0" w:color="2E5FA3"/>
              <w:left w:val="single" w:sz="1" w:space="0" w:color="2E5FA3"/>
              <w:bottom w:val="single" w:sz="1" w:space="0" w:color="2E5FA3"/>
              <w:right w:val="single" w:sz="1" w:space="0" w:color="2E5FA3"/>
            </w:tcBorders>
            <w:shd w:val="clear" w:color="auto" w:fill="DCFCE7"/>
            <w:tcMar>
              <w:top w:w="80" w:type="dxa"/>
              <w:left w:w="120" w:type="dxa"/>
              <w:bottom w:w="80" w:type="dxa"/>
              <w:right w:w="120" w:type="dxa"/>
            </w:tcMar>
          </w:tcPr>
          <w:p w14:paraId="18B56D28" w14:textId="77777777" w:rsidR="00250C12" w:rsidRDefault="00000000">
            <w:r>
              <w:rPr>
                <w:color w:val="1A1A1A"/>
                <w:sz w:val="20"/>
                <w:szCs w:val="20"/>
              </w:rPr>
              <w:t xml:space="preserve">Edward de Bono — Pensamiento lateral y los 6 Sombreros · Osterwalder — </w:t>
            </w:r>
            <w:proofErr w:type="spellStart"/>
            <w:r>
              <w:rPr>
                <w:color w:val="1A1A1A"/>
                <w:sz w:val="20"/>
                <w:szCs w:val="20"/>
              </w:rPr>
              <w:t>Design</w:t>
            </w:r>
            <w:proofErr w:type="spellEnd"/>
            <w:r>
              <w:rPr>
                <w:color w:val="1A1A1A"/>
                <w:sz w:val="20"/>
                <w:szCs w:val="20"/>
              </w:rPr>
              <w:t xml:space="preserve"> </w:t>
            </w:r>
            <w:proofErr w:type="spellStart"/>
            <w:r>
              <w:rPr>
                <w:color w:val="1A1A1A"/>
                <w:sz w:val="20"/>
                <w:szCs w:val="20"/>
              </w:rPr>
              <w:t>Thinking</w:t>
            </w:r>
            <w:proofErr w:type="spellEnd"/>
            <w:r>
              <w:rPr>
                <w:color w:val="1A1A1A"/>
                <w:sz w:val="20"/>
                <w:szCs w:val="20"/>
              </w:rPr>
              <w:t xml:space="preserve"> y Business Model </w:t>
            </w:r>
            <w:proofErr w:type="spellStart"/>
            <w:r>
              <w:rPr>
                <w:color w:val="1A1A1A"/>
                <w:sz w:val="20"/>
                <w:szCs w:val="20"/>
              </w:rPr>
              <w:t>Canvas</w:t>
            </w:r>
            <w:proofErr w:type="spellEnd"/>
            <w:r>
              <w:rPr>
                <w:color w:val="1A1A1A"/>
                <w:sz w:val="20"/>
                <w:szCs w:val="20"/>
              </w:rPr>
              <w:t xml:space="preserve"> · IDEO — Human </w:t>
            </w:r>
            <w:proofErr w:type="spellStart"/>
            <w:r>
              <w:rPr>
                <w:color w:val="1A1A1A"/>
                <w:sz w:val="20"/>
                <w:szCs w:val="20"/>
              </w:rPr>
              <w:t>Centered</w:t>
            </w:r>
            <w:proofErr w:type="spellEnd"/>
            <w:r>
              <w:rPr>
                <w:color w:val="1A1A1A"/>
                <w:sz w:val="20"/>
                <w:szCs w:val="20"/>
              </w:rPr>
              <w:t xml:space="preserve"> </w:t>
            </w:r>
            <w:proofErr w:type="spellStart"/>
            <w:r>
              <w:rPr>
                <w:color w:val="1A1A1A"/>
                <w:sz w:val="20"/>
                <w:szCs w:val="20"/>
              </w:rPr>
              <w:t>Design</w:t>
            </w:r>
            <w:proofErr w:type="spellEnd"/>
            <w:r>
              <w:rPr>
                <w:color w:val="1A1A1A"/>
                <w:sz w:val="20"/>
                <w:szCs w:val="20"/>
              </w:rPr>
              <w:t xml:space="preserve"> · Clayton Christensen (HBS) — Innovación disruptiva · Tina Seelig (Stanford) — creatividad aplicada · La neurociencia de la creatividad (estados cerebrales Alpha y Theta) · Innovación en contexto latinoamericano — restricciones como ventaja · El método de los 10,000 problemas · Cómo innovar dentro de organizaciones que no quieren cambiar · El prototipo de 24 horas</w:t>
            </w:r>
          </w:p>
        </w:tc>
      </w:tr>
      <w:tr w:rsidR="00250C12" w14:paraId="329F9A87"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5C73403" w14:textId="77777777" w:rsidR="00250C12" w:rsidRDefault="00000000">
            <w:r>
              <w:rPr>
                <w:color w:val="1A1A1A"/>
                <w:sz w:val="20"/>
                <w:szCs w:val="20"/>
              </w:rPr>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6234876" w14:textId="77777777" w:rsidR="00250C12" w:rsidRDefault="00000000">
            <w:r>
              <w:rPr>
                <w:color w:val="1A1A1A"/>
                <w:sz w:val="20"/>
                <w:szCs w:val="20"/>
              </w:rPr>
              <w:t xml:space="preserve">De Bono · Osterwalder · Christensen (HBS) · Seelig (Stanford) · Amabile (Harvard) · </w:t>
            </w:r>
            <w:proofErr w:type="spellStart"/>
            <w:r>
              <w:rPr>
                <w:color w:val="1A1A1A"/>
                <w:sz w:val="20"/>
                <w:szCs w:val="20"/>
              </w:rPr>
              <w:t>Csikszentmihalyi</w:t>
            </w:r>
            <w:proofErr w:type="spellEnd"/>
            <w:r>
              <w:rPr>
                <w:color w:val="1A1A1A"/>
                <w:sz w:val="20"/>
                <w:szCs w:val="20"/>
              </w:rPr>
              <w:t xml:space="preserve"> · Runco (psicología de la creatividad) · </w:t>
            </w:r>
            <w:proofErr w:type="spellStart"/>
            <w:r>
              <w:rPr>
                <w:color w:val="1A1A1A"/>
                <w:sz w:val="20"/>
                <w:szCs w:val="20"/>
              </w:rPr>
              <w:t>Neuroscience</w:t>
            </w:r>
            <w:proofErr w:type="spellEnd"/>
            <w:r>
              <w:rPr>
                <w:color w:val="1A1A1A"/>
                <w:sz w:val="20"/>
                <w:szCs w:val="20"/>
              </w:rPr>
              <w:t xml:space="preserve"> </w:t>
            </w:r>
            <w:proofErr w:type="spellStart"/>
            <w:r>
              <w:rPr>
                <w:color w:val="1A1A1A"/>
                <w:sz w:val="20"/>
                <w:szCs w:val="20"/>
              </w:rPr>
              <w:t>of</w:t>
            </w:r>
            <w:proofErr w:type="spellEnd"/>
            <w:r>
              <w:rPr>
                <w:color w:val="1A1A1A"/>
                <w:sz w:val="20"/>
                <w:szCs w:val="20"/>
              </w:rPr>
              <w:t xml:space="preserve"> </w:t>
            </w:r>
            <w:proofErr w:type="spellStart"/>
            <w:r>
              <w:rPr>
                <w:color w:val="1A1A1A"/>
                <w:sz w:val="20"/>
                <w:szCs w:val="20"/>
              </w:rPr>
              <w:t>Creativity</w:t>
            </w:r>
            <w:proofErr w:type="spellEnd"/>
            <w:r>
              <w:rPr>
                <w:color w:val="1A1A1A"/>
                <w:sz w:val="20"/>
                <w:szCs w:val="20"/>
              </w:rPr>
              <w:t xml:space="preserve"> — Alpha/Theta </w:t>
            </w:r>
            <w:proofErr w:type="spellStart"/>
            <w:r>
              <w:rPr>
                <w:color w:val="1A1A1A"/>
                <w:sz w:val="20"/>
                <w:szCs w:val="20"/>
              </w:rPr>
              <w:t>states</w:t>
            </w:r>
            <w:proofErr w:type="spellEnd"/>
          </w:p>
        </w:tc>
      </w:tr>
    </w:tbl>
    <w:p w14:paraId="2FF807B5" w14:textId="77777777" w:rsidR="00250C12" w:rsidRDefault="00250C12">
      <w:pPr>
        <w:spacing w:before="120"/>
      </w:pPr>
    </w:p>
    <w:p w14:paraId="594C7C59" w14:textId="77777777" w:rsidR="00250C12" w:rsidRDefault="00000000">
      <w:pPr>
        <w:spacing w:before="200" w:after="80"/>
      </w:pPr>
      <w:r>
        <w:rPr>
          <w:b/>
          <w:bCs/>
          <w:color w:val="5B21B6"/>
          <w:sz w:val="24"/>
          <w:szCs w:val="24"/>
        </w:rPr>
        <w:t>🌸  Mujeres Mentoras — El programa que multiplica el liderazgo femenino en Latinoamérica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5AC01C43" w14:textId="77777777">
        <w:tblPrEx>
          <w:tblCellMar>
            <w:top w:w="0" w:type="dxa"/>
            <w:bottom w:w="0" w:type="dxa"/>
          </w:tblCellMar>
        </w:tblPrEx>
        <w:tc>
          <w:tcPr>
            <w:tcW w:w="9360" w:type="dxa"/>
            <w:tcBorders>
              <w:top w:val="single" w:sz="1" w:space="0" w:color="5B21B6"/>
              <w:left w:val="single" w:sz="1" w:space="0" w:color="5B21B6"/>
              <w:bottom w:val="single" w:sz="1" w:space="0" w:color="5B21B6"/>
              <w:right w:val="single" w:sz="1" w:space="0" w:color="5B21B6"/>
            </w:tcBorders>
            <w:shd w:val="clear" w:color="auto" w:fill="EDE9FE"/>
            <w:tcMar>
              <w:top w:w="160" w:type="dxa"/>
              <w:left w:w="220" w:type="dxa"/>
              <w:bottom w:w="160" w:type="dxa"/>
              <w:right w:w="220" w:type="dxa"/>
            </w:tcMar>
          </w:tcPr>
          <w:p w14:paraId="664B5B1D" w14:textId="77777777" w:rsidR="00250C12" w:rsidRDefault="00000000">
            <w:pPr>
              <w:spacing w:before="80" w:after="100"/>
            </w:pPr>
            <w:r>
              <w:rPr>
                <w:b/>
                <w:bCs/>
                <w:color w:val="5B21B6"/>
              </w:rPr>
              <w:t xml:space="preserve">Contexto especial — Aplicación en </w:t>
            </w:r>
            <w:proofErr w:type="spellStart"/>
            <w:r>
              <w:rPr>
                <w:b/>
                <w:bCs/>
                <w:color w:val="5B21B6"/>
              </w:rPr>
              <w:t>Tecna</w:t>
            </w:r>
            <w:proofErr w:type="spellEnd"/>
            <w:r>
              <w:rPr>
                <w:b/>
                <w:bCs/>
                <w:color w:val="5B21B6"/>
              </w:rPr>
              <w:t xml:space="preserve"> Corp del Ecuador</w:t>
            </w:r>
          </w:p>
          <w:p w14:paraId="73F3603E" w14:textId="77777777" w:rsidR="00250C12" w:rsidRDefault="00000000">
            <w:pPr>
              <w:spacing w:before="80" w:after="80"/>
            </w:pPr>
            <w:r>
              <w:rPr>
                <w:b/>
                <w:bCs/>
                <w:color w:val="5B21B6"/>
              </w:rPr>
              <w:t xml:space="preserve">Este Master Track tiene una aplicación inmediata en </w:t>
            </w:r>
            <w:proofErr w:type="spellStart"/>
            <w:r>
              <w:rPr>
                <w:b/>
                <w:bCs/>
                <w:color w:val="5B21B6"/>
              </w:rPr>
              <w:t>Tecna</w:t>
            </w:r>
            <w:proofErr w:type="spellEnd"/>
            <w:r>
              <w:rPr>
                <w:b/>
                <w:bCs/>
                <w:color w:val="5B21B6"/>
              </w:rPr>
              <w:t xml:space="preserve"> Corp del Ecuador, donde la gerencia ha aprobado la realización de mentorías con ingenieras junior. El programa se piloteará con 3 mentoras designadas — si funciona, se expande a otras empresas de la región. Este es el primer caso B2B real de </w:t>
            </w:r>
            <w:proofErr w:type="spellStart"/>
            <w:r>
              <w:rPr>
                <w:b/>
                <w:bCs/>
                <w:color w:val="5B21B6"/>
              </w:rPr>
              <w:t>Invictus</w:t>
            </w:r>
            <w:proofErr w:type="spellEnd"/>
            <w:r>
              <w:rPr>
                <w:b/>
                <w:bCs/>
                <w:color w:val="5B21B6"/>
              </w:rPr>
              <w:t xml:space="preserve"> </w:t>
            </w:r>
            <w:proofErr w:type="spellStart"/>
            <w:r>
              <w:rPr>
                <w:b/>
                <w:bCs/>
                <w:color w:val="5B21B6"/>
              </w:rPr>
              <w:t>Mind</w:t>
            </w:r>
            <w:proofErr w:type="spellEnd"/>
            <w:r>
              <w:rPr>
                <w:b/>
                <w:bCs/>
                <w:color w:val="5B21B6"/>
              </w:rPr>
              <w:t>.</w:t>
            </w:r>
          </w:p>
        </w:tc>
      </w:tr>
    </w:tbl>
    <w:p w14:paraId="17092C5B" w14:textId="77777777" w:rsidR="00250C12" w:rsidRDefault="00250C1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50C12" w14:paraId="33FE48BD"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5B21B6"/>
            <w:tcMar>
              <w:top w:w="80" w:type="dxa"/>
              <w:left w:w="120" w:type="dxa"/>
              <w:bottom w:w="80" w:type="dxa"/>
              <w:right w:w="120" w:type="dxa"/>
            </w:tcMar>
          </w:tcPr>
          <w:p w14:paraId="55F755C1" w14:textId="77777777" w:rsidR="00250C12" w:rsidRDefault="00000000">
            <w:r>
              <w:rPr>
                <w:b/>
                <w:bCs/>
                <w:color w:val="FFFFFF"/>
                <w:sz w:val="20"/>
                <w:szCs w:val="20"/>
              </w:rPr>
              <w:lastRenderedPageBreak/>
              <w:t>Dato</w:t>
            </w:r>
          </w:p>
        </w:tc>
        <w:tc>
          <w:tcPr>
            <w:tcW w:w="7560" w:type="dxa"/>
            <w:tcBorders>
              <w:top w:val="single" w:sz="1" w:space="0" w:color="2E5FA3"/>
              <w:left w:val="single" w:sz="1" w:space="0" w:color="2E5FA3"/>
              <w:bottom w:val="single" w:sz="1" w:space="0" w:color="2E5FA3"/>
              <w:right w:val="single" w:sz="1" w:space="0" w:color="2E5FA3"/>
            </w:tcBorders>
            <w:shd w:val="clear" w:color="auto" w:fill="5B21B6"/>
            <w:tcMar>
              <w:top w:w="80" w:type="dxa"/>
              <w:left w:w="120" w:type="dxa"/>
              <w:bottom w:w="80" w:type="dxa"/>
              <w:right w:w="120" w:type="dxa"/>
            </w:tcMar>
          </w:tcPr>
          <w:p w14:paraId="0CA1BDE2" w14:textId="77777777" w:rsidR="00250C12" w:rsidRDefault="00000000">
            <w:r>
              <w:rPr>
                <w:b/>
                <w:bCs/>
                <w:color w:val="FFFFFF"/>
                <w:sz w:val="20"/>
                <w:szCs w:val="20"/>
              </w:rPr>
              <w:t>Detalle</w:t>
            </w:r>
          </w:p>
        </w:tc>
      </w:tr>
      <w:tr w:rsidR="00250C12" w14:paraId="1F3B36D1"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D3958FF" w14:textId="77777777" w:rsidR="00250C12" w:rsidRDefault="00000000">
            <w:r>
              <w:rPr>
                <w:color w:val="1A1A1A"/>
                <w:sz w:val="20"/>
                <w:szCs w:val="20"/>
              </w:rPr>
              <w:t>Estado</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C17FC69" w14:textId="77777777" w:rsidR="00250C12" w:rsidRDefault="00000000">
            <w:r>
              <w:rPr>
                <w:color w:val="1A1A1A"/>
                <w:sz w:val="20"/>
                <w:szCs w:val="20"/>
              </w:rPr>
              <w:t xml:space="preserve">En desarrollo — Aplicación inmediata en </w:t>
            </w:r>
            <w:proofErr w:type="spellStart"/>
            <w:r>
              <w:rPr>
                <w:color w:val="1A1A1A"/>
                <w:sz w:val="20"/>
                <w:szCs w:val="20"/>
              </w:rPr>
              <w:t>Tecna</w:t>
            </w:r>
            <w:proofErr w:type="spellEnd"/>
            <w:r>
              <w:rPr>
                <w:color w:val="1A1A1A"/>
                <w:sz w:val="20"/>
                <w:szCs w:val="20"/>
              </w:rPr>
              <w:t xml:space="preserve"> Corp del Ecuador</w:t>
            </w:r>
          </w:p>
        </w:tc>
      </w:tr>
      <w:tr w:rsidR="00250C12" w14:paraId="0C74DDE5"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3DB2AE44" w14:textId="77777777" w:rsidR="00250C12" w:rsidRDefault="00000000">
            <w:r>
              <w:rPr>
                <w:color w:val="1A1A1A"/>
                <w:sz w:val="20"/>
                <w:szCs w:val="20"/>
              </w:rPr>
              <w:t>El problema que resuelve</w:t>
            </w:r>
          </w:p>
        </w:tc>
        <w:tc>
          <w:tcPr>
            <w:tcW w:w="756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0AD44557" w14:textId="77777777" w:rsidR="00250C12" w:rsidRDefault="00000000">
            <w:r>
              <w:rPr>
                <w:color w:val="1A1A1A"/>
                <w:sz w:val="20"/>
                <w:szCs w:val="20"/>
              </w:rPr>
              <w:t>En Latinoamérica, el liderazgo femenino enfrenta obstáculos únicos: el síndrome del impostor magnificado por culturas machistas, la doble exigencia de demostrar competencia técnica Y calidez humana, la ausencia de referentes cercanos, y la falta de espacios seguros para desarrollar la voz propia como líder.</w:t>
            </w:r>
          </w:p>
        </w:tc>
      </w:tr>
      <w:tr w:rsidR="00250C12" w14:paraId="64AAC4CB"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A715202" w14:textId="77777777" w:rsidR="00250C12" w:rsidRDefault="00000000">
            <w:r>
              <w:rPr>
                <w:color w:val="1A1A1A"/>
                <w:sz w:val="20"/>
                <w:szCs w:val="20"/>
              </w:rPr>
              <w:t>La diferencia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864234A" w14:textId="77777777" w:rsidR="00250C12" w:rsidRDefault="00000000">
            <w:r>
              <w:rPr>
                <w:color w:val="1A1A1A"/>
                <w:sz w:val="20"/>
                <w:szCs w:val="20"/>
              </w:rPr>
              <w:t>No es un programa de empoderamiento genérico. Es un programa de mentoría estructurada — diseñado para que las mujeres que ya lideran (o quieren liderar) transmitan su experiencia con método, con seguridad psicológica, y con herramientas de desarrollo cognitivo.</w:t>
            </w:r>
          </w:p>
        </w:tc>
      </w:tr>
      <w:tr w:rsidR="00250C12" w14:paraId="09AF98E4"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064C83B4" w14:textId="77777777" w:rsidR="00250C12" w:rsidRDefault="00000000">
            <w:r>
              <w:rPr>
                <w:color w:val="1A1A1A"/>
                <w:sz w:val="20"/>
                <w:szCs w:val="20"/>
              </w:rPr>
              <w:t>Contenido planificado</w:t>
            </w:r>
          </w:p>
        </w:tc>
        <w:tc>
          <w:tcPr>
            <w:tcW w:w="756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40654FB5" w14:textId="77777777" w:rsidR="00250C12" w:rsidRDefault="00000000">
            <w:r>
              <w:rPr>
                <w:color w:val="1A1A1A"/>
                <w:sz w:val="20"/>
                <w:szCs w:val="20"/>
              </w:rPr>
              <w:t xml:space="preserve">La mentora que desarrolla en lugar de resolver · Conversaciones que transforman vs conversaciones que informan · La escucha activa como herramienta de mentoría · Cómo dar </w:t>
            </w:r>
            <w:proofErr w:type="spellStart"/>
            <w:r>
              <w:rPr>
                <w:color w:val="1A1A1A"/>
                <w:sz w:val="20"/>
                <w:szCs w:val="20"/>
              </w:rPr>
              <w:t>feedback</w:t>
            </w:r>
            <w:proofErr w:type="spellEnd"/>
            <w:r>
              <w:rPr>
                <w:color w:val="1A1A1A"/>
                <w:sz w:val="20"/>
                <w:szCs w:val="20"/>
              </w:rPr>
              <w:t xml:space="preserve"> que construye sin destruir · El síndrome del impostor — en la mentora y en la </w:t>
            </w:r>
            <w:proofErr w:type="spellStart"/>
            <w:r>
              <w:rPr>
                <w:color w:val="1A1A1A"/>
                <w:sz w:val="20"/>
                <w:szCs w:val="20"/>
              </w:rPr>
              <w:t>mentoreada</w:t>
            </w:r>
            <w:proofErr w:type="spellEnd"/>
            <w:r>
              <w:rPr>
                <w:color w:val="1A1A1A"/>
                <w:sz w:val="20"/>
                <w:szCs w:val="20"/>
              </w:rPr>
              <w:t xml:space="preserve"> · Establecer límites sanos en la relación de mentoría · Medir el progreso de la </w:t>
            </w:r>
            <w:proofErr w:type="spellStart"/>
            <w:r>
              <w:rPr>
                <w:color w:val="1A1A1A"/>
                <w:sz w:val="20"/>
                <w:szCs w:val="20"/>
              </w:rPr>
              <w:t>mentoreada</w:t>
            </w:r>
            <w:proofErr w:type="spellEnd"/>
            <w:r>
              <w:rPr>
                <w:color w:val="1A1A1A"/>
                <w:sz w:val="20"/>
                <w:szCs w:val="20"/>
              </w:rPr>
              <w:t xml:space="preserve"> · Crear multiplicadoras — que la </w:t>
            </w:r>
            <w:proofErr w:type="spellStart"/>
            <w:r>
              <w:rPr>
                <w:color w:val="1A1A1A"/>
                <w:sz w:val="20"/>
                <w:szCs w:val="20"/>
              </w:rPr>
              <w:t>mentoreada</w:t>
            </w:r>
            <w:proofErr w:type="spellEnd"/>
            <w:r>
              <w:rPr>
                <w:color w:val="1A1A1A"/>
                <w:sz w:val="20"/>
                <w:szCs w:val="20"/>
              </w:rPr>
              <w:t xml:space="preserve"> se convierta en mentora · Referentes latinoamericanas de liderazgo femenino · El liderazgo femenino como ventaja organizacional documentada</w:t>
            </w:r>
          </w:p>
        </w:tc>
      </w:tr>
      <w:tr w:rsidR="00250C12" w14:paraId="4353F53E"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08916E8" w14:textId="77777777" w:rsidR="00250C12" w:rsidRDefault="00000000">
            <w:r>
              <w:rPr>
                <w:color w:val="1A1A1A"/>
                <w:sz w:val="20"/>
                <w:szCs w:val="20"/>
              </w:rPr>
              <w:t>Base científica</w:t>
            </w:r>
          </w:p>
        </w:tc>
        <w:tc>
          <w:tcPr>
            <w:tcW w:w="7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6407EFA" w14:textId="77777777" w:rsidR="00250C12" w:rsidRDefault="00000000">
            <w:r>
              <w:rPr>
                <w:color w:val="1A1A1A"/>
                <w:sz w:val="20"/>
                <w:szCs w:val="20"/>
              </w:rPr>
              <w:t>Edmondson (HBS) — seguridad psicológica · Ely &amp; Rhode (Harvard) — liderazgo femenino · Dweck (Stanford) · Neff (Texas) — autocompasión como base del liderazgo · Clance (síndrome del impostor) · Ibarra (INSEAD) — identidad de liderazgo femenino</w:t>
            </w:r>
          </w:p>
        </w:tc>
      </w:tr>
      <w:tr w:rsidR="00250C12" w14:paraId="32DCFA78"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06F41CC0" w14:textId="77777777" w:rsidR="00250C12" w:rsidRDefault="00000000">
            <w:r>
              <w:rPr>
                <w:color w:val="1A1A1A"/>
                <w:sz w:val="20"/>
                <w:szCs w:val="20"/>
              </w:rPr>
              <w:t>Modelo de negocio B2B</w:t>
            </w:r>
          </w:p>
        </w:tc>
        <w:tc>
          <w:tcPr>
            <w:tcW w:w="7560" w:type="dxa"/>
            <w:tcBorders>
              <w:top w:val="single" w:sz="1" w:space="0" w:color="2E5FA3"/>
              <w:left w:val="single" w:sz="1" w:space="0" w:color="2E5FA3"/>
              <w:bottom w:val="single" w:sz="1" w:space="0" w:color="2E5FA3"/>
              <w:right w:val="single" w:sz="1" w:space="0" w:color="2E5FA3"/>
            </w:tcBorders>
            <w:shd w:val="clear" w:color="auto" w:fill="EDE9FE"/>
            <w:tcMar>
              <w:top w:w="80" w:type="dxa"/>
              <w:left w:w="120" w:type="dxa"/>
              <w:bottom w:w="80" w:type="dxa"/>
              <w:right w:w="120" w:type="dxa"/>
            </w:tcMar>
          </w:tcPr>
          <w:p w14:paraId="5DFFA154" w14:textId="77777777" w:rsidR="00250C12" w:rsidRDefault="00000000">
            <w:proofErr w:type="spellStart"/>
            <w:r>
              <w:rPr>
                <w:color w:val="1A1A1A"/>
                <w:sz w:val="20"/>
                <w:szCs w:val="20"/>
              </w:rPr>
              <w:t>Tecna</w:t>
            </w:r>
            <w:proofErr w:type="spellEnd"/>
            <w:r>
              <w:rPr>
                <w:color w:val="1A1A1A"/>
                <w:sz w:val="20"/>
                <w:szCs w:val="20"/>
              </w:rPr>
              <w:t xml:space="preserve"> Corp → si funciona: Halliburton, Schlumberger, Repsol, OCP, otras empresas con política de diversidad activa. Precio B2B: USD 299/mes para grupo de hasta 10 mujeres + facilitadora certificada </w:t>
            </w:r>
            <w:proofErr w:type="spellStart"/>
            <w:r>
              <w:rPr>
                <w:color w:val="1A1A1A"/>
                <w:sz w:val="20"/>
                <w:szCs w:val="20"/>
              </w:rPr>
              <w:t>Invictus</w:t>
            </w:r>
            <w:proofErr w:type="spellEnd"/>
            <w:r>
              <w:rPr>
                <w:color w:val="1A1A1A"/>
                <w:sz w:val="20"/>
                <w:szCs w:val="20"/>
              </w:rPr>
              <w:t xml:space="preserve"> </w:t>
            </w:r>
            <w:proofErr w:type="spellStart"/>
            <w:r>
              <w:rPr>
                <w:color w:val="1A1A1A"/>
                <w:sz w:val="20"/>
                <w:szCs w:val="20"/>
              </w:rPr>
              <w:t>Mind</w:t>
            </w:r>
            <w:proofErr w:type="spellEnd"/>
            <w:r>
              <w:rPr>
                <w:color w:val="1A1A1A"/>
                <w:sz w:val="20"/>
                <w:szCs w:val="20"/>
              </w:rPr>
              <w:t>.</w:t>
            </w:r>
          </w:p>
        </w:tc>
      </w:tr>
    </w:tbl>
    <w:p w14:paraId="62819719" w14:textId="77777777" w:rsidR="00250C12" w:rsidRDefault="00250C12">
      <w:pPr>
        <w:spacing w:before="120"/>
      </w:pPr>
    </w:p>
    <w:p w14:paraId="208E7B31" w14:textId="77777777" w:rsidR="00250C12" w:rsidRDefault="00000000">
      <w:pPr>
        <w:pStyle w:val="Ttulo2"/>
      </w:pPr>
      <w:r>
        <w:t>4.4  Resumen del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02"/>
      </w:tblGrid>
      <w:tr w:rsidR="00250C12" w14:paraId="7A4580FF"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1800"/>
              <w:gridCol w:w="2760"/>
            </w:tblGrid>
            <w:tr w:rsidR="00250C12" w14:paraId="4388D049" w14:textId="77777777">
              <w:tblPrEx>
                <w:tblCellMar>
                  <w:top w:w="0" w:type="dxa"/>
                  <w:bottom w:w="0" w:type="dxa"/>
                </w:tblCellMar>
              </w:tblPrEx>
              <w:trPr>
                <w:tblHeader/>
              </w:trPr>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518C9DD" w14:textId="77777777" w:rsidR="00250C12" w:rsidRDefault="00000000">
                  <w:r>
                    <w:rPr>
                      <w:b/>
                      <w:bCs/>
                      <w:color w:val="FFFFFF"/>
                      <w:sz w:val="20"/>
                      <w:szCs w:val="20"/>
                    </w:rPr>
                    <w:t>Categoría</w:t>
                  </w:r>
                </w:p>
              </w:tc>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304EC90" w14:textId="77777777" w:rsidR="00250C12" w:rsidRDefault="00000000">
                  <w:r>
                    <w:rPr>
                      <w:b/>
                      <w:bCs/>
                      <w:color w:val="FFFFFF"/>
                      <w:sz w:val="20"/>
                      <w:szCs w:val="20"/>
                    </w:rPr>
                    <w:t>Programas</w:t>
                  </w:r>
                </w:p>
              </w:tc>
              <w:tc>
                <w:tcPr>
                  <w:tcW w:w="1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EF442E1" w14:textId="77777777" w:rsidR="00250C12" w:rsidRDefault="00000000">
                  <w:r>
                    <w:rPr>
                      <w:b/>
                      <w:bCs/>
                      <w:color w:val="FFFFFF"/>
                      <w:sz w:val="20"/>
                      <w:szCs w:val="20"/>
                    </w:rPr>
                    <w:t>Sesiones</w:t>
                  </w:r>
                </w:p>
              </w:tc>
              <w:tc>
                <w:tcPr>
                  <w:tcW w:w="2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BB6813D" w14:textId="77777777" w:rsidR="00250C12" w:rsidRDefault="00000000">
                  <w:r>
                    <w:rPr>
                      <w:b/>
                      <w:bCs/>
                      <w:color w:val="FFFFFF"/>
                      <w:sz w:val="20"/>
                      <w:szCs w:val="20"/>
                    </w:rPr>
                    <w:t>Estado</w:t>
                  </w:r>
                </w:p>
              </w:tc>
            </w:tr>
            <w:tr w:rsidR="00250C12" w14:paraId="2950282B"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2AB532A" w14:textId="77777777" w:rsidR="00250C12" w:rsidRDefault="00000000">
                  <w:r>
                    <w:rPr>
                      <w:color w:val="1A1A1A"/>
                      <w:sz w:val="20"/>
                      <w:szCs w:val="20"/>
                    </w:rPr>
                    <w:t>Pilar 1 — Academia por Edades</w:t>
                  </w:r>
                </w:p>
              </w:tc>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1A25983" w14:textId="77777777" w:rsidR="00250C12" w:rsidRDefault="00000000">
                  <w:r>
                    <w:rPr>
                      <w:color w:val="1A1A1A"/>
                      <w:sz w:val="20"/>
                      <w:szCs w:val="20"/>
                    </w:rPr>
                    <w:t>9 programas</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C50B5C1" w14:textId="77777777" w:rsidR="00250C12" w:rsidRDefault="00000000">
                  <w:r>
                    <w:rPr>
                      <w:color w:val="1A1A1A"/>
                      <w:sz w:val="20"/>
                      <w:szCs w:val="20"/>
                    </w:rPr>
                    <w:t>528 sesiones</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F598BAB" w14:textId="77777777" w:rsidR="00250C12" w:rsidRDefault="00000000">
                  <w:r>
                    <w:rPr>
                      <w:color w:val="1A1A1A"/>
                      <w:sz w:val="20"/>
                      <w:szCs w:val="20"/>
                    </w:rPr>
                    <w:t>✅ Todo completo</w:t>
                  </w:r>
                </w:p>
              </w:tc>
            </w:tr>
            <w:tr w:rsidR="00250C12" w14:paraId="3A2A0F79"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321B5A5" w14:textId="77777777" w:rsidR="00250C12" w:rsidRDefault="00000000">
                  <w:r>
                    <w:rPr>
                      <w:color w:val="1A1A1A"/>
                      <w:sz w:val="20"/>
                      <w:szCs w:val="20"/>
                    </w:rPr>
                    <w:t xml:space="preserve">Pilar 2 — Master </w:t>
                  </w:r>
                  <w:proofErr w:type="spellStart"/>
                  <w:r>
                    <w:rPr>
                      <w:color w:val="1A1A1A"/>
                      <w:sz w:val="20"/>
                      <w:szCs w:val="20"/>
                    </w:rPr>
                    <w:t>Tracks</w:t>
                  </w:r>
                  <w:proofErr w:type="spellEnd"/>
                  <w:r>
                    <w:rPr>
                      <w:color w:val="1A1A1A"/>
                      <w:sz w:val="20"/>
                      <w:szCs w:val="20"/>
                    </w:rPr>
                    <w:t xml:space="preserve"> completos</w:t>
                  </w:r>
                </w:p>
              </w:tc>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F421B03" w14:textId="77777777" w:rsidR="00250C12" w:rsidRDefault="00000000">
                  <w:r>
                    <w:rPr>
                      <w:color w:val="1A1A1A"/>
                      <w:sz w:val="20"/>
                      <w:szCs w:val="20"/>
                    </w:rPr>
                    <w:t xml:space="preserve">5 </w:t>
                  </w:r>
                  <w:proofErr w:type="spellStart"/>
                  <w:r>
                    <w:rPr>
                      <w:color w:val="1A1A1A"/>
                      <w:sz w:val="20"/>
                      <w:szCs w:val="20"/>
                    </w:rPr>
                    <w:t>tracks</w:t>
                  </w:r>
                  <w:proofErr w:type="spellEnd"/>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613120A" w14:textId="77777777" w:rsidR="00250C12" w:rsidRDefault="00000000">
                  <w:r>
                    <w:rPr>
                      <w:color w:val="1A1A1A"/>
                      <w:sz w:val="20"/>
                      <w:szCs w:val="20"/>
                    </w:rPr>
                    <w:t>343 sesiones</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4A7F336" w14:textId="77777777" w:rsidR="00250C12" w:rsidRDefault="00000000">
                  <w:r>
                    <w:rPr>
                      <w:color w:val="1A1A1A"/>
                      <w:sz w:val="20"/>
                      <w:szCs w:val="20"/>
                    </w:rPr>
                    <w:t>✅ Listo para lanzar</w:t>
                  </w:r>
                </w:p>
              </w:tc>
            </w:tr>
            <w:tr w:rsidR="00250C12" w14:paraId="767CE339"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AA058EA" w14:textId="77777777" w:rsidR="00250C12" w:rsidRDefault="00000000">
                  <w:r>
                    <w:rPr>
                      <w:color w:val="1A1A1A"/>
                      <w:sz w:val="20"/>
                      <w:szCs w:val="20"/>
                    </w:rPr>
                    <w:t xml:space="preserve">Master </w:t>
                  </w:r>
                  <w:proofErr w:type="spellStart"/>
                  <w:r>
                    <w:rPr>
                      <w:color w:val="1A1A1A"/>
                      <w:sz w:val="20"/>
                      <w:szCs w:val="20"/>
                    </w:rPr>
                    <w:t>Tracks</w:t>
                  </w:r>
                  <w:proofErr w:type="spellEnd"/>
                  <w:r>
                    <w:rPr>
                      <w:color w:val="1A1A1A"/>
                      <w:sz w:val="20"/>
                      <w:szCs w:val="20"/>
                    </w:rPr>
                    <w:t xml:space="preserve"> en desarrollo</w:t>
                  </w:r>
                </w:p>
              </w:tc>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47FFF8B" w14:textId="77777777" w:rsidR="00250C12" w:rsidRDefault="00000000">
                  <w:r>
                    <w:rPr>
                      <w:color w:val="1A1A1A"/>
                      <w:sz w:val="20"/>
                      <w:szCs w:val="20"/>
                    </w:rPr>
                    <w:t xml:space="preserve">3 </w:t>
                  </w:r>
                  <w:proofErr w:type="spellStart"/>
                  <w:r>
                    <w:rPr>
                      <w:color w:val="1A1A1A"/>
                      <w:sz w:val="20"/>
                      <w:szCs w:val="20"/>
                    </w:rPr>
                    <w:t>tracks</w:t>
                  </w:r>
                  <w:proofErr w:type="spellEnd"/>
                  <w:r>
                    <w:rPr>
                      <w:color w:val="1A1A1A"/>
                      <w:sz w:val="20"/>
                      <w:szCs w:val="20"/>
                    </w:rPr>
                    <w:t xml:space="preserve"> prioritarios</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D7B5F1F" w14:textId="77777777" w:rsidR="00250C12" w:rsidRDefault="00000000">
                  <w:r>
                    <w:rPr>
                      <w:color w:val="1A1A1A"/>
                      <w:sz w:val="20"/>
                      <w:szCs w:val="20"/>
                    </w:rPr>
                    <w:t>~180 sesiones</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0FD0A32" w14:textId="77777777" w:rsidR="00250C12" w:rsidRDefault="00000000">
                  <w:r>
                    <w:rPr>
                      <w:color w:val="1A1A1A"/>
                      <w:sz w:val="20"/>
                      <w:szCs w:val="20"/>
                    </w:rPr>
                    <w:t>🔴 Desarrollo inmediato</w:t>
                  </w:r>
                </w:p>
              </w:tc>
            </w:tr>
            <w:tr w:rsidR="00250C12" w14:paraId="117F50DB"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025F15A" w14:textId="77777777" w:rsidR="00250C12" w:rsidRDefault="00000000">
                  <w:r>
                    <w:rPr>
                      <w:color w:val="1A1A1A"/>
                      <w:sz w:val="20"/>
                      <w:szCs w:val="20"/>
                    </w:rPr>
                    <w:t xml:space="preserve">Master </w:t>
                  </w:r>
                  <w:proofErr w:type="spellStart"/>
                  <w:r>
                    <w:rPr>
                      <w:color w:val="1A1A1A"/>
                      <w:sz w:val="20"/>
                      <w:szCs w:val="20"/>
                    </w:rPr>
                    <w:t>Tracks</w:t>
                  </w:r>
                  <w:proofErr w:type="spellEnd"/>
                  <w:r>
                    <w:rPr>
                      <w:color w:val="1A1A1A"/>
                      <w:sz w:val="20"/>
                      <w:szCs w:val="20"/>
                    </w:rPr>
                    <w:t xml:space="preserve"> Año 2</w:t>
                  </w:r>
                </w:p>
              </w:tc>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AA8D60C" w14:textId="77777777" w:rsidR="00250C12" w:rsidRDefault="00000000">
                  <w:r>
                    <w:rPr>
                      <w:color w:val="1A1A1A"/>
                      <w:sz w:val="20"/>
                      <w:szCs w:val="20"/>
                    </w:rPr>
                    <w:t xml:space="preserve">2 </w:t>
                  </w:r>
                  <w:proofErr w:type="spellStart"/>
                  <w:r>
                    <w:rPr>
                      <w:color w:val="1A1A1A"/>
                      <w:sz w:val="20"/>
                      <w:szCs w:val="20"/>
                    </w:rPr>
                    <w:t>tracks</w:t>
                  </w:r>
                  <w:proofErr w:type="spellEnd"/>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A2867B8" w14:textId="77777777" w:rsidR="00250C12" w:rsidRDefault="00000000">
                  <w:r>
                    <w:rPr>
                      <w:color w:val="1A1A1A"/>
                      <w:sz w:val="20"/>
                      <w:szCs w:val="20"/>
                    </w:rPr>
                    <w:t>~120 sesiones</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B1FE41E" w14:textId="77777777" w:rsidR="00250C12" w:rsidRDefault="00000000">
                  <w:r>
                    <w:rPr>
                      <w:color w:val="1A1A1A"/>
                      <w:sz w:val="20"/>
                      <w:szCs w:val="20"/>
                    </w:rPr>
                    <w:t>🟢 Planificados</w:t>
                  </w:r>
                </w:p>
              </w:tc>
            </w:tr>
            <w:tr w:rsidR="00250C12" w14:paraId="3193FC40"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C4DA212" w14:textId="77777777" w:rsidR="00250C12" w:rsidRDefault="00000000">
                  <w:proofErr w:type="gramStart"/>
                  <w:r>
                    <w:rPr>
                      <w:color w:val="1A1A1A"/>
                      <w:sz w:val="20"/>
                      <w:szCs w:val="20"/>
                    </w:rPr>
                    <w:t>TOTAL</w:t>
                  </w:r>
                  <w:proofErr w:type="gramEnd"/>
                  <w:r>
                    <w:rPr>
                      <w:color w:val="1A1A1A"/>
                      <w:sz w:val="20"/>
                      <w:szCs w:val="20"/>
                    </w:rPr>
                    <w:t xml:space="preserve"> INVICTUS MIND</w:t>
                  </w:r>
                </w:p>
              </w:tc>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94F7571" w14:textId="77777777" w:rsidR="00250C12" w:rsidRDefault="00000000">
                  <w:r>
                    <w:rPr>
                      <w:color w:val="1A1A1A"/>
                      <w:sz w:val="20"/>
                      <w:szCs w:val="20"/>
                    </w:rPr>
                    <w:t>19 programas</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8592EEA" w14:textId="77777777" w:rsidR="00250C12" w:rsidRDefault="00000000">
                  <w:r>
                    <w:rPr>
                      <w:color w:val="1A1A1A"/>
                      <w:sz w:val="20"/>
                      <w:szCs w:val="20"/>
                    </w:rPr>
                    <w:t>1,171+ sesiones</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069B00F" w14:textId="77777777" w:rsidR="00250C12" w:rsidRDefault="00000000">
                  <w:r>
                    <w:rPr>
                      <w:color w:val="1A1A1A"/>
                      <w:sz w:val="20"/>
                      <w:szCs w:val="20"/>
                    </w:rPr>
                    <w:t xml:space="preserve">El ecosistema más completo de </w:t>
                  </w:r>
                  <w:proofErr w:type="spellStart"/>
                  <w:r>
                    <w:rPr>
                      <w:color w:val="1A1A1A"/>
                      <w:sz w:val="20"/>
                      <w:szCs w:val="20"/>
                    </w:rPr>
                    <w:t>LatAm</w:t>
                  </w:r>
                  <w:proofErr w:type="spellEnd"/>
                </w:p>
              </w:tc>
            </w:tr>
          </w:tbl>
          <w:p w14:paraId="1541040F" w14:textId="77777777" w:rsidR="00250C12" w:rsidRDefault="00250C12"/>
        </w:tc>
      </w:tr>
    </w:tbl>
    <w:p w14:paraId="5772B6C3" w14:textId="77777777" w:rsidR="00250C12" w:rsidRDefault="00000000">
      <w:r>
        <w:br w:type="page"/>
      </w:r>
    </w:p>
    <w:p w14:paraId="66DA480E" w14:textId="77777777" w:rsidR="00250C12" w:rsidRDefault="00000000">
      <w:pPr>
        <w:pStyle w:val="Ttulo1"/>
      </w:pPr>
      <w:r>
        <w:lastRenderedPageBreak/>
        <w:t>5. Metodología — Las 8 Mecánicas de Entrenamiento</w:t>
      </w:r>
    </w:p>
    <w:p w14:paraId="5F0B2C88" w14:textId="77777777" w:rsidR="00250C12" w:rsidRDefault="00000000">
      <w:pPr>
        <w:spacing w:before="80" w:after="80"/>
      </w:pPr>
      <w:r>
        <w:rPr>
          <w:color w:val="1A1A1A"/>
        </w:rPr>
        <w:t xml:space="preserve">La diferencia entre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y un libro o un PDF es la interactividad, la medición y la presión cognitiva progresiva.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mide, presiona, retroalimenta y adapta. El usuario no consume contenido — entrena un cerebro.</w:t>
      </w:r>
    </w:p>
    <w:p w14:paraId="4AB84961"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3200"/>
        <w:gridCol w:w="1000"/>
        <w:gridCol w:w="2880"/>
        <w:gridCol w:w="1800"/>
      </w:tblGrid>
      <w:tr w:rsidR="00250C12" w14:paraId="660C42C6" w14:textId="77777777">
        <w:tblPrEx>
          <w:tblCellMar>
            <w:top w:w="0" w:type="dxa"/>
            <w:bottom w:w="0" w:type="dxa"/>
          </w:tblCellMar>
        </w:tblPrEx>
        <w:trPr>
          <w:tblHeader/>
        </w:trPr>
        <w:tc>
          <w:tcPr>
            <w:tcW w:w="4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AE3DE44" w14:textId="77777777" w:rsidR="00250C12" w:rsidRDefault="00000000">
            <w:r>
              <w:rPr>
                <w:b/>
                <w:bCs/>
                <w:color w:val="FFFFFF"/>
                <w:sz w:val="20"/>
                <w:szCs w:val="20"/>
              </w:rPr>
              <w:t>#</w:t>
            </w:r>
          </w:p>
        </w:tc>
        <w:tc>
          <w:tcPr>
            <w:tcW w:w="3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2D289E1" w14:textId="77777777" w:rsidR="00250C12" w:rsidRDefault="00000000">
            <w:r>
              <w:rPr>
                <w:b/>
                <w:bCs/>
                <w:color w:val="FFFFFF"/>
                <w:sz w:val="20"/>
                <w:szCs w:val="20"/>
              </w:rPr>
              <w:t>Mecánica</w:t>
            </w:r>
          </w:p>
        </w:tc>
        <w:tc>
          <w:tcPr>
            <w:tcW w:w="1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20058E6" w14:textId="77777777" w:rsidR="00250C12" w:rsidRDefault="00000000">
            <w:r>
              <w:rPr>
                <w:b/>
                <w:bCs/>
                <w:color w:val="FFFFFF"/>
                <w:sz w:val="20"/>
                <w:szCs w:val="20"/>
              </w:rPr>
              <w:t>Tiempo</w:t>
            </w:r>
          </w:p>
        </w:tc>
        <w:tc>
          <w:tcPr>
            <w:tcW w:w="28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725F596D" w14:textId="77777777" w:rsidR="00250C12" w:rsidRDefault="00000000">
            <w:r>
              <w:rPr>
                <w:b/>
                <w:bCs/>
                <w:color w:val="FFFFFF"/>
                <w:sz w:val="20"/>
                <w:szCs w:val="20"/>
              </w:rPr>
              <w:t>Base científica</w:t>
            </w:r>
          </w:p>
        </w:tc>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EF69DB0" w14:textId="77777777" w:rsidR="00250C12" w:rsidRDefault="00000000">
            <w:r>
              <w:rPr>
                <w:b/>
                <w:bCs/>
                <w:color w:val="FFFFFF"/>
                <w:sz w:val="20"/>
                <w:szCs w:val="20"/>
              </w:rPr>
              <w:t>Capa</w:t>
            </w:r>
          </w:p>
        </w:tc>
      </w:tr>
      <w:tr w:rsidR="00250C12" w14:paraId="61F68DE1"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F6A9DF6" w14:textId="77777777" w:rsidR="00250C12" w:rsidRDefault="00000000">
            <w:r>
              <w:rPr>
                <w:color w:val="1A1A1A"/>
                <w:sz w:val="20"/>
                <w:szCs w:val="20"/>
              </w:rPr>
              <w:t>1</w:t>
            </w:r>
          </w:p>
        </w:tc>
        <w:tc>
          <w:tcPr>
            <w:tcW w:w="3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83AE61F" w14:textId="77777777" w:rsidR="00250C12" w:rsidRDefault="00000000">
            <w:r>
              <w:rPr>
                <w:color w:val="1A1A1A"/>
                <w:sz w:val="20"/>
                <w:szCs w:val="20"/>
              </w:rPr>
              <w:t>Ancla de Sesión — intención + estado mental óptimo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69B0190" w14:textId="77777777" w:rsidR="00250C12" w:rsidRDefault="00000000">
            <w:r>
              <w:rPr>
                <w:color w:val="1A1A1A"/>
                <w:sz w:val="20"/>
                <w:szCs w:val="20"/>
              </w:rPr>
              <w:t>1 min</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397C409" w14:textId="77777777" w:rsidR="00250C12" w:rsidRDefault="00000000">
            <w:r>
              <w:rPr>
                <w:color w:val="1A1A1A"/>
                <w:sz w:val="20"/>
                <w:szCs w:val="20"/>
              </w:rPr>
              <w:t xml:space="preserve">6 </w:t>
            </w:r>
            <w:proofErr w:type="gramStart"/>
            <w:r>
              <w:rPr>
                <w:color w:val="1A1A1A"/>
                <w:sz w:val="20"/>
                <w:szCs w:val="20"/>
              </w:rPr>
              <w:t>Fases</w:t>
            </w:r>
            <w:proofErr w:type="gramEnd"/>
            <w:r>
              <w:rPr>
                <w:color w:val="1A1A1A"/>
                <w:sz w:val="20"/>
                <w:szCs w:val="20"/>
              </w:rPr>
              <w:t xml:space="preserve"> </w:t>
            </w:r>
            <w:proofErr w:type="spellStart"/>
            <w:r>
              <w:rPr>
                <w:color w:val="1A1A1A"/>
                <w:sz w:val="20"/>
                <w:szCs w:val="20"/>
              </w:rPr>
              <w:t>Mindvalley</w:t>
            </w:r>
            <w:proofErr w:type="spellEnd"/>
            <w:r>
              <w:rPr>
                <w:color w:val="1A1A1A"/>
                <w:sz w:val="20"/>
                <w:szCs w:val="20"/>
              </w:rPr>
              <w:t xml:space="preserve"> / </w:t>
            </w:r>
            <w:proofErr w:type="spellStart"/>
            <w:r>
              <w:rPr>
                <w:color w:val="1A1A1A"/>
                <w:sz w:val="20"/>
                <w:szCs w:val="20"/>
              </w:rPr>
              <w:t>Lakhiani</w:t>
            </w:r>
            <w:proofErr w:type="spellEnd"/>
            <w:r>
              <w:rPr>
                <w:color w:val="1A1A1A"/>
                <w:sz w:val="20"/>
                <w:szCs w:val="20"/>
              </w:rPr>
              <w:t xml:space="preserve"> — </w:t>
            </w:r>
            <w:proofErr w:type="spellStart"/>
            <w:r>
              <w:rPr>
                <w:color w:val="1A1A1A"/>
                <w:sz w:val="20"/>
                <w:szCs w:val="20"/>
              </w:rPr>
              <w:t>neuroplasticidad</w:t>
            </w:r>
            <w:proofErr w:type="spellEnd"/>
            <w:r>
              <w:rPr>
                <w:color w:val="1A1A1A"/>
                <w:sz w:val="20"/>
                <w:szCs w:val="20"/>
              </w:rPr>
              <w:t xml:space="preserve"> preventiva</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0485521" w14:textId="77777777" w:rsidR="00250C12" w:rsidRDefault="00000000">
            <w:r>
              <w:rPr>
                <w:color w:val="1A1A1A"/>
                <w:sz w:val="20"/>
                <w:szCs w:val="20"/>
              </w:rPr>
              <w:t>Capa 4</w:t>
            </w:r>
          </w:p>
        </w:tc>
      </w:tr>
      <w:tr w:rsidR="00250C12" w14:paraId="53002928"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AADE819" w14:textId="77777777" w:rsidR="00250C12" w:rsidRDefault="00000000">
            <w:r>
              <w:rPr>
                <w:color w:val="1A1A1A"/>
                <w:sz w:val="20"/>
                <w:szCs w:val="20"/>
              </w:rPr>
              <w:t>2</w:t>
            </w:r>
          </w:p>
        </w:tc>
        <w:tc>
          <w:tcPr>
            <w:tcW w:w="3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CADEE7D" w14:textId="77777777" w:rsidR="00250C12" w:rsidRDefault="00000000">
            <w:r>
              <w:rPr>
                <w:color w:val="1A1A1A"/>
                <w:sz w:val="20"/>
                <w:szCs w:val="20"/>
              </w:rPr>
              <w:t>Lectura cronometrada con cursor adaptativo — PPM automático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7A2D801" w14:textId="77777777" w:rsidR="00250C12" w:rsidRDefault="00000000">
            <w:r>
              <w:rPr>
                <w:color w:val="1A1A1A"/>
                <w:sz w:val="20"/>
                <w:szCs w:val="20"/>
              </w:rPr>
              <w:t>10-15 min</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D454062" w14:textId="77777777" w:rsidR="00250C12" w:rsidRDefault="00000000">
            <w:r>
              <w:rPr>
                <w:color w:val="1A1A1A"/>
                <w:sz w:val="20"/>
                <w:szCs w:val="20"/>
              </w:rPr>
              <w:t xml:space="preserve">Rasinski 2010 · Wiley 2022 · </w:t>
            </w:r>
            <w:proofErr w:type="spellStart"/>
            <w:r>
              <w:rPr>
                <w:color w:val="1A1A1A"/>
                <w:sz w:val="20"/>
                <w:szCs w:val="20"/>
              </w:rPr>
              <w:t>Frontiers</w:t>
            </w:r>
            <w:proofErr w:type="spellEnd"/>
            <w:r>
              <w:rPr>
                <w:color w:val="1A1A1A"/>
                <w:sz w:val="20"/>
                <w:szCs w:val="20"/>
              </w:rPr>
              <w:t xml:space="preserve"> 2024</w:t>
            </w:r>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4C3B4E9" w14:textId="77777777" w:rsidR="00250C12" w:rsidRDefault="00000000">
            <w:r>
              <w:rPr>
                <w:color w:val="1A1A1A"/>
                <w:sz w:val="20"/>
                <w:szCs w:val="20"/>
              </w:rPr>
              <w:t>Capa 1</w:t>
            </w:r>
          </w:p>
        </w:tc>
      </w:tr>
      <w:tr w:rsidR="00250C12" w14:paraId="13E27DC0"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837CD8E" w14:textId="77777777" w:rsidR="00250C12" w:rsidRDefault="00000000">
            <w:r>
              <w:rPr>
                <w:color w:val="1A1A1A"/>
                <w:sz w:val="20"/>
                <w:szCs w:val="20"/>
              </w:rPr>
              <w:t>3</w:t>
            </w:r>
          </w:p>
        </w:tc>
        <w:tc>
          <w:tcPr>
            <w:tcW w:w="3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FD59B40" w14:textId="77777777" w:rsidR="00250C12" w:rsidRDefault="00000000">
            <w:proofErr w:type="spellStart"/>
            <w:r>
              <w:rPr>
                <w:color w:val="1A1A1A"/>
                <w:sz w:val="20"/>
                <w:szCs w:val="20"/>
              </w:rPr>
              <w:t>Recall</w:t>
            </w:r>
            <w:proofErr w:type="spellEnd"/>
            <w:r>
              <w:rPr>
                <w:color w:val="1A1A1A"/>
                <w:sz w:val="20"/>
                <w:szCs w:val="20"/>
              </w:rPr>
              <w:t xml:space="preserve"> activo interactivo — 4 preguntas Duolingo-</w:t>
            </w:r>
            <w:proofErr w:type="spellStart"/>
            <w:r>
              <w:rPr>
                <w:color w:val="1A1A1A"/>
                <w:sz w:val="20"/>
                <w:szCs w:val="20"/>
              </w:rPr>
              <w:t>style</w:t>
            </w:r>
            <w:proofErr w:type="spellEnd"/>
            <w:r>
              <w:rPr>
                <w:color w:val="1A1A1A"/>
                <w:sz w:val="20"/>
                <w:szCs w:val="20"/>
              </w:rPr>
              <w:t>, sin texto visible</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0B1B7D8" w14:textId="77777777" w:rsidR="00250C12" w:rsidRDefault="00000000">
            <w:r>
              <w:rPr>
                <w:color w:val="1A1A1A"/>
                <w:sz w:val="20"/>
                <w:szCs w:val="20"/>
              </w:rPr>
              <w:t>3-5 min</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CE6D241" w14:textId="77777777" w:rsidR="00250C12" w:rsidRDefault="00000000">
            <w:r>
              <w:rPr>
                <w:color w:val="1A1A1A"/>
                <w:sz w:val="20"/>
                <w:szCs w:val="20"/>
              </w:rPr>
              <w:t xml:space="preserve">Roediger &amp; </w:t>
            </w:r>
            <w:proofErr w:type="spellStart"/>
            <w:r>
              <w:rPr>
                <w:color w:val="1A1A1A"/>
                <w:sz w:val="20"/>
                <w:szCs w:val="20"/>
              </w:rPr>
              <w:t>Karpicke</w:t>
            </w:r>
            <w:proofErr w:type="spellEnd"/>
            <w:r>
              <w:rPr>
                <w:color w:val="1A1A1A"/>
                <w:sz w:val="20"/>
                <w:szCs w:val="20"/>
              </w:rPr>
              <w:t xml:space="preserve"> 2006 · meta-análisis 2024</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E1CD9F5" w14:textId="77777777" w:rsidR="00250C12" w:rsidRDefault="00000000">
            <w:r>
              <w:rPr>
                <w:color w:val="1A1A1A"/>
                <w:sz w:val="20"/>
                <w:szCs w:val="20"/>
              </w:rPr>
              <w:t>Capa 2</w:t>
            </w:r>
          </w:p>
        </w:tc>
      </w:tr>
      <w:tr w:rsidR="00250C12" w14:paraId="77C1EB9C"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2FED7E2" w14:textId="77777777" w:rsidR="00250C12" w:rsidRDefault="00000000">
            <w:r>
              <w:rPr>
                <w:color w:val="1A1A1A"/>
                <w:sz w:val="20"/>
                <w:szCs w:val="20"/>
              </w:rPr>
              <w:t>4</w:t>
            </w:r>
          </w:p>
        </w:tc>
        <w:tc>
          <w:tcPr>
            <w:tcW w:w="3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5ACEE97" w14:textId="77777777" w:rsidR="00250C12" w:rsidRDefault="00000000">
            <w:r>
              <w:rPr>
                <w:color w:val="1A1A1A"/>
                <w:sz w:val="20"/>
                <w:szCs w:val="20"/>
              </w:rPr>
              <w:t>Imagen mental + Codificación dual</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649E980" w14:textId="77777777" w:rsidR="00250C12" w:rsidRDefault="00000000">
            <w:r>
              <w:rPr>
                <w:color w:val="1A1A1A"/>
                <w:sz w:val="20"/>
                <w:szCs w:val="20"/>
              </w:rPr>
              <w:t>1 min</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C8FBAC1" w14:textId="77777777" w:rsidR="00250C12" w:rsidRDefault="00000000">
            <w:proofErr w:type="spellStart"/>
            <w:r>
              <w:rPr>
                <w:color w:val="1A1A1A"/>
                <w:sz w:val="20"/>
                <w:szCs w:val="20"/>
              </w:rPr>
              <w:t>Paivio</w:t>
            </w:r>
            <w:proofErr w:type="spellEnd"/>
            <w:r>
              <w:rPr>
                <w:color w:val="1A1A1A"/>
                <w:sz w:val="20"/>
                <w:szCs w:val="20"/>
              </w:rPr>
              <w:t xml:space="preserve"> 1971 · Mayer 2009 — dos rutas de memoria</w:t>
            </w:r>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0FC3D21" w14:textId="77777777" w:rsidR="00250C12" w:rsidRDefault="00000000">
            <w:r>
              <w:rPr>
                <w:color w:val="1A1A1A"/>
                <w:sz w:val="20"/>
                <w:szCs w:val="20"/>
              </w:rPr>
              <w:t>Capa 2</w:t>
            </w:r>
          </w:p>
        </w:tc>
      </w:tr>
      <w:tr w:rsidR="00250C12" w14:paraId="7A7CB551"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578AA98" w14:textId="77777777" w:rsidR="00250C12" w:rsidRDefault="00000000">
            <w:r>
              <w:rPr>
                <w:color w:val="1A1A1A"/>
                <w:sz w:val="20"/>
                <w:szCs w:val="20"/>
              </w:rPr>
              <w:t>5</w:t>
            </w:r>
          </w:p>
        </w:tc>
        <w:tc>
          <w:tcPr>
            <w:tcW w:w="3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1356AD9" w14:textId="77777777" w:rsidR="00250C12" w:rsidRDefault="00000000">
            <w:r>
              <w:rPr>
                <w:color w:val="1A1A1A"/>
                <w:sz w:val="20"/>
                <w:szCs w:val="20"/>
              </w:rPr>
              <w:t>Método de Loci — Palace de Memoria (Jim Kwik)</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950FAAC" w14:textId="77777777" w:rsidR="00250C12" w:rsidRDefault="00000000">
            <w:r>
              <w:rPr>
                <w:color w:val="1A1A1A"/>
                <w:sz w:val="20"/>
                <w:szCs w:val="20"/>
              </w:rPr>
              <w:t>1 min</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2AD6B49" w14:textId="77777777" w:rsidR="00250C12" w:rsidRDefault="00000000">
            <w:r>
              <w:rPr>
                <w:color w:val="1A1A1A"/>
                <w:sz w:val="20"/>
                <w:szCs w:val="20"/>
              </w:rPr>
              <w:t>2,500 años de evidencia empírica + neuroimagen moderna</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1F977FC" w14:textId="77777777" w:rsidR="00250C12" w:rsidRDefault="00000000">
            <w:r>
              <w:rPr>
                <w:color w:val="1A1A1A"/>
                <w:sz w:val="20"/>
                <w:szCs w:val="20"/>
              </w:rPr>
              <w:t>Capa 2+3</w:t>
            </w:r>
          </w:p>
        </w:tc>
      </w:tr>
      <w:tr w:rsidR="00250C12" w14:paraId="4922D426"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D44DC2A" w14:textId="77777777" w:rsidR="00250C12" w:rsidRDefault="00000000">
            <w:r>
              <w:rPr>
                <w:color w:val="1A1A1A"/>
                <w:sz w:val="20"/>
                <w:szCs w:val="20"/>
              </w:rPr>
              <w:t>6</w:t>
            </w:r>
          </w:p>
        </w:tc>
        <w:tc>
          <w:tcPr>
            <w:tcW w:w="3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5BEF4EC" w14:textId="77777777" w:rsidR="00250C12" w:rsidRDefault="00000000">
            <w:r>
              <w:rPr>
                <w:color w:val="1A1A1A"/>
                <w:sz w:val="20"/>
                <w:szCs w:val="20"/>
              </w:rPr>
              <w:t xml:space="preserve">Metacognición explícita 30 </w:t>
            </w:r>
            <w:proofErr w:type="spellStart"/>
            <w:r>
              <w:rPr>
                <w:color w:val="1A1A1A"/>
                <w:sz w:val="20"/>
                <w:szCs w:val="20"/>
              </w:rPr>
              <w:t>seg</w:t>
            </w:r>
            <w:proofErr w:type="spellEnd"/>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9C6EE62" w14:textId="77777777" w:rsidR="00250C12" w:rsidRDefault="00000000">
            <w:r>
              <w:rPr>
                <w:color w:val="1A1A1A"/>
                <w:sz w:val="20"/>
                <w:szCs w:val="20"/>
              </w:rPr>
              <w:t xml:space="preserve">30 </w:t>
            </w:r>
            <w:proofErr w:type="spellStart"/>
            <w:r>
              <w:rPr>
                <w:color w:val="1A1A1A"/>
                <w:sz w:val="20"/>
                <w:szCs w:val="20"/>
              </w:rPr>
              <w:t>seg</w:t>
            </w:r>
            <w:proofErr w:type="spellEnd"/>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FB3E7C4" w14:textId="77777777" w:rsidR="00250C12" w:rsidRPr="00BE1247" w:rsidRDefault="00000000">
            <w:pPr>
              <w:rPr>
                <w:lang w:val="en-US"/>
              </w:rPr>
            </w:pPr>
            <w:r w:rsidRPr="00BE1247">
              <w:rPr>
                <w:color w:val="1A1A1A"/>
                <w:sz w:val="20"/>
                <w:szCs w:val="20"/>
                <w:lang w:val="en-US"/>
              </w:rPr>
              <w:t xml:space="preserve">Education Endowment Foundation — mayor ROI </w:t>
            </w:r>
            <w:proofErr w:type="spellStart"/>
            <w:r w:rsidRPr="00BE1247">
              <w:rPr>
                <w:color w:val="1A1A1A"/>
                <w:sz w:val="20"/>
                <w:szCs w:val="20"/>
                <w:lang w:val="en-US"/>
              </w:rPr>
              <w:t>educativo</w:t>
            </w:r>
            <w:proofErr w:type="spellEnd"/>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3CF0C97" w14:textId="77777777" w:rsidR="00250C12" w:rsidRDefault="00000000">
            <w:r>
              <w:rPr>
                <w:color w:val="1A1A1A"/>
                <w:sz w:val="20"/>
                <w:szCs w:val="20"/>
              </w:rPr>
              <w:t>Capa 3</w:t>
            </w:r>
          </w:p>
        </w:tc>
      </w:tr>
      <w:tr w:rsidR="00250C12" w14:paraId="04EFEE29"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83180BB" w14:textId="77777777" w:rsidR="00250C12" w:rsidRDefault="00000000">
            <w:r>
              <w:rPr>
                <w:color w:val="1A1A1A"/>
                <w:sz w:val="20"/>
                <w:szCs w:val="20"/>
              </w:rPr>
              <w:t>7</w:t>
            </w:r>
          </w:p>
        </w:tc>
        <w:tc>
          <w:tcPr>
            <w:tcW w:w="3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E247858" w14:textId="77777777" w:rsidR="00250C12" w:rsidRDefault="00000000">
            <w:r>
              <w:rPr>
                <w:color w:val="1A1A1A"/>
                <w:sz w:val="20"/>
                <w:szCs w:val="20"/>
              </w:rPr>
              <w:t xml:space="preserve">Ensayo del Yo Futuro — a mano, en la Libreta </w:t>
            </w:r>
            <w:proofErr w:type="spellStart"/>
            <w:r>
              <w:rPr>
                <w:color w:val="1A1A1A"/>
                <w:sz w:val="20"/>
                <w:szCs w:val="20"/>
              </w:rPr>
              <w:t>Invictus</w:t>
            </w:r>
            <w:proofErr w:type="spellEnd"/>
            <w:r>
              <w:rPr>
                <w:color w:val="1A1A1A"/>
                <w:sz w:val="20"/>
                <w:szCs w:val="20"/>
              </w:rPr>
              <w:t xml:space="preserve"> </w:t>
            </w:r>
            <w:proofErr w:type="spellStart"/>
            <w:r>
              <w:rPr>
                <w:color w:val="1A1A1A"/>
                <w:sz w:val="20"/>
                <w:szCs w:val="20"/>
              </w:rPr>
              <w:t>Mind</w:t>
            </w:r>
            <w:proofErr w:type="spellEnd"/>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829D62E" w14:textId="77777777" w:rsidR="00250C12" w:rsidRDefault="00000000">
            <w:r>
              <w:rPr>
                <w:color w:val="1A1A1A"/>
                <w:sz w:val="20"/>
                <w:szCs w:val="20"/>
              </w:rPr>
              <w:t>1 min</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80A999F" w14:textId="77777777" w:rsidR="00250C12" w:rsidRDefault="00000000">
            <w:r>
              <w:rPr>
                <w:color w:val="1A1A1A"/>
                <w:sz w:val="20"/>
                <w:szCs w:val="20"/>
              </w:rPr>
              <w:t>Dispenza / UC San Diego Nature 2026</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9B44CB8" w14:textId="77777777" w:rsidR="00250C12" w:rsidRDefault="00000000">
            <w:r>
              <w:rPr>
                <w:color w:val="1A1A1A"/>
                <w:sz w:val="20"/>
                <w:szCs w:val="20"/>
              </w:rPr>
              <w:t>Capa 4</w:t>
            </w:r>
          </w:p>
        </w:tc>
      </w:tr>
      <w:tr w:rsidR="00250C12" w14:paraId="728B5AA8" w14:textId="77777777">
        <w:tblPrEx>
          <w:tblCellMar>
            <w:top w:w="0" w:type="dxa"/>
            <w:bottom w:w="0" w:type="dxa"/>
          </w:tblCellMar>
        </w:tblPrEx>
        <w:tc>
          <w:tcPr>
            <w:tcW w:w="4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3906108" w14:textId="77777777" w:rsidR="00250C12" w:rsidRDefault="00000000">
            <w:r>
              <w:rPr>
                <w:color w:val="1A1A1A"/>
                <w:sz w:val="20"/>
                <w:szCs w:val="20"/>
              </w:rPr>
              <w:t>8</w:t>
            </w:r>
          </w:p>
        </w:tc>
        <w:tc>
          <w:tcPr>
            <w:tcW w:w="3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4E723FB" w14:textId="77777777" w:rsidR="00250C12" w:rsidRDefault="00000000">
            <w:r>
              <w:rPr>
                <w:color w:val="1A1A1A"/>
                <w:sz w:val="20"/>
                <w:szCs w:val="20"/>
              </w:rPr>
              <w:t xml:space="preserve">Modo Sueño (nocturno) — audio + </w:t>
            </w:r>
            <w:proofErr w:type="spellStart"/>
            <w:r>
              <w:rPr>
                <w:color w:val="1A1A1A"/>
                <w:sz w:val="20"/>
                <w:szCs w:val="20"/>
              </w:rPr>
              <w:t>binaural</w:t>
            </w:r>
            <w:proofErr w:type="spellEnd"/>
            <w:r>
              <w:rPr>
                <w:color w:val="1A1A1A"/>
                <w:sz w:val="20"/>
                <w:szCs w:val="20"/>
              </w:rPr>
              <w:t xml:space="preserve"> </w:t>
            </w:r>
            <w:proofErr w:type="spellStart"/>
            <w:r>
              <w:rPr>
                <w:color w:val="1A1A1A"/>
                <w:sz w:val="20"/>
                <w:szCs w:val="20"/>
              </w:rPr>
              <w:t>beats</w:t>
            </w:r>
            <w:proofErr w:type="spellEnd"/>
            <w:r>
              <w:rPr>
                <w:color w:val="1A1A1A"/>
                <w:sz w:val="20"/>
                <w:szCs w:val="20"/>
              </w:rPr>
              <w:t xml:space="preserve"> Theta</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25C373D" w14:textId="77777777" w:rsidR="00250C12" w:rsidRDefault="00000000">
            <w:r>
              <w:rPr>
                <w:color w:val="1A1A1A"/>
                <w:sz w:val="20"/>
                <w:szCs w:val="20"/>
              </w:rPr>
              <w:t>5-10 min</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6BFFDF1" w14:textId="77777777" w:rsidR="00250C12" w:rsidRPr="00BE1247" w:rsidRDefault="00000000">
            <w:pPr>
              <w:rPr>
                <w:lang w:val="en-US"/>
              </w:rPr>
            </w:pPr>
            <w:r w:rsidRPr="00BE1247">
              <w:rPr>
                <w:color w:val="1A1A1A"/>
                <w:sz w:val="20"/>
                <w:szCs w:val="20"/>
                <w:lang w:val="en-US"/>
              </w:rPr>
              <w:t>Rasch et al. Science 2007 · Nature Publishing 2024</w:t>
            </w:r>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E7DFE22" w14:textId="77777777" w:rsidR="00250C12" w:rsidRDefault="00000000">
            <w:r>
              <w:rPr>
                <w:color w:val="1A1A1A"/>
                <w:sz w:val="20"/>
                <w:szCs w:val="20"/>
              </w:rPr>
              <w:t>Capa 2</w:t>
            </w:r>
          </w:p>
        </w:tc>
      </w:tr>
    </w:tbl>
    <w:p w14:paraId="6721C60E"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38CE9D89" w14:textId="77777777">
        <w:tblPrEx>
          <w:tblCellMar>
            <w:top w:w="0" w:type="dxa"/>
            <w:bottom w:w="0" w:type="dxa"/>
          </w:tblCellMar>
        </w:tblPrEx>
        <w:tc>
          <w:tcPr>
            <w:tcW w:w="9360" w:type="dxa"/>
            <w:tcBorders>
              <w:top w:val="single" w:sz="1" w:space="0" w:color="92400E"/>
              <w:left w:val="single" w:sz="1" w:space="0" w:color="92400E"/>
              <w:bottom w:val="single" w:sz="1" w:space="0" w:color="92400E"/>
              <w:right w:val="single" w:sz="1" w:space="0" w:color="92400E"/>
            </w:tcBorders>
            <w:shd w:val="clear" w:color="auto" w:fill="FEF3C7"/>
            <w:tcMar>
              <w:top w:w="160" w:type="dxa"/>
              <w:left w:w="220" w:type="dxa"/>
              <w:bottom w:w="160" w:type="dxa"/>
              <w:right w:w="220" w:type="dxa"/>
            </w:tcMar>
          </w:tcPr>
          <w:p w14:paraId="15B7FE00" w14:textId="77777777" w:rsidR="00250C12" w:rsidRDefault="00000000">
            <w:pPr>
              <w:spacing w:before="80" w:after="100"/>
            </w:pPr>
            <w:r>
              <w:rPr>
                <w:b/>
                <w:bCs/>
                <w:color w:val="92400E"/>
              </w:rPr>
              <w:t>Diagnóstico inicial obligatorio para todos los programas</w:t>
            </w:r>
          </w:p>
          <w:p w14:paraId="4E980397" w14:textId="77777777" w:rsidR="00250C12" w:rsidRDefault="00000000">
            <w:pPr>
              <w:spacing w:before="80" w:after="80"/>
            </w:pPr>
            <w:r>
              <w:rPr>
                <w:color w:val="1A1A1A"/>
              </w:rPr>
              <w:t>Antes de comenzar cualquier programa, el usuario lee un texto con conteo exacto de palabras (no 'aprox.'), responde preguntas de comprensión, y el sistema calcula PPM inicial y porcentaje de comprensión. Ese es su punto de partida y el referente de toda su evolución.</w:t>
            </w:r>
          </w:p>
        </w:tc>
      </w:tr>
    </w:tbl>
    <w:p w14:paraId="697E56E6" w14:textId="77777777" w:rsidR="00250C12" w:rsidRDefault="00000000">
      <w:r>
        <w:br w:type="page"/>
      </w:r>
    </w:p>
    <w:p w14:paraId="2ED8B65C" w14:textId="77777777" w:rsidR="00250C12" w:rsidRDefault="00000000">
      <w:pPr>
        <w:pStyle w:val="Ttulo1"/>
      </w:pPr>
      <w:r>
        <w:lastRenderedPageBreak/>
        <w:t xml:space="preserve">6. Las 15 Ciencias que </w:t>
      </w:r>
      <w:proofErr w:type="spellStart"/>
      <w:r>
        <w:t>Invictus</w:t>
      </w:r>
      <w:proofErr w:type="spellEnd"/>
      <w:r>
        <w:t xml:space="preserve"> </w:t>
      </w:r>
      <w:proofErr w:type="spellStart"/>
      <w:r>
        <w:t>Mind</w:t>
      </w:r>
      <w:proofErr w:type="spellEnd"/>
      <w:r>
        <w:t xml:space="preserve"> Integra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741CCB51"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4AD8A41D" w14:textId="77777777" w:rsidR="00250C12" w:rsidRDefault="00000000">
            <w:pPr>
              <w:spacing w:before="80" w:after="80"/>
              <w:jc w:val="center"/>
            </w:pPr>
            <w:r>
              <w:rPr>
                <w:b/>
                <w:bCs/>
                <w:i/>
                <w:iCs/>
                <w:color w:val="1A1A1A"/>
                <w:sz w:val="24"/>
                <w:szCs w:val="24"/>
              </w:rPr>
              <w:t xml:space="preserve">La escuela te enseñó contenido. </w:t>
            </w:r>
            <w:proofErr w:type="spellStart"/>
            <w:r>
              <w:rPr>
                <w:b/>
                <w:bCs/>
                <w:i/>
                <w:iCs/>
                <w:color w:val="1A1A1A"/>
                <w:sz w:val="24"/>
                <w:szCs w:val="24"/>
              </w:rPr>
              <w:t>Invictus</w:t>
            </w:r>
            <w:proofErr w:type="spellEnd"/>
            <w:r>
              <w:rPr>
                <w:b/>
                <w:bCs/>
                <w:i/>
                <w:iCs/>
                <w:color w:val="1A1A1A"/>
                <w:sz w:val="24"/>
                <w:szCs w:val="24"/>
              </w:rPr>
              <w:t xml:space="preserve"> </w:t>
            </w:r>
            <w:proofErr w:type="spellStart"/>
            <w:r>
              <w:rPr>
                <w:b/>
                <w:bCs/>
                <w:i/>
                <w:iCs/>
                <w:color w:val="1A1A1A"/>
                <w:sz w:val="24"/>
                <w:szCs w:val="24"/>
              </w:rPr>
              <w:t>Mind</w:t>
            </w:r>
            <w:proofErr w:type="spellEnd"/>
            <w:r>
              <w:rPr>
                <w:b/>
                <w:bCs/>
                <w:i/>
                <w:iCs/>
                <w:color w:val="1A1A1A"/>
                <w:sz w:val="24"/>
                <w:szCs w:val="24"/>
              </w:rPr>
              <w:t xml:space="preserve"> te entrega el sistema operativo para aprender cualquier contenido — por el resto de tu vida.</w:t>
            </w:r>
          </w:p>
        </w:tc>
      </w:tr>
    </w:tbl>
    <w:p w14:paraId="0FB0DA04" w14:textId="77777777" w:rsidR="00250C12" w:rsidRDefault="00250C12">
      <w:pPr>
        <w:spacing w:before="120"/>
      </w:pPr>
    </w:p>
    <w:p w14:paraId="0EA87B09" w14:textId="77777777" w:rsidR="00250C12" w:rsidRDefault="00000000">
      <w:pPr>
        <w:pStyle w:val="Ttulo2"/>
      </w:pPr>
      <w:r>
        <w:rPr>
          <w:color w:val="166534"/>
        </w:rPr>
        <w:t>GRUPO A — Velocidad y Fluidez</w:t>
      </w:r>
    </w:p>
    <w:p w14:paraId="7084C8DB" w14:textId="77777777" w:rsidR="00250C12" w:rsidRDefault="00000000">
      <w:pPr>
        <w:spacing w:before="200" w:after="80"/>
      </w:pPr>
      <w:r>
        <w:rPr>
          <w:b/>
          <w:bCs/>
          <w:color w:val="1A1A1A"/>
          <w:sz w:val="24"/>
          <w:szCs w:val="24"/>
        </w:rPr>
        <w:t>Ciencia 1: Lectura Cronometrada con Presión Progresiva</w:t>
      </w:r>
    </w:p>
    <w:p w14:paraId="311A696E" w14:textId="77777777" w:rsidR="00250C12" w:rsidRPr="00BE1247" w:rsidRDefault="00000000">
      <w:pPr>
        <w:spacing w:before="80" w:after="80"/>
        <w:rPr>
          <w:lang w:val="en-US"/>
        </w:rPr>
      </w:pPr>
      <w:r w:rsidRPr="00BE1247">
        <w:rPr>
          <w:color w:val="1A1A1A"/>
          <w:lang w:val="en-US"/>
        </w:rPr>
        <w:t>Fuente: Wiley Online Library (2022); Frontiers in Psychology (2024)</w:t>
      </w:r>
    </w:p>
    <w:p w14:paraId="5D4B5BC7" w14:textId="77777777" w:rsidR="00250C12" w:rsidRDefault="00000000">
      <w:pPr>
        <w:spacing w:before="80" w:after="80"/>
      </w:pPr>
      <w:r>
        <w:rPr>
          <w:color w:val="1A1A1A"/>
        </w:rPr>
        <w:t>La lectura bajo restricción de tiempo produce mejoras reales de PPM. En un estudio de 13 semanas con adultos, el grupo cronometrado mejoró 50 PPM. La presión deseable activa la automatización de decodificación que la lectura sin cronómetro no activa.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1E2415A9"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60" w:type="dxa"/>
              <w:left w:w="220" w:type="dxa"/>
              <w:bottom w:w="160" w:type="dxa"/>
              <w:right w:w="220" w:type="dxa"/>
            </w:tcMar>
          </w:tcPr>
          <w:p w14:paraId="2F0CD1B0" w14:textId="77777777" w:rsidR="00250C12" w:rsidRDefault="00000000">
            <w:pPr>
              <w:spacing w:before="80" w:after="100"/>
            </w:pPr>
            <w:r>
              <w:rPr>
                <w:b/>
                <w:bCs/>
                <w:color w:val="166534"/>
              </w:rPr>
              <w:t>Implementación</w:t>
            </w:r>
          </w:p>
          <w:p w14:paraId="19D51219" w14:textId="77777777" w:rsidR="00250C12" w:rsidRDefault="00000000">
            <w:pPr>
              <w:pStyle w:val="Prrafodelista"/>
              <w:numPr>
                <w:ilvl w:val="0"/>
                <w:numId w:val="2"/>
              </w:numPr>
              <w:spacing w:before="60" w:after="60"/>
            </w:pPr>
            <w:r>
              <w:rPr>
                <w:color w:val="1A1A1A"/>
              </w:rPr>
              <w:t>Cursor adaptativo + PPM calculado automáticamente + gráfica semanal. El usuario solo lee — la app mide.</w:t>
            </w:r>
          </w:p>
        </w:tc>
      </w:tr>
    </w:tbl>
    <w:p w14:paraId="695FC04B" w14:textId="77777777" w:rsidR="00250C12" w:rsidRDefault="00250C12">
      <w:pPr>
        <w:spacing w:before="80"/>
      </w:pPr>
    </w:p>
    <w:p w14:paraId="1960FD87" w14:textId="77777777" w:rsidR="00250C12" w:rsidRDefault="00000000">
      <w:pPr>
        <w:spacing w:before="200" w:after="80"/>
      </w:pPr>
      <w:r>
        <w:rPr>
          <w:b/>
          <w:bCs/>
          <w:color w:val="1A1A1A"/>
          <w:sz w:val="24"/>
          <w:szCs w:val="24"/>
        </w:rPr>
        <w:t>Ciencia 2: Vocabulario Activo en Contexto</w:t>
      </w:r>
    </w:p>
    <w:p w14:paraId="38EAD652" w14:textId="77777777" w:rsidR="00250C12" w:rsidRPr="00BE1247" w:rsidRDefault="00000000">
      <w:pPr>
        <w:spacing w:before="80" w:after="80"/>
        <w:rPr>
          <w:lang w:val="en-US"/>
        </w:rPr>
      </w:pPr>
      <w:r w:rsidRPr="00BE1247">
        <w:rPr>
          <w:color w:val="1A1A1A"/>
          <w:lang w:val="en-US"/>
        </w:rPr>
        <w:t>Fuente: MDPI Education Sciences (2024); Beck-McKeown-Kucan (2002)</w:t>
      </w:r>
    </w:p>
    <w:p w14:paraId="242CDD0F" w14:textId="77777777" w:rsidR="00250C12" w:rsidRDefault="00000000">
      <w:pPr>
        <w:spacing w:before="80" w:after="80"/>
      </w:pPr>
      <w:r>
        <w:rPr>
          <w:color w:val="1A1A1A"/>
        </w:rPr>
        <w:t>Lectores con mayor vocabulario leen hasta 40% más rápido en tareas inferenciales. La clave es en contexto real — no en listas aisladas. 3 palabras nuevas por sesión. 180+ palabras activas al completar el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55D74F60"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60" w:type="dxa"/>
              <w:left w:w="220" w:type="dxa"/>
              <w:bottom w:w="160" w:type="dxa"/>
              <w:right w:w="220" w:type="dxa"/>
            </w:tcMar>
          </w:tcPr>
          <w:p w14:paraId="6829570C" w14:textId="77777777" w:rsidR="00250C12" w:rsidRDefault="00000000">
            <w:pPr>
              <w:spacing w:before="80" w:after="100"/>
            </w:pPr>
            <w:r>
              <w:rPr>
                <w:b/>
                <w:bCs/>
                <w:color w:val="166534"/>
              </w:rPr>
              <w:t>Implementación</w:t>
            </w:r>
          </w:p>
          <w:p w14:paraId="14FD55F5" w14:textId="77777777" w:rsidR="00250C12" w:rsidRDefault="00000000">
            <w:pPr>
              <w:pStyle w:val="Prrafodelista"/>
              <w:numPr>
                <w:ilvl w:val="0"/>
                <w:numId w:val="2"/>
              </w:numPr>
              <w:spacing w:before="60" w:after="60"/>
            </w:pPr>
            <w:r>
              <w:rPr>
                <w:color w:val="1A1A1A"/>
              </w:rPr>
              <w:t xml:space="preserve">3 palabras subrayadas en el texto por sesión. Algoritmo de repaso al día siguiente. El vocabulario crece </w:t>
            </w:r>
            <w:proofErr w:type="spellStart"/>
            <w:r>
              <w:rPr>
                <w:color w:val="1A1A1A"/>
              </w:rPr>
              <w:t>organicamente</w:t>
            </w:r>
            <w:proofErr w:type="spellEnd"/>
            <w:r>
              <w:rPr>
                <w:color w:val="1A1A1A"/>
              </w:rPr>
              <w:t>.</w:t>
            </w:r>
          </w:p>
        </w:tc>
      </w:tr>
    </w:tbl>
    <w:p w14:paraId="400CF8A1" w14:textId="77777777" w:rsidR="00250C12" w:rsidRDefault="00250C12">
      <w:pPr>
        <w:spacing w:before="80"/>
      </w:pPr>
    </w:p>
    <w:p w14:paraId="4CAB21C3" w14:textId="77777777" w:rsidR="00250C12" w:rsidRDefault="00000000">
      <w:pPr>
        <w:spacing w:before="200" w:after="80"/>
      </w:pPr>
      <w:r>
        <w:rPr>
          <w:b/>
          <w:bCs/>
          <w:color w:val="1A1A1A"/>
          <w:sz w:val="24"/>
          <w:szCs w:val="24"/>
        </w:rPr>
        <w:t xml:space="preserve">Ciencia 3: </w:t>
      </w:r>
      <w:proofErr w:type="spellStart"/>
      <w:r>
        <w:rPr>
          <w:b/>
          <w:bCs/>
          <w:color w:val="1A1A1A"/>
          <w:sz w:val="24"/>
          <w:szCs w:val="24"/>
        </w:rPr>
        <w:t>Chunking</w:t>
      </w:r>
      <w:proofErr w:type="spellEnd"/>
      <w:r>
        <w:rPr>
          <w:b/>
          <w:bCs/>
          <w:color w:val="1A1A1A"/>
          <w:sz w:val="24"/>
          <w:szCs w:val="24"/>
        </w:rPr>
        <w:t xml:space="preserve"> — Procesamiento por Bloques</w:t>
      </w:r>
    </w:p>
    <w:p w14:paraId="5C3B178C" w14:textId="77777777" w:rsidR="00250C12" w:rsidRDefault="00000000">
      <w:pPr>
        <w:spacing w:before="80" w:after="80"/>
      </w:pPr>
      <w:r>
        <w:rPr>
          <w:color w:val="1A1A1A"/>
        </w:rPr>
        <w:t xml:space="preserve">Fuente: Miller (1956) — The </w:t>
      </w:r>
      <w:proofErr w:type="spellStart"/>
      <w:r>
        <w:rPr>
          <w:color w:val="1A1A1A"/>
        </w:rPr>
        <w:t>Magical</w:t>
      </w:r>
      <w:proofErr w:type="spellEnd"/>
      <w:r>
        <w:rPr>
          <w:color w:val="1A1A1A"/>
        </w:rPr>
        <w:t xml:space="preserve"> Number Seven; fisiología ocular moderna</w:t>
      </w:r>
    </w:p>
    <w:p w14:paraId="62032A4D" w14:textId="77777777" w:rsidR="00250C12" w:rsidRDefault="00000000">
      <w:pPr>
        <w:spacing w:before="80" w:after="80"/>
      </w:pPr>
      <w:r>
        <w:rPr>
          <w:color w:val="1A1A1A"/>
        </w:rPr>
        <w:t>La anatomía del ojo permite capturar hasta 10 palabras por fijación. La mayoría usa 1-2 por hábito de escuela primaria. Entrenar bloques de 3-5 palabras reduce fijaciones y aumenta velocidad sin sacrificar comprensión.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04937380"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60" w:type="dxa"/>
              <w:left w:w="220" w:type="dxa"/>
              <w:bottom w:w="160" w:type="dxa"/>
              <w:right w:w="220" w:type="dxa"/>
            </w:tcMar>
          </w:tcPr>
          <w:p w14:paraId="2E7AC103" w14:textId="77777777" w:rsidR="00250C12" w:rsidRDefault="00000000">
            <w:pPr>
              <w:spacing w:before="80" w:after="100"/>
            </w:pPr>
            <w:r>
              <w:rPr>
                <w:b/>
                <w:bCs/>
                <w:color w:val="166534"/>
              </w:rPr>
              <w:t>Implementación</w:t>
            </w:r>
          </w:p>
          <w:p w14:paraId="364B5F4A" w14:textId="77777777" w:rsidR="00250C12" w:rsidRDefault="00000000">
            <w:pPr>
              <w:pStyle w:val="Prrafodelista"/>
              <w:numPr>
                <w:ilvl w:val="0"/>
                <w:numId w:val="2"/>
              </w:numPr>
              <w:spacing w:before="60" w:after="60"/>
            </w:pPr>
            <w:r>
              <w:rPr>
                <w:color w:val="1A1A1A"/>
              </w:rPr>
              <w:t>Texto presentado en bloques resaltados en ejercicios técnicos. El ojo aprende a saltar de bloque en bloque.</w:t>
            </w:r>
          </w:p>
        </w:tc>
      </w:tr>
    </w:tbl>
    <w:p w14:paraId="27C2B245" w14:textId="77777777" w:rsidR="00250C12" w:rsidRDefault="00250C12">
      <w:pPr>
        <w:spacing w:before="160"/>
      </w:pPr>
    </w:p>
    <w:p w14:paraId="733DC074" w14:textId="77777777" w:rsidR="00250C12" w:rsidRDefault="00000000">
      <w:pPr>
        <w:pStyle w:val="Ttulo2"/>
      </w:pPr>
      <w:r>
        <w:lastRenderedPageBreak/>
        <w:t>GRUPO B — Profundidad y Retención</w:t>
      </w:r>
    </w:p>
    <w:p w14:paraId="230D159B" w14:textId="77777777" w:rsidR="00250C12" w:rsidRDefault="00000000">
      <w:pPr>
        <w:spacing w:before="200" w:after="80"/>
      </w:pPr>
      <w:r>
        <w:rPr>
          <w:b/>
          <w:bCs/>
          <w:color w:val="1A1A1A"/>
          <w:sz w:val="24"/>
          <w:szCs w:val="24"/>
        </w:rPr>
        <w:t>Ciencia 4: Práctica de Recuperación Activa</w:t>
      </w:r>
    </w:p>
    <w:p w14:paraId="4802B1B3" w14:textId="77777777" w:rsidR="00250C12" w:rsidRPr="00BE1247" w:rsidRDefault="00000000">
      <w:pPr>
        <w:spacing w:before="80" w:after="80"/>
        <w:rPr>
          <w:lang w:val="en-US"/>
        </w:rPr>
      </w:pPr>
      <w:r w:rsidRPr="00BE1247">
        <w:rPr>
          <w:color w:val="1A1A1A"/>
          <w:lang w:val="en-US"/>
        </w:rPr>
        <w:t>Fuente: Roediger &amp; Karpicke, Psychological Science (2006)</w:t>
      </w:r>
    </w:p>
    <w:p w14:paraId="2A680A6D" w14:textId="77777777" w:rsidR="00250C12" w:rsidRDefault="00000000">
      <w:pPr>
        <w:spacing w:before="80" w:after="80"/>
      </w:pPr>
      <w:r>
        <w:rPr>
          <w:color w:val="1A1A1A"/>
        </w:rPr>
        <w:t>Leer una vez y autoevaluarse 3 veces produce 50% más retención que releer 4 veces. La dificultad del intento de recuperación es lo que graba la información. Es la técnica de aprendizaje con mayor respaldo científico acumulado.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1845C9E6"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7464CEBD" w14:textId="77777777" w:rsidR="00250C12" w:rsidRDefault="00000000">
            <w:pPr>
              <w:spacing w:before="80" w:after="100"/>
            </w:pPr>
            <w:r>
              <w:rPr>
                <w:b/>
                <w:bCs/>
                <w:color w:val="2E5FA3"/>
              </w:rPr>
              <w:t>Implementación</w:t>
            </w:r>
          </w:p>
          <w:p w14:paraId="5A5C0C04" w14:textId="77777777" w:rsidR="00250C12" w:rsidRDefault="00000000">
            <w:pPr>
              <w:pStyle w:val="Prrafodelista"/>
              <w:numPr>
                <w:ilvl w:val="0"/>
                <w:numId w:val="2"/>
              </w:numPr>
              <w:spacing w:before="60" w:after="60"/>
            </w:pPr>
            <w:r>
              <w:rPr>
                <w:color w:val="1A1A1A"/>
              </w:rPr>
              <w:t>Después de cada sesión, el texto desaparece. El usuario responde 4 preguntas interactivas Duolingo-</w:t>
            </w:r>
            <w:proofErr w:type="spellStart"/>
            <w:r>
              <w:rPr>
                <w:color w:val="1A1A1A"/>
              </w:rPr>
              <w:t>style</w:t>
            </w:r>
            <w:proofErr w:type="spellEnd"/>
            <w:r>
              <w:rPr>
                <w:color w:val="1A1A1A"/>
              </w:rPr>
              <w:t xml:space="preserve"> desde memoria pura.</w:t>
            </w:r>
          </w:p>
        </w:tc>
      </w:tr>
    </w:tbl>
    <w:p w14:paraId="485F4B3B" w14:textId="77777777" w:rsidR="00250C12" w:rsidRDefault="00250C12">
      <w:pPr>
        <w:spacing w:before="80"/>
      </w:pPr>
    </w:p>
    <w:p w14:paraId="0AD5E5A3" w14:textId="77777777" w:rsidR="00250C12" w:rsidRDefault="00000000">
      <w:pPr>
        <w:spacing w:before="200" w:after="80"/>
      </w:pPr>
      <w:r>
        <w:rPr>
          <w:b/>
          <w:bCs/>
          <w:color w:val="1A1A1A"/>
          <w:sz w:val="24"/>
          <w:szCs w:val="24"/>
        </w:rPr>
        <w:t>Ciencia 5: Repetición Espaciada Inteligente</w:t>
      </w:r>
    </w:p>
    <w:p w14:paraId="4AD75177" w14:textId="77777777" w:rsidR="00250C12" w:rsidRDefault="00000000">
      <w:pPr>
        <w:spacing w:before="80" w:after="80"/>
      </w:pPr>
      <w:r>
        <w:rPr>
          <w:color w:val="1A1A1A"/>
        </w:rPr>
        <w:t xml:space="preserve">Fuente: Ebbinghaus (1885); Price et al., </w:t>
      </w:r>
      <w:proofErr w:type="spellStart"/>
      <w:r>
        <w:rPr>
          <w:color w:val="1A1A1A"/>
        </w:rPr>
        <w:t>Academic</w:t>
      </w:r>
      <w:proofErr w:type="spellEnd"/>
      <w:r>
        <w:rPr>
          <w:color w:val="1A1A1A"/>
        </w:rPr>
        <w:t xml:space="preserve"> Medicine (2025)</w:t>
      </w:r>
    </w:p>
    <w:p w14:paraId="415D255C" w14:textId="77777777" w:rsidR="00250C12" w:rsidRDefault="00000000">
      <w:pPr>
        <w:spacing w:before="80" w:after="80"/>
      </w:pPr>
      <w:r>
        <w:rPr>
          <w:color w:val="1A1A1A"/>
        </w:rPr>
        <w:t>Sin repaso, el 70% se olvida en 24 horas. La repetición espaciada programa repasos en intervalos crecientes justo antes del punto de olvido. El algoritmo sabe cuándo repasar — el usuario no tiene que recordarlo.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6EB9B118"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2D6F202D" w14:textId="77777777" w:rsidR="00250C12" w:rsidRDefault="00000000">
            <w:pPr>
              <w:spacing w:before="80" w:after="100"/>
            </w:pPr>
            <w:r>
              <w:rPr>
                <w:b/>
                <w:bCs/>
                <w:color w:val="2E5FA3"/>
              </w:rPr>
              <w:t>Implementación</w:t>
            </w:r>
          </w:p>
          <w:p w14:paraId="1B322B74" w14:textId="77777777" w:rsidR="00250C12" w:rsidRDefault="00000000">
            <w:pPr>
              <w:pStyle w:val="Prrafodelista"/>
              <w:numPr>
                <w:ilvl w:val="0"/>
                <w:numId w:val="2"/>
              </w:numPr>
              <w:spacing w:before="60" w:after="60"/>
            </w:pPr>
            <w:proofErr w:type="spellStart"/>
            <w:r>
              <w:rPr>
                <w:color w:val="1A1A1A"/>
              </w:rPr>
              <w:t>Micro-repasos</w:t>
            </w:r>
            <w:proofErr w:type="spellEnd"/>
            <w:r>
              <w:rPr>
                <w:color w:val="1A1A1A"/>
              </w:rPr>
              <w:t xml:space="preserve"> automáticos de 2-3 minutos en los días siguientes. Completamente invisible para el usuario — la app lo gestiona.</w:t>
            </w:r>
          </w:p>
        </w:tc>
      </w:tr>
    </w:tbl>
    <w:p w14:paraId="64CBC926" w14:textId="77777777" w:rsidR="00250C12" w:rsidRDefault="00250C12">
      <w:pPr>
        <w:spacing w:before="80"/>
      </w:pPr>
    </w:p>
    <w:p w14:paraId="78F09224" w14:textId="77777777" w:rsidR="00250C12" w:rsidRDefault="00000000">
      <w:pPr>
        <w:spacing w:before="200" w:after="80"/>
      </w:pPr>
      <w:r>
        <w:rPr>
          <w:b/>
          <w:bCs/>
          <w:color w:val="1A1A1A"/>
          <w:sz w:val="24"/>
          <w:szCs w:val="24"/>
        </w:rPr>
        <w:t>Ciencia 6: Codificación Dual</w:t>
      </w:r>
    </w:p>
    <w:p w14:paraId="40235907" w14:textId="77777777" w:rsidR="00250C12" w:rsidRPr="00BE1247" w:rsidRDefault="00000000">
      <w:pPr>
        <w:spacing w:before="80" w:after="80"/>
        <w:rPr>
          <w:lang w:val="en-US"/>
        </w:rPr>
      </w:pPr>
      <w:r w:rsidRPr="00BE1247">
        <w:rPr>
          <w:color w:val="1A1A1A"/>
          <w:lang w:val="en-US"/>
        </w:rPr>
        <w:t xml:space="preserve">Fuente: </w:t>
      </w:r>
      <w:proofErr w:type="spellStart"/>
      <w:r w:rsidRPr="00BE1247">
        <w:rPr>
          <w:color w:val="1A1A1A"/>
          <w:lang w:val="en-US"/>
        </w:rPr>
        <w:t>Paivio</w:t>
      </w:r>
      <w:proofErr w:type="spellEnd"/>
      <w:r w:rsidRPr="00BE1247">
        <w:rPr>
          <w:color w:val="1A1A1A"/>
          <w:lang w:val="en-US"/>
        </w:rPr>
        <w:t xml:space="preserve"> (1971); Mayer (2009) — Cognitive Theory of Multimedia Learning</w:t>
      </w:r>
    </w:p>
    <w:p w14:paraId="271B3564" w14:textId="77777777" w:rsidR="00250C12" w:rsidRDefault="00000000">
      <w:pPr>
        <w:spacing w:before="80" w:after="80"/>
      </w:pPr>
      <w:r>
        <w:rPr>
          <w:color w:val="1A1A1A"/>
        </w:rPr>
        <w:t xml:space="preserve">Información codificada por canal verbal y visual simultáneo se almacena más robustamente. Los lectores efectivos visualizan mientras leen. </w:t>
      </w:r>
      <w:proofErr w:type="gramStart"/>
      <w:r>
        <w:rPr>
          <w:color w:val="1A1A1A"/>
        </w:rPr>
        <w:t>Dos rutas de acceso al mismo recuerdo dobla</w:t>
      </w:r>
      <w:proofErr w:type="gramEnd"/>
      <w:r>
        <w:rPr>
          <w:color w:val="1A1A1A"/>
        </w:rPr>
        <w:t xml:space="preserve"> la probabilidad de recuperación.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6206E44B"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59DBFA9E" w14:textId="77777777" w:rsidR="00250C12" w:rsidRDefault="00000000">
            <w:pPr>
              <w:spacing w:before="80" w:after="100"/>
            </w:pPr>
            <w:r>
              <w:rPr>
                <w:b/>
                <w:bCs/>
                <w:color w:val="2E5FA3"/>
              </w:rPr>
              <w:t>Implementación</w:t>
            </w:r>
          </w:p>
          <w:p w14:paraId="672A6F90" w14:textId="77777777" w:rsidR="00250C12" w:rsidRDefault="00000000">
            <w:pPr>
              <w:pStyle w:val="Prrafodelista"/>
              <w:numPr>
                <w:ilvl w:val="0"/>
                <w:numId w:val="2"/>
              </w:numPr>
              <w:spacing w:before="60" w:after="60"/>
            </w:pPr>
            <w:r>
              <w:rPr>
                <w:color w:val="1A1A1A"/>
              </w:rPr>
              <w:t xml:space="preserve">1 minuto </w:t>
            </w:r>
            <w:proofErr w:type="spellStart"/>
            <w:r>
              <w:rPr>
                <w:color w:val="1A1A1A"/>
              </w:rPr>
              <w:t>post-recall</w:t>
            </w:r>
            <w:proofErr w:type="spellEnd"/>
            <w:r>
              <w:rPr>
                <w:color w:val="1A1A1A"/>
              </w:rPr>
              <w:t>: el usuario visualiza el concepto principal y lo describe en una línea. La app guarda esa imagen como ancla de repaso futuro.</w:t>
            </w:r>
          </w:p>
        </w:tc>
      </w:tr>
    </w:tbl>
    <w:p w14:paraId="3D70EA30" w14:textId="77777777" w:rsidR="00250C12" w:rsidRDefault="00250C12">
      <w:pPr>
        <w:spacing w:before="80"/>
      </w:pPr>
    </w:p>
    <w:p w14:paraId="2FD4FE38" w14:textId="77777777" w:rsidR="00250C12" w:rsidRDefault="00000000">
      <w:pPr>
        <w:spacing w:before="200" w:after="80"/>
      </w:pPr>
      <w:r>
        <w:rPr>
          <w:b/>
          <w:bCs/>
          <w:color w:val="1A1A1A"/>
          <w:sz w:val="24"/>
          <w:szCs w:val="24"/>
        </w:rPr>
        <w:t>Ciencia 7: Escritura a Mano — Conectividad Cerebral Máxima</w:t>
      </w:r>
    </w:p>
    <w:p w14:paraId="19296876" w14:textId="77777777" w:rsidR="00250C12" w:rsidRDefault="00000000">
      <w:pPr>
        <w:spacing w:before="80" w:after="80"/>
      </w:pPr>
      <w:r>
        <w:rPr>
          <w:color w:val="1A1A1A"/>
        </w:rPr>
        <w:t xml:space="preserve">Fuente: van </w:t>
      </w:r>
      <w:proofErr w:type="spellStart"/>
      <w:r>
        <w:rPr>
          <w:color w:val="1A1A1A"/>
        </w:rPr>
        <w:t>der</w:t>
      </w:r>
      <w:proofErr w:type="spellEnd"/>
      <w:r>
        <w:rPr>
          <w:color w:val="1A1A1A"/>
        </w:rPr>
        <w:t xml:space="preserve"> Meer &amp; van </w:t>
      </w:r>
      <w:proofErr w:type="spellStart"/>
      <w:r>
        <w:rPr>
          <w:color w:val="1A1A1A"/>
        </w:rPr>
        <w:t>der</w:t>
      </w:r>
      <w:proofErr w:type="spellEnd"/>
      <w:r>
        <w:rPr>
          <w:color w:val="1A1A1A"/>
        </w:rPr>
        <w:t xml:space="preserve"> Weel, NTNU, </w:t>
      </w:r>
      <w:proofErr w:type="spellStart"/>
      <w:r>
        <w:rPr>
          <w:color w:val="1A1A1A"/>
        </w:rPr>
        <w:t>Frontiers</w:t>
      </w:r>
      <w:proofErr w:type="spellEnd"/>
      <w:r>
        <w:rPr>
          <w:color w:val="1A1A1A"/>
        </w:rPr>
        <w:t xml:space="preserve"> in </w:t>
      </w:r>
      <w:proofErr w:type="spellStart"/>
      <w:r>
        <w:rPr>
          <w:color w:val="1A1A1A"/>
        </w:rPr>
        <w:t>Psychology</w:t>
      </w:r>
      <w:proofErr w:type="spellEnd"/>
      <w:r>
        <w:rPr>
          <w:color w:val="1A1A1A"/>
        </w:rPr>
        <w:t xml:space="preserve"> (2024) — cubierto por </w:t>
      </w:r>
      <w:proofErr w:type="spellStart"/>
      <w:r>
        <w:rPr>
          <w:color w:val="1A1A1A"/>
        </w:rPr>
        <w:t>Scientific</w:t>
      </w:r>
      <w:proofErr w:type="spellEnd"/>
      <w:r>
        <w:rPr>
          <w:color w:val="1A1A1A"/>
        </w:rPr>
        <w:t xml:space="preserve"> American</w:t>
      </w:r>
    </w:p>
    <w:p w14:paraId="64994098" w14:textId="77777777" w:rsidR="00250C12" w:rsidRDefault="00000000">
      <w:pPr>
        <w:spacing w:before="80" w:after="80"/>
      </w:pPr>
      <w:r>
        <w:rPr>
          <w:color w:val="1A1A1A"/>
        </w:rPr>
        <w:t>Al escribir a mano, los patrones de conectividad cerebral son dramáticamente más elaborados que al escribir en teclado. Regiones de memoria, motor, visual y sensorial se sincronizan en frecuencias de aprendizaje. Ese patrón NO aparece en teclado.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5050DB8A"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664FFD3B" w14:textId="77777777" w:rsidR="00250C12" w:rsidRDefault="00000000">
            <w:pPr>
              <w:spacing w:before="80" w:after="100"/>
            </w:pPr>
            <w:r>
              <w:rPr>
                <w:b/>
                <w:bCs/>
                <w:color w:val="2E5FA3"/>
              </w:rPr>
              <w:lastRenderedPageBreak/>
              <w:t>Implementación</w:t>
            </w:r>
          </w:p>
          <w:p w14:paraId="25B29D7F" w14:textId="77777777" w:rsidR="00250C12" w:rsidRDefault="00000000">
            <w:pPr>
              <w:pStyle w:val="Prrafodelista"/>
              <w:numPr>
                <w:ilvl w:val="0"/>
                <w:numId w:val="2"/>
              </w:numPr>
              <w:spacing w:before="60" w:after="60"/>
            </w:pP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promueve la Libreta física. El </w:t>
            </w:r>
            <w:proofErr w:type="spellStart"/>
            <w:r>
              <w:rPr>
                <w:color w:val="1A1A1A"/>
              </w:rPr>
              <w:t>recall</w:t>
            </w:r>
            <w:proofErr w:type="spellEnd"/>
            <w:r>
              <w:rPr>
                <w:color w:val="1A1A1A"/>
              </w:rPr>
              <w:t xml:space="preserve"> propositivo y el Ensayo del Yo Futuro se hacen a mano. Contraintuitivo — y científicamente superior.</w:t>
            </w:r>
          </w:p>
        </w:tc>
      </w:tr>
    </w:tbl>
    <w:p w14:paraId="49032522" w14:textId="77777777" w:rsidR="00250C12" w:rsidRDefault="00250C12">
      <w:pPr>
        <w:spacing w:before="80"/>
      </w:pPr>
    </w:p>
    <w:p w14:paraId="18B467B0" w14:textId="77777777" w:rsidR="00250C12" w:rsidRDefault="00000000">
      <w:pPr>
        <w:spacing w:before="200" w:after="80"/>
      </w:pPr>
      <w:r>
        <w:rPr>
          <w:b/>
          <w:bCs/>
          <w:color w:val="1A1A1A"/>
          <w:sz w:val="24"/>
          <w:szCs w:val="24"/>
        </w:rPr>
        <w:t xml:space="preserve">Ciencia 8: </w:t>
      </w:r>
      <w:proofErr w:type="spellStart"/>
      <w:r>
        <w:rPr>
          <w:b/>
          <w:bCs/>
          <w:color w:val="1A1A1A"/>
          <w:sz w:val="24"/>
          <w:szCs w:val="24"/>
        </w:rPr>
        <w:t>Binaural</w:t>
      </w:r>
      <w:proofErr w:type="spellEnd"/>
      <w:r>
        <w:rPr>
          <w:b/>
          <w:bCs/>
          <w:color w:val="1A1A1A"/>
          <w:sz w:val="24"/>
          <w:szCs w:val="24"/>
        </w:rPr>
        <w:t xml:space="preserve"> Beats</w:t>
      </w:r>
    </w:p>
    <w:p w14:paraId="5BFA98B6" w14:textId="77777777" w:rsidR="00250C12" w:rsidRDefault="00000000">
      <w:pPr>
        <w:spacing w:before="80" w:after="80"/>
      </w:pPr>
      <w:r>
        <w:rPr>
          <w:color w:val="1A1A1A"/>
        </w:rPr>
        <w:t xml:space="preserve">Fuente: </w:t>
      </w:r>
      <w:proofErr w:type="spellStart"/>
      <w:r>
        <w:rPr>
          <w:color w:val="1A1A1A"/>
        </w:rPr>
        <w:t>Frontiers</w:t>
      </w:r>
      <w:proofErr w:type="spellEnd"/>
      <w:r>
        <w:rPr>
          <w:color w:val="1A1A1A"/>
        </w:rPr>
        <w:t xml:space="preserve"> in </w:t>
      </w:r>
      <w:proofErr w:type="spellStart"/>
      <w:r>
        <w:rPr>
          <w:color w:val="1A1A1A"/>
        </w:rPr>
        <w:t>Neuroscience</w:t>
      </w:r>
      <w:proofErr w:type="spellEnd"/>
      <w:r>
        <w:rPr>
          <w:color w:val="1A1A1A"/>
        </w:rPr>
        <w:t xml:space="preserve"> (2025); Rao et al., PubMed (2024)</w:t>
      </w:r>
    </w:p>
    <w:p w14:paraId="37C16CC9" w14:textId="77777777" w:rsidR="00250C12" w:rsidRDefault="00000000">
      <w:pPr>
        <w:spacing w:before="80" w:after="80"/>
      </w:pPr>
      <w:r>
        <w:rPr>
          <w:color w:val="1A1A1A"/>
        </w:rPr>
        <w:t>Tonos a frecuencias ligeramente distintas en cada oído hacen que el cerebro perciba una tercera frecuencia que sincroniza ondas cerebrales con estados específicos de procesamiento.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60"/>
        <w:gridCol w:w="3800"/>
      </w:tblGrid>
      <w:tr w:rsidR="00250C12" w14:paraId="135A914D" w14:textId="77777777">
        <w:tblPrEx>
          <w:tblCellMar>
            <w:top w:w="0" w:type="dxa"/>
            <w:bottom w:w="0" w:type="dxa"/>
          </w:tblCellMar>
        </w:tblPrEx>
        <w:trPr>
          <w:tblHeader/>
        </w:trPr>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2773FBA" w14:textId="77777777" w:rsidR="00250C12" w:rsidRDefault="00000000">
            <w:r>
              <w:rPr>
                <w:b/>
                <w:bCs/>
                <w:color w:val="FFFFFF"/>
                <w:sz w:val="20"/>
                <w:szCs w:val="20"/>
              </w:rPr>
              <w:t>Frecuencia</w:t>
            </w:r>
          </w:p>
        </w:tc>
        <w:tc>
          <w:tcPr>
            <w:tcW w:w="35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3D47AD8" w14:textId="77777777" w:rsidR="00250C12" w:rsidRDefault="00000000">
            <w:r>
              <w:rPr>
                <w:b/>
                <w:bCs/>
                <w:color w:val="FFFFFF"/>
                <w:sz w:val="20"/>
                <w:szCs w:val="20"/>
              </w:rPr>
              <w:t>Estado</w:t>
            </w:r>
          </w:p>
        </w:tc>
        <w:tc>
          <w:tcPr>
            <w:tcW w:w="3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97973C2" w14:textId="77777777" w:rsidR="00250C12" w:rsidRDefault="00000000">
            <w:r>
              <w:rPr>
                <w:b/>
                <w:bCs/>
                <w:color w:val="FFFFFF"/>
                <w:sz w:val="20"/>
                <w:szCs w:val="20"/>
              </w:rPr>
              <w:t xml:space="preserve">Uso en </w:t>
            </w:r>
            <w:proofErr w:type="spellStart"/>
            <w:r>
              <w:rPr>
                <w:b/>
                <w:bCs/>
                <w:color w:val="FFFFFF"/>
                <w:sz w:val="20"/>
                <w:szCs w:val="20"/>
              </w:rPr>
              <w:t>Invictus</w:t>
            </w:r>
            <w:proofErr w:type="spellEnd"/>
            <w:r>
              <w:rPr>
                <w:b/>
                <w:bCs/>
                <w:color w:val="FFFFFF"/>
                <w:sz w:val="20"/>
                <w:szCs w:val="20"/>
              </w:rPr>
              <w:t xml:space="preserve"> </w:t>
            </w:r>
            <w:proofErr w:type="spellStart"/>
            <w:r>
              <w:rPr>
                <w:b/>
                <w:bCs/>
                <w:color w:val="FFFFFF"/>
                <w:sz w:val="20"/>
                <w:szCs w:val="20"/>
              </w:rPr>
              <w:t>Mind</w:t>
            </w:r>
            <w:proofErr w:type="spellEnd"/>
          </w:p>
        </w:tc>
      </w:tr>
      <w:tr w:rsidR="00250C12" w14:paraId="54E8594D"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484F6D1" w14:textId="77777777" w:rsidR="00250C12" w:rsidRDefault="00000000">
            <w:r>
              <w:rPr>
                <w:color w:val="1A1A1A"/>
                <w:sz w:val="20"/>
                <w:szCs w:val="20"/>
              </w:rPr>
              <w:t>Beta 14 Hz</w:t>
            </w:r>
          </w:p>
        </w:tc>
        <w:tc>
          <w:tcPr>
            <w:tcW w:w="3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BFD5A1C" w14:textId="77777777" w:rsidR="00250C12" w:rsidRDefault="00000000">
            <w:r>
              <w:rPr>
                <w:color w:val="1A1A1A"/>
                <w:sz w:val="20"/>
                <w:szCs w:val="20"/>
              </w:rPr>
              <w:t>Atención y rendimiento</w:t>
            </w:r>
          </w:p>
        </w:tc>
        <w:tc>
          <w:tcPr>
            <w:tcW w:w="3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176C820" w14:textId="77777777" w:rsidR="00250C12" w:rsidRDefault="00000000">
            <w:r>
              <w:rPr>
                <w:color w:val="1A1A1A"/>
                <w:sz w:val="20"/>
                <w:szCs w:val="20"/>
              </w:rPr>
              <w:t>Durante lectura cronometrada</w:t>
            </w:r>
          </w:p>
        </w:tc>
      </w:tr>
      <w:tr w:rsidR="00250C12" w14:paraId="12CE3A06"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0B6CB77" w14:textId="77777777" w:rsidR="00250C12" w:rsidRDefault="00000000">
            <w:r>
              <w:rPr>
                <w:color w:val="1A1A1A"/>
                <w:sz w:val="20"/>
                <w:szCs w:val="20"/>
              </w:rPr>
              <w:t>Alpha 10 Hz</w:t>
            </w:r>
          </w:p>
        </w:tc>
        <w:tc>
          <w:tcPr>
            <w:tcW w:w="35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FA89509" w14:textId="77777777" w:rsidR="00250C12" w:rsidRDefault="00000000">
            <w:r>
              <w:rPr>
                <w:color w:val="1A1A1A"/>
                <w:sz w:val="20"/>
                <w:szCs w:val="20"/>
              </w:rPr>
              <w:t>Relajación cognitiva</w:t>
            </w:r>
          </w:p>
        </w:tc>
        <w:tc>
          <w:tcPr>
            <w:tcW w:w="3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16A3709" w14:textId="77777777" w:rsidR="00250C12" w:rsidRDefault="00000000">
            <w:r>
              <w:rPr>
                <w:color w:val="1A1A1A"/>
                <w:sz w:val="20"/>
                <w:szCs w:val="20"/>
              </w:rPr>
              <w:t xml:space="preserve">Durante </w:t>
            </w:r>
            <w:proofErr w:type="spellStart"/>
            <w:r>
              <w:rPr>
                <w:color w:val="1A1A1A"/>
                <w:sz w:val="20"/>
                <w:szCs w:val="20"/>
              </w:rPr>
              <w:t>recall</w:t>
            </w:r>
            <w:proofErr w:type="spellEnd"/>
            <w:r>
              <w:rPr>
                <w:color w:val="1A1A1A"/>
                <w:sz w:val="20"/>
                <w:szCs w:val="20"/>
              </w:rPr>
              <w:t xml:space="preserve"> y comprensión</w:t>
            </w:r>
          </w:p>
        </w:tc>
      </w:tr>
      <w:tr w:rsidR="00250C12" w14:paraId="05339BA3"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C94C56F" w14:textId="77777777" w:rsidR="00250C12" w:rsidRDefault="00000000">
            <w:r>
              <w:rPr>
                <w:color w:val="1A1A1A"/>
                <w:sz w:val="20"/>
                <w:szCs w:val="20"/>
              </w:rPr>
              <w:t>Gamma 30-40 Hz</w:t>
            </w:r>
          </w:p>
        </w:tc>
        <w:tc>
          <w:tcPr>
            <w:tcW w:w="3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266F137" w14:textId="77777777" w:rsidR="00250C12" w:rsidRDefault="00000000">
            <w:r>
              <w:rPr>
                <w:color w:val="1A1A1A"/>
                <w:sz w:val="20"/>
                <w:szCs w:val="20"/>
              </w:rPr>
              <w:t>Procesamiento e integración</w:t>
            </w:r>
          </w:p>
        </w:tc>
        <w:tc>
          <w:tcPr>
            <w:tcW w:w="3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240A62C" w14:textId="77777777" w:rsidR="00250C12" w:rsidRDefault="00000000">
            <w:r>
              <w:rPr>
                <w:color w:val="1A1A1A"/>
                <w:sz w:val="20"/>
                <w:szCs w:val="20"/>
              </w:rPr>
              <w:t>Sesiones de alta densidad</w:t>
            </w:r>
          </w:p>
        </w:tc>
      </w:tr>
      <w:tr w:rsidR="00250C12" w14:paraId="0CD402F5"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7E671CB" w14:textId="77777777" w:rsidR="00250C12" w:rsidRDefault="00000000">
            <w:r>
              <w:rPr>
                <w:color w:val="1A1A1A"/>
                <w:sz w:val="20"/>
                <w:szCs w:val="20"/>
              </w:rPr>
              <w:t>Theta 6 Hz</w:t>
            </w:r>
          </w:p>
        </w:tc>
        <w:tc>
          <w:tcPr>
            <w:tcW w:w="35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EA83E58" w14:textId="77777777" w:rsidR="00250C12" w:rsidRDefault="00000000">
            <w:r>
              <w:rPr>
                <w:color w:val="1A1A1A"/>
                <w:sz w:val="20"/>
                <w:szCs w:val="20"/>
              </w:rPr>
              <w:t>Consolidación y creatividad</w:t>
            </w:r>
          </w:p>
        </w:tc>
        <w:tc>
          <w:tcPr>
            <w:tcW w:w="3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76C9D1C" w14:textId="77777777" w:rsidR="00250C12" w:rsidRDefault="00000000">
            <w:r>
              <w:rPr>
                <w:color w:val="1A1A1A"/>
                <w:sz w:val="20"/>
                <w:szCs w:val="20"/>
              </w:rPr>
              <w:t>Modo Sueño nocturno</w:t>
            </w:r>
          </w:p>
        </w:tc>
      </w:tr>
    </w:tbl>
    <w:p w14:paraId="3C8224EE" w14:textId="77777777" w:rsidR="00250C12" w:rsidRDefault="00250C12">
      <w:pPr>
        <w:spacing w:before="80"/>
      </w:pPr>
    </w:p>
    <w:p w14:paraId="67CF9394" w14:textId="77777777" w:rsidR="00250C12" w:rsidRDefault="00000000">
      <w:pPr>
        <w:spacing w:before="200" w:after="80"/>
      </w:pPr>
      <w:r>
        <w:rPr>
          <w:b/>
          <w:bCs/>
          <w:color w:val="1A1A1A"/>
          <w:sz w:val="24"/>
          <w:szCs w:val="24"/>
        </w:rPr>
        <w:t xml:space="preserve">Ciencia 9: </w:t>
      </w:r>
      <w:proofErr w:type="spellStart"/>
      <w:r>
        <w:rPr>
          <w:b/>
          <w:bCs/>
          <w:color w:val="1A1A1A"/>
          <w:sz w:val="24"/>
          <w:szCs w:val="24"/>
        </w:rPr>
        <w:t>Targeted</w:t>
      </w:r>
      <w:proofErr w:type="spellEnd"/>
      <w:r>
        <w:rPr>
          <w:b/>
          <w:bCs/>
          <w:color w:val="1A1A1A"/>
          <w:sz w:val="24"/>
          <w:szCs w:val="24"/>
        </w:rPr>
        <w:t xml:space="preserve"> Memory </w:t>
      </w:r>
      <w:proofErr w:type="spellStart"/>
      <w:r>
        <w:rPr>
          <w:b/>
          <w:bCs/>
          <w:color w:val="1A1A1A"/>
          <w:sz w:val="24"/>
          <w:szCs w:val="24"/>
        </w:rPr>
        <w:t>Reactivation</w:t>
      </w:r>
      <w:proofErr w:type="spellEnd"/>
      <w:r>
        <w:rPr>
          <w:b/>
          <w:bCs/>
          <w:color w:val="1A1A1A"/>
          <w:sz w:val="24"/>
          <w:szCs w:val="24"/>
        </w:rPr>
        <w:t xml:space="preserve"> — Aprender Mientras Duermes</w:t>
      </w:r>
    </w:p>
    <w:p w14:paraId="215D7BCB" w14:textId="77777777" w:rsidR="00250C12" w:rsidRPr="00BE1247" w:rsidRDefault="00000000">
      <w:pPr>
        <w:spacing w:before="80" w:after="80"/>
        <w:rPr>
          <w:lang w:val="en-US"/>
        </w:rPr>
      </w:pPr>
      <w:r w:rsidRPr="00BE1247">
        <w:rPr>
          <w:color w:val="1A1A1A"/>
          <w:lang w:val="en-US"/>
        </w:rPr>
        <w:t xml:space="preserve">Fuente: </w:t>
      </w:r>
      <w:proofErr w:type="spellStart"/>
      <w:r w:rsidRPr="00BE1247">
        <w:rPr>
          <w:color w:val="1A1A1A"/>
          <w:lang w:val="en-US"/>
        </w:rPr>
        <w:t>npj</w:t>
      </w:r>
      <w:proofErr w:type="spellEnd"/>
      <w:r w:rsidRPr="00BE1247">
        <w:rPr>
          <w:color w:val="1A1A1A"/>
          <w:lang w:val="en-US"/>
        </w:rPr>
        <w:t xml:space="preserve"> Science of Learning, Nature Publishing (2024); Rasch et al., Science (2007)</w:t>
      </w:r>
    </w:p>
    <w:p w14:paraId="1A62EB39" w14:textId="77777777" w:rsidR="00250C12" w:rsidRDefault="00000000">
      <w:pPr>
        <w:spacing w:before="80" w:after="80"/>
      </w:pPr>
      <w:r>
        <w:rPr>
          <w:color w:val="1A1A1A"/>
        </w:rPr>
        <w:t>Asociar contenido aprendido con señales sensoriales presentadas en sueño profundo activa su reactivación y consolidación. Primera app de Latinoamérica con esta funcionalidad.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2C90092F"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5FE6A054" w14:textId="77777777" w:rsidR="00250C12" w:rsidRDefault="00000000">
            <w:pPr>
              <w:spacing w:before="80" w:after="100"/>
            </w:pPr>
            <w:r>
              <w:rPr>
                <w:b/>
                <w:bCs/>
                <w:color w:val="2E5FA3"/>
              </w:rPr>
              <w:t>MODO SUEÑO</w:t>
            </w:r>
          </w:p>
          <w:p w14:paraId="2DA1A051" w14:textId="77777777" w:rsidR="00250C12" w:rsidRDefault="00000000">
            <w:pPr>
              <w:pStyle w:val="Prrafodelista"/>
              <w:numPr>
                <w:ilvl w:val="0"/>
                <w:numId w:val="2"/>
              </w:numPr>
              <w:spacing w:before="60" w:after="60"/>
            </w:pPr>
            <w:r>
              <w:rPr>
                <w:color w:val="1A1A1A"/>
              </w:rPr>
              <w:t xml:space="preserve">Al terminar cada sesión, la app genera automáticamente un audio de 5-10 min con los conceptos clave en voz suave + </w:t>
            </w:r>
            <w:proofErr w:type="spellStart"/>
            <w:r>
              <w:rPr>
                <w:color w:val="1A1A1A"/>
              </w:rPr>
              <w:t>binaural</w:t>
            </w:r>
            <w:proofErr w:type="spellEnd"/>
            <w:r>
              <w:rPr>
                <w:color w:val="1A1A1A"/>
              </w:rPr>
              <w:t xml:space="preserve"> </w:t>
            </w:r>
            <w:proofErr w:type="spellStart"/>
            <w:r>
              <w:rPr>
                <w:color w:val="1A1A1A"/>
              </w:rPr>
              <w:t>beats</w:t>
            </w:r>
            <w:proofErr w:type="spellEnd"/>
            <w:r>
              <w:rPr>
                <w:color w:val="1A1A1A"/>
              </w:rPr>
              <w:t xml:space="preserve"> Theta 6Hz. El usuario lo escucha mientras se duerme.</w:t>
            </w:r>
          </w:p>
        </w:tc>
      </w:tr>
    </w:tbl>
    <w:p w14:paraId="2CBD2E09" w14:textId="77777777" w:rsidR="00250C12" w:rsidRDefault="00250C12">
      <w:pPr>
        <w:spacing w:before="80"/>
      </w:pPr>
    </w:p>
    <w:p w14:paraId="709BE090" w14:textId="77777777" w:rsidR="00250C12" w:rsidRDefault="00000000">
      <w:pPr>
        <w:spacing w:before="200" w:after="80"/>
      </w:pPr>
      <w:r>
        <w:rPr>
          <w:b/>
          <w:bCs/>
          <w:color w:val="1A1A1A"/>
          <w:sz w:val="24"/>
          <w:szCs w:val="24"/>
        </w:rPr>
        <w:t>Ciencia 10: La Memoria No Está Solo en el Cerebro</w:t>
      </w:r>
    </w:p>
    <w:p w14:paraId="2702F797" w14:textId="77777777" w:rsidR="00250C12" w:rsidRPr="00BE1247" w:rsidRDefault="00000000">
      <w:pPr>
        <w:spacing w:before="80" w:after="80"/>
        <w:rPr>
          <w:lang w:val="en-US"/>
        </w:rPr>
      </w:pPr>
      <w:r w:rsidRPr="00BE1247">
        <w:rPr>
          <w:color w:val="1A1A1A"/>
          <w:lang w:val="en-US"/>
        </w:rPr>
        <w:t>Fuente: Kukushkin et al., Nature Communications (2024), NYU</w:t>
      </w:r>
    </w:p>
    <w:p w14:paraId="37E11853" w14:textId="77777777" w:rsidR="00250C12" w:rsidRDefault="00000000">
      <w:pPr>
        <w:spacing w:before="80" w:after="80"/>
      </w:pPr>
      <w:r>
        <w:rPr>
          <w:color w:val="1A1A1A"/>
        </w:rPr>
        <w:t>Células no cerebrales detectan patrones de aprendizaje y activan genes de memoria igual que las neuronas. Sesiones cortas y frecuentes (20 min/día) activan este sistema distribuido. El argumento científico perfecto contra el mito de 'estudiar 8 horas seguidas'.</w:t>
      </w:r>
    </w:p>
    <w:p w14:paraId="516EF208" w14:textId="77777777" w:rsidR="00250C12" w:rsidRDefault="00250C12">
      <w:pPr>
        <w:spacing w:before="80"/>
      </w:pPr>
    </w:p>
    <w:p w14:paraId="2847FA7E" w14:textId="77777777" w:rsidR="00250C12" w:rsidRDefault="00000000">
      <w:pPr>
        <w:spacing w:before="200" w:after="80"/>
      </w:pPr>
      <w:r>
        <w:rPr>
          <w:b/>
          <w:bCs/>
          <w:color w:val="1A1A1A"/>
          <w:sz w:val="24"/>
          <w:szCs w:val="24"/>
        </w:rPr>
        <w:t>Ciencia 11: Lectura como Vacuna contra el Alzheimer</w:t>
      </w:r>
    </w:p>
    <w:p w14:paraId="6C618897" w14:textId="77777777" w:rsidR="00250C12" w:rsidRPr="00BE1247" w:rsidRDefault="00000000">
      <w:pPr>
        <w:spacing w:before="80" w:after="80"/>
        <w:rPr>
          <w:lang w:val="en-US"/>
        </w:rPr>
      </w:pPr>
      <w:r w:rsidRPr="00BE1247">
        <w:rPr>
          <w:color w:val="1A1A1A"/>
          <w:lang w:val="en-US"/>
        </w:rPr>
        <w:t>Fuente: Wilson et al., Rush University; Neuroscience News (</w:t>
      </w:r>
      <w:proofErr w:type="spellStart"/>
      <w:r w:rsidRPr="00BE1247">
        <w:rPr>
          <w:color w:val="1A1A1A"/>
          <w:lang w:val="en-US"/>
        </w:rPr>
        <w:t>abril</w:t>
      </w:r>
      <w:proofErr w:type="spellEnd"/>
      <w:r w:rsidRPr="00BE1247">
        <w:rPr>
          <w:color w:val="1A1A1A"/>
          <w:lang w:val="en-US"/>
        </w:rPr>
        <w:t xml:space="preserve"> 2026)</w:t>
      </w:r>
    </w:p>
    <w:p w14:paraId="74C1FA5E" w14:textId="77777777" w:rsidR="00250C12" w:rsidRDefault="00000000">
      <w:pPr>
        <w:spacing w:before="80" w:after="80"/>
      </w:pPr>
      <w:r>
        <w:rPr>
          <w:color w:val="1A1A1A"/>
        </w:rPr>
        <w:t>Estimulación cognitiva sostenida reduce riesgo de Alzheimer hasta 47% y retrasa síntomas años. Argumento de ventas más poderoso para los programas Senior y IE para Padres.</w:t>
      </w:r>
    </w:p>
    <w:p w14:paraId="50AEEF8B" w14:textId="77777777" w:rsidR="00250C12" w:rsidRDefault="00250C12">
      <w:pPr>
        <w:spacing w:before="160"/>
      </w:pPr>
    </w:p>
    <w:p w14:paraId="62288A06" w14:textId="77777777" w:rsidR="00250C12" w:rsidRDefault="00000000">
      <w:pPr>
        <w:pStyle w:val="Ttulo2"/>
      </w:pPr>
      <w:r>
        <w:rPr>
          <w:color w:val="5B21B6"/>
        </w:rPr>
        <w:lastRenderedPageBreak/>
        <w:t>GRUPO C — Inteligencia y Elocuencia</w:t>
      </w:r>
    </w:p>
    <w:p w14:paraId="484402E9" w14:textId="77777777" w:rsidR="00250C12" w:rsidRDefault="00000000">
      <w:pPr>
        <w:spacing w:before="200" w:after="80"/>
      </w:pPr>
      <w:r>
        <w:rPr>
          <w:b/>
          <w:bCs/>
          <w:color w:val="1A1A1A"/>
          <w:sz w:val="24"/>
          <w:szCs w:val="24"/>
        </w:rPr>
        <w:t>Ciencia 12: Razonamiento Analógico</w:t>
      </w:r>
    </w:p>
    <w:p w14:paraId="743092B6" w14:textId="77777777" w:rsidR="00250C12" w:rsidRPr="00BE1247" w:rsidRDefault="00000000">
      <w:pPr>
        <w:spacing w:before="80" w:after="80"/>
        <w:rPr>
          <w:lang w:val="en-US"/>
        </w:rPr>
      </w:pPr>
      <w:r w:rsidRPr="00BE1247">
        <w:rPr>
          <w:color w:val="1A1A1A"/>
          <w:lang w:val="en-US"/>
        </w:rPr>
        <w:t>Fuente: Snow et al. (1984); Holyoak, MIT Press, The Human Edge (2025)</w:t>
      </w:r>
    </w:p>
    <w:p w14:paraId="067949CE" w14:textId="77777777" w:rsidR="00250C12" w:rsidRDefault="00000000">
      <w:pPr>
        <w:spacing w:before="80" w:after="80"/>
      </w:pPr>
      <w:r>
        <w:rPr>
          <w:color w:val="1A1A1A"/>
        </w:rPr>
        <w:t>La mejor medida individual de inteligencia fluida. Practicar analogías todos los días es entrenar inteligencia pura. Es la capacidad que la IA más imita y menos logra replicar en su dimensión más humana. 3 analogías por sesión, progresivamente más complejas.</w:t>
      </w:r>
    </w:p>
    <w:p w14:paraId="761116B6" w14:textId="77777777" w:rsidR="00250C12" w:rsidRDefault="00250C12">
      <w:pPr>
        <w:spacing w:before="80"/>
      </w:pPr>
    </w:p>
    <w:p w14:paraId="08A12AC6" w14:textId="77777777" w:rsidR="00250C12" w:rsidRDefault="00000000">
      <w:pPr>
        <w:spacing w:before="200" w:after="80"/>
      </w:pPr>
      <w:r>
        <w:rPr>
          <w:b/>
          <w:bCs/>
          <w:color w:val="1A1A1A"/>
          <w:sz w:val="24"/>
          <w:szCs w:val="24"/>
        </w:rPr>
        <w:t>Ciencia 13: Técnica Feynman</w:t>
      </w:r>
    </w:p>
    <w:p w14:paraId="29F29BB6" w14:textId="77777777" w:rsidR="00250C12" w:rsidRDefault="00000000">
      <w:pPr>
        <w:spacing w:before="80" w:after="80"/>
      </w:pPr>
      <w:r>
        <w:rPr>
          <w:color w:val="1A1A1A"/>
        </w:rPr>
        <w:t xml:space="preserve">Fuente: Feynman (1985); Oakland </w:t>
      </w:r>
      <w:proofErr w:type="spellStart"/>
      <w:r>
        <w:rPr>
          <w:color w:val="1A1A1A"/>
        </w:rPr>
        <w:t>University</w:t>
      </w:r>
      <w:proofErr w:type="spellEnd"/>
      <w:r>
        <w:rPr>
          <w:color w:val="1A1A1A"/>
        </w:rPr>
        <w:t xml:space="preserve"> CETL (2025)</w:t>
      </w:r>
    </w:p>
    <w:p w14:paraId="5B4C6E48" w14:textId="77777777" w:rsidR="00250C12" w:rsidRDefault="00000000">
      <w:pPr>
        <w:spacing w:before="80" w:after="80"/>
      </w:pPr>
      <w:r>
        <w:rPr>
          <w:color w:val="1A1A1A"/>
        </w:rPr>
        <w:t>Si no puedes explicarlo en lenguaje simple, no lo entendiste suficientemente bien. Cada 7 sesiones: 90 segundos para explicar lo aprendido como si se lo enseñara a un niño de 10 años. Desarrolla elocuencia, inteligencia y memoria simultáneamente.</w:t>
      </w:r>
    </w:p>
    <w:p w14:paraId="1E2F9FD8" w14:textId="77777777" w:rsidR="00250C12" w:rsidRDefault="00250C12">
      <w:pPr>
        <w:spacing w:before="80"/>
      </w:pPr>
    </w:p>
    <w:p w14:paraId="2413D339" w14:textId="77777777" w:rsidR="00250C12" w:rsidRDefault="00000000">
      <w:pPr>
        <w:spacing w:before="200" w:after="80"/>
      </w:pPr>
      <w:r>
        <w:rPr>
          <w:b/>
          <w:bCs/>
          <w:color w:val="1A1A1A"/>
          <w:sz w:val="24"/>
          <w:szCs w:val="24"/>
        </w:rPr>
        <w:t xml:space="preserve">Ciencia 14: </w:t>
      </w:r>
      <w:proofErr w:type="spellStart"/>
      <w:r>
        <w:rPr>
          <w:b/>
          <w:bCs/>
          <w:color w:val="1A1A1A"/>
          <w:sz w:val="24"/>
          <w:szCs w:val="24"/>
        </w:rPr>
        <w:t>Interleaving</w:t>
      </w:r>
      <w:proofErr w:type="spellEnd"/>
      <w:r>
        <w:rPr>
          <w:b/>
          <w:bCs/>
          <w:color w:val="1A1A1A"/>
          <w:sz w:val="24"/>
          <w:szCs w:val="24"/>
        </w:rPr>
        <w:t xml:space="preserve"> + Metacognición</w:t>
      </w:r>
    </w:p>
    <w:p w14:paraId="279AFC90" w14:textId="77777777" w:rsidR="00250C12" w:rsidRDefault="00000000">
      <w:pPr>
        <w:spacing w:before="80" w:after="80"/>
      </w:pPr>
      <w:r>
        <w:rPr>
          <w:color w:val="1A1A1A"/>
        </w:rPr>
        <w:t xml:space="preserve">Fuente: Rohrer &amp; Taylor (2010); </w:t>
      </w:r>
      <w:proofErr w:type="spellStart"/>
      <w:r>
        <w:rPr>
          <w:color w:val="1A1A1A"/>
        </w:rPr>
        <w:t>Education</w:t>
      </w:r>
      <w:proofErr w:type="spellEnd"/>
      <w:r>
        <w:rPr>
          <w:color w:val="1A1A1A"/>
        </w:rPr>
        <w:t xml:space="preserve"> </w:t>
      </w:r>
      <w:proofErr w:type="spellStart"/>
      <w:r>
        <w:rPr>
          <w:color w:val="1A1A1A"/>
        </w:rPr>
        <w:t>Endowment</w:t>
      </w:r>
      <w:proofErr w:type="spellEnd"/>
      <w:r>
        <w:rPr>
          <w:color w:val="1A1A1A"/>
        </w:rPr>
        <w:t xml:space="preserve"> </w:t>
      </w:r>
      <w:proofErr w:type="spellStart"/>
      <w:r>
        <w:rPr>
          <w:color w:val="1A1A1A"/>
        </w:rPr>
        <w:t>Foundation</w:t>
      </w:r>
      <w:proofErr w:type="spellEnd"/>
    </w:p>
    <w:p w14:paraId="7FD7E565" w14:textId="77777777" w:rsidR="00250C12" w:rsidRDefault="00000000">
      <w:pPr>
        <w:spacing w:before="80" w:after="80"/>
      </w:pPr>
      <w:r>
        <w:rPr>
          <w:color w:val="1A1A1A"/>
        </w:rPr>
        <w:t xml:space="preserve">El grupo intercalado supera al bloqueado en 43% en transferencia. La metacognición mejora el rendimiento más que cualquier otra intervención — incluso más que la inteligencia medida por </w:t>
      </w:r>
      <w:proofErr w:type="spellStart"/>
      <w:r>
        <w:rPr>
          <w:color w:val="1A1A1A"/>
        </w:rPr>
        <w:t>tests</w:t>
      </w:r>
      <w:proofErr w:type="spellEnd"/>
      <w:r>
        <w:rPr>
          <w:color w:val="1A1A1A"/>
        </w:rPr>
        <w:t xml:space="preserve"> estándar.</w:t>
      </w:r>
    </w:p>
    <w:p w14:paraId="18883FAA" w14:textId="77777777" w:rsidR="00250C12" w:rsidRDefault="00250C12">
      <w:pPr>
        <w:spacing w:before="160"/>
      </w:pPr>
    </w:p>
    <w:p w14:paraId="3DFF2CDB" w14:textId="77777777" w:rsidR="00250C12" w:rsidRDefault="00000000">
      <w:pPr>
        <w:pStyle w:val="Ttulo2"/>
      </w:pPr>
      <w:r>
        <w:rPr>
          <w:color w:val="78350F"/>
        </w:rPr>
        <w:t>GRUPO D — Despertar y Reprogramación</w:t>
      </w:r>
    </w:p>
    <w:p w14:paraId="0168AE12" w14:textId="77777777" w:rsidR="00250C12" w:rsidRDefault="00000000">
      <w:pPr>
        <w:spacing w:before="200" w:after="80"/>
      </w:pPr>
      <w:r>
        <w:rPr>
          <w:b/>
          <w:bCs/>
          <w:color w:val="1A1A1A"/>
          <w:sz w:val="24"/>
          <w:szCs w:val="24"/>
        </w:rPr>
        <w:t xml:space="preserve">Ciencia 15: Epigenética + </w:t>
      </w:r>
      <w:proofErr w:type="spellStart"/>
      <w:r>
        <w:rPr>
          <w:b/>
          <w:bCs/>
          <w:color w:val="1A1A1A"/>
          <w:sz w:val="24"/>
          <w:szCs w:val="24"/>
        </w:rPr>
        <w:t>Neuroplasticidad</w:t>
      </w:r>
      <w:proofErr w:type="spellEnd"/>
      <w:r>
        <w:rPr>
          <w:b/>
          <w:bCs/>
          <w:color w:val="1A1A1A"/>
          <w:sz w:val="24"/>
          <w:szCs w:val="24"/>
        </w:rPr>
        <w:t xml:space="preserve"> Deliberada + Ensayo del Yo Futuro</w:t>
      </w:r>
    </w:p>
    <w:p w14:paraId="27EA9A38" w14:textId="77777777" w:rsidR="00250C12" w:rsidRDefault="00000000">
      <w:pPr>
        <w:spacing w:before="80" w:after="80"/>
      </w:pPr>
      <w:r>
        <w:rPr>
          <w:color w:val="1A1A1A"/>
        </w:rPr>
        <w:t xml:space="preserve">Fuente: Lipton, Stanford (2005); Dispenza + UC San Diego, Nature </w:t>
      </w:r>
      <w:proofErr w:type="spellStart"/>
      <w:r>
        <w:rPr>
          <w:color w:val="1A1A1A"/>
        </w:rPr>
        <w:t>Communications</w:t>
      </w:r>
      <w:proofErr w:type="spellEnd"/>
      <w:r>
        <w:rPr>
          <w:color w:val="1A1A1A"/>
        </w:rPr>
        <w:t xml:space="preserve"> (2026)</w:t>
      </w:r>
    </w:p>
    <w:p w14:paraId="6E2B1A3A" w14:textId="77777777" w:rsidR="00250C12" w:rsidRDefault="00000000">
      <w:pPr>
        <w:spacing w:before="80" w:after="80"/>
      </w:pPr>
      <w:r>
        <w:rPr>
          <w:color w:val="1A1A1A"/>
        </w:rPr>
        <w:t xml:space="preserve">Epigenética: el 95-99% del comportamiento humano viene de programas subconscientes descargados antes de los 7 años. El 70% son limitantes. </w:t>
      </w:r>
      <w:proofErr w:type="spellStart"/>
      <w:r>
        <w:rPr>
          <w:color w:val="1A1A1A"/>
        </w:rPr>
        <w:t>Neuroplasticidad</w:t>
      </w:r>
      <w:proofErr w:type="spellEnd"/>
      <w:r>
        <w:rPr>
          <w:color w:val="1A1A1A"/>
        </w:rPr>
        <w:t xml:space="preserve"> deliberada: 7 días de práctica consistente producen cambios neurológicos medibles en plasma — </w:t>
      </w:r>
      <w:proofErr w:type="spellStart"/>
      <w:r>
        <w:rPr>
          <w:color w:val="1A1A1A"/>
        </w:rPr>
        <w:t>upregulación</w:t>
      </w:r>
      <w:proofErr w:type="spellEnd"/>
      <w:r>
        <w:rPr>
          <w:color w:val="1A1A1A"/>
        </w:rPr>
        <w:t xml:space="preserve"> de BDNF, disminución del parloteo mental. El cerebro al día 60 es biológicamente diferente al del día 1. Ensayo del Yo Futuro: el cerebro no distingue una experiencia </w:t>
      </w:r>
      <w:proofErr w:type="spellStart"/>
      <w:r>
        <w:rPr>
          <w:color w:val="1A1A1A"/>
        </w:rPr>
        <w:t>vividamente</w:t>
      </w:r>
      <w:proofErr w:type="spellEnd"/>
      <w:r>
        <w:rPr>
          <w:color w:val="1A1A1A"/>
        </w:rPr>
        <w:t xml:space="preserve"> imaginada de una vivida. Imaginar consistentemente un nuevo estado de ser produce cambio neurológico medible.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40EEC4EA" w14:textId="77777777">
        <w:tblPrEx>
          <w:tblCellMar>
            <w:top w:w="0" w:type="dxa"/>
            <w:bottom w:w="0" w:type="dxa"/>
          </w:tblCellMar>
        </w:tblPrEx>
        <w:tc>
          <w:tcPr>
            <w:tcW w:w="9360" w:type="dxa"/>
            <w:tcBorders>
              <w:top w:val="single" w:sz="1" w:space="0" w:color="78350F"/>
              <w:left w:val="single" w:sz="1" w:space="0" w:color="78350F"/>
              <w:bottom w:val="single" w:sz="1" w:space="0" w:color="78350F"/>
              <w:right w:val="single" w:sz="1" w:space="0" w:color="78350F"/>
            </w:tcBorders>
            <w:shd w:val="clear" w:color="auto" w:fill="FFFBEB"/>
            <w:tcMar>
              <w:top w:w="160" w:type="dxa"/>
              <w:left w:w="220" w:type="dxa"/>
              <w:bottom w:w="160" w:type="dxa"/>
              <w:right w:w="220" w:type="dxa"/>
            </w:tcMar>
          </w:tcPr>
          <w:p w14:paraId="069A1E25" w14:textId="77777777" w:rsidR="00250C12" w:rsidRDefault="00000000">
            <w:pPr>
              <w:spacing w:before="80" w:after="100"/>
            </w:pPr>
            <w:r>
              <w:rPr>
                <w:b/>
                <w:bCs/>
                <w:color w:val="78350F"/>
              </w:rPr>
              <w:t>Implementación</w:t>
            </w:r>
          </w:p>
          <w:p w14:paraId="61831F12" w14:textId="77777777" w:rsidR="00250C12" w:rsidRDefault="00000000">
            <w:pPr>
              <w:pStyle w:val="Prrafodelista"/>
              <w:numPr>
                <w:ilvl w:val="0"/>
                <w:numId w:val="2"/>
              </w:numPr>
              <w:spacing w:before="60" w:after="60"/>
            </w:pPr>
            <w:r>
              <w:rPr>
                <w:color w:val="1A1A1A"/>
              </w:rPr>
              <w:t xml:space="preserve">Ancla de Sesión (60 </w:t>
            </w:r>
            <w:proofErr w:type="spellStart"/>
            <w:r>
              <w:rPr>
                <w:color w:val="1A1A1A"/>
              </w:rPr>
              <w:t>seg</w:t>
            </w:r>
            <w:proofErr w:type="spellEnd"/>
            <w:r>
              <w:rPr>
                <w:color w:val="1A1A1A"/>
              </w:rPr>
              <w:t xml:space="preserve"> de intención antes de leer) + Ensayo del Yo Futuro (60 </w:t>
            </w:r>
            <w:proofErr w:type="spellStart"/>
            <w:r>
              <w:rPr>
                <w:color w:val="1A1A1A"/>
              </w:rPr>
              <w:t>seg</w:t>
            </w:r>
            <w:proofErr w:type="spellEnd"/>
            <w:r>
              <w:rPr>
                <w:color w:val="1A1A1A"/>
              </w:rPr>
              <w:t xml:space="preserve"> a mano al cerrar) + Desafíos de identidad cognitiva cada 10 sesiones.</w:t>
            </w:r>
          </w:p>
          <w:p w14:paraId="7E4BE720" w14:textId="77777777" w:rsidR="00250C12" w:rsidRDefault="00000000">
            <w:pPr>
              <w:pStyle w:val="Prrafodelista"/>
              <w:numPr>
                <w:ilvl w:val="0"/>
                <w:numId w:val="2"/>
              </w:numPr>
              <w:spacing w:before="60" w:after="60"/>
            </w:pPr>
            <w:r>
              <w:rPr>
                <w:color w:val="1A1A1A"/>
              </w:rPr>
              <w:t>'¿Qué creencia sobre tu inteligencia instalaron en ti antes de los 7 años? ¿Sigue siendo verdad hoy?' — Esta pregunta interrumpe el 70% de los programas limitantes del latinoamericano.</w:t>
            </w:r>
          </w:p>
        </w:tc>
      </w:tr>
    </w:tbl>
    <w:p w14:paraId="23051C74" w14:textId="77777777" w:rsidR="00250C12" w:rsidRDefault="00000000">
      <w:r>
        <w:br w:type="page"/>
      </w:r>
    </w:p>
    <w:p w14:paraId="162140A5" w14:textId="77777777" w:rsidR="00250C12" w:rsidRDefault="00000000">
      <w:pPr>
        <w:pStyle w:val="Ttulo1"/>
      </w:pPr>
      <w:r>
        <w:lastRenderedPageBreak/>
        <w:t>7. Los 5 Pilares Irreemplazables — Lo que la IA Nunca Puede 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34B1575A"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14B9BDC1" w14:textId="77777777" w:rsidR="00250C12" w:rsidRDefault="00000000">
            <w:pPr>
              <w:spacing w:before="80" w:after="80"/>
            </w:pPr>
            <w:proofErr w:type="spellStart"/>
            <w:r>
              <w:rPr>
                <w:b/>
                <w:bCs/>
                <w:i/>
                <w:iCs/>
                <w:color w:val="1A1A1A"/>
                <w:sz w:val="26"/>
                <w:szCs w:val="26"/>
              </w:rPr>
              <w:t>Invictus</w:t>
            </w:r>
            <w:proofErr w:type="spellEnd"/>
            <w:r>
              <w:rPr>
                <w:b/>
                <w:bCs/>
                <w:i/>
                <w:iCs/>
                <w:color w:val="1A1A1A"/>
                <w:sz w:val="26"/>
                <w:szCs w:val="26"/>
              </w:rPr>
              <w:t xml:space="preserve"> </w:t>
            </w:r>
            <w:proofErr w:type="spellStart"/>
            <w:r>
              <w:rPr>
                <w:b/>
                <w:bCs/>
                <w:i/>
                <w:iCs/>
                <w:color w:val="1A1A1A"/>
                <w:sz w:val="26"/>
                <w:szCs w:val="26"/>
              </w:rPr>
              <w:t>Mind</w:t>
            </w:r>
            <w:proofErr w:type="spellEnd"/>
            <w:r>
              <w:rPr>
                <w:b/>
                <w:bCs/>
                <w:i/>
                <w:iCs/>
                <w:color w:val="1A1A1A"/>
                <w:sz w:val="26"/>
                <w:szCs w:val="26"/>
              </w:rPr>
              <w:t xml:space="preserve"> no compite con la IA. </w:t>
            </w:r>
            <w:proofErr w:type="spellStart"/>
            <w:r>
              <w:rPr>
                <w:b/>
                <w:bCs/>
                <w:i/>
                <w:iCs/>
                <w:color w:val="1A1A1A"/>
                <w:sz w:val="26"/>
                <w:szCs w:val="26"/>
              </w:rPr>
              <w:t>Invictus</w:t>
            </w:r>
            <w:proofErr w:type="spellEnd"/>
            <w:r>
              <w:rPr>
                <w:b/>
                <w:bCs/>
                <w:i/>
                <w:iCs/>
                <w:color w:val="1A1A1A"/>
                <w:sz w:val="26"/>
                <w:szCs w:val="26"/>
              </w:rPr>
              <w:t xml:space="preserve"> </w:t>
            </w:r>
            <w:proofErr w:type="spellStart"/>
            <w:r>
              <w:rPr>
                <w:b/>
                <w:bCs/>
                <w:i/>
                <w:iCs/>
                <w:color w:val="1A1A1A"/>
                <w:sz w:val="26"/>
                <w:szCs w:val="26"/>
              </w:rPr>
              <w:t>Mind</w:t>
            </w:r>
            <w:proofErr w:type="spellEnd"/>
            <w:r>
              <w:rPr>
                <w:b/>
                <w:bCs/>
                <w:i/>
                <w:iCs/>
                <w:color w:val="1A1A1A"/>
                <w:sz w:val="26"/>
                <w:szCs w:val="26"/>
              </w:rPr>
              <w:t xml:space="preserve"> entrena lo que la IA hace urgente.</w:t>
            </w:r>
          </w:p>
        </w:tc>
      </w:tr>
    </w:tbl>
    <w:p w14:paraId="1270E10E"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250C12" w14:paraId="3B1E895E" w14:textId="77777777">
        <w:tblPrEx>
          <w:tblCellMar>
            <w:top w:w="0" w:type="dxa"/>
            <w:bottom w:w="0" w:type="dxa"/>
          </w:tblCellMar>
        </w:tblPrEx>
        <w:trPr>
          <w:tblHeader/>
        </w:trPr>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F7682E5" w14:textId="77777777" w:rsidR="00250C12" w:rsidRDefault="00000000">
            <w:r>
              <w:rPr>
                <w:b/>
                <w:bCs/>
                <w:color w:val="FFFFFF"/>
                <w:sz w:val="20"/>
                <w:szCs w:val="20"/>
              </w:rPr>
              <w:t>Pilar</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088567E" w14:textId="77777777" w:rsidR="00250C12" w:rsidRDefault="00000000">
            <w:r>
              <w:rPr>
                <w:b/>
                <w:bCs/>
                <w:color w:val="FFFFFF"/>
                <w:sz w:val="20"/>
                <w:szCs w:val="20"/>
              </w:rPr>
              <w:t>Lo que la IA hace</w:t>
            </w:r>
          </w:p>
        </w:tc>
        <w:tc>
          <w:tcPr>
            <w:tcW w:w="49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96B0EAC" w14:textId="77777777" w:rsidR="00250C12" w:rsidRDefault="00000000">
            <w:r>
              <w:rPr>
                <w:b/>
                <w:bCs/>
                <w:color w:val="FFFFFF"/>
                <w:sz w:val="20"/>
                <w:szCs w:val="20"/>
              </w:rPr>
              <w:t>Lo que solo TÚ puedes hacer con entrenamiento</w:t>
            </w:r>
          </w:p>
        </w:tc>
      </w:tr>
      <w:tr w:rsidR="00250C12" w14:paraId="72A9C80F"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D88AD6C" w14:textId="77777777" w:rsidR="00250C12" w:rsidRDefault="00000000">
            <w:r>
              <w:rPr>
                <w:color w:val="1A1A1A"/>
                <w:sz w:val="20"/>
                <w:szCs w:val="20"/>
              </w:rPr>
              <w:t>🎯 CRITERIO</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F71CCA5" w14:textId="77777777" w:rsidR="00250C12" w:rsidRDefault="00000000">
            <w:r>
              <w:rPr>
                <w:color w:val="1A1A1A"/>
                <w:sz w:val="20"/>
                <w:szCs w:val="20"/>
              </w:rPr>
              <w:t>Dar respuestas correctas</w:t>
            </w:r>
          </w:p>
        </w:tc>
        <w:tc>
          <w:tcPr>
            <w:tcW w:w="49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BC4A98F" w14:textId="77777777" w:rsidR="00250C12" w:rsidRDefault="00000000">
            <w:r>
              <w:rPr>
                <w:color w:val="1A1A1A"/>
                <w:sz w:val="20"/>
                <w:szCs w:val="20"/>
              </w:rPr>
              <w:t>Saber qué pregunta hacer y por qué importa · Paul &amp; Elder (Oxford)</w:t>
            </w:r>
          </w:p>
        </w:tc>
      </w:tr>
      <w:tr w:rsidR="00250C12" w14:paraId="4DE779E4"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66CE40D" w14:textId="77777777" w:rsidR="00250C12" w:rsidRDefault="00000000">
            <w:r>
              <w:rPr>
                <w:color w:val="1A1A1A"/>
                <w:sz w:val="20"/>
                <w:szCs w:val="20"/>
              </w:rPr>
              <w:t>⚡ VELOCIDAD</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A75C99F" w14:textId="77777777" w:rsidR="00250C12" w:rsidRDefault="00000000">
            <w:r>
              <w:rPr>
                <w:color w:val="1A1A1A"/>
                <w:sz w:val="20"/>
                <w:szCs w:val="20"/>
              </w:rPr>
              <w:t>Procesar datos en microsegundos</w:t>
            </w:r>
          </w:p>
        </w:tc>
        <w:tc>
          <w:tcPr>
            <w:tcW w:w="49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3C4BF31" w14:textId="77777777" w:rsidR="00250C12" w:rsidRDefault="00000000">
            <w:r>
              <w:rPr>
                <w:color w:val="1A1A1A"/>
                <w:sz w:val="20"/>
                <w:szCs w:val="20"/>
              </w:rPr>
              <w:t>Pensar, leer y decidir bajo presión sin red · Rasinski + Baddeley</w:t>
            </w:r>
          </w:p>
        </w:tc>
      </w:tr>
      <w:tr w:rsidR="00250C12" w14:paraId="6F664DDB"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43BF76B" w14:textId="77777777" w:rsidR="00250C12" w:rsidRDefault="00000000">
            <w:r>
              <w:rPr>
                <w:color w:val="1A1A1A"/>
                <w:sz w:val="20"/>
                <w:szCs w:val="20"/>
              </w:rPr>
              <w:t>🦁 POSICIÓN PROPIA</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B8FAAAC" w14:textId="77777777" w:rsidR="00250C12" w:rsidRDefault="00000000">
            <w:r>
              <w:rPr>
                <w:color w:val="1A1A1A"/>
                <w:sz w:val="20"/>
                <w:szCs w:val="20"/>
              </w:rPr>
              <w:t>Promediar millones de voces</w:t>
            </w:r>
          </w:p>
        </w:tc>
        <w:tc>
          <w:tcPr>
            <w:tcW w:w="49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1936A6A" w14:textId="77777777" w:rsidR="00250C12" w:rsidRDefault="00000000">
            <w:r>
              <w:rPr>
                <w:color w:val="1A1A1A"/>
                <w:sz w:val="20"/>
                <w:szCs w:val="20"/>
              </w:rPr>
              <w:t xml:space="preserve">Tener una perspectiva única que ningún algoritmo puede generar · </w:t>
            </w:r>
            <w:proofErr w:type="spellStart"/>
            <w:r>
              <w:rPr>
                <w:color w:val="1A1A1A"/>
                <w:sz w:val="20"/>
                <w:szCs w:val="20"/>
              </w:rPr>
              <w:t>Csikszentmihalyi</w:t>
            </w:r>
            <w:proofErr w:type="spellEnd"/>
          </w:p>
        </w:tc>
      </w:tr>
      <w:tr w:rsidR="00250C12" w14:paraId="4FD793A1"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2C5B33C" w14:textId="77777777" w:rsidR="00250C12" w:rsidRDefault="00000000">
            <w:r>
              <w:rPr>
                <w:color w:val="1A1A1A"/>
                <w:sz w:val="20"/>
                <w:szCs w:val="20"/>
              </w:rPr>
              <w:t>🤝 CONEXIÓN HUMANA</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579D532" w14:textId="77777777" w:rsidR="00250C12" w:rsidRDefault="00000000">
            <w:r>
              <w:rPr>
                <w:color w:val="1A1A1A"/>
                <w:sz w:val="20"/>
                <w:szCs w:val="20"/>
              </w:rPr>
              <w:t>Simular empatía con patrones</w:t>
            </w:r>
          </w:p>
        </w:tc>
        <w:tc>
          <w:tcPr>
            <w:tcW w:w="49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DF4B52F" w14:textId="77777777" w:rsidR="00250C12" w:rsidRDefault="00000000">
            <w:r>
              <w:rPr>
                <w:color w:val="1A1A1A"/>
                <w:sz w:val="20"/>
                <w:szCs w:val="20"/>
              </w:rPr>
              <w:t>Leer personas, contextos y emociones en tiempo real · Cialdini + Goleman</w:t>
            </w:r>
          </w:p>
        </w:tc>
      </w:tr>
      <w:tr w:rsidR="00250C12" w14:paraId="6416A2B3"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C47733D" w14:textId="77777777" w:rsidR="00250C12" w:rsidRDefault="00000000">
            <w:r>
              <w:rPr>
                <w:color w:val="1A1A1A"/>
                <w:sz w:val="20"/>
                <w:szCs w:val="20"/>
              </w:rPr>
              <w:t>💎 SABIDURÍA</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C1CA646" w14:textId="77777777" w:rsidR="00250C12" w:rsidRDefault="00000000">
            <w:r>
              <w:rPr>
                <w:color w:val="1A1A1A"/>
                <w:sz w:val="20"/>
                <w:szCs w:val="20"/>
              </w:rPr>
              <w:t>Acumular información</w:t>
            </w:r>
          </w:p>
        </w:tc>
        <w:tc>
          <w:tcPr>
            <w:tcW w:w="49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223D7B1" w14:textId="77777777" w:rsidR="00250C12" w:rsidRDefault="00000000">
            <w:r>
              <w:rPr>
                <w:color w:val="1A1A1A"/>
                <w:sz w:val="20"/>
                <w:szCs w:val="20"/>
              </w:rPr>
              <w:t>Convertir experiencia vivida en criterio aplicable · Erikson + Frankl</w:t>
            </w:r>
          </w:p>
        </w:tc>
      </w:tr>
    </w:tbl>
    <w:p w14:paraId="536CA18A" w14:textId="77777777" w:rsidR="00250C12" w:rsidRDefault="00000000">
      <w:r>
        <w:br w:type="page"/>
      </w:r>
    </w:p>
    <w:p w14:paraId="097E1649" w14:textId="77777777" w:rsidR="00250C12" w:rsidRDefault="00000000">
      <w:pPr>
        <w:pStyle w:val="Ttulo1"/>
      </w:pPr>
      <w:r>
        <w:lastRenderedPageBreak/>
        <w:t>8. El Mercado — Tamaño, Oportunidad y 5 Ventajas que Nadie Ha Visto</w:t>
      </w:r>
    </w:p>
    <w:p w14:paraId="45299841" w14:textId="77777777" w:rsidR="00250C12" w:rsidRDefault="00250C12">
      <w:pPr>
        <w:spacing w:before="80"/>
      </w:pPr>
    </w:p>
    <w:p w14:paraId="67C2D61E" w14:textId="77777777" w:rsidR="00250C12" w:rsidRDefault="00000000">
      <w:pPr>
        <w:pStyle w:val="Ttulo2"/>
      </w:pPr>
      <w:r>
        <w:t>8.1  El Mercado Global y Latinoamericano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250C12" w14:paraId="0E42383F"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89D3B4E" w14:textId="77777777" w:rsidR="00250C12" w:rsidRDefault="00000000">
            <w:r>
              <w:rPr>
                <w:b/>
                <w:bCs/>
                <w:color w:val="FFFFFF"/>
                <w:sz w:val="20"/>
                <w:szCs w:val="20"/>
              </w:rPr>
              <w:t>Indicador</w:t>
            </w:r>
          </w:p>
        </w:tc>
        <w:tc>
          <w:tcPr>
            <w:tcW w:w="28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2F8E33A" w14:textId="77777777" w:rsidR="00250C12" w:rsidRDefault="00000000">
            <w:r>
              <w:rPr>
                <w:b/>
                <w:bCs/>
                <w:color w:val="FFFFFF"/>
                <w:sz w:val="20"/>
                <w:szCs w:val="20"/>
              </w:rPr>
              <w:t>Valor</w:t>
            </w:r>
          </w:p>
        </w:tc>
        <w:tc>
          <w:tcPr>
            <w:tcW w:w="28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2131CAEA" w14:textId="77777777" w:rsidR="00250C12" w:rsidRDefault="00000000">
            <w:r>
              <w:rPr>
                <w:b/>
                <w:bCs/>
                <w:color w:val="FFFFFF"/>
                <w:sz w:val="20"/>
                <w:szCs w:val="20"/>
              </w:rPr>
              <w:t>Fuente</w:t>
            </w:r>
          </w:p>
        </w:tc>
      </w:tr>
      <w:tr w:rsidR="00250C12" w14:paraId="26BD2EA3" w14:textId="77777777">
        <w:tblPrEx>
          <w:tblCellMar>
            <w:top w:w="0" w:type="dxa"/>
            <w:bottom w:w="0" w:type="dxa"/>
          </w:tblCellMar>
        </w:tblPrEx>
        <w:tc>
          <w:tcPr>
            <w:tcW w:w="36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D748D13" w14:textId="77777777" w:rsidR="00250C12" w:rsidRDefault="00000000">
            <w:r>
              <w:rPr>
                <w:color w:val="1A1A1A"/>
                <w:sz w:val="20"/>
                <w:szCs w:val="20"/>
              </w:rPr>
              <w:t xml:space="preserve">Mercado global </w:t>
            </w:r>
            <w:proofErr w:type="spellStart"/>
            <w:r>
              <w:rPr>
                <w:color w:val="1A1A1A"/>
                <w:sz w:val="20"/>
                <w:szCs w:val="20"/>
              </w:rPr>
              <w:t>EdTech</w:t>
            </w:r>
            <w:proofErr w:type="spellEnd"/>
            <w:r>
              <w:rPr>
                <w:color w:val="1A1A1A"/>
                <w:sz w:val="20"/>
                <w:szCs w:val="20"/>
              </w:rPr>
              <w:t xml:space="preserve"> 2025</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B54D09F" w14:textId="77777777" w:rsidR="00250C12" w:rsidRDefault="00000000">
            <w:r>
              <w:rPr>
                <w:color w:val="1A1A1A"/>
                <w:sz w:val="20"/>
                <w:szCs w:val="20"/>
              </w:rPr>
              <w:t>USD 233,810 millones</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FD41883" w14:textId="77777777" w:rsidR="00250C12" w:rsidRDefault="00000000">
            <w:r>
              <w:rPr>
                <w:color w:val="1A1A1A"/>
                <w:sz w:val="20"/>
                <w:szCs w:val="20"/>
              </w:rPr>
              <w:t xml:space="preserve">Global </w:t>
            </w:r>
            <w:proofErr w:type="spellStart"/>
            <w:r>
              <w:rPr>
                <w:color w:val="1A1A1A"/>
                <w:sz w:val="20"/>
                <w:szCs w:val="20"/>
              </w:rPr>
              <w:t>Growth</w:t>
            </w:r>
            <w:proofErr w:type="spellEnd"/>
            <w:r>
              <w:rPr>
                <w:color w:val="1A1A1A"/>
                <w:sz w:val="20"/>
                <w:szCs w:val="20"/>
              </w:rPr>
              <w:t xml:space="preserve"> </w:t>
            </w:r>
            <w:proofErr w:type="spellStart"/>
            <w:r>
              <w:rPr>
                <w:color w:val="1A1A1A"/>
                <w:sz w:val="20"/>
                <w:szCs w:val="20"/>
              </w:rPr>
              <w:t>Insights</w:t>
            </w:r>
            <w:proofErr w:type="spellEnd"/>
            <w:r>
              <w:rPr>
                <w:color w:val="1A1A1A"/>
                <w:sz w:val="20"/>
                <w:szCs w:val="20"/>
              </w:rPr>
              <w:t xml:space="preserve"> 2026</w:t>
            </w:r>
          </w:p>
        </w:tc>
      </w:tr>
      <w:tr w:rsidR="00250C12" w14:paraId="2D06B5E3" w14:textId="77777777">
        <w:tblPrEx>
          <w:tblCellMar>
            <w:top w:w="0" w:type="dxa"/>
            <w:bottom w:w="0" w:type="dxa"/>
          </w:tblCellMar>
        </w:tblPrEx>
        <w:tc>
          <w:tcPr>
            <w:tcW w:w="36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2B2DCE9" w14:textId="77777777" w:rsidR="00250C12" w:rsidRDefault="00000000">
            <w:r>
              <w:rPr>
                <w:color w:val="1A1A1A"/>
                <w:sz w:val="20"/>
                <w:szCs w:val="20"/>
              </w:rPr>
              <w:t>Proyección global 2035</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2D1AB3D" w14:textId="77777777" w:rsidR="00250C12" w:rsidRDefault="00000000">
            <w:r>
              <w:rPr>
                <w:color w:val="1A1A1A"/>
                <w:sz w:val="20"/>
                <w:szCs w:val="20"/>
              </w:rPr>
              <w:t>USD 1,506,650 millones</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0A31FC6" w14:textId="77777777" w:rsidR="00250C12" w:rsidRDefault="00000000">
            <w:r>
              <w:rPr>
                <w:color w:val="1A1A1A"/>
                <w:sz w:val="20"/>
                <w:szCs w:val="20"/>
              </w:rPr>
              <w:t xml:space="preserve">Global </w:t>
            </w:r>
            <w:proofErr w:type="spellStart"/>
            <w:r>
              <w:rPr>
                <w:color w:val="1A1A1A"/>
                <w:sz w:val="20"/>
                <w:szCs w:val="20"/>
              </w:rPr>
              <w:t>Growth</w:t>
            </w:r>
            <w:proofErr w:type="spellEnd"/>
            <w:r>
              <w:rPr>
                <w:color w:val="1A1A1A"/>
                <w:sz w:val="20"/>
                <w:szCs w:val="20"/>
              </w:rPr>
              <w:t xml:space="preserve"> </w:t>
            </w:r>
            <w:proofErr w:type="spellStart"/>
            <w:r>
              <w:rPr>
                <w:color w:val="1A1A1A"/>
                <w:sz w:val="20"/>
                <w:szCs w:val="20"/>
              </w:rPr>
              <w:t>Insights</w:t>
            </w:r>
            <w:proofErr w:type="spellEnd"/>
            <w:r>
              <w:rPr>
                <w:color w:val="1A1A1A"/>
                <w:sz w:val="20"/>
                <w:szCs w:val="20"/>
              </w:rPr>
              <w:t xml:space="preserve"> 2026</w:t>
            </w:r>
          </w:p>
        </w:tc>
      </w:tr>
      <w:tr w:rsidR="00250C12" w14:paraId="0A74596B" w14:textId="77777777">
        <w:tblPrEx>
          <w:tblCellMar>
            <w:top w:w="0" w:type="dxa"/>
            <w:bottom w:w="0" w:type="dxa"/>
          </w:tblCellMar>
        </w:tblPrEx>
        <w:tc>
          <w:tcPr>
            <w:tcW w:w="36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57C9FD3" w14:textId="77777777" w:rsidR="00250C12" w:rsidRDefault="00000000">
            <w:r>
              <w:rPr>
                <w:color w:val="1A1A1A"/>
                <w:sz w:val="20"/>
                <w:szCs w:val="20"/>
              </w:rPr>
              <w:t>CAGR global 2025-2035</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90C641A" w14:textId="77777777" w:rsidR="00250C12" w:rsidRDefault="00000000">
            <w:r>
              <w:rPr>
                <w:color w:val="1A1A1A"/>
                <w:sz w:val="20"/>
                <w:szCs w:val="20"/>
              </w:rPr>
              <w:t>20.48% anual</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B691C6C" w14:textId="77777777" w:rsidR="00250C12" w:rsidRDefault="00000000">
            <w:r>
              <w:rPr>
                <w:color w:val="1A1A1A"/>
                <w:sz w:val="20"/>
                <w:szCs w:val="20"/>
              </w:rPr>
              <w:t xml:space="preserve">Global </w:t>
            </w:r>
            <w:proofErr w:type="spellStart"/>
            <w:r>
              <w:rPr>
                <w:color w:val="1A1A1A"/>
                <w:sz w:val="20"/>
                <w:szCs w:val="20"/>
              </w:rPr>
              <w:t>Growth</w:t>
            </w:r>
            <w:proofErr w:type="spellEnd"/>
            <w:r>
              <w:rPr>
                <w:color w:val="1A1A1A"/>
                <w:sz w:val="20"/>
                <w:szCs w:val="20"/>
              </w:rPr>
              <w:t xml:space="preserve"> </w:t>
            </w:r>
            <w:proofErr w:type="spellStart"/>
            <w:r>
              <w:rPr>
                <w:color w:val="1A1A1A"/>
                <w:sz w:val="20"/>
                <w:szCs w:val="20"/>
              </w:rPr>
              <w:t>Insights</w:t>
            </w:r>
            <w:proofErr w:type="spellEnd"/>
            <w:r>
              <w:rPr>
                <w:color w:val="1A1A1A"/>
                <w:sz w:val="20"/>
                <w:szCs w:val="20"/>
              </w:rPr>
              <w:t xml:space="preserve"> 2026</w:t>
            </w:r>
          </w:p>
        </w:tc>
      </w:tr>
      <w:tr w:rsidR="00250C12" w14:paraId="6D264E2C" w14:textId="77777777">
        <w:tblPrEx>
          <w:tblCellMar>
            <w:top w:w="0" w:type="dxa"/>
            <w:bottom w:w="0" w:type="dxa"/>
          </w:tblCellMar>
        </w:tblPrEx>
        <w:tc>
          <w:tcPr>
            <w:tcW w:w="36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C970CDA" w14:textId="77777777" w:rsidR="00250C12" w:rsidRDefault="00000000">
            <w:proofErr w:type="spellStart"/>
            <w:r>
              <w:rPr>
                <w:color w:val="1A1A1A"/>
                <w:sz w:val="20"/>
                <w:szCs w:val="20"/>
              </w:rPr>
              <w:t>EdTech</w:t>
            </w:r>
            <w:proofErr w:type="spellEnd"/>
            <w:r>
              <w:rPr>
                <w:color w:val="1A1A1A"/>
                <w:sz w:val="20"/>
                <w:szCs w:val="20"/>
              </w:rPr>
              <w:t xml:space="preserve"> Latinoamérica 2024</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9D4DCC4" w14:textId="77777777" w:rsidR="00250C12" w:rsidRDefault="00000000">
            <w:r>
              <w:rPr>
                <w:color w:val="1A1A1A"/>
                <w:sz w:val="20"/>
                <w:szCs w:val="20"/>
              </w:rPr>
              <w:t>USD 16,260 millones</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6260F50" w14:textId="77777777" w:rsidR="00250C12" w:rsidRDefault="00000000">
            <w:r>
              <w:rPr>
                <w:color w:val="1A1A1A"/>
                <w:sz w:val="20"/>
                <w:szCs w:val="20"/>
              </w:rPr>
              <w:t>Statista 2025</w:t>
            </w:r>
          </w:p>
        </w:tc>
      </w:tr>
      <w:tr w:rsidR="00250C12" w14:paraId="64CBD315" w14:textId="77777777">
        <w:tblPrEx>
          <w:tblCellMar>
            <w:top w:w="0" w:type="dxa"/>
            <w:bottom w:w="0" w:type="dxa"/>
          </w:tblCellMar>
        </w:tblPrEx>
        <w:tc>
          <w:tcPr>
            <w:tcW w:w="36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191CD37" w14:textId="77777777" w:rsidR="00250C12" w:rsidRDefault="00000000">
            <w:proofErr w:type="spellStart"/>
            <w:r>
              <w:rPr>
                <w:color w:val="1A1A1A"/>
                <w:sz w:val="20"/>
                <w:szCs w:val="20"/>
              </w:rPr>
              <w:t>EdTech</w:t>
            </w:r>
            <w:proofErr w:type="spellEnd"/>
            <w:r>
              <w:rPr>
                <w:color w:val="1A1A1A"/>
                <w:sz w:val="20"/>
                <w:szCs w:val="20"/>
              </w:rPr>
              <w:t xml:space="preserve"> Latinoamérica 2033</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17AB218" w14:textId="77777777" w:rsidR="00250C12" w:rsidRDefault="00000000">
            <w:r>
              <w:rPr>
                <w:color w:val="1A1A1A"/>
                <w:sz w:val="20"/>
                <w:szCs w:val="20"/>
              </w:rPr>
              <w:t>USD 50,440 millones</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B0EE09D" w14:textId="77777777" w:rsidR="00250C12" w:rsidRDefault="00000000">
            <w:r>
              <w:rPr>
                <w:color w:val="1A1A1A"/>
                <w:sz w:val="20"/>
                <w:szCs w:val="20"/>
              </w:rPr>
              <w:t>Statista 2025</w:t>
            </w:r>
          </w:p>
        </w:tc>
      </w:tr>
      <w:tr w:rsidR="00250C12" w14:paraId="34922322" w14:textId="77777777">
        <w:tblPrEx>
          <w:tblCellMar>
            <w:top w:w="0" w:type="dxa"/>
            <w:bottom w:w="0" w:type="dxa"/>
          </w:tblCellMar>
        </w:tblPrEx>
        <w:tc>
          <w:tcPr>
            <w:tcW w:w="36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A6DAF15" w14:textId="77777777" w:rsidR="00250C12" w:rsidRDefault="00000000">
            <w:r>
              <w:rPr>
                <w:color w:val="1A1A1A"/>
                <w:sz w:val="20"/>
                <w:szCs w:val="20"/>
              </w:rPr>
              <w:t xml:space="preserve">Crecimiento apps educativas </w:t>
            </w:r>
            <w:proofErr w:type="spellStart"/>
            <w:r>
              <w:rPr>
                <w:color w:val="1A1A1A"/>
                <w:sz w:val="20"/>
                <w:szCs w:val="20"/>
              </w:rPr>
              <w:t>LatAm</w:t>
            </w:r>
            <w:proofErr w:type="spellEnd"/>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CE2AC64" w14:textId="77777777" w:rsidR="00250C12" w:rsidRDefault="00000000">
            <w:r>
              <w:rPr>
                <w:color w:val="1A1A1A"/>
                <w:sz w:val="20"/>
                <w:szCs w:val="20"/>
              </w:rPr>
              <w:t>47% anual</w:t>
            </w:r>
          </w:p>
        </w:tc>
        <w:tc>
          <w:tcPr>
            <w:tcW w:w="28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EFC6A97" w14:textId="77777777" w:rsidR="00250C12" w:rsidRDefault="00000000">
            <w:r>
              <w:rPr>
                <w:color w:val="1A1A1A"/>
                <w:sz w:val="20"/>
                <w:szCs w:val="20"/>
              </w:rPr>
              <w:t>Statista 2025</w:t>
            </w:r>
          </w:p>
        </w:tc>
      </w:tr>
      <w:tr w:rsidR="00250C12" w14:paraId="2FBECE50" w14:textId="77777777">
        <w:tblPrEx>
          <w:tblCellMar>
            <w:top w:w="0" w:type="dxa"/>
            <w:bottom w:w="0" w:type="dxa"/>
          </w:tblCellMar>
        </w:tblPrEx>
        <w:tc>
          <w:tcPr>
            <w:tcW w:w="36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55AA7FD" w14:textId="77777777" w:rsidR="00250C12" w:rsidRDefault="00000000">
            <w:r>
              <w:rPr>
                <w:color w:val="1A1A1A"/>
                <w:sz w:val="20"/>
                <w:szCs w:val="20"/>
              </w:rPr>
              <w:t xml:space="preserve">Inversión VC en </w:t>
            </w:r>
            <w:proofErr w:type="spellStart"/>
            <w:r>
              <w:rPr>
                <w:color w:val="1A1A1A"/>
                <w:sz w:val="20"/>
                <w:szCs w:val="20"/>
              </w:rPr>
              <w:t>EdTech</w:t>
            </w:r>
            <w:proofErr w:type="spellEnd"/>
            <w:r>
              <w:rPr>
                <w:color w:val="1A1A1A"/>
                <w:sz w:val="20"/>
                <w:szCs w:val="20"/>
              </w:rPr>
              <w:t xml:space="preserve"> </w:t>
            </w:r>
            <w:proofErr w:type="spellStart"/>
            <w:r>
              <w:rPr>
                <w:color w:val="1A1A1A"/>
                <w:sz w:val="20"/>
                <w:szCs w:val="20"/>
              </w:rPr>
              <w:t>LatAm</w:t>
            </w:r>
            <w:proofErr w:type="spellEnd"/>
            <w:r>
              <w:rPr>
                <w:color w:val="1A1A1A"/>
                <w:sz w:val="20"/>
                <w:szCs w:val="20"/>
              </w:rPr>
              <w:t xml:space="preserve"> 2024</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1EB908A" w14:textId="77777777" w:rsidR="00250C12" w:rsidRDefault="00000000">
            <w:r>
              <w:rPr>
                <w:color w:val="1A1A1A"/>
                <w:sz w:val="20"/>
                <w:szCs w:val="20"/>
              </w:rPr>
              <w:t>USD 8,500 millones</w:t>
            </w:r>
          </w:p>
        </w:tc>
        <w:tc>
          <w:tcPr>
            <w:tcW w:w="28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514F319" w14:textId="77777777" w:rsidR="00250C12" w:rsidRDefault="00000000">
            <w:r>
              <w:rPr>
                <w:color w:val="1A1A1A"/>
                <w:sz w:val="20"/>
                <w:szCs w:val="20"/>
              </w:rPr>
              <w:t>LAVCA 2025</w:t>
            </w:r>
          </w:p>
        </w:tc>
      </w:tr>
    </w:tbl>
    <w:p w14:paraId="45FDB0CC" w14:textId="77777777" w:rsidR="00250C12" w:rsidRDefault="00250C12">
      <w:pPr>
        <w:spacing w:before="120"/>
      </w:pPr>
    </w:p>
    <w:p w14:paraId="307464DE" w14:textId="77777777" w:rsidR="00250C12" w:rsidRDefault="00000000">
      <w:pPr>
        <w:pStyle w:val="Ttulo2"/>
      </w:pPr>
      <w:r>
        <w:t>8.2  TAM / SAM / SOM — Ecuador, Colombia, Perú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60"/>
        <w:gridCol w:w="1800"/>
        <w:gridCol w:w="2000"/>
      </w:tblGrid>
      <w:tr w:rsidR="00250C12" w14:paraId="064EA2D7" w14:textId="77777777">
        <w:tblPrEx>
          <w:tblCellMar>
            <w:top w:w="0" w:type="dxa"/>
            <w:bottom w:w="0" w:type="dxa"/>
          </w:tblCellMar>
        </w:tblPrEx>
        <w:trPr>
          <w:tblHeader/>
        </w:trPr>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7C4E5B8E" w14:textId="77777777" w:rsidR="00250C12" w:rsidRDefault="00000000">
            <w:r>
              <w:rPr>
                <w:b/>
                <w:bCs/>
                <w:color w:val="FFFFFF"/>
                <w:sz w:val="20"/>
                <w:szCs w:val="20"/>
              </w:rPr>
              <w:t>Mercado</w:t>
            </w:r>
          </w:p>
        </w:tc>
        <w:tc>
          <w:tcPr>
            <w:tcW w:w="35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51B5EA7" w14:textId="77777777" w:rsidR="00250C12" w:rsidRDefault="00000000">
            <w:r>
              <w:rPr>
                <w:b/>
                <w:bCs/>
                <w:color w:val="FFFFFF"/>
                <w:sz w:val="20"/>
                <w:szCs w:val="20"/>
              </w:rPr>
              <w:t>Descripción</w:t>
            </w:r>
          </w:p>
        </w:tc>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60B2779" w14:textId="77777777" w:rsidR="00250C12" w:rsidRDefault="00000000">
            <w:r>
              <w:rPr>
                <w:b/>
                <w:bCs/>
                <w:color w:val="FFFFFF"/>
                <w:sz w:val="20"/>
                <w:szCs w:val="20"/>
              </w:rPr>
              <w:t>Usuarios</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4F641FE" w14:textId="77777777" w:rsidR="00250C12" w:rsidRDefault="00000000">
            <w:r>
              <w:rPr>
                <w:b/>
                <w:bCs/>
                <w:color w:val="FFFFFF"/>
                <w:sz w:val="20"/>
                <w:szCs w:val="20"/>
              </w:rPr>
              <w:t>Valor Anual</w:t>
            </w:r>
          </w:p>
        </w:tc>
      </w:tr>
      <w:tr w:rsidR="00250C12" w14:paraId="35CB0A3C"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1C9C55C" w14:textId="77777777" w:rsidR="00250C12" w:rsidRDefault="00000000">
            <w:r>
              <w:rPr>
                <w:color w:val="1A1A1A"/>
                <w:sz w:val="20"/>
                <w:szCs w:val="20"/>
              </w:rPr>
              <w:t>TAM — Total disponible</w:t>
            </w:r>
          </w:p>
        </w:tc>
        <w:tc>
          <w:tcPr>
            <w:tcW w:w="3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4A51731" w14:textId="77777777" w:rsidR="00250C12" w:rsidRDefault="00000000">
            <w:r>
              <w:rPr>
                <w:color w:val="1A1A1A"/>
                <w:sz w:val="20"/>
                <w:szCs w:val="20"/>
              </w:rPr>
              <w:t>Todas las familias + adultos con smartphone en 3 países</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C777231" w14:textId="77777777" w:rsidR="00250C12" w:rsidRDefault="00000000">
            <w:r>
              <w:rPr>
                <w:color w:val="1A1A1A"/>
                <w:sz w:val="20"/>
                <w:szCs w:val="20"/>
              </w:rPr>
              <w:t>19,000,000+</w:t>
            </w:r>
          </w:p>
        </w:tc>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D648EE8" w14:textId="77777777" w:rsidR="00250C12" w:rsidRDefault="00000000">
            <w:r>
              <w:rPr>
                <w:color w:val="1A1A1A"/>
                <w:sz w:val="20"/>
                <w:szCs w:val="20"/>
              </w:rPr>
              <w:t>USD 5,016M</w:t>
            </w:r>
          </w:p>
        </w:tc>
      </w:tr>
      <w:tr w:rsidR="00250C12" w14:paraId="1987E102"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954833A" w14:textId="77777777" w:rsidR="00250C12" w:rsidRDefault="00000000">
            <w:r>
              <w:rPr>
                <w:color w:val="1A1A1A"/>
                <w:sz w:val="20"/>
                <w:szCs w:val="20"/>
              </w:rPr>
              <w:t>SAM — Disponible para servir</w:t>
            </w:r>
          </w:p>
        </w:tc>
        <w:tc>
          <w:tcPr>
            <w:tcW w:w="35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A3B2355" w14:textId="77777777" w:rsidR="00250C12" w:rsidRDefault="00000000">
            <w:r>
              <w:rPr>
                <w:color w:val="1A1A1A"/>
                <w:sz w:val="20"/>
                <w:szCs w:val="20"/>
              </w:rPr>
              <w:t>Ciudades principales, internet estable, disposición a pagar</w:t>
            </w:r>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9C756DC" w14:textId="77777777" w:rsidR="00250C12" w:rsidRDefault="00000000">
            <w:r>
              <w:rPr>
                <w:color w:val="1A1A1A"/>
                <w:sz w:val="20"/>
                <w:szCs w:val="20"/>
              </w:rPr>
              <w:t>4,440,000</w:t>
            </w:r>
          </w:p>
        </w:tc>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F5C0DBD" w14:textId="77777777" w:rsidR="00250C12" w:rsidRDefault="00000000">
            <w:r>
              <w:rPr>
                <w:color w:val="1A1A1A"/>
                <w:sz w:val="20"/>
                <w:szCs w:val="20"/>
              </w:rPr>
              <w:t>USD 1,172M</w:t>
            </w:r>
          </w:p>
        </w:tc>
      </w:tr>
      <w:tr w:rsidR="00250C12" w14:paraId="51BDBE1E"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CCFB8EF" w14:textId="77777777" w:rsidR="00250C12" w:rsidRDefault="00000000">
            <w:r>
              <w:rPr>
                <w:color w:val="1A1A1A"/>
                <w:sz w:val="20"/>
                <w:szCs w:val="20"/>
              </w:rPr>
              <w:t>SOM Año 1 — Ecuador</w:t>
            </w:r>
          </w:p>
        </w:tc>
        <w:tc>
          <w:tcPr>
            <w:tcW w:w="3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7F66CF0" w14:textId="77777777" w:rsidR="00250C12" w:rsidRDefault="00000000">
            <w:r>
              <w:rPr>
                <w:color w:val="1A1A1A"/>
                <w:sz w:val="20"/>
                <w:szCs w:val="20"/>
              </w:rPr>
              <w:t>Lanzamiento Quito, Guayaquil, Cuenca</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3BDEAEF" w14:textId="77777777" w:rsidR="00250C12" w:rsidRDefault="00000000">
            <w:r>
              <w:rPr>
                <w:color w:val="1A1A1A"/>
                <w:sz w:val="20"/>
                <w:szCs w:val="20"/>
              </w:rPr>
              <w:t>2,000</w:t>
            </w:r>
          </w:p>
        </w:tc>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7EAB210" w14:textId="77777777" w:rsidR="00250C12" w:rsidRDefault="00000000">
            <w:r>
              <w:rPr>
                <w:color w:val="1A1A1A"/>
                <w:sz w:val="20"/>
                <w:szCs w:val="20"/>
              </w:rPr>
              <w:t>USD 528K</w:t>
            </w:r>
          </w:p>
        </w:tc>
      </w:tr>
      <w:tr w:rsidR="00250C12" w14:paraId="68300FF7"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733687A" w14:textId="77777777" w:rsidR="00250C12" w:rsidRDefault="00000000">
            <w:r>
              <w:rPr>
                <w:color w:val="1A1A1A"/>
                <w:sz w:val="20"/>
                <w:szCs w:val="20"/>
              </w:rPr>
              <w:t>SOM Año 2 — 3 países</w:t>
            </w:r>
          </w:p>
        </w:tc>
        <w:tc>
          <w:tcPr>
            <w:tcW w:w="35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A3BF986" w14:textId="77777777" w:rsidR="00250C12" w:rsidRDefault="00000000">
            <w:r>
              <w:rPr>
                <w:color w:val="1A1A1A"/>
                <w:sz w:val="20"/>
                <w:szCs w:val="20"/>
              </w:rPr>
              <w:t>Ecuador completo + entrada Colombia y Perú</w:t>
            </w:r>
          </w:p>
        </w:tc>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9E03E0E" w14:textId="77777777" w:rsidR="00250C12" w:rsidRDefault="00000000">
            <w:r>
              <w:rPr>
                <w:color w:val="1A1A1A"/>
                <w:sz w:val="20"/>
                <w:szCs w:val="20"/>
              </w:rPr>
              <w:t>15,000</w:t>
            </w:r>
          </w:p>
        </w:tc>
        <w:tc>
          <w:tcPr>
            <w:tcW w:w="2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AB977A6" w14:textId="77777777" w:rsidR="00250C12" w:rsidRDefault="00000000">
            <w:r>
              <w:rPr>
                <w:color w:val="1A1A1A"/>
                <w:sz w:val="20"/>
                <w:szCs w:val="20"/>
              </w:rPr>
              <w:t>USD 3.96M</w:t>
            </w:r>
          </w:p>
        </w:tc>
      </w:tr>
      <w:tr w:rsidR="00250C12" w14:paraId="4CF0A4C4"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6E16FD1" w14:textId="77777777" w:rsidR="00250C12" w:rsidRDefault="00000000">
            <w:r>
              <w:rPr>
                <w:color w:val="1A1A1A"/>
                <w:sz w:val="20"/>
                <w:szCs w:val="20"/>
              </w:rPr>
              <w:t>SOM Año 3 — Consolidación</w:t>
            </w:r>
          </w:p>
        </w:tc>
        <w:tc>
          <w:tcPr>
            <w:tcW w:w="35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18B6CC8" w14:textId="77777777" w:rsidR="00250C12" w:rsidRDefault="00000000">
            <w:r>
              <w:rPr>
                <w:color w:val="1A1A1A"/>
                <w:sz w:val="20"/>
                <w:szCs w:val="20"/>
              </w:rPr>
              <w:t>3 países + primeras alianzas B2B</w:t>
            </w:r>
          </w:p>
        </w:tc>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CD915EA" w14:textId="77777777" w:rsidR="00250C12" w:rsidRDefault="00000000">
            <w:r>
              <w:rPr>
                <w:color w:val="1A1A1A"/>
                <w:sz w:val="20"/>
                <w:szCs w:val="20"/>
              </w:rPr>
              <w:t>50,000</w:t>
            </w:r>
          </w:p>
        </w:tc>
        <w:tc>
          <w:tcPr>
            <w:tcW w:w="2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F2A8301" w14:textId="77777777" w:rsidR="00250C12" w:rsidRDefault="00000000">
            <w:r>
              <w:rPr>
                <w:color w:val="1A1A1A"/>
                <w:sz w:val="20"/>
                <w:szCs w:val="20"/>
              </w:rPr>
              <w:t>USD 13.2M</w:t>
            </w:r>
          </w:p>
        </w:tc>
      </w:tr>
    </w:tbl>
    <w:p w14:paraId="46EDC028" w14:textId="77777777" w:rsidR="00250C12" w:rsidRDefault="00250C12">
      <w:pPr>
        <w:spacing w:before="120"/>
      </w:pPr>
    </w:p>
    <w:p w14:paraId="29F186EA" w14:textId="77777777" w:rsidR="00250C12" w:rsidRDefault="00000000">
      <w:pPr>
        <w:pStyle w:val="Ttulo2"/>
      </w:pPr>
      <w:r>
        <w:t>8.3  Las 5 Ventajas Competitivas que Nadie Ha Visto</w:t>
      </w:r>
    </w:p>
    <w:p w14:paraId="31D18451" w14:textId="77777777" w:rsidR="00250C12" w:rsidRDefault="00250C12">
      <w:pPr>
        <w:spacing w:before="80"/>
      </w:pPr>
    </w:p>
    <w:p w14:paraId="4DCDF1F0" w14:textId="77777777" w:rsidR="00250C12" w:rsidRDefault="00000000">
      <w:pPr>
        <w:spacing w:before="200" w:after="80"/>
      </w:pPr>
      <w:r>
        <w:rPr>
          <w:b/>
          <w:bCs/>
          <w:color w:val="1A1A1A"/>
          <w:sz w:val="24"/>
          <w:szCs w:val="24"/>
        </w:rPr>
        <w:t>Ventaja 1 — Las Cajas de Compensación Familiar de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2DDBE848" w14:textId="77777777">
        <w:tblPrEx>
          <w:tblCellMar>
            <w:top w:w="0" w:type="dxa"/>
            <w:bottom w:w="0" w:type="dxa"/>
          </w:tblCellMar>
        </w:tblPrEx>
        <w:tc>
          <w:tcPr>
            <w:tcW w:w="9360" w:type="dxa"/>
            <w:tcBorders>
              <w:top w:val="single" w:sz="1" w:space="0" w:color="166534"/>
              <w:left w:val="single" w:sz="1" w:space="0" w:color="166534"/>
              <w:bottom w:val="single" w:sz="1" w:space="0" w:color="166534"/>
              <w:right w:val="single" w:sz="1" w:space="0" w:color="166534"/>
            </w:tcBorders>
            <w:shd w:val="clear" w:color="auto" w:fill="DCFCE7"/>
            <w:tcMar>
              <w:top w:w="160" w:type="dxa"/>
              <w:left w:w="220" w:type="dxa"/>
              <w:bottom w:w="160" w:type="dxa"/>
              <w:right w:w="220" w:type="dxa"/>
            </w:tcMar>
          </w:tcPr>
          <w:p w14:paraId="70C76E35" w14:textId="77777777" w:rsidR="00250C12" w:rsidRDefault="00000000">
            <w:pPr>
              <w:spacing w:before="80" w:after="80"/>
            </w:pPr>
            <w:r>
              <w:rPr>
                <w:b/>
                <w:bCs/>
                <w:color w:val="1A1A1A"/>
              </w:rPr>
              <w:t xml:space="preserve">43 </w:t>
            </w:r>
            <w:proofErr w:type="gramStart"/>
            <w:r>
              <w:rPr>
                <w:b/>
                <w:bCs/>
                <w:color w:val="1A1A1A"/>
              </w:rPr>
              <w:t>Cajas</w:t>
            </w:r>
            <w:proofErr w:type="gramEnd"/>
            <w:r>
              <w:rPr>
                <w:b/>
                <w:bCs/>
                <w:color w:val="1A1A1A"/>
              </w:rPr>
              <w:t xml:space="preserve"> con 10.6 millones de afiliados activos. Colsubsidio: 1.5M. Compensar: 1.48M. Comfama: 1.39M. Cafam: 873K. Las familias afiliadas pueden redimir su subsidio educativo anual para pagar </w:t>
            </w:r>
            <w:proofErr w:type="spellStart"/>
            <w:r>
              <w:rPr>
                <w:b/>
                <w:bCs/>
                <w:color w:val="1A1A1A"/>
              </w:rPr>
              <w:t>Invictus</w:t>
            </w:r>
            <w:proofErr w:type="spellEnd"/>
            <w:r>
              <w:rPr>
                <w:b/>
                <w:bCs/>
                <w:color w:val="1A1A1A"/>
              </w:rPr>
              <w:t xml:space="preserve"> </w:t>
            </w:r>
            <w:proofErr w:type="spellStart"/>
            <w:r>
              <w:rPr>
                <w:b/>
                <w:bCs/>
                <w:color w:val="1A1A1A"/>
              </w:rPr>
              <w:t>Mind</w:t>
            </w:r>
            <w:proofErr w:type="spellEnd"/>
            <w:r>
              <w:rPr>
                <w:b/>
                <w:bCs/>
                <w:color w:val="1A1A1A"/>
              </w:rPr>
              <w:t xml:space="preserve">. Una sola alianza con Compensar </w:t>
            </w:r>
            <w:r>
              <w:rPr>
                <w:b/>
                <w:bCs/>
                <w:color w:val="1A1A1A"/>
              </w:rPr>
              <w:lastRenderedPageBreak/>
              <w:t>= 1.48 millones de familias. Costo de adquisición: USD 0 — el gobierno colombiano paga por nosotros.</w:t>
            </w:r>
          </w:p>
        </w:tc>
      </w:tr>
    </w:tbl>
    <w:p w14:paraId="686AE3E7" w14:textId="77777777" w:rsidR="00250C12" w:rsidRDefault="00250C12">
      <w:pPr>
        <w:spacing w:before="80"/>
      </w:pPr>
    </w:p>
    <w:p w14:paraId="67B5F546" w14:textId="77777777" w:rsidR="00250C12" w:rsidRDefault="00000000">
      <w:pPr>
        <w:spacing w:before="200" w:after="80"/>
      </w:pPr>
      <w:r>
        <w:rPr>
          <w:b/>
          <w:bCs/>
          <w:color w:val="1A1A1A"/>
          <w:sz w:val="24"/>
          <w:szCs w:val="24"/>
        </w:rPr>
        <w:t xml:space="preserve">Ventaja 2 — El Mercado </w:t>
      </w:r>
      <w:proofErr w:type="spellStart"/>
      <w:r>
        <w:rPr>
          <w:b/>
          <w:bCs/>
          <w:color w:val="1A1A1A"/>
          <w:sz w:val="24"/>
          <w:szCs w:val="24"/>
        </w:rPr>
        <w:t>Homeschooling</w:t>
      </w:r>
      <w:proofErr w:type="spellEnd"/>
      <w:r>
        <w:rPr>
          <w:b/>
          <w:bCs/>
          <w:color w:val="1A1A1A"/>
          <w:sz w:val="24"/>
          <w:szCs w:val="24"/>
        </w:rPr>
        <w:t xml:space="preserve"> Post-Pandemia</w:t>
      </w:r>
    </w:p>
    <w:p w14:paraId="4A8F6EE6" w14:textId="77777777" w:rsidR="00250C12" w:rsidRDefault="00000000">
      <w:pPr>
        <w:spacing w:before="80" w:after="80"/>
      </w:pPr>
      <w:r>
        <w:rPr>
          <w:color w:val="1A1A1A"/>
        </w:rPr>
        <w:t xml:space="preserve">Colombia: 30,000+ familias practican </w:t>
      </w:r>
      <w:proofErr w:type="spellStart"/>
      <w:r>
        <w:rPr>
          <w:color w:val="1A1A1A"/>
        </w:rPr>
        <w:t>homeschooling</w:t>
      </w:r>
      <w:proofErr w:type="spellEnd"/>
      <w:r>
        <w:rPr>
          <w:color w:val="1A1A1A"/>
        </w:rPr>
        <w:t xml:space="preserve"> — crecimiento del 50%+ </w:t>
      </w:r>
      <w:proofErr w:type="spellStart"/>
      <w:r>
        <w:rPr>
          <w:color w:val="1A1A1A"/>
        </w:rPr>
        <w:t>post-pandemia</w:t>
      </w:r>
      <w:proofErr w:type="spellEnd"/>
      <w:r>
        <w:rPr>
          <w:color w:val="1A1A1A"/>
        </w:rPr>
        <w:t xml:space="preserve">. Mercado global: USD 3.59B en 2023, creciendo a USD 8.95B para 2032. Los </w:t>
      </w:r>
      <w:proofErr w:type="spellStart"/>
      <w:r>
        <w:rPr>
          <w:color w:val="1A1A1A"/>
        </w:rPr>
        <w:t>homeschoolers</w:t>
      </w:r>
      <w:proofErr w:type="spellEnd"/>
      <w:r>
        <w:rPr>
          <w:color w:val="1A1A1A"/>
        </w:rPr>
        <w:t xml:space="preserve"> son los usuarios más leales y de mayor LTV. Precio premium: USD 39.99/mes. Ninguna app en español los atiende específicamente.</w:t>
      </w:r>
    </w:p>
    <w:p w14:paraId="7B9E39AE" w14:textId="77777777" w:rsidR="00250C12" w:rsidRDefault="00250C12">
      <w:pPr>
        <w:spacing w:before="80"/>
      </w:pPr>
    </w:p>
    <w:p w14:paraId="0017B709" w14:textId="77777777" w:rsidR="00250C12" w:rsidRDefault="00000000">
      <w:pPr>
        <w:spacing w:before="200" w:after="80"/>
      </w:pPr>
      <w:r>
        <w:rPr>
          <w:b/>
          <w:bCs/>
          <w:color w:val="1A1A1A"/>
          <w:sz w:val="24"/>
          <w:szCs w:val="24"/>
        </w:rPr>
        <w:t>Ventaja 3 — La Diáspora Latinoamericana</w:t>
      </w:r>
    </w:p>
    <w:p w14:paraId="28D57A43" w14:textId="77777777" w:rsidR="00250C12" w:rsidRDefault="00000000">
      <w:pPr>
        <w:spacing w:before="80" w:after="80"/>
      </w:pPr>
      <w:r>
        <w:rPr>
          <w:color w:val="1A1A1A"/>
        </w:rPr>
        <w:t xml:space="preserve">Ecuador recibe USD 4,800 millones en remesas anuales. Millones de latinoamericanos en España, EEUU e Italia quieren invertir en la educación de sus hijos desde lejos. Tienen salarios europeos o americanos y la motivación más profunda del mercado: sentirse </w:t>
      </w:r>
      <w:proofErr w:type="gramStart"/>
      <w:r>
        <w:rPr>
          <w:color w:val="1A1A1A"/>
        </w:rPr>
        <w:t>presentes</w:t>
      </w:r>
      <w:proofErr w:type="gramEnd"/>
      <w:r>
        <w:rPr>
          <w:color w:val="1A1A1A"/>
        </w:rPr>
        <w:t xml:space="preserve"> aunque estén lejos. Plan Diáspora: USD 29.99/mes pagado desde Europa — hijo lo usa en Latinoamérica — padre recibe reporte semanal.</w:t>
      </w:r>
    </w:p>
    <w:p w14:paraId="20C01357" w14:textId="77777777" w:rsidR="00250C12" w:rsidRDefault="00250C12">
      <w:pPr>
        <w:spacing w:before="80"/>
      </w:pPr>
    </w:p>
    <w:p w14:paraId="03B2BE29" w14:textId="77777777" w:rsidR="00250C12" w:rsidRDefault="00000000">
      <w:pPr>
        <w:spacing w:before="200" w:after="80"/>
      </w:pPr>
      <w:r>
        <w:rPr>
          <w:b/>
          <w:bCs/>
          <w:color w:val="1A1A1A"/>
          <w:sz w:val="24"/>
          <w:szCs w:val="24"/>
        </w:rPr>
        <w:t>Ventaja 4 — White-Label para Centros de Idiomas</w:t>
      </w:r>
    </w:p>
    <w:p w14:paraId="7B35DE4B" w14:textId="77777777" w:rsidR="00250C12" w:rsidRDefault="00000000">
      <w:pPr>
        <w:spacing w:before="80" w:after="80"/>
      </w:pPr>
      <w:r>
        <w:rPr>
          <w:color w:val="1A1A1A"/>
        </w:rPr>
        <w:t xml:space="preserve">Cientos de centros de idiomas en los 3 países (WALL STREET, English In, Berlitz, academias locales) tienen clientes </w:t>
      </w:r>
      <w:proofErr w:type="gramStart"/>
      <w:r>
        <w:rPr>
          <w:color w:val="1A1A1A"/>
        </w:rPr>
        <w:t>pagantes</w:t>
      </w:r>
      <w:proofErr w:type="gramEnd"/>
      <w:r>
        <w:rPr>
          <w:color w:val="1A1A1A"/>
        </w:rPr>
        <w:t xml:space="preserve"> pero no tienen producto de desarrollo cognitivo. </w:t>
      </w:r>
      <w:proofErr w:type="spellStart"/>
      <w:r>
        <w:rPr>
          <w:color w:val="1A1A1A"/>
        </w:rPr>
        <w:t>Invictus</w:t>
      </w:r>
      <w:proofErr w:type="spellEnd"/>
      <w:r>
        <w:rPr>
          <w:color w:val="1A1A1A"/>
        </w:rPr>
        <w:t xml:space="preserve"> </w:t>
      </w:r>
      <w:proofErr w:type="spellStart"/>
      <w:r>
        <w:rPr>
          <w:color w:val="1A1A1A"/>
        </w:rPr>
        <w:t>Mind</w:t>
      </w:r>
      <w:proofErr w:type="spellEnd"/>
      <w:r>
        <w:rPr>
          <w:color w:val="1A1A1A"/>
        </w:rPr>
        <w:t xml:space="preserve"> como licencia </w:t>
      </w:r>
      <w:proofErr w:type="spellStart"/>
      <w:r>
        <w:rPr>
          <w:color w:val="1A1A1A"/>
        </w:rPr>
        <w:t>white-label</w:t>
      </w:r>
      <w:proofErr w:type="spellEnd"/>
      <w:r>
        <w:rPr>
          <w:color w:val="1A1A1A"/>
        </w:rPr>
        <w:t>: USD 299/mes para 30 alumnos. Con 50 centros afiliados vendiendo 20 suscripciones cada uno: 1,000 usuarios sin gastar nada en marketing.</w:t>
      </w:r>
    </w:p>
    <w:p w14:paraId="5C9DD450" w14:textId="77777777" w:rsidR="00250C12" w:rsidRDefault="00250C12">
      <w:pPr>
        <w:spacing w:before="80"/>
      </w:pPr>
    </w:p>
    <w:p w14:paraId="2DE6DEA6" w14:textId="77777777" w:rsidR="00250C12" w:rsidRDefault="00000000">
      <w:pPr>
        <w:spacing w:before="200" w:after="80"/>
      </w:pPr>
      <w:r>
        <w:rPr>
          <w:b/>
          <w:bCs/>
          <w:color w:val="1A1A1A"/>
          <w:sz w:val="24"/>
          <w:szCs w:val="24"/>
        </w:rPr>
        <w:t>Ventaja 5 — Adultos Mayores y Prevención del Deterioro Cognitivo</w:t>
      </w:r>
    </w:p>
    <w:p w14:paraId="0CF85B21" w14:textId="77777777" w:rsidR="00250C12" w:rsidRDefault="00000000">
      <w:pPr>
        <w:spacing w:before="80" w:after="80"/>
      </w:pPr>
      <w:r>
        <w:rPr>
          <w:color w:val="1A1A1A"/>
        </w:rPr>
        <w:t xml:space="preserve">Millones de personas de 60+ con smartphone activo en los 3 países. Sus hijos adultos son quienes PAGAN por ellos — doble punto de venta. El mensaje no es 'leer rápido' — es 'mantener la mente activa y joven'. Canal: farmacias, EPS, aseguradoras, cooperativas. Mercado global </w:t>
      </w:r>
      <w:proofErr w:type="spellStart"/>
      <w:r>
        <w:rPr>
          <w:color w:val="1A1A1A"/>
        </w:rPr>
        <w:t>healthtech</w:t>
      </w:r>
      <w:proofErr w:type="spellEnd"/>
      <w:r>
        <w:rPr>
          <w:color w:val="1A1A1A"/>
        </w:rPr>
        <w:t xml:space="preserve"> 60+: crecimiento del 25% anual.</w:t>
      </w:r>
    </w:p>
    <w:p w14:paraId="2ECCA5C8" w14:textId="77777777" w:rsidR="00250C12" w:rsidRDefault="00000000">
      <w:r>
        <w:br w:type="page"/>
      </w:r>
    </w:p>
    <w:p w14:paraId="7C00A43F" w14:textId="77777777" w:rsidR="00250C12" w:rsidRDefault="00000000">
      <w:pPr>
        <w:pStyle w:val="Ttulo1"/>
      </w:pPr>
      <w:r>
        <w:lastRenderedPageBreak/>
        <w:t>9. Diferenciación Competitiva — Comparación Real</w:t>
      </w:r>
    </w:p>
    <w:p w14:paraId="3FAA06BD"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1080"/>
        <w:gridCol w:w="1080"/>
        <w:gridCol w:w="1263"/>
        <w:gridCol w:w="885"/>
        <w:gridCol w:w="1397"/>
        <w:gridCol w:w="1794"/>
      </w:tblGrid>
      <w:tr w:rsidR="00250C12" w14:paraId="4B943641" w14:textId="77777777">
        <w:tblPrEx>
          <w:tblCellMar>
            <w:top w:w="0" w:type="dxa"/>
            <w:bottom w:w="0" w:type="dxa"/>
          </w:tblCellMar>
        </w:tblPrEx>
        <w:trPr>
          <w:tblHeader/>
        </w:trPr>
        <w:tc>
          <w:tcPr>
            <w:tcW w:w="23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78D15241" w14:textId="77777777" w:rsidR="00250C12" w:rsidRDefault="00000000">
            <w:r>
              <w:rPr>
                <w:b/>
                <w:bCs/>
                <w:color w:val="FFFFFF"/>
                <w:sz w:val="20"/>
                <w:szCs w:val="20"/>
              </w:rPr>
              <w:t>Característica</w:t>
            </w:r>
          </w:p>
        </w:tc>
        <w:tc>
          <w:tcPr>
            <w:tcW w:w="1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14D8067" w14:textId="77777777" w:rsidR="00250C12" w:rsidRDefault="00000000">
            <w:r>
              <w:rPr>
                <w:b/>
                <w:bCs/>
                <w:color w:val="FFFFFF"/>
                <w:sz w:val="20"/>
                <w:szCs w:val="20"/>
              </w:rPr>
              <w:t>Harvard Ext.</w:t>
            </w:r>
          </w:p>
        </w:tc>
        <w:tc>
          <w:tcPr>
            <w:tcW w:w="1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5439B66" w14:textId="77777777" w:rsidR="00250C12" w:rsidRDefault="00000000">
            <w:r>
              <w:rPr>
                <w:b/>
                <w:bCs/>
                <w:color w:val="FFFFFF"/>
                <w:sz w:val="20"/>
                <w:szCs w:val="20"/>
              </w:rPr>
              <w:t>INCAE</w:t>
            </w:r>
          </w:p>
        </w:tc>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6DAD89CB" w14:textId="77777777" w:rsidR="00250C12" w:rsidRDefault="00000000">
            <w:proofErr w:type="spellStart"/>
            <w:r>
              <w:rPr>
                <w:b/>
                <w:bCs/>
                <w:color w:val="FFFFFF"/>
                <w:sz w:val="20"/>
                <w:szCs w:val="20"/>
              </w:rPr>
              <w:t>Mindvalley</w:t>
            </w:r>
            <w:proofErr w:type="spellEnd"/>
          </w:p>
        </w:tc>
        <w:tc>
          <w:tcPr>
            <w:tcW w:w="1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58C269C" w14:textId="77777777" w:rsidR="00250C12" w:rsidRDefault="00000000">
            <w:r>
              <w:rPr>
                <w:b/>
                <w:bCs/>
                <w:color w:val="FFFFFF"/>
                <w:sz w:val="20"/>
                <w:szCs w:val="20"/>
              </w:rPr>
              <w:t>ILVEM</w:t>
            </w:r>
          </w:p>
        </w:tc>
        <w:tc>
          <w:tcPr>
            <w:tcW w:w="10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CB1FDDF" w14:textId="77777777" w:rsidR="00250C12" w:rsidRDefault="00000000">
            <w:proofErr w:type="spellStart"/>
            <w:r>
              <w:rPr>
                <w:b/>
                <w:bCs/>
                <w:color w:val="FFFFFF"/>
                <w:sz w:val="20"/>
                <w:szCs w:val="20"/>
              </w:rPr>
              <w:t>BeeReaders</w:t>
            </w:r>
            <w:proofErr w:type="spellEnd"/>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3652DA1" w14:textId="77777777" w:rsidR="00250C12" w:rsidRDefault="00000000">
            <w:proofErr w:type="spellStart"/>
            <w:r>
              <w:rPr>
                <w:b/>
                <w:bCs/>
                <w:color w:val="FFFFFF"/>
                <w:sz w:val="20"/>
                <w:szCs w:val="20"/>
              </w:rPr>
              <w:t>Invictus</w:t>
            </w:r>
            <w:proofErr w:type="spellEnd"/>
            <w:r>
              <w:rPr>
                <w:b/>
                <w:bCs/>
                <w:color w:val="FFFFFF"/>
                <w:sz w:val="20"/>
                <w:szCs w:val="20"/>
              </w:rPr>
              <w:t xml:space="preserve"> </w:t>
            </w:r>
            <w:proofErr w:type="spellStart"/>
            <w:r>
              <w:rPr>
                <w:b/>
                <w:bCs/>
                <w:color w:val="FFFFFF"/>
                <w:sz w:val="20"/>
                <w:szCs w:val="20"/>
              </w:rPr>
              <w:t>Mind</w:t>
            </w:r>
            <w:proofErr w:type="spellEnd"/>
          </w:p>
        </w:tc>
      </w:tr>
      <w:tr w:rsidR="00250C12" w14:paraId="540CA291"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FF2415F" w14:textId="77777777" w:rsidR="00250C12" w:rsidRDefault="00000000">
            <w:r>
              <w:rPr>
                <w:color w:val="1A1A1A"/>
                <w:sz w:val="20"/>
                <w:szCs w:val="20"/>
              </w:rPr>
              <w:t>Precio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BC28040" w14:textId="77777777" w:rsidR="00250C12" w:rsidRDefault="00000000">
            <w:r>
              <w:rPr>
                <w:color w:val="1A1A1A"/>
                <w:sz w:val="20"/>
                <w:szCs w:val="20"/>
              </w:rPr>
              <w:t>$50,000+</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FBEED91" w14:textId="77777777" w:rsidR="00250C12" w:rsidRDefault="00000000">
            <w:r>
              <w:rPr>
                <w:color w:val="1A1A1A"/>
                <w:sz w:val="20"/>
                <w:szCs w:val="20"/>
              </w:rPr>
              <w:t>$45,000+</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AACB71A" w14:textId="77777777" w:rsidR="00250C12" w:rsidRDefault="00000000">
            <w:r>
              <w:rPr>
                <w:color w:val="1A1A1A"/>
                <w:sz w:val="20"/>
                <w:szCs w:val="20"/>
              </w:rPr>
              <w:t>$299/año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EF96211" w14:textId="77777777" w:rsidR="00250C12" w:rsidRDefault="00000000">
            <w:r>
              <w:rPr>
                <w:color w:val="1A1A1A"/>
                <w:sz w:val="20"/>
                <w:szCs w:val="20"/>
              </w:rPr>
              <w:t>$1,500</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0342F85" w14:textId="77777777" w:rsidR="00250C12" w:rsidRDefault="00000000">
            <w:r>
              <w:rPr>
                <w:color w:val="1A1A1A"/>
                <w:sz w:val="20"/>
                <w:szCs w:val="20"/>
              </w:rPr>
              <w:t>B2B colegios</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D0FD935" w14:textId="77777777" w:rsidR="00250C12" w:rsidRDefault="00000000">
            <w:r>
              <w:rPr>
                <w:color w:val="1A1A1A"/>
                <w:sz w:val="20"/>
                <w:szCs w:val="20"/>
              </w:rPr>
              <w:t>$19-50/mes</w:t>
            </w:r>
          </w:p>
        </w:tc>
      </w:tr>
      <w:tr w:rsidR="00250C12" w14:paraId="13A7BCBD"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3C56620" w14:textId="77777777" w:rsidR="00250C12" w:rsidRDefault="00000000">
            <w:r>
              <w:rPr>
                <w:color w:val="1A1A1A"/>
                <w:sz w:val="20"/>
                <w:szCs w:val="20"/>
              </w:rPr>
              <w:t>Español nativo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6EB9E1C" w14:textId="77777777" w:rsidR="00250C12" w:rsidRDefault="00000000">
            <w:r>
              <w:rPr>
                <w:color w:val="1A1A1A"/>
                <w:sz w:val="20"/>
                <w:szCs w:val="20"/>
              </w:rPr>
              <w:t>Parcial</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81D72C2" w14:textId="77777777" w:rsidR="00250C12" w:rsidRDefault="00000000">
            <w:r>
              <w:rPr>
                <w:color w:val="1A1A1A"/>
                <w:sz w:val="20"/>
                <w:szCs w:val="20"/>
              </w:rPr>
              <w:t>Sí</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CC86D77"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01C6B23" w14:textId="77777777" w:rsidR="00250C12" w:rsidRDefault="00000000">
            <w:r>
              <w:rPr>
                <w:color w:val="1A1A1A"/>
                <w:sz w:val="20"/>
                <w:szCs w:val="20"/>
              </w:rPr>
              <w:t>Sí</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D46EFC3" w14:textId="77777777" w:rsidR="00250C12" w:rsidRDefault="00000000">
            <w:r>
              <w:rPr>
                <w:color w:val="1A1A1A"/>
                <w:sz w:val="20"/>
                <w:szCs w:val="20"/>
              </w:rPr>
              <w:t>Parcial</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568E1B5" w14:textId="77777777" w:rsidR="00250C12" w:rsidRDefault="00000000">
            <w:r>
              <w:rPr>
                <w:color w:val="1A1A1A"/>
                <w:sz w:val="20"/>
                <w:szCs w:val="20"/>
              </w:rPr>
              <w:t>Sí — 100%</w:t>
            </w:r>
          </w:p>
        </w:tc>
      </w:tr>
      <w:tr w:rsidR="00250C12" w14:paraId="007AC5A6"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5006C4A" w14:textId="77777777" w:rsidR="00250C12" w:rsidRDefault="00000000">
            <w:r>
              <w:rPr>
                <w:color w:val="1A1A1A"/>
                <w:sz w:val="20"/>
                <w:szCs w:val="20"/>
              </w:rPr>
              <w:t>Contexto latinoamericano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C470D41"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CD43D31" w14:textId="77777777" w:rsidR="00250C12" w:rsidRDefault="00000000">
            <w:r>
              <w:rPr>
                <w:color w:val="1A1A1A"/>
                <w:sz w:val="20"/>
                <w:szCs w:val="20"/>
              </w:rPr>
              <w:t>Parcial</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53C850D"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DC90E21" w14:textId="77777777" w:rsidR="00250C12" w:rsidRDefault="00000000">
            <w:r>
              <w:rPr>
                <w:color w:val="1A1A1A"/>
                <w:sz w:val="20"/>
                <w:szCs w:val="20"/>
              </w:rPr>
              <w:t>Parcial</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52FC9A0" w14:textId="77777777" w:rsidR="00250C12" w:rsidRDefault="00000000">
            <w:r>
              <w:rPr>
                <w:color w:val="1A1A1A"/>
                <w:sz w:val="20"/>
                <w:szCs w:val="20"/>
              </w:rPr>
              <w:t>Parcial</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556DD75" w14:textId="77777777" w:rsidR="00250C12" w:rsidRDefault="00000000">
            <w:r>
              <w:rPr>
                <w:color w:val="1A1A1A"/>
                <w:sz w:val="20"/>
                <w:szCs w:val="20"/>
              </w:rPr>
              <w:t>Sí — 100%</w:t>
            </w:r>
          </w:p>
        </w:tc>
      </w:tr>
      <w:tr w:rsidR="00250C12" w14:paraId="6393428F"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0FD1340" w14:textId="77777777" w:rsidR="00250C12" w:rsidRDefault="00000000">
            <w:r>
              <w:rPr>
                <w:color w:val="1A1A1A"/>
                <w:sz w:val="20"/>
                <w:szCs w:val="20"/>
              </w:rPr>
              <w:t>Velocidad lectora (PPM)</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7D83C98"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D9956FE"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EAB0937"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28D5388" w14:textId="77777777" w:rsidR="00250C12" w:rsidRDefault="00000000">
            <w:r>
              <w:rPr>
                <w:color w:val="1A1A1A"/>
                <w:sz w:val="20"/>
                <w:szCs w:val="20"/>
              </w:rPr>
              <w:t>Sí</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2CA45FF"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4EC2D51" w14:textId="77777777" w:rsidR="00250C12" w:rsidRDefault="00000000">
            <w:r>
              <w:rPr>
                <w:color w:val="1A1A1A"/>
                <w:sz w:val="20"/>
                <w:szCs w:val="20"/>
              </w:rPr>
              <w:t>Sí — medida diaria</w:t>
            </w:r>
          </w:p>
        </w:tc>
      </w:tr>
      <w:tr w:rsidR="00250C12" w14:paraId="10B1505D"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36D4264" w14:textId="77777777" w:rsidR="00250C12" w:rsidRDefault="00000000">
            <w:r>
              <w:rPr>
                <w:color w:val="1A1A1A"/>
                <w:sz w:val="20"/>
                <w:szCs w:val="20"/>
              </w:rPr>
              <w:t>Adultos profesionales</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198B305" w14:textId="77777777" w:rsidR="00250C12" w:rsidRDefault="00000000">
            <w:r>
              <w:rPr>
                <w:color w:val="1A1A1A"/>
                <w:sz w:val="20"/>
                <w:szCs w:val="20"/>
              </w:rPr>
              <w:t>Sí</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A18A59A" w14:textId="77777777" w:rsidR="00250C12" w:rsidRDefault="00000000">
            <w:r>
              <w:rPr>
                <w:color w:val="1A1A1A"/>
                <w:sz w:val="20"/>
                <w:szCs w:val="20"/>
              </w:rPr>
              <w:t>Sí</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E95D62B" w14:textId="77777777" w:rsidR="00250C12" w:rsidRDefault="00000000">
            <w:r>
              <w:rPr>
                <w:color w:val="1A1A1A"/>
                <w:sz w:val="20"/>
                <w:szCs w:val="20"/>
              </w:rPr>
              <w:t>Sí</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5460590"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A504C44"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58A9635" w14:textId="77777777" w:rsidR="00250C12" w:rsidRDefault="00000000">
            <w:r>
              <w:rPr>
                <w:color w:val="1A1A1A"/>
                <w:sz w:val="20"/>
                <w:szCs w:val="20"/>
              </w:rPr>
              <w:t>Sí — 5 programas</w:t>
            </w:r>
          </w:p>
        </w:tc>
      </w:tr>
      <w:tr w:rsidR="00250C12" w14:paraId="208D94B9"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D64C2D8" w14:textId="77777777" w:rsidR="00250C12" w:rsidRDefault="00000000">
            <w:r>
              <w:rPr>
                <w:color w:val="1A1A1A"/>
                <w:sz w:val="20"/>
                <w:szCs w:val="20"/>
              </w:rPr>
              <w:t>Niños y adolescentes</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D93C81D"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970CCE3"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770FDD4"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4C66DEF" w14:textId="77777777" w:rsidR="00250C12" w:rsidRDefault="00000000">
            <w:r>
              <w:rPr>
                <w:color w:val="1A1A1A"/>
                <w:sz w:val="20"/>
                <w:szCs w:val="20"/>
              </w:rPr>
              <w:t>Sí</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B741AFB" w14:textId="77777777" w:rsidR="00250C12" w:rsidRDefault="00000000">
            <w:r>
              <w:rPr>
                <w:color w:val="1A1A1A"/>
                <w:sz w:val="20"/>
                <w:szCs w:val="20"/>
              </w:rPr>
              <w:t>Sí</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03BC8A7" w14:textId="77777777" w:rsidR="00250C12" w:rsidRDefault="00000000">
            <w:r>
              <w:rPr>
                <w:color w:val="1A1A1A"/>
                <w:sz w:val="20"/>
                <w:szCs w:val="20"/>
              </w:rPr>
              <w:t>Sí — 3 programas</w:t>
            </w:r>
          </w:p>
        </w:tc>
      </w:tr>
      <w:tr w:rsidR="00250C12" w14:paraId="0F34769A"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28F3FD1" w14:textId="77777777" w:rsidR="00250C12" w:rsidRDefault="00000000">
            <w:proofErr w:type="spellStart"/>
            <w:r>
              <w:rPr>
                <w:color w:val="1A1A1A"/>
                <w:sz w:val="20"/>
                <w:szCs w:val="20"/>
              </w:rPr>
              <w:t>Spaced</w:t>
            </w:r>
            <w:proofErr w:type="spellEnd"/>
            <w:r>
              <w:rPr>
                <w:color w:val="1A1A1A"/>
                <w:sz w:val="20"/>
                <w:szCs w:val="20"/>
              </w:rPr>
              <w:t xml:space="preserve"> </w:t>
            </w:r>
            <w:proofErr w:type="spellStart"/>
            <w:r>
              <w:rPr>
                <w:color w:val="1A1A1A"/>
                <w:sz w:val="20"/>
                <w:szCs w:val="20"/>
              </w:rPr>
              <w:t>Repetition</w:t>
            </w:r>
            <w:proofErr w:type="spellEnd"/>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C90211E"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0538731"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F76300D"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41E46FA"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895C003" w14:textId="77777777" w:rsidR="00250C12" w:rsidRDefault="00000000">
            <w:r>
              <w:rPr>
                <w:color w:val="1A1A1A"/>
                <w:sz w:val="20"/>
                <w:szCs w:val="20"/>
              </w:rPr>
              <w:t>Parcial</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3F3E8BE" w14:textId="77777777" w:rsidR="00250C12" w:rsidRDefault="00000000">
            <w:r>
              <w:rPr>
                <w:color w:val="1A1A1A"/>
                <w:sz w:val="20"/>
                <w:szCs w:val="20"/>
              </w:rPr>
              <w:t>Sí — automático</w:t>
            </w:r>
          </w:p>
        </w:tc>
      </w:tr>
      <w:tr w:rsidR="00250C12" w14:paraId="6E497B77"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AB6A08C" w14:textId="77777777" w:rsidR="00250C12" w:rsidRDefault="00000000">
            <w:proofErr w:type="spellStart"/>
            <w:r>
              <w:rPr>
                <w:color w:val="1A1A1A"/>
                <w:sz w:val="20"/>
                <w:szCs w:val="20"/>
              </w:rPr>
              <w:t>Binaural</w:t>
            </w:r>
            <w:proofErr w:type="spellEnd"/>
            <w:r>
              <w:rPr>
                <w:color w:val="1A1A1A"/>
                <w:sz w:val="20"/>
                <w:szCs w:val="20"/>
              </w:rPr>
              <w:t xml:space="preserve"> Beats</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B3A1A4F"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F1047C6"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E9E7988"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0A920F7"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3624CF1"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D2E8FA5" w14:textId="77777777" w:rsidR="00250C12" w:rsidRDefault="00000000">
            <w:r>
              <w:rPr>
                <w:color w:val="1A1A1A"/>
                <w:sz w:val="20"/>
                <w:szCs w:val="20"/>
              </w:rPr>
              <w:t>Sí</w:t>
            </w:r>
          </w:p>
        </w:tc>
      </w:tr>
      <w:tr w:rsidR="00250C12" w14:paraId="071ECD19"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4126BDC" w14:textId="77777777" w:rsidR="00250C12" w:rsidRDefault="00000000">
            <w:r>
              <w:rPr>
                <w:color w:val="1A1A1A"/>
                <w:sz w:val="20"/>
                <w:szCs w:val="20"/>
              </w:rPr>
              <w:t>Modo Sueño (TMR)</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1C0927E"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3C0AEC2"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1FD3127"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9537591"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1D211B3"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2FDA138" w14:textId="77777777" w:rsidR="00250C12" w:rsidRDefault="00000000">
            <w:r>
              <w:rPr>
                <w:color w:val="1A1A1A"/>
                <w:sz w:val="20"/>
                <w:szCs w:val="20"/>
              </w:rPr>
              <w:t xml:space="preserve">Sí — única en </w:t>
            </w:r>
            <w:proofErr w:type="spellStart"/>
            <w:r>
              <w:rPr>
                <w:color w:val="1A1A1A"/>
                <w:sz w:val="20"/>
                <w:szCs w:val="20"/>
              </w:rPr>
              <w:t>LatAm</w:t>
            </w:r>
            <w:proofErr w:type="spellEnd"/>
          </w:p>
        </w:tc>
      </w:tr>
      <w:tr w:rsidR="00250C12" w14:paraId="283BBAFB"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3AEE3EA" w14:textId="77777777" w:rsidR="00250C12" w:rsidRDefault="00000000">
            <w:proofErr w:type="spellStart"/>
            <w:r>
              <w:rPr>
                <w:color w:val="1A1A1A"/>
                <w:sz w:val="20"/>
                <w:szCs w:val="20"/>
              </w:rPr>
              <w:t>Recall</w:t>
            </w:r>
            <w:proofErr w:type="spellEnd"/>
            <w:r>
              <w:rPr>
                <w:color w:val="1A1A1A"/>
                <w:sz w:val="20"/>
                <w:szCs w:val="20"/>
              </w:rPr>
              <w:t xml:space="preserve"> activo interactivo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76A6BD0"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8B6E24E"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B1498B6"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03357CF"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CBC63F0" w14:textId="77777777" w:rsidR="00250C12" w:rsidRDefault="00000000">
            <w:r>
              <w:rPr>
                <w:color w:val="1A1A1A"/>
                <w:sz w:val="20"/>
                <w:szCs w:val="20"/>
              </w:rPr>
              <w:t>Parcial</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252A975" w14:textId="77777777" w:rsidR="00250C12" w:rsidRDefault="00000000">
            <w:r>
              <w:rPr>
                <w:color w:val="1A1A1A"/>
                <w:sz w:val="20"/>
                <w:szCs w:val="20"/>
              </w:rPr>
              <w:t>Sí — Duolingo-</w:t>
            </w:r>
            <w:proofErr w:type="spellStart"/>
            <w:r>
              <w:rPr>
                <w:color w:val="1A1A1A"/>
                <w:sz w:val="20"/>
                <w:szCs w:val="20"/>
              </w:rPr>
              <w:t>style</w:t>
            </w:r>
            <w:proofErr w:type="spellEnd"/>
          </w:p>
        </w:tc>
      </w:tr>
      <w:tr w:rsidR="00250C12" w14:paraId="742E1D7E"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68101FB" w14:textId="77777777" w:rsidR="00250C12" w:rsidRDefault="00000000">
            <w:r>
              <w:rPr>
                <w:color w:val="1A1A1A"/>
                <w:sz w:val="20"/>
                <w:szCs w:val="20"/>
              </w:rPr>
              <w:t>Escritura a mano promovida</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E35C901"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06D2EDD" w14:textId="77777777" w:rsidR="00250C12" w:rsidRDefault="00000000">
            <w:r>
              <w:rPr>
                <w:color w:val="1A1A1A"/>
                <w:sz w:val="20"/>
                <w:szCs w:val="20"/>
              </w:rPr>
              <w:t>Sí</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7ABA5BC"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F01E1C8"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63F903E"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F8D8B83" w14:textId="77777777" w:rsidR="00250C12" w:rsidRDefault="00000000">
            <w:r>
              <w:rPr>
                <w:color w:val="1A1A1A"/>
                <w:sz w:val="20"/>
                <w:szCs w:val="20"/>
              </w:rPr>
              <w:t>Sí — Libreta IM</w:t>
            </w:r>
          </w:p>
        </w:tc>
      </w:tr>
      <w:tr w:rsidR="00250C12" w14:paraId="7C789A36"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82E632F" w14:textId="77777777" w:rsidR="00250C12" w:rsidRDefault="00000000">
            <w:r>
              <w:rPr>
                <w:color w:val="1A1A1A"/>
                <w:sz w:val="20"/>
                <w:szCs w:val="20"/>
              </w:rPr>
              <w:t>Epigenética / Reprogramación</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69FD805"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D2EF868"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DFC7749" w14:textId="77777777" w:rsidR="00250C12" w:rsidRDefault="00000000">
            <w:r>
              <w:rPr>
                <w:color w:val="1A1A1A"/>
                <w:sz w:val="20"/>
                <w:szCs w:val="20"/>
              </w:rPr>
              <w:t>Sí</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9790CA1"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3E63F8C"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320CD80" w14:textId="77777777" w:rsidR="00250C12" w:rsidRDefault="00000000">
            <w:r>
              <w:rPr>
                <w:color w:val="1A1A1A"/>
                <w:sz w:val="20"/>
                <w:szCs w:val="20"/>
              </w:rPr>
              <w:t>Sí — con honestidad</w:t>
            </w:r>
          </w:p>
        </w:tc>
      </w:tr>
      <w:tr w:rsidR="00250C12" w14:paraId="71D82067"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9C10D58" w14:textId="77777777" w:rsidR="00250C12" w:rsidRDefault="00000000">
            <w:r>
              <w:rPr>
                <w:color w:val="1A1A1A"/>
                <w:sz w:val="20"/>
                <w:szCs w:val="20"/>
              </w:rPr>
              <w:t>Soberanía cognitiva vs IA</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E29A908"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F467D5C"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E440A04"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340FBE5"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F0C3BC2"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35D6AD4" w14:textId="77777777" w:rsidR="00250C12" w:rsidRDefault="00000000">
            <w:r>
              <w:rPr>
                <w:color w:val="1A1A1A"/>
                <w:sz w:val="20"/>
                <w:szCs w:val="20"/>
              </w:rPr>
              <w:t xml:space="preserve">Sí — exclusivo </w:t>
            </w:r>
            <w:proofErr w:type="spellStart"/>
            <w:r>
              <w:rPr>
                <w:color w:val="1A1A1A"/>
                <w:sz w:val="20"/>
                <w:szCs w:val="20"/>
              </w:rPr>
              <w:t>LatAm</w:t>
            </w:r>
            <w:proofErr w:type="spellEnd"/>
          </w:p>
        </w:tc>
      </w:tr>
      <w:tr w:rsidR="00250C12" w14:paraId="2B74560A"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B600403" w14:textId="77777777" w:rsidR="00250C12" w:rsidRDefault="00000000">
            <w:r>
              <w:rPr>
                <w:color w:val="1A1A1A"/>
                <w:sz w:val="20"/>
                <w:szCs w:val="20"/>
              </w:rPr>
              <w:t>Psicología financiera latinoamericana</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D868C7A"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DC816AA" w14:textId="77777777" w:rsidR="00250C12" w:rsidRDefault="00000000">
            <w:r>
              <w:rPr>
                <w:color w:val="1A1A1A"/>
                <w:sz w:val="20"/>
                <w:szCs w:val="20"/>
              </w:rPr>
              <w:t>Parcial</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01A326D" w14:textId="77777777" w:rsidR="00250C12" w:rsidRDefault="00000000">
            <w:r>
              <w:rPr>
                <w:color w:val="1A1A1A"/>
                <w:sz w:val="20"/>
                <w:szCs w:val="20"/>
              </w:rPr>
              <w:t>Parcial</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80D620E"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47780A2"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78EC6FB" w14:textId="77777777" w:rsidR="00250C12" w:rsidRDefault="00000000">
            <w:r>
              <w:rPr>
                <w:color w:val="1A1A1A"/>
                <w:sz w:val="20"/>
                <w:szCs w:val="20"/>
              </w:rPr>
              <w:t>Sí — Imprimir Dinero</w:t>
            </w:r>
          </w:p>
        </w:tc>
      </w:tr>
      <w:tr w:rsidR="00250C12" w14:paraId="248AA96A"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91582B8" w14:textId="77777777" w:rsidR="00250C12" w:rsidRDefault="00000000">
            <w:r>
              <w:rPr>
                <w:color w:val="1A1A1A"/>
                <w:sz w:val="20"/>
                <w:szCs w:val="20"/>
              </w:rPr>
              <w:t>Comunicación desde el ser</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9449274"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6B33C2B"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517F0CB"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27D9E46"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82DA718"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A6FF805" w14:textId="77777777" w:rsidR="00250C12" w:rsidRDefault="00000000">
            <w:r>
              <w:rPr>
                <w:color w:val="1A1A1A"/>
                <w:sz w:val="20"/>
                <w:szCs w:val="20"/>
              </w:rPr>
              <w:t>Sí — Comunicación e Influencia</w:t>
            </w:r>
          </w:p>
        </w:tc>
      </w:tr>
      <w:tr w:rsidR="00250C12" w14:paraId="5B0DC439" w14:textId="77777777">
        <w:tblPrEx>
          <w:tblCellMar>
            <w:top w:w="0" w:type="dxa"/>
            <w:bottom w:w="0" w:type="dxa"/>
          </w:tblCellMar>
        </w:tblPrEx>
        <w:tc>
          <w:tcPr>
            <w:tcW w:w="23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69219ED" w14:textId="77777777" w:rsidR="00250C12" w:rsidRDefault="00000000">
            <w:r>
              <w:rPr>
                <w:color w:val="1A1A1A"/>
                <w:sz w:val="20"/>
                <w:szCs w:val="20"/>
              </w:rPr>
              <w:t>Accesible para familia promedio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DF991CE"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A5B7DA7" w14:textId="77777777" w:rsidR="00250C12" w:rsidRDefault="00000000">
            <w:r>
              <w:rPr>
                <w:color w:val="1A1A1A"/>
                <w:sz w:val="20"/>
                <w:szCs w:val="20"/>
              </w:rPr>
              <w:t>No</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2F04623"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6BF77B8" w14:textId="77777777" w:rsidR="00250C12" w:rsidRDefault="00000000">
            <w:r>
              <w:rPr>
                <w:color w:val="1A1A1A"/>
                <w:sz w:val="20"/>
                <w:szCs w:val="20"/>
              </w:rPr>
              <w:t>No</w:t>
            </w:r>
          </w:p>
        </w:tc>
        <w:tc>
          <w:tcPr>
            <w:tcW w:w="10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A60A0DD" w14:textId="77777777" w:rsidR="00250C12" w:rsidRDefault="00000000">
            <w:r>
              <w:rPr>
                <w:color w:val="1A1A1A"/>
                <w:sz w:val="20"/>
                <w:szCs w:val="20"/>
              </w:rPr>
              <w:t>No</w:t>
            </w:r>
          </w:p>
        </w:tc>
        <w:tc>
          <w:tcPr>
            <w:tcW w:w="2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8082204" w14:textId="77777777" w:rsidR="00250C12" w:rsidRDefault="00000000">
            <w:r>
              <w:rPr>
                <w:color w:val="1A1A1A"/>
                <w:sz w:val="20"/>
                <w:szCs w:val="20"/>
              </w:rPr>
              <w:t>Sí</w:t>
            </w:r>
          </w:p>
        </w:tc>
      </w:tr>
    </w:tbl>
    <w:p w14:paraId="3A2DB791" w14:textId="77777777" w:rsidR="00250C12" w:rsidRDefault="00250C1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062131E2"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06E80EFE" w14:textId="77777777" w:rsidR="00250C12" w:rsidRDefault="00000000">
            <w:pPr>
              <w:spacing w:before="80" w:after="100"/>
            </w:pPr>
            <w:r>
              <w:rPr>
                <w:b/>
                <w:bCs/>
                <w:color w:val="1B3A6B"/>
              </w:rPr>
              <w:t>El posicionamiento en una frase</w:t>
            </w:r>
          </w:p>
          <w:p w14:paraId="0F93ED89" w14:textId="77777777" w:rsidR="00250C12" w:rsidRDefault="00000000">
            <w:pPr>
              <w:spacing w:before="80" w:after="80"/>
            </w:pPr>
            <w:r>
              <w:rPr>
                <w:b/>
                <w:bCs/>
                <w:i/>
                <w:iCs/>
                <w:color w:val="1A1A1A"/>
                <w:sz w:val="24"/>
                <w:szCs w:val="24"/>
              </w:rPr>
              <w:lastRenderedPageBreak/>
              <w:t>"Lo que pagas $45,000 en INCAE o $50,000 en Harvard — la forma de pensar, no el título — por $29 al mes, en español, con el contexto latinoamericano que ningún programa importado tiene, en 20 minutos al día."</w:t>
            </w:r>
          </w:p>
          <w:p w14:paraId="390C4A48" w14:textId="77777777" w:rsidR="00250C12" w:rsidRDefault="00250C12">
            <w:pPr>
              <w:spacing w:before="60"/>
            </w:pPr>
          </w:p>
          <w:p w14:paraId="278A77C3" w14:textId="77777777" w:rsidR="00250C12" w:rsidRDefault="00000000">
            <w:pPr>
              <w:spacing w:before="80" w:after="80"/>
            </w:pPr>
            <w:r>
              <w:rPr>
                <w:b/>
                <w:bCs/>
                <w:color w:val="1B3A6B"/>
              </w:rPr>
              <w:t xml:space="preserve">Eso no existe en ningún otro lugar. </w:t>
            </w:r>
            <w:proofErr w:type="spellStart"/>
            <w:r>
              <w:rPr>
                <w:b/>
                <w:bCs/>
                <w:color w:val="1B3A6B"/>
              </w:rPr>
              <w:t>Invictus</w:t>
            </w:r>
            <w:proofErr w:type="spellEnd"/>
            <w:r>
              <w:rPr>
                <w:b/>
                <w:bCs/>
                <w:color w:val="1B3A6B"/>
              </w:rPr>
              <w:t xml:space="preserve"> </w:t>
            </w:r>
            <w:proofErr w:type="spellStart"/>
            <w:r>
              <w:rPr>
                <w:b/>
                <w:bCs/>
                <w:color w:val="1B3A6B"/>
              </w:rPr>
              <w:t>Mind</w:t>
            </w:r>
            <w:proofErr w:type="spellEnd"/>
            <w:r>
              <w:rPr>
                <w:b/>
                <w:bCs/>
                <w:color w:val="1B3A6B"/>
              </w:rPr>
              <w:t xml:space="preserve"> lo hace existir.</w:t>
            </w:r>
          </w:p>
        </w:tc>
      </w:tr>
    </w:tbl>
    <w:p w14:paraId="42836DDD" w14:textId="77777777" w:rsidR="00250C12" w:rsidRDefault="00000000">
      <w:r>
        <w:lastRenderedPageBreak/>
        <w:br w:type="page"/>
      </w:r>
    </w:p>
    <w:p w14:paraId="471A8B0E" w14:textId="77777777" w:rsidR="00250C12" w:rsidRDefault="00000000">
      <w:pPr>
        <w:pStyle w:val="Ttulo1"/>
      </w:pPr>
      <w:r>
        <w:lastRenderedPageBreak/>
        <w:t>10. Modelo Comercial — Desde USD 500 hasta USD 3,000,000</w:t>
      </w:r>
    </w:p>
    <w:p w14:paraId="605574C5" w14:textId="77777777" w:rsidR="00250C12" w:rsidRDefault="00250C12">
      <w:pPr>
        <w:spacing w:before="80"/>
      </w:pPr>
    </w:p>
    <w:p w14:paraId="496D9DDB" w14:textId="77777777" w:rsidR="00250C12" w:rsidRDefault="00000000">
      <w:pPr>
        <w:pStyle w:val="Ttulo2"/>
      </w:pPr>
      <w:r>
        <w:t>10.1  Estructura de Precios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60"/>
        <w:gridCol w:w="2400"/>
      </w:tblGrid>
      <w:tr w:rsidR="00250C12" w14:paraId="276467F0" w14:textId="77777777">
        <w:tblPrEx>
          <w:tblCellMar>
            <w:top w:w="0" w:type="dxa"/>
            <w:bottom w:w="0" w:type="dxa"/>
          </w:tblCellMar>
        </w:tblPrEx>
        <w:trPr>
          <w:tblHeader/>
        </w:trPr>
        <w:tc>
          <w:tcPr>
            <w:tcW w:w="4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D4DB0CE" w14:textId="77777777" w:rsidR="00250C12" w:rsidRDefault="00000000">
            <w:r>
              <w:rPr>
                <w:b/>
                <w:bCs/>
                <w:color w:val="FFFFFF"/>
                <w:sz w:val="20"/>
                <w:szCs w:val="20"/>
              </w:rPr>
              <w:t>Producto</w:t>
            </w:r>
          </w:p>
        </w:tc>
        <w:tc>
          <w:tcPr>
            <w:tcW w:w="276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788484EE" w14:textId="77777777" w:rsidR="00250C12" w:rsidRDefault="00000000">
            <w:r>
              <w:rPr>
                <w:b/>
                <w:bCs/>
                <w:color w:val="FFFFFF"/>
                <w:sz w:val="20"/>
                <w:szCs w:val="20"/>
              </w:rPr>
              <w:t>Modalidad</w:t>
            </w:r>
          </w:p>
        </w:tc>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EECA436" w14:textId="77777777" w:rsidR="00250C12" w:rsidRDefault="00000000">
            <w:r>
              <w:rPr>
                <w:b/>
                <w:bCs/>
                <w:color w:val="FFFFFF"/>
                <w:sz w:val="20"/>
                <w:szCs w:val="20"/>
              </w:rPr>
              <w:t>Precio</w:t>
            </w:r>
          </w:p>
        </w:tc>
      </w:tr>
      <w:tr w:rsidR="00250C12" w14:paraId="68ABDED5"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1F41E21" w14:textId="77777777" w:rsidR="00250C12" w:rsidRDefault="00000000">
            <w:r>
              <w:rPr>
                <w:color w:val="1A1A1A"/>
                <w:sz w:val="20"/>
                <w:szCs w:val="20"/>
              </w:rPr>
              <w:t xml:space="preserve">4 </w:t>
            </w:r>
            <w:proofErr w:type="gramStart"/>
            <w:r>
              <w:rPr>
                <w:color w:val="1A1A1A"/>
                <w:sz w:val="20"/>
                <w:szCs w:val="20"/>
              </w:rPr>
              <w:t>Módulos</w:t>
            </w:r>
            <w:proofErr w:type="gramEnd"/>
            <w:r>
              <w:rPr>
                <w:color w:val="1A1A1A"/>
                <w:sz w:val="20"/>
                <w:szCs w:val="20"/>
              </w:rPr>
              <w:t xml:space="preserve"> M0 (El Techo, ¿Quién Crees?, El Despertar, El Comunicador)</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D34BDD1" w14:textId="77777777" w:rsidR="00250C12" w:rsidRDefault="00000000">
            <w:r>
              <w:rPr>
                <w:color w:val="1A1A1A"/>
                <w:sz w:val="20"/>
                <w:szCs w:val="20"/>
              </w:rPr>
              <w:t>Gratuito — 4 puertas de entrada al embudo</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B62CF00" w14:textId="77777777" w:rsidR="00250C12" w:rsidRDefault="00000000">
            <w:r>
              <w:rPr>
                <w:color w:val="1A1A1A"/>
                <w:sz w:val="20"/>
                <w:szCs w:val="20"/>
              </w:rPr>
              <w:t>$0</w:t>
            </w:r>
          </w:p>
        </w:tc>
      </w:tr>
      <w:tr w:rsidR="00250C12" w14:paraId="1690BEAA"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490752F" w14:textId="77777777" w:rsidR="00250C12" w:rsidRDefault="00000000">
            <w:r>
              <w:rPr>
                <w:color w:val="1A1A1A"/>
                <w:sz w:val="20"/>
                <w:szCs w:val="20"/>
              </w:rPr>
              <w:t>IE para Padres (28 sesiones)</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4EC63D0" w14:textId="77777777" w:rsidR="00250C12" w:rsidRDefault="00000000">
            <w:r>
              <w:rPr>
                <w:color w:val="1A1A1A"/>
                <w:sz w:val="20"/>
                <w:szCs w:val="20"/>
              </w:rPr>
              <w:t>Gratuito con Exploradores o Aventureros</w:t>
            </w:r>
          </w:p>
        </w:tc>
        <w:tc>
          <w:tcPr>
            <w:tcW w:w="2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BBE174E" w14:textId="77777777" w:rsidR="00250C12" w:rsidRDefault="00000000">
            <w:r>
              <w:rPr>
                <w:color w:val="1A1A1A"/>
                <w:sz w:val="20"/>
                <w:szCs w:val="20"/>
              </w:rPr>
              <w:t>$0</w:t>
            </w:r>
          </w:p>
        </w:tc>
      </w:tr>
      <w:tr w:rsidR="00250C12" w14:paraId="7E0417EB"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9EF437E" w14:textId="77777777" w:rsidR="00250C12" w:rsidRDefault="00000000">
            <w:r>
              <w:rPr>
                <w:color w:val="1A1A1A"/>
                <w:sz w:val="20"/>
                <w:szCs w:val="20"/>
              </w:rPr>
              <w:t>Programas Pilar 1 — individuales</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AFD1A67" w14:textId="77777777" w:rsidR="00250C12" w:rsidRDefault="00000000">
            <w:r>
              <w:rPr>
                <w:color w:val="1A1A1A"/>
                <w:sz w:val="20"/>
                <w:szCs w:val="20"/>
              </w:rPr>
              <w:t>Suscripción mensual</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AEAD541" w14:textId="77777777" w:rsidR="00250C12" w:rsidRDefault="00000000">
            <w:r>
              <w:rPr>
                <w:color w:val="1A1A1A"/>
                <w:sz w:val="20"/>
                <w:szCs w:val="20"/>
              </w:rPr>
              <w:t>$19.99-$49.99/mes</w:t>
            </w:r>
          </w:p>
        </w:tc>
      </w:tr>
      <w:tr w:rsidR="00250C12" w14:paraId="7F79DC07"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E16957E" w14:textId="77777777" w:rsidR="00250C12" w:rsidRDefault="00000000">
            <w:proofErr w:type="spellStart"/>
            <w:r>
              <w:rPr>
                <w:color w:val="1A1A1A"/>
                <w:sz w:val="20"/>
                <w:szCs w:val="20"/>
              </w:rPr>
              <w:t>Bundle</w:t>
            </w:r>
            <w:proofErr w:type="spellEnd"/>
            <w:r>
              <w:rPr>
                <w:color w:val="1A1A1A"/>
                <w:sz w:val="20"/>
                <w:szCs w:val="20"/>
              </w:rPr>
              <w:t xml:space="preserve"> Familiar (hasta 3 hijos)</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371FE2E" w14:textId="77777777" w:rsidR="00250C12" w:rsidRDefault="00000000">
            <w:r>
              <w:rPr>
                <w:color w:val="1A1A1A"/>
                <w:sz w:val="20"/>
                <w:szCs w:val="20"/>
              </w:rPr>
              <w:t>Suscripción mensual</w:t>
            </w:r>
          </w:p>
        </w:tc>
        <w:tc>
          <w:tcPr>
            <w:tcW w:w="2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7310AD9" w14:textId="77777777" w:rsidR="00250C12" w:rsidRDefault="00000000">
            <w:r>
              <w:rPr>
                <w:color w:val="1A1A1A"/>
                <w:sz w:val="20"/>
                <w:szCs w:val="20"/>
              </w:rPr>
              <w:t>$39.99/mes</w:t>
            </w:r>
          </w:p>
        </w:tc>
      </w:tr>
      <w:tr w:rsidR="00250C12" w14:paraId="19BF210A"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0FAF767" w14:textId="77777777" w:rsidR="00250C12" w:rsidRDefault="00000000">
            <w:r>
              <w:rPr>
                <w:color w:val="1A1A1A"/>
                <w:sz w:val="20"/>
                <w:szCs w:val="20"/>
              </w:rPr>
              <w:t xml:space="preserve">Plan </w:t>
            </w:r>
            <w:proofErr w:type="spellStart"/>
            <w:r>
              <w:rPr>
                <w:color w:val="1A1A1A"/>
                <w:sz w:val="20"/>
                <w:szCs w:val="20"/>
              </w:rPr>
              <w:t>Homeschool</w:t>
            </w:r>
            <w:proofErr w:type="spellEnd"/>
            <w:r>
              <w:rPr>
                <w:color w:val="1A1A1A"/>
                <w:sz w:val="20"/>
                <w:szCs w:val="20"/>
              </w:rPr>
              <w:t xml:space="preserve"> Premium</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6F1CB76" w14:textId="77777777" w:rsidR="00250C12" w:rsidRDefault="00000000">
            <w:r>
              <w:rPr>
                <w:color w:val="1A1A1A"/>
                <w:sz w:val="20"/>
                <w:szCs w:val="20"/>
              </w:rPr>
              <w:t>Suscripción mensual</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5174BAD" w14:textId="77777777" w:rsidR="00250C12" w:rsidRDefault="00000000">
            <w:r>
              <w:rPr>
                <w:color w:val="1A1A1A"/>
                <w:sz w:val="20"/>
                <w:szCs w:val="20"/>
              </w:rPr>
              <w:t>$39.99/mes</w:t>
            </w:r>
          </w:p>
        </w:tc>
      </w:tr>
      <w:tr w:rsidR="00250C12" w14:paraId="01E4D526"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4633368" w14:textId="77777777" w:rsidR="00250C12" w:rsidRDefault="00000000">
            <w:r>
              <w:rPr>
                <w:color w:val="1A1A1A"/>
                <w:sz w:val="20"/>
                <w:szCs w:val="20"/>
              </w:rPr>
              <w:t>Plan Diáspora (pago exterior)</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CB7EE26" w14:textId="77777777" w:rsidR="00250C12" w:rsidRDefault="00000000">
            <w:r>
              <w:rPr>
                <w:color w:val="1A1A1A"/>
                <w:sz w:val="20"/>
                <w:szCs w:val="20"/>
              </w:rPr>
              <w:t>Suscripción mensual</w:t>
            </w:r>
          </w:p>
        </w:tc>
        <w:tc>
          <w:tcPr>
            <w:tcW w:w="2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738320C" w14:textId="77777777" w:rsidR="00250C12" w:rsidRDefault="00000000">
            <w:r>
              <w:rPr>
                <w:color w:val="1A1A1A"/>
                <w:sz w:val="20"/>
                <w:szCs w:val="20"/>
              </w:rPr>
              <w:t>$29.99/mes</w:t>
            </w:r>
          </w:p>
        </w:tc>
      </w:tr>
      <w:tr w:rsidR="00250C12" w14:paraId="5CB0CBFC"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2D1BDAA" w14:textId="77777777" w:rsidR="00250C12" w:rsidRDefault="00000000">
            <w:r>
              <w:rPr>
                <w:color w:val="1A1A1A"/>
                <w:sz w:val="20"/>
                <w:szCs w:val="20"/>
              </w:rPr>
              <w:t>LÍDER TOTAL (El Techo + Liderazgo)</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365F8B5" w14:textId="77777777" w:rsidR="00250C12" w:rsidRDefault="00000000">
            <w:r>
              <w:rPr>
                <w:color w:val="1A1A1A"/>
                <w:sz w:val="20"/>
                <w:szCs w:val="20"/>
              </w:rPr>
              <w:t>Pago único, acceso de por vida</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A02E8FB" w14:textId="77777777" w:rsidR="00250C12" w:rsidRDefault="00000000">
            <w:r>
              <w:rPr>
                <w:color w:val="1A1A1A"/>
                <w:sz w:val="20"/>
                <w:szCs w:val="20"/>
              </w:rPr>
              <w:t>$199</w:t>
            </w:r>
          </w:p>
        </w:tc>
      </w:tr>
      <w:tr w:rsidR="00250C12" w14:paraId="57ED376E"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58E647B" w14:textId="77777777" w:rsidR="00250C12" w:rsidRDefault="00000000">
            <w:r>
              <w:rPr>
                <w:color w:val="1A1A1A"/>
                <w:sz w:val="20"/>
                <w:szCs w:val="20"/>
              </w:rPr>
              <w:t>Imprimir Dinero</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2B185AB" w14:textId="77777777" w:rsidR="00250C12" w:rsidRDefault="00000000">
            <w:r>
              <w:rPr>
                <w:color w:val="1A1A1A"/>
                <w:sz w:val="20"/>
                <w:szCs w:val="20"/>
              </w:rPr>
              <w:t>Pago único, acceso de por vida</w:t>
            </w:r>
          </w:p>
        </w:tc>
        <w:tc>
          <w:tcPr>
            <w:tcW w:w="2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F61D9CC" w14:textId="77777777" w:rsidR="00250C12" w:rsidRDefault="00000000">
            <w:r>
              <w:rPr>
                <w:color w:val="1A1A1A"/>
                <w:sz w:val="20"/>
                <w:szCs w:val="20"/>
              </w:rPr>
              <w:t>$149</w:t>
            </w:r>
          </w:p>
        </w:tc>
      </w:tr>
      <w:tr w:rsidR="00250C12" w14:paraId="743D4238"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2746C60" w14:textId="77777777" w:rsidR="00250C12" w:rsidRDefault="00000000">
            <w:r>
              <w:rPr>
                <w:color w:val="1A1A1A"/>
                <w:sz w:val="20"/>
                <w:szCs w:val="20"/>
              </w:rPr>
              <w:t>Inteligencia Humana</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76E6A8E" w14:textId="77777777" w:rsidR="00250C12" w:rsidRDefault="00000000">
            <w:r>
              <w:rPr>
                <w:color w:val="1A1A1A"/>
                <w:sz w:val="20"/>
                <w:szCs w:val="20"/>
              </w:rPr>
              <w:t>Pago único, acceso de por vida</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1FA8E99" w14:textId="77777777" w:rsidR="00250C12" w:rsidRDefault="00000000">
            <w:r>
              <w:rPr>
                <w:color w:val="1A1A1A"/>
                <w:sz w:val="20"/>
                <w:szCs w:val="20"/>
              </w:rPr>
              <w:t>$149</w:t>
            </w:r>
          </w:p>
        </w:tc>
      </w:tr>
      <w:tr w:rsidR="00250C12" w14:paraId="42BBEEB0"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D2258D9" w14:textId="77777777" w:rsidR="00250C12" w:rsidRDefault="00000000">
            <w:r>
              <w:rPr>
                <w:color w:val="1A1A1A"/>
                <w:sz w:val="20"/>
                <w:szCs w:val="20"/>
              </w:rPr>
              <w:t>Comunicación e Influencia</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9B77C6F" w14:textId="77777777" w:rsidR="00250C12" w:rsidRDefault="00000000">
            <w:r>
              <w:rPr>
                <w:color w:val="1A1A1A"/>
                <w:sz w:val="20"/>
                <w:szCs w:val="20"/>
              </w:rPr>
              <w:t>Pago único, acceso de por vida</w:t>
            </w:r>
          </w:p>
        </w:tc>
        <w:tc>
          <w:tcPr>
            <w:tcW w:w="2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F2D950C" w14:textId="77777777" w:rsidR="00250C12" w:rsidRDefault="00000000">
            <w:r>
              <w:rPr>
                <w:color w:val="1A1A1A"/>
                <w:sz w:val="20"/>
                <w:szCs w:val="20"/>
              </w:rPr>
              <w:t>$149</w:t>
            </w:r>
          </w:p>
        </w:tc>
      </w:tr>
      <w:tr w:rsidR="00250C12" w14:paraId="1C5B7047"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EC09D32" w14:textId="77777777" w:rsidR="00250C12" w:rsidRDefault="00000000">
            <w:r>
              <w:rPr>
                <w:color w:val="1A1A1A"/>
                <w:sz w:val="20"/>
                <w:szCs w:val="20"/>
              </w:rPr>
              <w:t>Ventas que Crecen</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E5B5709" w14:textId="77777777" w:rsidR="00250C12" w:rsidRDefault="00000000">
            <w:r>
              <w:rPr>
                <w:color w:val="1A1A1A"/>
                <w:sz w:val="20"/>
                <w:szCs w:val="20"/>
              </w:rPr>
              <w:t>Pago único, acceso de por vida</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126E63D" w14:textId="77777777" w:rsidR="00250C12" w:rsidRDefault="00000000">
            <w:r>
              <w:rPr>
                <w:color w:val="1A1A1A"/>
                <w:sz w:val="20"/>
                <w:szCs w:val="20"/>
              </w:rPr>
              <w:t>$149</w:t>
            </w:r>
          </w:p>
        </w:tc>
      </w:tr>
      <w:tr w:rsidR="00250C12" w14:paraId="07F1340B"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AEF1D85" w14:textId="77777777" w:rsidR="00250C12" w:rsidRDefault="00000000">
            <w:r>
              <w:rPr>
                <w:color w:val="1A1A1A"/>
                <w:sz w:val="20"/>
                <w:szCs w:val="20"/>
              </w:rPr>
              <w:t>Licencia B2B colegios (30 alumnos)</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24C6D54" w14:textId="77777777" w:rsidR="00250C12" w:rsidRDefault="00000000">
            <w:r>
              <w:rPr>
                <w:color w:val="1A1A1A"/>
                <w:sz w:val="20"/>
                <w:szCs w:val="20"/>
              </w:rPr>
              <w:t>Mensual por institución</w:t>
            </w:r>
          </w:p>
        </w:tc>
        <w:tc>
          <w:tcPr>
            <w:tcW w:w="2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90B0CA8" w14:textId="77777777" w:rsidR="00250C12" w:rsidRDefault="00000000">
            <w:r>
              <w:rPr>
                <w:color w:val="1A1A1A"/>
                <w:sz w:val="20"/>
                <w:szCs w:val="20"/>
              </w:rPr>
              <w:t>$299/mes</w:t>
            </w:r>
          </w:p>
        </w:tc>
      </w:tr>
      <w:tr w:rsidR="00250C12" w14:paraId="3FDFF222"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B664783" w14:textId="77777777" w:rsidR="00250C12" w:rsidRDefault="00000000">
            <w:r>
              <w:rPr>
                <w:color w:val="1A1A1A"/>
                <w:sz w:val="20"/>
                <w:szCs w:val="20"/>
              </w:rPr>
              <w:t>White-</w:t>
            </w:r>
            <w:proofErr w:type="spellStart"/>
            <w:r>
              <w:rPr>
                <w:color w:val="1A1A1A"/>
                <w:sz w:val="20"/>
                <w:szCs w:val="20"/>
              </w:rPr>
              <w:t>label</w:t>
            </w:r>
            <w:proofErr w:type="spellEnd"/>
            <w:r>
              <w:rPr>
                <w:color w:val="1A1A1A"/>
                <w:sz w:val="20"/>
                <w:szCs w:val="20"/>
              </w:rPr>
              <w:t xml:space="preserve"> centros de idiomas</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DD24B4D" w14:textId="77777777" w:rsidR="00250C12" w:rsidRDefault="00000000">
            <w:r>
              <w:rPr>
                <w:color w:val="1A1A1A"/>
                <w:sz w:val="20"/>
                <w:szCs w:val="20"/>
              </w:rPr>
              <w:t>Mensual por centro</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79F9339" w14:textId="77777777" w:rsidR="00250C12" w:rsidRDefault="00000000">
            <w:r>
              <w:rPr>
                <w:color w:val="1A1A1A"/>
                <w:sz w:val="20"/>
                <w:szCs w:val="20"/>
              </w:rPr>
              <w:t>$299/mes</w:t>
            </w:r>
          </w:p>
        </w:tc>
      </w:tr>
      <w:tr w:rsidR="00250C12" w14:paraId="0498B370"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D58E915" w14:textId="77777777" w:rsidR="00250C12" w:rsidRDefault="00000000">
            <w:r>
              <w:rPr>
                <w:color w:val="1A1A1A"/>
                <w:sz w:val="20"/>
                <w:szCs w:val="20"/>
              </w:rPr>
              <w:t>Empresas / Mujeres Mentoras (10 personas)</w:t>
            </w:r>
          </w:p>
        </w:tc>
        <w:tc>
          <w:tcPr>
            <w:tcW w:w="276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6F27F3B" w14:textId="77777777" w:rsidR="00250C12" w:rsidRDefault="00000000">
            <w:r>
              <w:rPr>
                <w:color w:val="1A1A1A"/>
                <w:sz w:val="20"/>
                <w:szCs w:val="20"/>
              </w:rPr>
              <w:t>Mensual por grupo</w:t>
            </w:r>
          </w:p>
        </w:tc>
        <w:tc>
          <w:tcPr>
            <w:tcW w:w="24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4007C18A" w14:textId="77777777" w:rsidR="00250C12" w:rsidRDefault="00000000">
            <w:r>
              <w:rPr>
                <w:color w:val="1A1A1A"/>
                <w:sz w:val="20"/>
                <w:szCs w:val="20"/>
              </w:rPr>
              <w:t>$199/mes</w:t>
            </w:r>
          </w:p>
        </w:tc>
      </w:tr>
      <w:tr w:rsidR="00250C12" w14:paraId="3E3B4AF1" w14:textId="77777777">
        <w:tblPrEx>
          <w:tblCellMar>
            <w:top w:w="0" w:type="dxa"/>
            <w:bottom w:w="0" w:type="dxa"/>
          </w:tblCellMar>
        </w:tblPrEx>
        <w:tc>
          <w:tcPr>
            <w:tcW w:w="4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1287D2B" w14:textId="77777777" w:rsidR="00250C12" w:rsidRDefault="00000000">
            <w:r>
              <w:rPr>
                <w:color w:val="1A1A1A"/>
                <w:sz w:val="20"/>
                <w:szCs w:val="20"/>
              </w:rPr>
              <w:t>Cajas de Compensación Colombia</w:t>
            </w:r>
          </w:p>
        </w:tc>
        <w:tc>
          <w:tcPr>
            <w:tcW w:w="276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956BE47" w14:textId="77777777" w:rsidR="00250C12" w:rsidRDefault="00000000">
            <w:r>
              <w:rPr>
                <w:color w:val="1A1A1A"/>
                <w:sz w:val="20"/>
                <w:szCs w:val="20"/>
              </w:rPr>
              <w:t>Por usuario afiliado</w:t>
            </w:r>
          </w:p>
        </w:tc>
        <w:tc>
          <w:tcPr>
            <w:tcW w:w="24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FCE73BF" w14:textId="77777777" w:rsidR="00250C12" w:rsidRDefault="00000000">
            <w:r>
              <w:rPr>
                <w:color w:val="1A1A1A"/>
                <w:sz w:val="20"/>
                <w:szCs w:val="20"/>
              </w:rPr>
              <w:t>$14.99/usuario/mes</w:t>
            </w:r>
          </w:p>
        </w:tc>
      </w:tr>
    </w:tbl>
    <w:p w14:paraId="03B6D041" w14:textId="77777777" w:rsidR="00250C12" w:rsidRDefault="00250C12">
      <w:pPr>
        <w:spacing w:before="120"/>
      </w:pPr>
    </w:p>
    <w:p w14:paraId="175FF2C8" w14:textId="77777777" w:rsidR="00250C12" w:rsidRDefault="00000000">
      <w:pPr>
        <w:pStyle w:val="Ttulo2"/>
      </w:pPr>
      <w:r>
        <w:t>10.2  Proyección Financiera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180"/>
        <w:gridCol w:w="1408"/>
        <w:gridCol w:w="1180"/>
        <w:gridCol w:w="1426"/>
        <w:gridCol w:w="1180"/>
        <w:gridCol w:w="1353"/>
      </w:tblGrid>
      <w:tr w:rsidR="00250C12" w14:paraId="1F066882" w14:textId="77777777">
        <w:tblPrEx>
          <w:tblCellMar>
            <w:top w:w="0" w:type="dxa"/>
            <w:bottom w:w="0" w:type="dxa"/>
          </w:tblCellMar>
        </w:tblPrEx>
        <w:trPr>
          <w:tblHeader/>
        </w:trPr>
        <w:tc>
          <w:tcPr>
            <w:tcW w:w="16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6F199BA" w14:textId="77777777" w:rsidR="00250C12" w:rsidRDefault="00000000">
            <w:r>
              <w:rPr>
                <w:b/>
                <w:bCs/>
                <w:color w:val="FFFFFF"/>
                <w:sz w:val="20"/>
                <w:szCs w:val="20"/>
              </w:rPr>
              <w:t>Escenario</w:t>
            </w:r>
          </w:p>
        </w:tc>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DA361D2" w14:textId="77777777" w:rsidR="00250C12" w:rsidRDefault="00000000">
            <w:r>
              <w:rPr>
                <w:b/>
                <w:bCs/>
                <w:color w:val="FFFFFF"/>
                <w:sz w:val="20"/>
                <w:szCs w:val="20"/>
              </w:rPr>
              <w:t>Año 1 usuarios</w:t>
            </w:r>
          </w:p>
        </w:tc>
        <w:tc>
          <w:tcPr>
            <w:tcW w:w="144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4FEC6252" w14:textId="77777777" w:rsidR="00250C12" w:rsidRDefault="00000000">
            <w:r>
              <w:rPr>
                <w:b/>
                <w:bCs/>
                <w:color w:val="FFFFFF"/>
                <w:sz w:val="20"/>
                <w:szCs w:val="20"/>
              </w:rPr>
              <w:t>Ingreso anual</w:t>
            </w:r>
          </w:p>
        </w:tc>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3A84C3FF" w14:textId="77777777" w:rsidR="00250C12" w:rsidRDefault="00000000">
            <w:r>
              <w:rPr>
                <w:b/>
                <w:bCs/>
                <w:color w:val="FFFFFF"/>
                <w:sz w:val="20"/>
                <w:szCs w:val="20"/>
              </w:rPr>
              <w:t>Año 2 usuarios</w:t>
            </w:r>
          </w:p>
        </w:tc>
        <w:tc>
          <w:tcPr>
            <w:tcW w:w="144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25FF02C" w14:textId="77777777" w:rsidR="00250C12" w:rsidRDefault="00000000">
            <w:r>
              <w:rPr>
                <w:b/>
                <w:bCs/>
                <w:color w:val="FFFFFF"/>
                <w:sz w:val="20"/>
                <w:szCs w:val="20"/>
              </w:rPr>
              <w:t>Ingreso anual</w:t>
            </w:r>
          </w:p>
        </w:tc>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058D75FF" w14:textId="77777777" w:rsidR="00250C12" w:rsidRDefault="00000000">
            <w:r>
              <w:rPr>
                <w:b/>
                <w:bCs/>
                <w:color w:val="FFFFFF"/>
                <w:sz w:val="20"/>
                <w:szCs w:val="20"/>
              </w:rPr>
              <w:t>Año 3 usuarios</w:t>
            </w:r>
          </w:p>
        </w:tc>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1EF458FB" w14:textId="77777777" w:rsidR="00250C12" w:rsidRDefault="00000000">
            <w:r>
              <w:rPr>
                <w:b/>
                <w:bCs/>
                <w:color w:val="FFFFFF"/>
                <w:sz w:val="20"/>
                <w:szCs w:val="20"/>
              </w:rPr>
              <w:t>Ingreso anual</w:t>
            </w:r>
          </w:p>
        </w:tc>
      </w:tr>
      <w:tr w:rsidR="00250C12" w14:paraId="70E8664E" w14:textId="77777777">
        <w:tblPrEx>
          <w:tblCellMar>
            <w:top w:w="0" w:type="dxa"/>
            <w:bottom w:w="0" w:type="dxa"/>
          </w:tblCellMar>
        </w:tblPrEx>
        <w:tc>
          <w:tcPr>
            <w:tcW w:w="16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3E3F61A" w14:textId="77777777" w:rsidR="00250C12" w:rsidRDefault="00000000">
            <w:r>
              <w:rPr>
                <w:color w:val="1A1A1A"/>
                <w:sz w:val="20"/>
                <w:szCs w:val="20"/>
              </w:rPr>
              <w:t>Conservador</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B652A18" w14:textId="77777777" w:rsidR="00250C12" w:rsidRDefault="00000000">
            <w:r>
              <w:rPr>
                <w:color w:val="1A1A1A"/>
                <w:sz w:val="20"/>
                <w:szCs w:val="20"/>
              </w:rPr>
              <w:t>1,000</w:t>
            </w:r>
          </w:p>
        </w:tc>
        <w:tc>
          <w:tcPr>
            <w:tcW w:w="14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30CD514" w14:textId="77777777" w:rsidR="00250C12" w:rsidRDefault="00000000">
            <w:r>
              <w:rPr>
                <w:color w:val="1A1A1A"/>
                <w:sz w:val="20"/>
                <w:szCs w:val="20"/>
              </w:rPr>
              <w:t>$264,000</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E572B92" w14:textId="77777777" w:rsidR="00250C12" w:rsidRDefault="00000000">
            <w:r>
              <w:rPr>
                <w:color w:val="1A1A1A"/>
                <w:sz w:val="20"/>
                <w:szCs w:val="20"/>
              </w:rPr>
              <w:t>5,000</w:t>
            </w:r>
          </w:p>
        </w:tc>
        <w:tc>
          <w:tcPr>
            <w:tcW w:w="14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12F4892" w14:textId="77777777" w:rsidR="00250C12" w:rsidRDefault="00000000">
            <w:r>
              <w:rPr>
                <w:color w:val="1A1A1A"/>
                <w:sz w:val="20"/>
                <w:szCs w:val="20"/>
              </w:rPr>
              <w:t>$1,320,000</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DFFDC48" w14:textId="77777777" w:rsidR="00250C12" w:rsidRDefault="00000000">
            <w:r>
              <w:rPr>
                <w:color w:val="1A1A1A"/>
                <w:sz w:val="20"/>
                <w:szCs w:val="20"/>
              </w:rPr>
              <w:t>15,000</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5BB2AECA" w14:textId="77777777" w:rsidR="00250C12" w:rsidRDefault="00000000">
            <w:r>
              <w:rPr>
                <w:color w:val="1A1A1A"/>
                <w:sz w:val="20"/>
                <w:szCs w:val="20"/>
              </w:rPr>
              <w:t>$3,960,000</w:t>
            </w:r>
          </w:p>
        </w:tc>
      </w:tr>
      <w:tr w:rsidR="00250C12" w14:paraId="36094E3A" w14:textId="77777777">
        <w:tblPrEx>
          <w:tblCellMar>
            <w:top w:w="0" w:type="dxa"/>
            <w:bottom w:w="0" w:type="dxa"/>
          </w:tblCellMar>
        </w:tblPrEx>
        <w:tc>
          <w:tcPr>
            <w:tcW w:w="16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EA99FE5" w14:textId="77777777" w:rsidR="00250C12" w:rsidRDefault="00000000">
            <w:r>
              <w:rPr>
                <w:color w:val="1A1A1A"/>
                <w:sz w:val="20"/>
                <w:szCs w:val="20"/>
              </w:rPr>
              <w:t>Base</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C67DAD9" w14:textId="77777777" w:rsidR="00250C12" w:rsidRDefault="00000000">
            <w:r>
              <w:rPr>
                <w:color w:val="1A1A1A"/>
                <w:sz w:val="20"/>
                <w:szCs w:val="20"/>
              </w:rPr>
              <w:t>2,000</w:t>
            </w:r>
          </w:p>
        </w:tc>
        <w:tc>
          <w:tcPr>
            <w:tcW w:w="14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7439BAF" w14:textId="77777777" w:rsidR="00250C12" w:rsidRDefault="00000000">
            <w:r>
              <w:rPr>
                <w:color w:val="1A1A1A"/>
                <w:sz w:val="20"/>
                <w:szCs w:val="20"/>
              </w:rPr>
              <w:t>$528,000</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7B8754C" w14:textId="77777777" w:rsidR="00250C12" w:rsidRDefault="00000000">
            <w:r>
              <w:rPr>
                <w:color w:val="1A1A1A"/>
                <w:sz w:val="20"/>
                <w:szCs w:val="20"/>
              </w:rPr>
              <w:t>15,000</w:t>
            </w:r>
          </w:p>
        </w:tc>
        <w:tc>
          <w:tcPr>
            <w:tcW w:w="14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A78AD96" w14:textId="77777777" w:rsidR="00250C12" w:rsidRDefault="00000000">
            <w:r>
              <w:rPr>
                <w:color w:val="1A1A1A"/>
                <w:sz w:val="20"/>
                <w:szCs w:val="20"/>
              </w:rPr>
              <w:t>$3,960,000</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2A8508C" w14:textId="77777777" w:rsidR="00250C12" w:rsidRDefault="00000000">
            <w:r>
              <w:rPr>
                <w:color w:val="1A1A1A"/>
                <w:sz w:val="20"/>
                <w:szCs w:val="20"/>
              </w:rPr>
              <w:t>50,000</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E26EAC4" w14:textId="77777777" w:rsidR="00250C12" w:rsidRDefault="00000000">
            <w:r>
              <w:rPr>
                <w:color w:val="1A1A1A"/>
                <w:sz w:val="20"/>
                <w:szCs w:val="20"/>
              </w:rPr>
              <w:t>$13,200,000</w:t>
            </w:r>
          </w:p>
        </w:tc>
      </w:tr>
      <w:tr w:rsidR="00250C12" w14:paraId="681AD6B7" w14:textId="77777777">
        <w:tblPrEx>
          <w:tblCellMar>
            <w:top w:w="0" w:type="dxa"/>
            <w:bottom w:w="0" w:type="dxa"/>
          </w:tblCellMar>
        </w:tblPrEx>
        <w:tc>
          <w:tcPr>
            <w:tcW w:w="16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E0AC5A3" w14:textId="77777777" w:rsidR="00250C12" w:rsidRDefault="00000000">
            <w:r>
              <w:rPr>
                <w:color w:val="1A1A1A"/>
                <w:sz w:val="20"/>
                <w:szCs w:val="20"/>
              </w:rPr>
              <w:t>Optimista</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E4CCB65" w14:textId="77777777" w:rsidR="00250C12" w:rsidRDefault="00000000">
            <w:r>
              <w:rPr>
                <w:color w:val="1A1A1A"/>
                <w:sz w:val="20"/>
                <w:szCs w:val="20"/>
              </w:rPr>
              <w:t>5,000</w:t>
            </w:r>
          </w:p>
        </w:tc>
        <w:tc>
          <w:tcPr>
            <w:tcW w:w="14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323989E" w14:textId="77777777" w:rsidR="00250C12" w:rsidRDefault="00000000">
            <w:r>
              <w:rPr>
                <w:color w:val="1A1A1A"/>
                <w:sz w:val="20"/>
                <w:szCs w:val="20"/>
              </w:rPr>
              <w:t>$1,320,000</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7A29E59" w14:textId="77777777" w:rsidR="00250C12" w:rsidRDefault="00000000">
            <w:r>
              <w:rPr>
                <w:color w:val="1A1A1A"/>
                <w:sz w:val="20"/>
                <w:szCs w:val="20"/>
              </w:rPr>
              <w:t>30,000</w:t>
            </w:r>
          </w:p>
        </w:tc>
        <w:tc>
          <w:tcPr>
            <w:tcW w:w="144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4A1719D" w14:textId="77777777" w:rsidR="00250C12" w:rsidRDefault="00000000">
            <w:r>
              <w:rPr>
                <w:color w:val="1A1A1A"/>
                <w:sz w:val="20"/>
                <w:szCs w:val="20"/>
              </w:rPr>
              <w:t>$7,920,000</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0903DC3" w14:textId="77777777" w:rsidR="00250C12" w:rsidRDefault="00000000">
            <w:r>
              <w:rPr>
                <w:color w:val="1A1A1A"/>
                <w:sz w:val="20"/>
                <w:szCs w:val="20"/>
              </w:rPr>
              <w:t>100,000</w:t>
            </w:r>
          </w:p>
        </w:tc>
        <w:tc>
          <w:tcPr>
            <w:tcW w:w="12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89E3316" w14:textId="77777777" w:rsidR="00250C12" w:rsidRDefault="00000000">
            <w:r>
              <w:rPr>
                <w:color w:val="1A1A1A"/>
                <w:sz w:val="20"/>
                <w:szCs w:val="20"/>
              </w:rPr>
              <w:t>$26,400,000</w:t>
            </w:r>
          </w:p>
        </w:tc>
      </w:tr>
      <w:tr w:rsidR="00250C12" w14:paraId="12AB5138" w14:textId="77777777">
        <w:tblPrEx>
          <w:tblCellMar>
            <w:top w:w="0" w:type="dxa"/>
            <w:bottom w:w="0" w:type="dxa"/>
          </w:tblCellMar>
        </w:tblPrEx>
        <w:tc>
          <w:tcPr>
            <w:tcW w:w="16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8AC10E8" w14:textId="77777777" w:rsidR="00250C12" w:rsidRDefault="00000000">
            <w:r>
              <w:rPr>
                <w:color w:val="1A1A1A"/>
                <w:sz w:val="20"/>
                <w:szCs w:val="20"/>
              </w:rPr>
              <w:lastRenderedPageBreak/>
              <w:t>Con alianza Cajas CO</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C1179BC" w14:textId="77777777" w:rsidR="00250C12" w:rsidRDefault="00000000">
            <w:r>
              <w:rPr>
                <w:color w:val="1A1A1A"/>
                <w:sz w:val="20"/>
                <w:szCs w:val="20"/>
              </w:rPr>
              <w:t>5,000</w:t>
            </w:r>
          </w:p>
        </w:tc>
        <w:tc>
          <w:tcPr>
            <w:tcW w:w="14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577F8E4" w14:textId="77777777" w:rsidR="00250C12" w:rsidRDefault="00000000">
            <w:r>
              <w:rPr>
                <w:color w:val="1A1A1A"/>
                <w:sz w:val="20"/>
                <w:szCs w:val="20"/>
              </w:rPr>
              <w:t>$1,320,000</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6940344" w14:textId="77777777" w:rsidR="00250C12" w:rsidRDefault="00000000">
            <w:r>
              <w:rPr>
                <w:color w:val="1A1A1A"/>
                <w:sz w:val="20"/>
                <w:szCs w:val="20"/>
              </w:rPr>
              <w:t>150,000</w:t>
            </w:r>
          </w:p>
        </w:tc>
        <w:tc>
          <w:tcPr>
            <w:tcW w:w="144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74E29A3" w14:textId="77777777" w:rsidR="00250C12" w:rsidRDefault="00000000">
            <w:r>
              <w:rPr>
                <w:color w:val="1A1A1A"/>
                <w:sz w:val="20"/>
                <w:szCs w:val="20"/>
              </w:rPr>
              <w:t>$26,850,000</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5CA01533" w14:textId="77777777" w:rsidR="00250C12" w:rsidRDefault="00000000">
            <w:r>
              <w:rPr>
                <w:color w:val="1A1A1A"/>
                <w:sz w:val="20"/>
                <w:szCs w:val="20"/>
              </w:rPr>
              <w:t>500,000</w:t>
            </w:r>
          </w:p>
        </w:tc>
        <w:tc>
          <w:tcPr>
            <w:tcW w:w="12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045A2E35" w14:textId="77777777" w:rsidR="00250C12" w:rsidRDefault="00000000">
            <w:r>
              <w:rPr>
                <w:color w:val="1A1A1A"/>
                <w:sz w:val="20"/>
                <w:szCs w:val="20"/>
              </w:rPr>
              <w:t>$89,550,000</w:t>
            </w:r>
          </w:p>
        </w:tc>
      </w:tr>
    </w:tbl>
    <w:p w14:paraId="51577A07"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42CFC681" w14:textId="77777777">
        <w:tblPrEx>
          <w:tblCellMar>
            <w:top w:w="0" w:type="dxa"/>
            <w:bottom w:w="0" w:type="dxa"/>
          </w:tblCellMar>
        </w:tblPrEx>
        <w:tc>
          <w:tcPr>
            <w:tcW w:w="9360" w:type="dxa"/>
            <w:tcBorders>
              <w:top w:val="single" w:sz="1" w:space="0" w:color="92400E"/>
              <w:left w:val="single" w:sz="1" w:space="0" w:color="92400E"/>
              <w:bottom w:val="single" w:sz="1" w:space="0" w:color="92400E"/>
              <w:right w:val="single" w:sz="1" w:space="0" w:color="92400E"/>
            </w:tcBorders>
            <w:shd w:val="clear" w:color="auto" w:fill="FEF3C7"/>
            <w:tcMar>
              <w:top w:w="160" w:type="dxa"/>
              <w:left w:w="220" w:type="dxa"/>
              <w:bottom w:w="160" w:type="dxa"/>
              <w:right w:w="220" w:type="dxa"/>
            </w:tcMar>
          </w:tcPr>
          <w:p w14:paraId="23F15096" w14:textId="77777777" w:rsidR="00250C12" w:rsidRDefault="00000000">
            <w:pPr>
              <w:spacing w:before="80" w:after="100"/>
            </w:pPr>
            <w:r>
              <w:rPr>
                <w:b/>
                <w:bCs/>
                <w:color w:val="92400E"/>
              </w:rPr>
              <w:t>El punto de equilibrio</w:t>
            </w:r>
          </w:p>
          <w:p w14:paraId="7BAD4F7F" w14:textId="77777777" w:rsidR="00250C12" w:rsidRDefault="00000000">
            <w:pPr>
              <w:spacing w:before="80" w:after="80"/>
            </w:pPr>
            <w:r>
              <w:rPr>
                <w:color w:val="1A1A1A"/>
              </w:rPr>
              <w:t>Con USD 9,000 de inversión inicial: punto de equilibrio en 127 usuarios pagos — alcanzable en el mes 5. Primera utilidad positiva: mes 4. Recuperación de inversión: mes 7. ROI año 1: 1,010%. La clave: NO construir la app antes de tener 50 personas pagando la preventa.</w:t>
            </w:r>
          </w:p>
        </w:tc>
      </w:tr>
    </w:tbl>
    <w:p w14:paraId="37FF1702" w14:textId="77777777" w:rsidR="00250C12" w:rsidRDefault="00250C12">
      <w:pPr>
        <w:spacing w:before="120"/>
      </w:pPr>
    </w:p>
    <w:p w14:paraId="502280E4" w14:textId="77777777" w:rsidR="00250C12" w:rsidRDefault="00000000">
      <w:pPr>
        <w:pStyle w:val="Ttulo2"/>
      </w:pPr>
      <w:r>
        <w:t>10.3  El Embudo de Adquisición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80"/>
        <w:gridCol w:w="4080"/>
      </w:tblGrid>
      <w:tr w:rsidR="00250C12" w14:paraId="4599DAC1" w14:textId="77777777">
        <w:tblPrEx>
          <w:tblCellMar>
            <w:top w:w="0" w:type="dxa"/>
            <w:bottom w:w="0" w:type="dxa"/>
          </w:tblCellMar>
        </w:tblPrEx>
        <w:trPr>
          <w:tblHeader/>
        </w:trPr>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6B78A83" w14:textId="77777777" w:rsidR="00250C12" w:rsidRDefault="00000000">
            <w:r>
              <w:rPr>
                <w:b/>
                <w:bCs/>
                <w:color w:val="FFFFFF"/>
                <w:sz w:val="20"/>
                <w:szCs w:val="20"/>
              </w:rPr>
              <w:t>Etapa</w:t>
            </w:r>
          </w:p>
        </w:tc>
        <w:tc>
          <w:tcPr>
            <w:tcW w:w="34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A499BB4" w14:textId="77777777" w:rsidR="00250C12" w:rsidRDefault="00000000">
            <w:r>
              <w:rPr>
                <w:b/>
                <w:bCs/>
                <w:color w:val="FFFFFF"/>
                <w:sz w:val="20"/>
                <w:szCs w:val="20"/>
              </w:rPr>
              <w:t>Mecanismo</w:t>
            </w:r>
          </w:p>
        </w:tc>
        <w:tc>
          <w:tcPr>
            <w:tcW w:w="4080" w:type="dxa"/>
            <w:tcBorders>
              <w:top w:val="single" w:sz="1" w:space="0" w:color="2E5FA3"/>
              <w:left w:val="single" w:sz="1" w:space="0" w:color="2E5FA3"/>
              <w:bottom w:val="single" w:sz="1" w:space="0" w:color="2E5FA3"/>
              <w:right w:val="single" w:sz="1" w:space="0" w:color="2E5FA3"/>
            </w:tcBorders>
            <w:shd w:val="clear" w:color="auto" w:fill="1B3A6B"/>
            <w:tcMar>
              <w:top w:w="80" w:type="dxa"/>
              <w:left w:w="120" w:type="dxa"/>
              <w:bottom w:w="80" w:type="dxa"/>
              <w:right w:w="120" w:type="dxa"/>
            </w:tcMar>
          </w:tcPr>
          <w:p w14:paraId="54E7399B" w14:textId="77777777" w:rsidR="00250C12" w:rsidRDefault="00000000">
            <w:r>
              <w:rPr>
                <w:b/>
                <w:bCs/>
                <w:color w:val="FFFFFF"/>
                <w:sz w:val="20"/>
                <w:szCs w:val="20"/>
              </w:rPr>
              <w:t>Objetivo</w:t>
            </w:r>
          </w:p>
        </w:tc>
      </w:tr>
      <w:tr w:rsidR="00250C12" w14:paraId="30358470"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A6A0A16" w14:textId="77777777" w:rsidR="00250C12" w:rsidRDefault="00000000">
            <w:r>
              <w:rPr>
                <w:color w:val="1A1A1A"/>
                <w:sz w:val="20"/>
                <w:szCs w:val="20"/>
              </w:rPr>
              <w:t>Conciencia</w:t>
            </w:r>
          </w:p>
        </w:tc>
        <w:tc>
          <w:tcPr>
            <w:tcW w:w="3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111BE05" w14:textId="77777777" w:rsidR="00250C12" w:rsidRDefault="00000000">
            <w:r>
              <w:rPr>
                <w:color w:val="1A1A1A"/>
                <w:sz w:val="20"/>
                <w:szCs w:val="20"/>
              </w:rPr>
              <w:t>TikTok + Instagram + SEO + contenido orgánico sobre la crisis lectora</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0B378FD" w14:textId="77777777" w:rsidR="00250C12" w:rsidRDefault="00000000">
            <w:r>
              <w:rPr>
                <w:color w:val="1A1A1A"/>
                <w:sz w:val="20"/>
                <w:szCs w:val="20"/>
              </w:rPr>
              <w:t xml:space="preserve">Visibilidad de la marca </w:t>
            </w:r>
            <w:proofErr w:type="spellStart"/>
            <w:r>
              <w:rPr>
                <w:color w:val="1A1A1A"/>
                <w:sz w:val="20"/>
                <w:szCs w:val="20"/>
              </w:rPr>
              <w:t>Invictus</w:t>
            </w:r>
            <w:proofErr w:type="spellEnd"/>
            <w:r>
              <w:rPr>
                <w:color w:val="1A1A1A"/>
                <w:sz w:val="20"/>
                <w:szCs w:val="20"/>
              </w:rPr>
              <w:t xml:space="preserve"> </w:t>
            </w:r>
            <w:proofErr w:type="spellStart"/>
            <w:r>
              <w:rPr>
                <w:color w:val="1A1A1A"/>
                <w:sz w:val="20"/>
                <w:szCs w:val="20"/>
              </w:rPr>
              <w:t>Mind</w:t>
            </w:r>
            <w:proofErr w:type="spellEnd"/>
          </w:p>
        </w:tc>
      </w:tr>
      <w:tr w:rsidR="00250C12" w14:paraId="618FE837"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026805A" w14:textId="77777777" w:rsidR="00250C12" w:rsidRDefault="00000000">
            <w:r>
              <w:rPr>
                <w:color w:val="1A1A1A"/>
                <w:sz w:val="20"/>
                <w:szCs w:val="20"/>
              </w:rPr>
              <w:t>Interés</w:t>
            </w:r>
          </w:p>
        </w:tc>
        <w:tc>
          <w:tcPr>
            <w:tcW w:w="34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016B0FF" w14:textId="77777777" w:rsidR="00250C12" w:rsidRDefault="00000000">
            <w:r>
              <w:rPr>
                <w:color w:val="1A1A1A"/>
                <w:sz w:val="20"/>
                <w:szCs w:val="20"/>
              </w:rPr>
              <w:t>4 M0 gratuitos — el usuario elige su puerta de entrada</w:t>
            </w:r>
          </w:p>
        </w:tc>
        <w:tc>
          <w:tcPr>
            <w:tcW w:w="40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190F83B" w14:textId="77777777" w:rsidR="00250C12" w:rsidRDefault="00000000">
            <w:r>
              <w:rPr>
                <w:color w:val="1A1A1A"/>
                <w:sz w:val="20"/>
                <w:szCs w:val="20"/>
              </w:rPr>
              <w:t>Experiencia sin fricción del producto real</w:t>
            </w:r>
          </w:p>
        </w:tc>
      </w:tr>
      <w:tr w:rsidR="00250C12" w14:paraId="2DEE3E3E"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68CC7EB0" w14:textId="77777777" w:rsidR="00250C12" w:rsidRDefault="00000000">
            <w:r>
              <w:rPr>
                <w:color w:val="1A1A1A"/>
                <w:sz w:val="20"/>
                <w:szCs w:val="20"/>
              </w:rPr>
              <w:t>Consideración</w:t>
            </w:r>
          </w:p>
        </w:tc>
        <w:tc>
          <w:tcPr>
            <w:tcW w:w="3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82517AF" w14:textId="77777777" w:rsidR="00250C12" w:rsidRDefault="00000000">
            <w:r>
              <w:rPr>
                <w:color w:val="1A1A1A"/>
                <w:sz w:val="20"/>
                <w:szCs w:val="20"/>
              </w:rPr>
              <w:t>Testimonios + gráficas de evolución PPM + datos del MIT</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20A3DB7" w14:textId="77777777" w:rsidR="00250C12" w:rsidRDefault="00000000">
            <w:r>
              <w:rPr>
                <w:color w:val="1A1A1A"/>
                <w:sz w:val="20"/>
                <w:szCs w:val="20"/>
              </w:rPr>
              <w:t>Prueba social del resultado y urgencia</w:t>
            </w:r>
          </w:p>
        </w:tc>
      </w:tr>
      <w:tr w:rsidR="00250C12" w14:paraId="5C802406"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7D6A32C" w14:textId="77777777" w:rsidR="00250C12" w:rsidRDefault="00000000">
            <w:r>
              <w:rPr>
                <w:color w:val="1A1A1A"/>
                <w:sz w:val="20"/>
                <w:szCs w:val="20"/>
              </w:rPr>
              <w:t>Conversión</w:t>
            </w:r>
          </w:p>
        </w:tc>
        <w:tc>
          <w:tcPr>
            <w:tcW w:w="34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703E8FDF" w14:textId="77777777" w:rsidR="00250C12" w:rsidRDefault="00000000">
            <w:r>
              <w:rPr>
                <w:color w:val="1A1A1A"/>
                <w:sz w:val="20"/>
                <w:szCs w:val="20"/>
              </w:rPr>
              <w:t>Oferta del programa completo con garantía 60 días</w:t>
            </w:r>
          </w:p>
        </w:tc>
        <w:tc>
          <w:tcPr>
            <w:tcW w:w="40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2B224364" w14:textId="77777777" w:rsidR="00250C12" w:rsidRDefault="00000000">
            <w:r>
              <w:rPr>
                <w:color w:val="1A1A1A"/>
                <w:sz w:val="20"/>
                <w:szCs w:val="20"/>
              </w:rPr>
              <w:t>Primera compra</w:t>
            </w:r>
          </w:p>
        </w:tc>
      </w:tr>
      <w:tr w:rsidR="00250C12" w14:paraId="515ED8C9"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3AF2EC12" w14:textId="77777777" w:rsidR="00250C12" w:rsidRDefault="00000000">
            <w:r>
              <w:rPr>
                <w:color w:val="1A1A1A"/>
                <w:sz w:val="20"/>
                <w:szCs w:val="20"/>
              </w:rPr>
              <w:t>Retención</w:t>
            </w:r>
          </w:p>
        </w:tc>
        <w:tc>
          <w:tcPr>
            <w:tcW w:w="3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14574BFA" w14:textId="77777777" w:rsidR="00250C12" w:rsidRDefault="00000000">
            <w:r>
              <w:rPr>
                <w:color w:val="1A1A1A"/>
                <w:sz w:val="20"/>
                <w:szCs w:val="20"/>
              </w:rPr>
              <w:t>Progreso visible + racha + modo sueño + comunidad</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740A7CB3" w14:textId="77777777" w:rsidR="00250C12" w:rsidRDefault="00000000">
            <w:r>
              <w:rPr>
                <w:color w:val="1A1A1A"/>
                <w:sz w:val="20"/>
                <w:szCs w:val="20"/>
              </w:rPr>
              <w:t>Uso habitual diario — hábito instalado</w:t>
            </w:r>
          </w:p>
        </w:tc>
      </w:tr>
      <w:tr w:rsidR="00250C12" w14:paraId="10BD416A"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3EAF774E" w14:textId="77777777" w:rsidR="00250C12" w:rsidRDefault="00000000">
            <w:r>
              <w:rPr>
                <w:color w:val="1A1A1A"/>
                <w:sz w:val="20"/>
                <w:szCs w:val="20"/>
              </w:rPr>
              <w:t>Expansión</w:t>
            </w:r>
          </w:p>
        </w:tc>
        <w:tc>
          <w:tcPr>
            <w:tcW w:w="34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6C80AE78" w14:textId="77777777" w:rsidR="00250C12" w:rsidRDefault="00000000">
            <w:r>
              <w:rPr>
                <w:color w:val="1A1A1A"/>
                <w:sz w:val="20"/>
                <w:szCs w:val="20"/>
              </w:rPr>
              <w:t>Sugerencia del siguiente programa basada en el perfil</w:t>
            </w:r>
          </w:p>
        </w:tc>
        <w:tc>
          <w:tcPr>
            <w:tcW w:w="4080" w:type="dxa"/>
            <w:tcBorders>
              <w:top w:val="single" w:sz="1" w:space="0" w:color="2E5FA3"/>
              <w:left w:val="single" w:sz="1" w:space="0" w:color="2E5FA3"/>
              <w:bottom w:val="single" w:sz="1" w:space="0" w:color="2E5FA3"/>
              <w:right w:val="single" w:sz="1" w:space="0" w:color="2E5FA3"/>
            </w:tcBorders>
            <w:shd w:val="clear" w:color="auto" w:fill="EAF0FB"/>
            <w:tcMar>
              <w:top w:w="80" w:type="dxa"/>
              <w:left w:w="120" w:type="dxa"/>
              <w:bottom w:w="80" w:type="dxa"/>
              <w:right w:w="120" w:type="dxa"/>
            </w:tcMar>
          </w:tcPr>
          <w:p w14:paraId="1FB22835" w14:textId="77777777" w:rsidR="00250C12" w:rsidRDefault="00000000">
            <w:r>
              <w:rPr>
                <w:color w:val="1A1A1A"/>
                <w:sz w:val="20"/>
                <w:szCs w:val="20"/>
              </w:rPr>
              <w:t>Segunda y tercera compra — LTV USD 264+</w:t>
            </w:r>
          </w:p>
        </w:tc>
      </w:tr>
      <w:tr w:rsidR="00250C12" w14:paraId="0A0D4236"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47832FE9" w14:textId="77777777" w:rsidR="00250C12" w:rsidRDefault="00000000">
            <w:r>
              <w:rPr>
                <w:color w:val="1A1A1A"/>
                <w:sz w:val="20"/>
                <w:szCs w:val="20"/>
              </w:rPr>
              <w:t>Referido</w:t>
            </w:r>
          </w:p>
        </w:tc>
        <w:tc>
          <w:tcPr>
            <w:tcW w:w="34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0ED1E486" w14:textId="77777777" w:rsidR="00250C12" w:rsidRDefault="00000000">
            <w:r>
              <w:rPr>
                <w:color w:val="1A1A1A"/>
                <w:sz w:val="20"/>
                <w:szCs w:val="20"/>
              </w:rPr>
              <w:t>Certificado compartible en WhatsApp + programa de referidos</w:t>
            </w:r>
          </w:p>
        </w:tc>
        <w:tc>
          <w:tcPr>
            <w:tcW w:w="4080" w:type="dxa"/>
            <w:tcBorders>
              <w:top w:val="single" w:sz="1" w:space="0" w:color="2E5FA3"/>
              <w:left w:val="single" w:sz="1" w:space="0" w:color="2E5FA3"/>
              <w:bottom w:val="single" w:sz="1" w:space="0" w:color="2E5FA3"/>
              <w:right w:val="single" w:sz="1" w:space="0" w:color="2E5FA3"/>
            </w:tcBorders>
            <w:shd w:val="clear" w:color="auto" w:fill="FFFFFF"/>
            <w:tcMar>
              <w:top w:w="80" w:type="dxa"/>
              <w:left w:w="120" w:type="dxa"/>
              <w:bottom w:w="80" w:type="dxa"/>
              <w:right w:w="120" w:type="dxa"/>
            </w:tcMar>
          </w:tcPr>
          <w:p w14:paraId="2538AB38" w14:textId="77777777" w:rsidR="00250C12" w:rsidRDefault="00000000">
            <w:r>
              <w:rPr>
                <w:color w:val="1A1A1A"/>
                <w:sz w:val="20"/>
                <w:szCs w:val="20"/>
              </w:rPr>
              <w:t>El usuario más feliz trae 3 más — CAC = $0</w:t>
            </w:r>
          </w:p>
        </w:tc>
      </w:tr>
    </w:tbl>
    <w:p w14:paraId="39B1D44E" w14:textId="77777777" w:rsidR="00250C12" w:rsidRDefault="00000000">
      <w:r>
        <w:br w:type="page"/>
      </w:r>
    </w:p>
    <w:p w14:paraId="762A8122" w14:textId="77777777" w:rsidR="00250C12" w:rsidRDefault="00000000">
      <w:pPr>
        <w:pStyle w:val="Ttulo1"/>
      </w:pPr>
      <w:r>
        <w:lastRenderedPageBreak/>
        <w:t>11. Hoja de Ruta — Del Primer USD 500 al Millón de Usuarios</w:t>
      </w:r>
    </w:p>
    <w:p w14:paraId="57A8FC85" w14:textId="77777777" w:rsidR="00250C12" w:rsidRDefault="00250C12">
      <w:pPr>
        <w:spacing w:before="80"/>
      </w:pPr>
    </w:p>
    <w:p w14:paraId="08EC6E3C" w14:textId="77777777" w:rsidR="00250C12" w:rsidRDefault="00000000">
      <w:pPr>
        <w:pStyle w:val="Ttulo2"/>
      </w:pPr>
      <w:r>
        <w:t xml:space="preserve">Esta semana — Activar </w:t>
      </w:r>
      <w:proofErr w:type="spellStart"/>
      <w:r>
        <w:t>Assint</w:t>
      </w:r>
      <w:proofErr w:type="spellEnd"/>
      <w:r>
        <w:t xml:space="preserve"> como </w:t>
      </w:r>
      <w:proofErr w:type="spellStart"/>
      <w:r>
        <w:t>Invictus</w:t>
      </w:r>
      <w:proofErr w:type="spellEnd"/>
      <w:r>
        <w:t xml:space="preserve"> </w:t>
      </w:r>
      <w:proofErr w:type="spellStart"/>
      <w:r>
        <w:t>Mind</w:t>
      </w:r>
      <w:proofErr w:type="spellEnd"/>
    </w:p>
    <w:p w14:paraId="714DA732" w14:textId="77777777" w:rsidR="00250C12" w:rsidRDefault="00000000">
      <w:pPr>
        <w:pStyle w:val="Prrafodelista"/>
        <w:numPr>
          <w:ilvl w:val="0"/>
          <w:numId w:val="2"/>
        </w:numPr>
        <w:spacing w:before="60" w:after="60"/>
      </w:pPr>
      <w:r>
        <w:rPr>
          <w:color w:val="1A1A1A"/>
        </w:rPr>
        <w:t xml:space="preserve">Registrar </w:t>
      </w:r>
      <w:proofErr w:type="spellStart"/>
      <w:r>
        <w:rPr>
          <w:color w:val="1A1A1A"/>
        </w:rPr>
        <w:t>invictusmind.app</w:t>
      </w:r>
      <w:proofErr w:type="spellEnd"/>
      <w:r>
        <w:rPr>
          <w:color w:val="1A1A1A"/>
        </w:rPr>
        <w:t xml:space="preserve"> (</w:t>
      </w:r>
      <w:proofErr w:type="spellStart"/>
      <w:r>
        <w:rPr>
          <w:color w:val="1A1A1A"/>
        </w:rPr>
        <w:t>Namecheap</w:t>
      </w:r>
      <w:proofErr w:type="spellEnd"/>
      <w:r>
        <w:rPr>
          <w:color w:val="1A1A1A"/>
        </w:rPr>
        <w:t xml:space="preserve"> — menos de USD 20)</w:t>
      </w:r>
    </w:p>
    <w:p w14:paraId="4B141A3B" w14:textId="77777777" w:rsidR="00250C12" w:rsidRDefault="00000000">
      <w:pPr>
        <w:pStyle w:val="Prrafodelista"/>
        <w:numPr>
          <w:ilvl w:val="0"/>
          <w:numId w:val="2"/>
        </w:numPr>
        <w:spacing w:before="60" w:after="60"/>
      </w:pPr>
      <w:r>
        <w:rPr>
          <w:color w:val="1A1A1A"/>
        </w:rPr>
        <w:t xml:space="preserve">Ampliar objeto social de </w:t>
      </w:r>
      <w:proofErr w:type="spellStart"/>
      <w:r>
        <w:rPr>
          <w:color w:val="1A1A1A"/>
        </w:rPr>
        <w:t>Assint</w:t>
      </w:r>
      <w:proofErr w:type="spellEnd"/>
      <w:r>
        <w:rPr>
          <w:color w:val="1A1A1A"/>
        </w:rPr>
        <w:t xml:space="preserve"> — incluir tecnología educativa y plataformas digitales (USD 100-200 en notaría, 3 días hábiles)</w:t>
      </w:r>
    </w:p>
    <w:p w14:paraId="5D3F2704" w14:textId="77777777" w:rsidR="00250C12" w:rsidRDefault="00000000">
      <w:pPr>
        <w:pStyle w:val="Prrafodelista"/>
        <w:numPr>
          <w:ilvl w:val="0"/>
          <w:numId w:val="2"/>
        </w:numPr>
        <w:spacing w:before="60" w:after="60"/>
      </w:pPr>
      <w:r>
        <w:rPr>
          <w:color w:val="1A1A1A"/>
        </w:rPr>
        <w:t>Actualizar actividad CIIU en SRI a J620 — Actividades de programación (gratuito, 1 hora online)</w:t>
      </w:r>
    </w:p>
    <w:p w14:paraId="5AC8BFA2" w14:textId="77777777" w:rsidR="00250C12" w:rsidRDefault="00000000">
      <w:pPr>
        <w:pStyle w:val="Prrafodelista"/>
        <w:numPr>
          <w:ilvl w:val="0"/>
          <w:numId w:val="2"/>
        </w:numPr>
        <w:spacing w:before="60" w:after="60"/>
      </w:pPr>
      <w:r>
        <w:rPr>
          <w:color w:val="1A1A1A"/>
        </w:rPr>
        <w:t>Crear cuentas @InvictusMind en Instagram, TikTok y Facebook</w:t>
      </w:r>
    </w:p>
    <w:p w14:paraId="626C9B5E" w14:textId="77777777" w:rsidR="00250C12" w:rsidRDefault="00000000">
      <w:pPr>
        <w:pStyle w:val="Prrafodelista"/>
        <w:numPr>
          <w:ilvl w:val="0"/>
          <w:numId w:val="2"/>
        </w:numPr>
        <w:spacing w:before="60" w:after="60"/>
      </w:pPr>
      <w:r>
        <w:rPr>
          <w:color w:val="1A1A1A"/>
        </w:rPr>
        <w:t>Registrar marca IEPI Ecuador — Clase 41 (educación) y Clase 42 (tecnología) — USD 416 total</w:t>
      </w:r>
    </w:p>
    <w:p w14:paraId="7B91461A" w14:textId="77777777" w:rsidR="00250C12" w:rsidRDefault="00250C12">
      <w:pPr>
        <w:spacing w:before="120"/>
      </w:pPr>
    </w:p>
    <w:p w14:paraId="0F3B554D" w14:textId="77777777" w:rsidR="00250C12" w:rsidRDefault="00000000">
      <w:pPr>
        <w:pStyle w:val="Ttulo2"/>
      </w:pPr>
      <w:r>
        <w:t xml:space="preserve">Mes 1-6 — Validar, </w:t>
      </w:r>
      <w:proofErr w:type="spellStart"/>
      <w:r>
        <w:t>Prevender</w:t>
      </w:r>
      <w:proofErr w:type="spellEnd"/>
      <w:r>
        <w:t>, Construir</w:t>
      </w:r>
    </w:p>
    <w:p w14:paraId="72441634" w14:textId="77777777" w:rsidR="00250C12" w:rsidRDefault="00000000">
      <w:pPr>
        <w:pStyle w:val="Prrafodelista"/>
        <w:numPr>
          <w:ilvl w:val="0"/>
          <w:numId w:val="2"/>
        </w:numPr>
        <w:spacing w:before="60" w:after="60"/>
      </w:pPr>
      <w:r>
        <w:rPr>
          <w:color w:val="1A1A1A"/>
        </w:rPr>
        <w:t>Preventa Plan Fundador: USD 49 pago único — 50 cupos — 50 familias x USD 49 = USD 2,450 para financiar MVP</w:t>
      </w:r>
    </w:p>
    <w:p w14:paraId="3914C1AD" w14:textId="77777777" w:rsidR="00250C12" w:rsidRDefault="00000000">
      <w:pPr>
        <w:pStyle w:val="Prrafodelista"/>
        <w:numPr>
          <w:ilvl w:val="0"/>
          <w:numId w:val="2"/>
        </w:numPr>
        <w:spacing w:before="60" w:after="60"/>
      </w:pPr>
      <w:r>
        <w:rPr>
          <w:color w:val="1A1A1A"/>
        </w:rPr>
        <w:t>Pilotos en 3 colegios privados de Quito: USD 99/mes (vs USD 299 precio normal) — datos de PPM antes/después</w:t>
      </w:r>
    </w:p>
    <w:p w14:paraId="6C56DC31" w14:textId="77777777" w:rsidR="00250C12" w:rsidRDefault="00000000">
      <w:pPr>
        <w:pStyle w:val="Prrafodelista"/>
        <w:numPr>
          <w:ilvl w:val="0"/>
          <w:numId w:val="2"/>
        </w:numPr>
        <w:spacing w:before="60" w:after="60"/>
      </w:pPr>
      <w:r>
        <w:rPr>
          <w:color w:val="1A1A1A"/>
        </w:rPr>
        <w:t xml:space="preserve">Piloto Mujeres Mentoras en </w:t>
      </w:r>
      <w:proofErr w:type="spellStart"/>
      <w:r>
        <w:rPr>
          <w:color w:val="1A1A1A"/>
        </w:rPr>
        <w:t>Tecna</w:t>
      </w:r>
      <w:proofErr w:type="spellEnd"/>
      <w:r>
        <w:rPr>
          <w:color w:val="1A1A1A"/>
        </w:rPr>
        <w:t xml:space="preserve"> Corp con 3 mentoras designadas</w:t>
      </w:r>
    </w:p>
    <w:p w14:paraId="5B4A358A" w14:textId="77777777" w:rsidR="00250C12" w:rsidRDefault="00000000">
      <w:pPr>
        <w:pStyle w:val="Prrafodelista"/>
        <w:numPr>
          <w:ilvl w:val="0"/>
          <w:numId w:val="2"/>
        </w:numPr>
        <w:spacing w:before="60" w:after="60"/>
      </w:pPr>
      <w:r>
        <w:rPr>
          <w:color w:val="1A1A1A"/>
        </w:rPr>
        <w:t xml:space="preserve">Aplicar a </w:t>
      </w:r>
      <w:proofErr w:type="spellStart"/>
      <w:r>
        <w:rPr>
          <w:color w:val="1A1A1A"/>
        </w:rPr>
        <w:t>FonQuito</w:t>
      </w:r>
      <w:proofErr w:type="spellEnd"/>
      <w:r>
        <w:rPr>
          <w:color w:val="1A1A1A"/>
        </w:rPr>
        <w:t xml:space="preserve"> 2026 (capital semilla USD 5,000-20,000 sin deuda ni </w:t>
      </w:r>
      <w:proofErr w:type="spellStart"/>
      <w:r>
        <w:rPr>
          <w:color w:val="1A1A1A"/>
        </w:rPr>
        <w:t>equity</w:t>
      </w:r>
      <w:proofErr w:type="spellEnd"/>
      <w:r>
        <w:rPr>
          <w:color w:val="1A1A1A"/>
        </w:rPr>
        <w:t>)</w:t>
      </w:r>
    </w:p>
    <w:p w14:paraId="48F4E525" w14:textId="77777777" w:rsidR="00250C12" w:rsidRDefault="00000000">
      <w:pPr>
        <w:pStyle w:val="Prrafodelista"/>
        <w:numPr>
          <w:ilvl w:val="0"/>
          <w:numId w:val="2"/>
        </w:numPr>
        <w:spacing w:before="60" w:after="60"/>
      </w:pPr>
      <w:r>
        <w:rPr>
          <w:color w:val="1A1A1A"/>
        </w:rPr>
        <w:t>Aplicar a BanEcuador: USD 7,000 a 3 años, cuota USD 243/mes a partir del mes 7</w:t>
      </w:r>
    </w:p>
    <w:p w14:paraId="76079980" w14:textId="77777777" w:rsidR="00250C12" w:rsidRDefault="00000000">
      <w:pPr>
        <w:pStyle w:val="Prrafodelista"/>
        <w:numPr>
          <w:ilvl w:val="0"/>
          <w:numId w:val="2"/>
        </w:numPr>
        <w:spacing w:before="60" w:after="60"/>
      </w:pPr>
      <w:r>
        <w:rPr>
          <w:color w:val="1A1A1A"/>
        </w:rPr>
        <w:t>MVP básico con desarrollador freelance cuando se tengan USD 2,000+ en caja</w:t>
      </w:r>
    </w:p>
    <w:p w14:paraId="1C98B445" w14:textId="77777777" w:rsidR="00250C12" w:rsidRDefault="00250C12">
      <w:pPr>
        <w:spacing w:before="120"/>
      </w:pPr>
    </w:p>
    <w:p w14:paraId="29487CC8" w14:textId="77777777" w:rsidR="00250C12" w:rsidRDefault="00000000">
      <w:pPr>
        <w:pStyle w:val="Ttulo2"/>
      </w:pPr>
      <w:r>
        <w:t>Mes 7-12 — Escalar Ecuador</w:t>
      </w:r>
    </w:p>
    <w:p w14:paraId="5CE7C398" w14:textId="77777777" w:rsidR="00250C12" w:rsidRDefault="00000000">
      <w:pPr>
        <w:pStyle w:val="Prrafodelista"/>
        <w:numPr>
          <w:ilvl w:val="0"/>
          <w:numId w:val="2"/>
        </w:numPr>
        <w:spacing w:before="60" w:after="60"/>
      </w:pPr>
      <w:r>
        <w:rPr>
          <w:color w:val="1A1A1A"/>
        </w:rPr>
        <w:t xml:space="preserve">Lanzamiento oficial con Pilar 1 completo y los 5 Master </w:t>
      </w:r>
      <w:proofErr w:type="spellStart"/>
      <w:r>
        <w:rPr>
          <w:color w:val="1A1A1A"/>
        </w:rPr>
        <w:t>Tracks</w:t>
      </w:r>
      <w:proofErr w:type="spellEnd"/>
    </w:p>
    <w:p w14:paraId="42478E3D" w14:textId="77777777" w:rsidR="00250C12" w:rsidRDefault="00000000">
      <w:pPr>
        <w:pStyle w:val="Prrafodelista"/>
        <w:numPr>
          <w:ilvl w:val="0"/>
          <w:numId w:val="2"/>
        </w:numPr>
        <w:spacing w:before="60" w:after="60"/>
      </w:pPr>
      <w:r>
        <w:rPr>
          <w:color w:val="1A1A1A"/>
        </w:rPr>
        <w:t>Meta: 2,000 usuarios activos — USD 44,000/mes</w:t>
      </w:r>
    </w:p>
    <w:p w14:paraId="4E2882D7" w14:textId="77777777" w:rsidR="00250C12" w:rsidRDefault="00000000">
      <w:pPr>
        <w:pStyle w:val="Prrafodelista"/>
        <w:numPr>
          <w:ilvl w:val="0"/>
          <w:numId w:val="2"/>
        </w:numPr>
        <w:spacing w:before="60" w:after="60"/>
      </w:pPr>
      <w:r>
        <w:rPr>
          <w:color w:val="1A1A1A"/>
        </w:rPr>
        <w:t xml:space="preserve">Construir Master </w:t>
      </w:r>
      <w:proofErr w:type="spellStart"/>
      <w:r>
        <w:rPr>
          <w:color w:val="1A1A1A"/>
        </w:rPr>
        <w:t>Tracks</w:t>
      </w:r>
      <w:proofErr w:type="spellEnd"/>
      <w:r>
        <w:rPr>
          <w:color w:val="1A1A1A"/>
        </w:rPr>
        <w:t>: Ventas que Crecen + Estado de Flow + Innovación</w:t>
      </w:r>
    </w:p>
    <w:p w14:paraId="0330534B" w14:textId="77777777" w:rsidR="00250C12" w:rsidRDefault="00000000">
      <w:pPr>
        <w:pStyle w:val="Prrafodelista"/>
        <w:numPr>
          <w:ilvl w:val="0"/>
          <w:numId w:val="2"/>
        </w:numPr>
        <w:spacing w:before="60" w:after="60"/>
      </w:pPr>
      <w:r>
        <w:rPr>
          <w:color w:val="1A1A1A"/>
        </w:rPr>
        <w:t xml:space="preserve">Presentar resultados del piloto </w:t>
      </w:r>
      <w:proofErr w:type="spellStart"/>
      <w:r>
        <w:rPr>
          <w:color w:val="1A1A1A"/>
        </w:rPr>
        <w:t>Tecna</w:t>
      </w:r>
      <w:proofErr w:type="spellEnd"/>
      <w:r>
        <w:rPr>
          <w:color w:val="1A1A1A"/>
        </w:rPr>
        <w:t xml:space="preserve"> para expandir a otras empresas</w:t>
      </w:r>
    </w:p>
    <w:p w14:paraId="6FF807E9" w14:textId="77777777" w:rsidR="00250C12" w:rsidRDefault="00250C12">
      <w:pPr>
        <w:spacing w:before="120"/>
      </w:pPr>
    </w:p>
    <w:p w14:paraId="1954612C" w14:textId="77777777" w:rsidR="00250C12" w:rsidRDefault="00000000">
      <w:pPr>
        <w:pStyle w:val="Ttulo2"/>
      </w:pPr>
      <w:r>
        <w:t>Año 2 — Colombia y Perú</w:t>
      </w:r>
    </w:p>
    <w:p w14:paraId="55209233" w14:textId="77777777" w:rsidR="00250C12" w:rsidRDefault="00000000">
      <w:pPr>
        <w:pStyle w:val="Prrafodelista"/>
        <w:numPr>
          <w:ilvl w:val="0"/>
          <w:numId w:val="2"/>
        </w:numPr>
        <w:spacing w:before="60" w:after="60"/>
      </w:pPr>
      <w:r>
        <w:rPr>
          <w:color w:val="1A1A1A"/>
        </w:rPr>
        <w:t>Alianza con Cajas de Compensación Familiar Colombia — una sola alianza cambia todo</w:t>
      </w:r>
    </w:p>
    <w:p w14:paraId="5D9597BA" w14:textId="77777777" w:rsidR="00250C12" w:rsidRDefault="00000000">
      <w:pPr>
        <w:pStyle w:val="Prrafodelista"/>
        <w:numPr>
          <w:ilvl w:val="0"/>
          <w:numId w:val="2"/>
        </w:numPr>
        <w:spacing w:before="60" w:after="60"/>
      </w:pPr>
      <w:r>
        <w:rPr>
          <w:color w:val="1A1A1A"/>
        </w:rPr>
        <w:t>Certificación como herramienta CONPES 4068 en Colombia — acceso a USD 107M de presupuesto de Bogotá</w:t>
      </w:r>
    </w:p>
    <w:p w14:paraId="4EEA954F" w14:textId="77777777" w:rsidR="00250C12" w:rsidRDefault="00000000">
      <w:pPr>
        <w:pStyle w:val="Prrafodelista"/>
        <w:numPr>
          <w:ilvl w:val="0"/>
          <w:numId w:val="2"/>
        </w:numPr>
        <w:spacing w:before="60" w:after="60"/>
      </w:pPr>
      <w:r>
        <w:rPr>
          <w:color w:val="1A1A1A"/>
        </w:rPr>
        <w:t>Contacto Ministerio de Educación Perú — candidatura OCDE + datos PISA</w:t>
      </w:r>
    </w:p>
    <w:p w14:paraId="186ED044" w14:textId="77777777" w:rsidR="00250C12" w:rsidRDefault="00000000">
      <w:pPr>
        <w:pStyle w:val="Prrafodelista"/>
        <w:numPr>
          <w:ilvl w:val="0"/>
          <w:numId w:val="2"/>
        </w:numPr>
        <w:spacing w:before="60" w:after="60"/>
      </w:pPr>
      <w:r>
        <w:rPr>
          <w:color w:val="1A1A1A"/>
        </w:rPr>
        <w:t>Meta: 15,000 usuarios — USD 3,960,000/año</w:t>
      </w:r>
    </w:p>
    <w:p w14:paraId="6E388F00" w14:textId="77777777" w:rsidR="00250C12" w:rsidRDefault="00250C12">
      <w:pPr>
        <w:spacing w:before="120"/>
      </w:pPr>
    </w:p>
    <w:p w14:paraId="0AD2EC16" w14:textId="77777777" w:rsidR="00250C12" w:rsidRDefault="00000000">
      <w:pPr>
        <w:pStyle w:val="Ttulo2"/>
      </w:pPr>
      <w:r>
        <w:t>Año 3+ — El Resto de Latinoamérica</w:t>
      </w:r>
    </w:p>
    <w:p w14:paraId="58B7CFD9" w14:textId="77777777" w:rsidR="00250C12" w:rsidRDefault="00000000">
      <w:pPr>
        <w:pStyle w:val="Prrafodelista"/>
        <w:numPr>
          <w:ilvl w:val="0"/>
          <w:numId w:val="2"/>
        </w:numPr>
        <w:spacing w:before="60" w:after="60"/>
      </w:pPr>
      <w:r>
        <w:rPr>
          <w:color w:val="1A1A1A"/>
        </w:rPr>
        <w:t>México, Argentina, Chile — mercados de mayor poder adquisitivo</w:t>
      </w:r>
    </w:p>
    <w:p w14:paraId="1EAD9917" w14:textId="77777777" w:rsidR="00250C12" w:rsidRDefault="00000000">
      <w:pPr>
        <w:pStyle w:val="Prrafodelista"/>
        <w:numPr>
          <w:ilvl w:val="0"/>
          <w:numId w:val="2"/>
        </w:numPr>
        <w:spacing w:before="60" w:after="60"/>
      </w:pPr>
      <w:r>
        <w:rPr>
          <w:color w:val="1A1A1A"/>
        </w:rPr>
        <w:t>App móvil nativa — experiencia premium</w:t>
      </w:r>
    </w:p>
    <w:p w14:paraId="04D6D85B" w14:textId="77777777" w:rsidR="00250C12" w:rsidRDefault="00000000">
      <w:pPr>
        <w:pStyle w:val="Prrafodelista"/>
        <w:numPr>
          <w:ilvl w:val="0"/>
          <w:numId w:val="2"/>
        </w:numPr>
        <w:spacing w:before="60" w:after="60"/>
      </w:pPr>
      <w:r>
        <w:rPr>
          <w:color w:val="1A1A1A"/>
        </w:rPr>
        <w:t>BID Lab + inversores ángel con 2,000 usuarios probados</w:t>
      </w:r>
    </w:p>
    <w:p w14:paraId="4136DC19" w14:textId="77777777" w:rsidR="00250C12" w:rsidRDefault="00000000">
      <w:pPr>
        <w:pStyle w:val="Prrafodelista"/>
        <w:numPr>
          <w:ilvl w:val="0"/>
          <w:numId w:val="2"/>
        </w:numPr>
        <w:spacing w:before="60" w:after="60"/>
      </w:pPr>
      <w:r>
        <w:rPr>
          <w:color w:val="1A1A1A"/>
        </w:rPr>
        <w:t>Versión en portugués para Brasil</w:t>
      </w:r>
    </w:p>
    <w:p w14:paraId="70A67808" w14:textId="77777777" w:rsidR="00250C12" w:rsidRDefault="00000000">
      <w:pPr>
        <w:pStyle w:val="Prrafodelista"/>
        <w:numPr>
          <w:ilvl w:val="0"/>
          <w:numId w:val="2"/>
        </w:numPr>
        <w:spacing w:before="60" w:after="60"/>
      </w:pPr>
      <w:r>
        <w:rPr>
          <w:color w:val="1A1A1A"/>
        </w:rPr>
        <w:t>Meta: 1 millón de usuarios activos para 2030</w:t>
      </w:r>
    </w:p>
    <w:p w14:paraId="3D57B9A7" w14:textId="77777777" w:rsidR="00250C12" w:rsidRDefault="00250C12">
      <w:pPr>
        <w:spacing w:before="160"/>
      </w:pPr>
    </w:p>
    <w:p w14:paraId="697A0120" w14:textId="77777777" w:rsidR="00250C12" w:rsidRDefault="00250C12">
      <w:pPr>
        <w:pBdr>
          <w:bottom w:val="single" w:sz="6" w:space="1" w:color="1B3A6B"/>
        </w:pBdr>
        <w:spacing w:before="200" w:after="200"/>
      </w:pPr>
    </w:p>
    <w:p w14:paraId="088A1114" w14:textId="77777777" w:rsidR="00250C12" w:rsidRDefault="00250C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C12" w14:paraId="7802A5F3"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AF0FB"/>
            <w:tcMar>
              <w:top w:w="160" w:type="dxa"/>
              <w:left w:w="220" w:type="dxa"/>
              <w:bottom w:w="160" w:type="dxa"/>
              <w:right w:w="220" w:type="dxa"/>
            </w:tcMar>
          </w:tcPr>
          <w:p w14:paraId="33BDE7AF" w14:textId="77777777" w:rsidR="00250C12" w:rsidRDefault="00000000">
            <w:pPr>
              <w:spacing w:before="80" w:after="100"/>
            </w:pPr>
            <w:r>
              <w:rPr>
                <w:b/>
                <w:bCs/>
                <w:color w:val="1B3A6B"/>
              </w:rPr>
              <w:t>La misión final</w:t>
            </w:r>
          </w:p>
          <w:p w14:paraId="176DFFFD" w14:textId="77777777" w:rsidR="00250C12" w:rsidRDefault="00000000">
            <w:pPr>
              <w:spacing w:before="80" w:after="80"/>
            </w:pPr>
            <w:r>
              <w:rPr>
                <w:b/>
                <w:bCs/>
                <w:i/>
                <w:iCs/>
                <w:color w:val="1A1A1A"/>
                <w:sz w:val="24"/>
                <w:szCs w:val="24"/>
              </w:rPr>
              <w:t>Ser la plataforma de evolución cognitiva más utilizada en Latinoamérica para 2030 — con 1 millón de usuarios activos en 10 países.</w:t>
            </w:r>
          </w:p>
          <w:p w14:paraId="72025776" w14:textId="77777777" w:rsidR="00250C12" w:rsidRDefault="00250C12">
            <w:pPr>
              <w:spacing w:before="60"/>
            </w:pPr>
          </w:p>
          <w:p w14:paraId="5EE23FCE" w14:textId="77777777" w:rsidR="00250C12" w:rsidRDefault="00000000">
            <w:pPr>
              <w:spacing w:before="80" w:after="80"/>
            </w:pPr>
            <w:r>
              <w:rPr>
                <w:color w:val="1A1A1A"/>
              </w:rPr>
              <w:t>No porque seamos los primeros. Sino porque somos los únicos que combinamos las 15 ciencias, las 4 capas, 871+ sesiones construidas, el contexto latinoamericano real, y el sistema de reprogramación que el ser humano latinoamericano necesita para cruzar los límites que lleva décadas creyendo que son suyos.</w:t>
            </w:r>
          </w:p>
          <w:p w14:paraId="28B69815" w14:textId="77777777" w:rsidR="00250C12" w:rsidRDefault="00250C12">
            <w:pPr>
              <w:spacing w:before="60"/>
            </w:pPr>
          </w:p>
          <w:p w14:paraId="7FF513B9" w14:textId="77777777" w:rsidR="00250C12" w:rsidRDefault="00000000">
            <w:pPr>
              <w:spacing w:before="80" w:after="80"/>
            </w:pPr>
            <w:proofErr w:type="spellStart"/>
            <w:r>
              <w:rPr>
                <w:b/>
                <w:bCs/>
                <w:i/>
                <w:iCs/>
                <w:color w:val="1B3A6B"/>
                <w:sz w:val="26"/>
                <w:szCs w:val="26"/>
              </w:rPr>
              <w:t>Invictus</w:t>
            </w:r>
            <w:proofErr w:type="spellEnd"/>
            <w:r>
              <w:rPr>
                <w:b/>
                <w:bCs/>
                <w:i/>
                <w:iCs/>
                <w:color w:val="1B3A6B"/>
                <w:sz w:val="26"/>
                <w:szCs w:val="26"/>
              </w:rPr>
              <w:t xml:space="preserve"> </w:t>
            </w:r>
            <w:proofErr w:type="spellStart"/>
            <w:r>
              <w:rPr>
                <w:b/>
                <w:bCs/>
                <w:i/>
                <w:iCs/>
                <w:color w:val="1B3A6B"/>
                <w:sz w:val="26"/>
                <w:szCs w:val="26"/>
              </w:rPr>
              <w:t>Mind</w:t>
            </w:r>
            <w:proofErr w:type="spellEnd"/>
            <w:r>
              <w:rPr>
                <w:b/>
                <w:bCs/>
                <w:i/>
                <w:iCs/>
                <w:color w:val="1B3A6B"/>
                <w:sz w:val="26"/>
                <w:szCs w:val="26"/>
              </w:rPr>
              <w:t>. La mente invencible que llevas dentro.</w:t>
            </w:r>
          </w:p>
        </w:tc>
      </w:tr>
    </w:tbl>
    <w:p w14:paraId="18A56453" w14:textId="77777777" w:rsidR="00250C12" w:rsidRDefault="00250C12">
      <w:pPr>
        <w:spacing w:before="120"/>
      </w:pPr>
    </w:p>
    <w:p w14:paraId="1C06802C" w14:textId="77777777" w:rsidR="00250C12" w:rsidRDefault="00000000">
      <w:pPr>
        <w:jc w:val="center"/>
      </w:pPr>
      <w:r w:rsidRPr="00BE1247">
        <w:rPr>
          <w:b/>
          <w:bCs/>
          <w:color w:val="1B3A6B"/>
          <w:lang w:val="en-US"/>
        </w:rPr>
        <w:t xml:space="preserve">INVICTUS MIND — </w:t>
      </w:r>
      <w:proofErr w:type="spellStart"/>
      <w:r w:rsidRPr="00BE1247">
        <w:rPr>
          <w:b/>
          <w:bCs/>
          <w:color w:val="1B3A6B"/>
          <w:lang w:val="en-US"/>
        </w:rPr>
        <w:t>Assint</w:t>
      </w:r>
      <w:proofErr w:type="spellEnd"/>
      <w:r w:rsidRPr="00BE1247">
        <w:rPr>
          <w:b/>
          <w:bCs/>
          <w:color w:val="1B3A6B"/>
          <w:lang w:val="en-US"/>
        </w:rPr>
        <w:t xml:space="preserve"> </w:t>
      </w:r>
      <w:proofErr w:type="spellStart"/>
      <w:r w:rsidRPr="00BE1247">
        <w:rPr>
          <w:b/>
          <w:bCs/>
          <w:color w:val="1B3A6B"/>
          <w:lang w:val="en-US"/>
        </w:rPr>
        <w:t>Asesores</w:t>
      </w:r>
      <w:proofErr w:type="spellEnd"/>
      <w:r w:rsidRPr="00BE1247">
        <w:rPr>
          <w:b/>
          <w:bCs/>
          <w:color w:val="1B3A6B"/>
          <w:lang w:val="en-US"/>
        </w:rPr>
        <w:t xml:space="preserve"> </w:t>
      </w:r>
      <w:proofErr w:type="spellStart"/>
      <w:r w:rsidRPr="00BE1247">
        <w:rPr>
          <w:b/>
          <w:bCs/>
          <w:color w:val="1B3A6B"/>
          <w:lang w:val="en-US"/>
        </w:rPr>
        <w:t>Integrales</w:t>
      </w:r>
      <w:proofErr w:type="spellEnd"/>
      <w:r w:rsidRPr="00BE1247">
        <w:rPr>
          <w:b/>
          <w:bCs/>
          <w:color w:val="1B3A6B"/>
          <w:lang w:val="en-US"/>
        </w:rPr>
        <w:t xml:space="preserve"> CIA. </w:t>
      </w:r>
      <w:r>
        <w:rPr>
          <w:b/>
          <w:bCs/>
          <w:color w:val="1B3A6B"/>
        </w:rPr>
        <w:t>LTDA.</w:t>
      </w:r>
    </w:p>
    <w:p w14:paraId="406FDE6B" w14:textId="77777777" w:rsidR="00250C12" w:rsidRDefault="00000000">
      <w:pPr>
        <w:jc w:val="center"/>
      </w:pPr>
      <w:r>
        <w:rPr>
          <w:color w:val="7A7A7A"/>
          <w:sz w:val="20"/>
          <w:szCs w:val="20"/>
        </w:rPr>
        <w:t xml:space="preserve">Quito, Ecuador  |  </w:t>
      </w:r>
      <w:proofErr w:type="spellStart"/>
      <w:r>
        <w:rPr>
          <w:color w:val="7A7A7A"/>
          <w:sz w:val="20"/>
          <w:szCs w:val="20"/>
        </w:rPr>
        <w:t>invictusmind.app</w:t>
      </w:r>
      <w:proofErr w:type="spellEnd"/>
      <w:r>
        <w:rPr>
          <w:color w:val="7A7A7A"/>
          <w:sz w:val="20"/>
          <w:szCs w:val="20"/>
        </w:rPr>
        <w:t xml:space="preserve">  |  2026</w:t>
      </w:r>
    </w:p>
    <w:p w14:paraId="1EB47ED2" w14:textId="77777777" w:rsidR="00250C12" w:rsidRDefault="00000000">
      <w:pPr>
        <w:jc w:val="center"/>
      </w:pPr>
      <w:r>
        <w:rPr>
          <w:i/>
          <w:iCs/>
          <w:color w:val="7A7A7A"/>
          <w:sz w:val="20"/>
          <w:szCs w:val="20"/>
        </w:rPr>
        <w:t>Paper Técnico Fundacional v3.0 — Documento Confidencial</w:t>
      </w:r>
    </w:p>
    <w:sectPr w:rsidR="00250C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C567D"/>
    <w:multiLevelType w:val="hybridMultilevel"/>
    <w:tmpl w:val="3606DD3E"/>
    <w:lvl w:ilvl="0" w:tplc="501EF594">
      <w:start w:val="1"/>
      <w:numFmt w:val="bullet"/>
      <w:lvlText w:val="●"/>
      <w:lvlJc w:val="left"/>
      <w:pPr>
        <w:ind w:left="720" w:hanging="360"/>
      </w:pPr>
    </w:lvl>
    <w:lvl w:ilvl="1" w:tplc="D8C6BB30">
      <w:start w:val="1"/>
      <w:numFmt w:val="bullet"/>
      <w:lvlText w:val="○"/>
      <w:lvlJc w:val="left"/>
      <w:pPr>
        <w:ind w:left="1440" w:hanging="360"/>
      </w:pPr>
    </w:lvl>
    <w:lvl w:ilvl="2" w:tplc="D7E626A8">
      <w:start w:val="1"/>
      <w:numFmt w:val="bullet"/>
      <w:lvlText w:val="■"/>
      <w:lvlJc w:val="left"/>
      <w:pPr>
        <w:ind w:left="2160" w:hanging="360"/>
      </w:pPr>
    </w:lvl>
    <w:lvl w:ilvl="3" w:tplc="7B608C74">
      <w:start w:val="1"/>
      <w:numFmt w:val="bullet"/>
      <w:lvlText w:val="●"/>
      <w:lvlJc w:val="left"/>
      <w:pPr>
        <w:ind w:left="2880" w:hanging="360"/>
      </w:pPr>
    </w:lvl>
    <w:lvl w:ilvl="4" w:tplc="BC441422">
      <w:start w:val="1"/>
      <w:numFmt w:val="bullet"/>
      <w:lvlText w:val="○"/>
      <w:lvlJc w:val="left"/>
      <w:pPr>
        <w:ind w:left="3600" w:hanging="360"/>
      </w:pPr>
    </w:lvl>
    <w:lvl w:ilvl="5" w:tplc="A386DA50">
      <w:start w:val="1"/>
      <w:numFmt w:val="bullet"/>
      <w:lvlText w:val="■"/>
      <w:lvlJc w:val="left"/>
      <w:pPr>
        <w:ind w:left="4320" w:hanging="360"/>
      </w:pPr>
    </w:lvl>
    <w:lvl w:ilvl="6" w:tplc="F0E40CE0">
      <w:start w:val="1"/>
      <w:numFmt w:val="bullet"/>
      <w:lvlText w:val="●"/>
      <w:lvlJc w:val="left"/>
      <w:pPr>
        <w:ind w:left="5040" w:hanging="360"/>
      </w:pPr>
    </w:lvl>
    <w:lvl w:ilvl="7" w:tplc="553C7AC8">
      <w:start w:val="1"/>
      <w:numFmt w:val="bullet"/>
      <w:lvlText w:val="●"/>
      <w:lvlJc w:val="left"/>
      <w:pPr>
        <w:ind w:left="5760" w:hanging="360"/>
      </w:pPr>
    </w:lvl>
    <w:lvl w:ilvl="8" w:tplc="B6F8F620">
      <w:start w:val="1"/>
      <w:numFmt w:val="bullet"/>
      <w:lvlText w:val="●"/>
      <w:lvlJc w:val="left"/>
      <w:pPr>
        <w:ind w:left="6480" w:hanging="360"/>
      </w:pPr>
    </w:lvl>
  </w:abstractNum>
  <w:abstractNum w:abstractNumId="1" w15:restartNumberingAfterBreak="0">
    <w:nsid w:val="6FDA515C"/>
    <w:multiLevelType w:val="hybridMultilevel"/>
    <w:tmpl w:val="1FAED028"/>
    <w:lvl w:ilvl="0" w:tplc="2BD87684">
      <w:start w:val="1"/>
      <w:numFmt w:val="bullet"/>
      <w:lvlText w:val="–"/>
      <w:lvlJc w:val="left"/>
      <w:pPr>
        <w:ind w:left="720" w:hanging="360"/>
      </w:pPr>
    </w:lvl>
    <w:lvl w:ilvl="1" w:tplc="3AA059BE">
      <w:numFmt w:val="decimal"/>
      <w:lvlText w:val=""/>
      <w:lvlJc w:val="left"/>
    </w:lvl>
    <w:lvl w:ilvl="2" w:tplc="49FA5230">
      <w:numFmt w:val="decimal"/>
      <w:lvlText w:val=""/>
      <w:lvlJc w:val="left"/>
    </w:lvl>
    <w:lvl w:ilvl="3" w:tplc="58E24522">
      <w:numFmt w:val="decimal"/>
      <w:lvlText w:val=""/>
      <w:lvlJc w:val="left"/>
    </w:lvl>
    <w:lvl w:ilvl="4" w:tplc="96AA8774">
      <w:numFmt w:val="decimal"/>
      <w:lvlText w:val=""/>
      <w:lvlJc w:val="left"/>
    </w:lvl>
    <w:lvl w:ilvl="5" w:tplc="0240B828">
      <w:numFmt w:val="decimal"/>
      <w:lvlText w:val=""/>
      <w:lvlJc w:val="left"/>
    </w:lvl>
    <w:lvl w:ilvl="6" w:tplc="8DF69BEC">
      <w:numFmt w:val="decimal"/>
      <w:lvlText w:val=""/>
      <w:lvlJc w:val="left"/>
    </w:lvl>
    <w:lvl w:ilvl="7" w:tplc="556ED912">
      <w:numFmt w:val="decimal"/>
      <w:lvlText w:val=""/>
      <w:lvlJc w:val="left"/>
    </w:lvl>
    <w:lvl w:ilvl="8" w:tplc="0B68DBB6">
      <w:numFmt w:val="decimal"/>
      <w:lvlText w:val=""/>
      <w:lvlJc w:val="left"/>
    </w:lvl>
  </w:abstractNum>
  <w:num w:numId="1" w16cid:durableId="227114665">
    <w:abstractNumId w:val="0"/>
    <w:lvlOverride w:ilvl="0">
      <w:startOverride w:val="1"/>
    </w:lvlOverride>
  </w:num>
  <w:num w:numId="2" w16cid:durableId="15382722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C12"/>
    <w:rsid w:val="00250C12"/>
    <w:rsid w:val="00714E8A"/>
    <w:rsid w:val="00BE1247"/>
    <w:rsid w:val="00E330C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1893"/>
  <w15:docId w15:val="{8D04DCD6-0B51-4D2F-9A76-339F258F4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3A6B"/>
      <w:sz w:val="36"/>
      <w:szCs w:val="36"/>
    </w:rPr>
  </w:style>
  <w:style w:type="paragraph" w:styleId="Ttulo2">
    <w:name w:val="heading 2"/>
    <w:uiPriority w:val="9"/>
    <w:unhideWhenUsed/>
    <w:qFormat/>
    <w:pPr>
      <w:spacing w:before="280" w:after="140"/>
      <w:outlineLvl w:val="1"/>
    </w:pPr>
    <w:rPr>
      <w:b/>
      <w:bCs/>
      <w:color w:val="2E5FA3"/>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7711</Words>
  <Characters>42414</Characters>
  <Application>Microsoft Office Word</Application>
  <DocSecurity>0</DocSecurity>
  <Lines>353</Lines>
  <Paragraphs>100</Paragraphs>
  <ScaleCrop>false</ScaleCrop>
  <Company/>
  <LinksUpToDate>false</LinksUpToDate>
  <CharactersWithSpaces>50025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Marjorie Castro</cp:lastModifiedBy>
  <cp:revision>2</cp:revision>
  <dcterms:created xsi:type="dcterms:W3CDTF">2026-05-12T20:16:00Z</dcterms:created>
  <dcterms:modified xsi:type="dcterms:W3CDTF">2026-05-12T20:16:00Z</dcterms:modified>
</cp:coreProperties>
</file>