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atumtevilka"/>
        <w:jc w:val="center"/>
        <w:rPr>
          <w:lang w:val="sl-SI"/>
        </w:rPr>
      </w:pPr>
      <w:r>
        <w:rPr>
          <w:lang w:val="sl-SI"/>
        </w:rPr>
      </w:r>
    </w:p>
    <w:p>
      <w:pPr>
        <w:pStyle w:val="Datumtevilka"/>
        <w:jc w:val="center"/>
        <w:rPr>
          <w:lang w:val="sl-SI"/>
        </w:rPr>
      </w:pPr>
      <w:r>
        <w:rPr>
          <w:lang w:val="sl-SI"/>
        </w:rPr>
      </w:r>
    </w:p>
    <w:p>
      <w:pPr>
        <w:pStyle w:val="Datumtevilka"/>
        <w:jc w:val="center"/>
        <w:rPr>
          <w:lang w:val="sl-SI"/>
        </w:rPr>
      </w:pPr>
      <w:r>
        <w:rPr>
          <w:lang w:val="sl-SI"/>
        </w:rPr>
      </w:r>
    </w:p>
    <w:p>
      <w:pPr>
        <w:pStyle w:val="Datumtevilka"/>
        <w:jc w:val="center"/>
        <w:rPr>
          <w:lang w:val="sl-SI"/>
        </w:rPr>
      </w:pPr>
      <w:r>
        <w:rPr>
          <w:lang w:val="sl-SI"/>
        </w:rPr>
      </w:r>
    </w:p>
    <w:p>
      <w:pPr>
        <w:pStyle w:val="Datumtevilka"/>
        <w:jc w:val="center"/>
        <w:rPr>
          <w:lang w:val="sl-SI"/>
        </w:rPr>
      </w:pPr>
      <w:r>
        <w:rPr>
          <w:lang w:val="sl-SI"/>
        </w:rPr>
      </w:r>
    </w:p>
    <w:p>
      <w:pPr>
        <w:pStyle w:val="Datumtevilka"/>
        <w:jc w:val="center"/>
        <w:rPr>
          <w:lang w:val="sl-SI"/>
        </w:rPr>
      </w:pPr>
      <w:r>
        <w:rPr>
          <w:lang w:val="sl-SI"/>
        </w:rPr>
      </w:r>
    </w:p>
    <w:p>
      <w:pPr>
        <w:pStyle w:val="Datumtevilka"/>
        <w:jc w:val="center"/>
        <w:rPr>
          <w:lang w:val="sl-SI"/>
        </w:rPr>
      </w:pPr>
      <w:r>
        <w:rPr>
          <w:lang w:val="sl-SI"/>
        </w:rPr>
      </w:r>
    </w:p>
    <w:p>
      <w:pPr>
        <w:pStyle w:val="Datumtevilka"/>
        <w:jc w:val="center"/>
        <w:rPr>
          <w:lang w:val="sl-SI"/>
        </w:rPr>
      </w:pPr>
      <w:r>
        <w:rPr>
          <w:lang w:val="sl-SI"/>
        </w:rPr>
      </w:r>
    </w:p>
    <w:p>
      <w:pPr>
        <w:pStyle w:val="Datumtevilka"/>
        <w:jc w:val="center"/>
        <w:rPr>
          <w:b/>
          <w:sz w:val="32"/>
          <w:szCs w:val="32"/>
          <w:lang w:val="sl-SI"/>
        </w:rPr>
      </w:pPr>
      <w:r>
        <w:rPr>
          <w:b/>
          <w:sz w:val="32"/>
          <w:szCs w:val="32"/>
          <w:lang w:val="sl-SI"/>
        </w:rPr>
        <w:t>VPIS FIZIČNE OSEBE V DAVČNI REGISTER</w:t>
      </w:r>
    </w:p>
    <w:p>
      <w:pPr>
        <w:pStyle w:val="Datumtevilka"/>
        <w:jc w:val="center"/>
        <w:rPr>
          <w:b/>
          <w:sz w:val="32"/>
          <w:szCs w:val="32"/>
          <w:lang w:val="sl-SI"/>
        </w:rPr>
      </w:pPr>
      <w:r>
        <w:rPr>
          <w:b/>
          <w:sz w:val="32"/>
          <w:szCs w:val="32"/>
          <w:lang w:val="sl-SI"/>
        </w:rPr>
        <w:t>(Pridobitev davčne številke za fizično osebo)</w:t>
      </w:r>
    </w:p>
    <w:p>
      <w:pPr>
        <w:pStyle w:val="Datumtevilka"/>
        <w:jc w:val="center"/>
        <w:rPr>
          <w:b/>
          <w:sz w:val="32"/>
          <w:szCs w:val="32"/>
          <w:lang w:val="sl-SI"/>
        </w:rPr>
      </w:pPr>
      <w:r>
        <w:rPr>
          <w:b/>
          <w:sz w:val="32"/>
          <w:szCs w:val="32"/>
          <w:lang w:val="sl-SI"/>
        </w:rPr>
      </w:r>
    </w:p>
    <w:p>
      <w:pPr>
        <w:pStyle w:val="Datumtevilka"/>
        <w:jc w:val="center"/>
        <w:rPr>
          <w:lang w:val="sl-SI"/>
        </w:rPr>
      </w:pPr>
      <w:r>
        <w:rPr>
          <w:lang w:val="sl-SI"/>
        </w:rPr>
      </w:r>
    </w:p>
    <w:p>
      <w:pPr>
        <w:pStyle w:val="Datumtevilka"/>
        <w:jc w:val="center"/>
        <w:rPr>
          <w:lang w:val="sl-SI"/>
        </w:rPr>
      </w:pPr>
      <w:r>
        <w:rPr>
          <w:lang w:val="sl-SI"/>
        </w:rPr>
      </w:r>
    </w:p>
    <w:p>
      <w:pPr>
        <w:pStyle w:val="Datumtevilka"/>
        <w:jc w:val="center"/>
        <w:rPr>
          <w:lang w:val="sl-SI"/>
        </w:rPr>
      </w:pPr>
      <w:r>
        <w:rPr>
          <w:lang w:val="sl-SI"/>
        </w:rPr>
      </w:r>
    </w:p>
    <w:p>
      <w:pPr>
        <w:pStyle w:val="Datumtevilka"/>
        <w:jc w:val="center"/>
        <w:rPr>
          <w:lang w:val="sl-SI"/>
        </w:rPr>
      </w:pPr>
      <w:r>
        <w:rPr>
          <w:lang w:val="sl-SI"/>
        </w:rPr>
      </w:r>
    </w:p>
    <w:p>
      <w:pPr>
        <w:pStyle w:val="Datumtevilka"/>
        <w:jc w:val="center"/>
        <w:rPr>
          <w:lang w:val="sl-SI"/>
        </w:rPr>
      </w:pPr>
      <w:r>
        <w:rPr>
          <w:lang w:val="sl-SI"/>
        </w:rPr>
      </w:r>
    </w:p>
    <w:p>
      <w:pPr>
        <w:pStyle w:val="Datumtevilka"/>
        <w:jc w:val="center"/>
        <w:rPr>
          <w:lang w:val="sl-SI"/>
        </w:rPr>
      </w:pPr>
      <w:r>
        <w:rPr>
          <w:lang w:val="sl-SI"/>
        </w:rPr>
      </w:r>
    </w:p>
    <w:p>
      <w:pPr>
        <w:pStyle w:val="Datumtevilka"/>
        <w:jc w:val="center"/>
        <w:rPr>
          <w:lang w:val="sl-SI"/>
        </w:rPr>
      </w:pPr>
      <w:r>
        <w:rPr>
          <w:lang w:val="sl-SI"/>
        </w:rPr>
      </w:r>
    </w:p>
    <w:p>
      <w:pPr>
        <w:pStyle w:val="Datumtevilka"/>
        <w:jc w:val="center"/>
        <w:rPr>
          <w:b/>
          <w:sz w:val="28"/>
          <w:szCs w:val="28"/>
          <w:lang w:val="sl-SI"/>
        </w:rPr>
      </w:pPr>
      <w:r>
        <w:rPr>
          <w:b/>
          <w:sz w:val="28"/>
          <w:szCs w:val="28"/>
          <w:lang w:val="sl-SI"/>
        </w:rPr>
        <w:t>Podrobnejši opis</w:t>
      </w:r>
    </w:p>
    <w:p>
      <w:pPr>
        <w:pStyle w:val="Datumtevilka"/>
        <w:jc w:val="center"/>
        <w:rPr>
          <w:b/>
          <w:sz w:val="28"/>
          <w:szCs w:val="28"/>
          <w:lang w:val="sl-SI"/>
        </w:rPr>
      </w:pPr>
      <w:r>
        <w:rPr>
          <w:b/>
          <w:sz w:val="28"/>
          <w:szCs w:val="28"/>
          <w:lang w:val="sl-SI"/>
        </w:rPr>
      </w:r>
    </w:p>
    <w:p>
      <w:pPr>
        <w:pStyle w:val="Datumtevilka"/>
        <w:jc w:val="center"/>
        <w:rPr>
          <w:lang w:val="sl-SI"/>
        </w:rPr>
      </w:pPr>
      <w:r>
        <w:rPr>
          <w:lang w:val="sl-SI"/>
        </w:rPr>
      </w:r>
    </w:p>
    <w:p>
      <w:pPr>
        <w:pStyle w:val="Datumtevilka"/>
        <w:jc w:val="center"/>
        <w:rPr>
          <w:lang w:val="sl-SI"/>
        </w:rPr>
      </w:pPr>
      <w:r>
        <w:rPr>
          <w:lang w:val="sl-SI"/>
        </w:rPr>
      </w:r>
    </w:p>
    <w:p>
      <w:pPr>
        <w:pStyle w:val="Datumtevilka"/>
        <w:jc w:val="center"/>
        <w:rPr>
          <w:lang w:val="sl-SI"/>
        </w:rPr>
      </w:pPr>
      <w:r>
        <w:rPr>
          <w:lang w:val="sl-SI"/>
        </w:rPr>
      </w:r>
    </w:p>
    <w:p>
      <w:pPr>
        <w:pStyle w:val="Datumtevilka"/>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lang w:val="sl-SI"/>
        </w:rPr>
      </w:pPr>
      <w:r>
        <w:rPr>
          <w:lang w:val="sl-SI"/>
        </w:rPr>
      </w:r>
    </w:p>
    <w:p>
      <w:pPr>
        <w:pStyle w:val="Podpisi"/>
        <w:jc w:val="center"/>
        <w:rPr>
          <w:b/>
          <w:sz w:val="28"/>
          <w:lang w:val="sl-SI"/>
        </w:rPr>
      </w:pPr>
      <w:r>
        <w:rPr>
          <w:b/>
          <w:sz w:val="28"/>
          <w:lang w:val="sl-SI"/>
        </w:rPr>
        <w:t>2. izdaja, oktober 2018</w:t>
      </w:r>
      <w:r>
        <w:br w:type="page"/>
      </w:r>
    </w:p>
    <w:p>
      <w:pPr>
        <w:pStyle w:val="Normal"/>
        <w:jc w:val="both"/>
        <w:rPr>
          <w:b/>
          <w:sz w:val="24"/>
          <w:lang w:val="sl-SI"/>
        </w:rPr>
      </w:pPr>
      <w:r>
        <w:rPr>
          <w:b/>
          <w:sz w:val="24"/>
          <w:lang w:val="sl-SI"/>
        </w:rPr>
        <w:t>KAZALO</w:t>
      </w:r>
    </w:p>
    <w:p>
      <w:pPr>
        <w:pStyle w:val="Normal"/>
        <w:jc w:val="both"/>
        <w:rPr>
          <w:b/>
          <w:sz w:val="24"/>
          <w:lang w:val="sl-SI"/>
        </w:rPr>
      </w:pPr>
      <w:r>
        <w:rPr>
          <w:b/>
          <w:sz w:val="24"/>
          <w:lang w:val="sl-SI"/>
        </w:rPr>
      </w:r>
    </w:p>
    <w:sdt>
      <w:sdtPr>
        <w:docPartObj>
          <w:docPartGallery w:val="Table of Contents"/>
          <w:docPartUnique w:val="true"/>
        </w:docPartObj>
      </w:sdtPr>
      <w:sdtContent>
        <w:p>
          <w:pPr>
            <w:pStyle w:val="TOC1"/>
            <w:rPr>
              <w:rFonts w:ascii="Calibri" w:hAnsi="Calibri" w:cs="Calibri"/>
              <w:sz w:val="22"/>
              <w:szCs w:val="22"/>
              <w:lang w:val="sl-SI" w:eastAsia="en-GB"/>
            </w:rPr>
          </w:pPr>
          <w:r>
            <w:fldChar w:fldCharType="begin"/>
          </w:r>
          <w:r>
            <w:rPr>
              <w:rStyle w:val="IndexLink"/>
              <w:lang w:val="sl-SI" w:eastAsia="en-GB"/>
            </w:rPr>
            <w:instrText xml:space="preserve"> TOC \h \z \t "FURS_naslov_1;1;FURS_naslov_2;2" </w:instrText>
          </w:r>
          <w:r>
            <w:rPr>
              <w:rStyle w:val="IndexLink"/>
              <w:lang w:val="sl-SI" w:eastAsia="en-GB"/>
            </w:rPr>
            <w:fldChar w:fldCharType="separate"/>
          </w:r>
          <w:hyperlink w:anchor="__RefHeading___Toc5010492">
            <w:r>
              <w:rPr>
                <w:rStyle w:val="IndexLink"/>
                <w:lang w:val="sl-SI" w:eastAsia="en-GB"/>
              </w:rPr>
              <w:t>1.0 VPIS FIZIČNE OSEBE V DAVČNI REGISTER</w:t>
            </w:r>
            <w:r>
              <w:rPr>
                <w:rStyle w:val="IndexLink"/>
                <w:lang w:val="en-GB" w:eastAsia="en-GB"/>
              </w:rPr>
              <w:tab/>
              <w:t>3</w:t>
            </w:r>
          </w:hyperlink>
        </w:p>
        <w:p>
          <w:pPr>
            <w:pStyle w:val="TOC1"/>
            <w:rPr>
              <w:rFonts w:ascii="Calibri" w:hAnsi="Calibri" w:cs="Calibri"/>
              <w:sz w:val="22"/>
              <w:szCs w:val="22"/>
              <w:lang w:val="sl-SI" w:eastAsia="en-GB"/>
            </w:rPr>
          </w:pPr>
          <w:hyperlink w:anchor="__RefHeading___Toc5010493">
            <w:r>
              <w:rPr>
                <w:rStyle w:val="IndexLink"/>
                <w:lang w:val="sl-SI" w:eastAsia="en-GB"/>
              </w:rPr>
              <w:t>(PRIDOBITEV DAVČNE ŠTEVILKE ZA FIZIČNO OSEBO)</w:t>
            </w:r>
            <w:r>
              <w:rPr>
                <w:rStyle w:val="IndexLink"/>
                <w:lang w:val="en-GB" w:eastAsia="en-GB"/>
              </w:rPr>
              <w:tab/>
              <w:t>3</w:t>
            </w:r>
          </w:hyperlink>
        </w:p>
        <w:p>
          <w:pPr>
            <w:pStyle w:val="TOC2"/>
            <w:rPr>
              <w:lang w:val="en-GB" w:eastAsia="en-GB"/>
            </w:rPr>
          </w:pPr>
          <w:hyperlink w:anchor="__RefHeading___Toc5010494">
            <w:r>
              <w:rPr>
                <w:rStyle w:val="IndexLink"/>
                <w:lang w:val="en-GB" w:eastAsia="en-GB"/>
              </w:rPr>
              <w:t>1.1 Vpis fizične osebe s stalnim oziroma začasnim prebivališčem v Republiki Sloveniji v davčni register</w:t>
              <w:tab/>
              <w:t>3</w:t>
            </w:r>
          </w:hyperlink>
        </w:p>
        <w:p>
          <w:pPr>
            <w:pStyle w:val="TOC2"/>
            <w:rPr>
              <w:lang w:val="en-GB" w:eastAsia="en-GB"/>
            </w:rPr>
          </w:pPr>
          <w:hyperlink w:anchor="__RefHeading___Toc5010495">
            <w:r>
              <w:rPr>
                <w:rStyle w:val="IndexLink"/>
                <w:lang w:val="en-GB" w:eastAsia="en-GB"/>
              </w:rPr>
              <w:t>1.1.1 Pridobitev davčne številke za novorojenčka</w:t>
              <w:tab/>
              <w:t>3</w:t>
            </w:r>
          </w:hyperlink>
        </w:p>
        <w:p>
          <w:pPr>
            <w:pStyle w:val="TOC2"/>
            <w:rPr>
              <w:lang w:val="en-GB" w:eastAsia="en-GB"/>
            </w:rPr>
          </w:pPr>
          <w:hyperlink w:anchor="__RefHeading___Toc5010496">
            <w:r>
              <w:rPr>
                <w:rStyle w:val="IndexLink"/>
                <w:lang w:val="en-GB" w:eastAsia="en-GB"/>
              </w:rPr>
              <w:t xml:space="preserve">1.2 Vpis tuje fizične osebe v davčni register </w:t>
            </w:r>
            <w:r>
              <w:rPr>
                <w:rStyle w:val="IndexLink"/>
                <w:caps/>
                <w:lang w:val="en-GB" w:eastAsia="en-GB"/>
              </w:rPr>
              <w:t>(p</w:t>
            </w:r>
            <w:r>
              <w:rPr>
                <w:rStyle w:val="IndexLink"/>
                <w:lang w:val="en-GB" w:eastAsia="en-GB"/>
              </w:rPr>
              <w:t>ridobitev davčne številke za tujo fizično osebo</w:t>
            </w:r>
            <w:r>
              <w:rPr>
                <w:rStyle w:val="IndexLink"/>
                <w:caps/>
                <w:lang w:val="en-GB" w:eastAsia="en-GB"/>
              </w:rPr>
              <w:t>)</w:t>
            </w:r>
            <w:r>
              <w:rPr>
                <w:rStyle w:val="IndexLink"/>
                <w:lang w:val="en-GB" w:eastAsia="en-GB"/>
              </w:rPr>
              <w:tab/>
              <w:t>3</w:t>
            </w:r>
          </w:hyperlink>
        </w:p>
        <w:p>
          <w:pPr>
            <w:pStyle w:val="TOC2"/>
            <w:rPr>
              <w:lang w:val="en-GB" w:eastAsia="en-GB"/>
            </w:rPr>
          </w:pPr>
          <w:hyperlink w:anchor="__RefHeading___Toc5010497">
            <w:r>
              <w:rPr>
                <w:rStyle w:val="IndexLink"/>
                <w:lang w:val="en-GB" w:eastAsia="en-GB"/>
              </w:rPr>
              <w:t>1.3 Vpis vzdrževanih družinskih članov v davčni register</w:t>
              <w:tab/>
              <w:t>3</w:t>
            </w:r>
          </w:hyperlink>
        </w:p>
        <w:p>
          <w:pPr>
            <w:pStyle w:val="TOC1"/>
            <w:rPr>
              <w:rFonts w:ascii="Calibri" w:hAnsi="Calibri" w:cs="Calibri"/>
              <w:sz w:val="22"/>
              <w:szCs w:val="22"/>
              <w:lang w:val="sl-SI" w:eastAsia="en-GB"/>
            </w:rPr>
          </w:pPr>
          <w:hyperlink w:anchor="__RefHeading___Toc5010498">
            <w:r>
              <w:rPr>
                <w:rStyle w:val="IndexLink"/>
                <w:lang w:val="sl-SI" w:eastAsia="en-GB"/>
              </w:rPr>
              <w:t>2.0 SPOROČANJE SPREMEMB V DAVČNI REGISTER</w:t>
            </w:r>
            <w:r>
              <w:rPr>
                <w:rStyle w:val="IndexLink"/>
                <w:lang w:val="en-GB" w:eastAsia="en-GB"/>
              </w:rPr>
              <w:tab/>
              <w:t>4</w:t>
            </w:r>
          </w:hyperlink>
        </w:p>
        <w:p>
          <w:pPr>
            <w:pStyle w:val="TOC1"/>
            <w:rPr>
              <w:rFonts w:ascii="Calibri" w:hAnsi="Calibri" w:cs="Calibri"/>
              <w:sz w:val="22"/>
              <w:szCs w:val="22"/>
              <w:lang w:val="sl-SI" w:eastAsia="en-GB"/>
            </w:rPr>
          </w:pPr>
          <w:hyperlink w:anchor="__RefHeading___Toc5010499">
            <w:r>
              <w:rPr>
                <w:rStyle w:val="IndexLink"/>
                <w:lang w:val="sl-SI" w:eastAsia="en-GB"/>
              </w:rPr>
              <w:t>3.0 POTRDILO O DODELJENI DAVČNI ŠTEVILKI</w:t>
            </w:r>
            <w:r>
              <w:rPr>
                <w:rStyle w:val="IndexLink"/>
                <w:lang w:val="en-GB" w:eastAsia="en-GB"/>
              </w:rPr>
              <w:tab/>
              <w:t>4</w:t>
            </w:r>
          </w:hyperlink>
        </w:p>
        <w:p>
          <w:pPr>
            <w:pStyle w:val="TOC1"/>
            <w:rPr>
              <w:rFonts w:ascii="Calibri" w:hAnsi="Calibri" w:cs="Calibri"/>
              <w:sz w:val="22"/>
              <w:szCs w:val="22"/>
              <w:lang w:val="sl-SI" w:eastAsia="en-GB"/>
            </w:rPr>
          </w:pPr>
          <w:hyperlink w:anchor="__RefHeading___Toc5010500">
            <w:r>
              <w:rPr>
                <w:rStyle w:val="IndexLink"/>
                <w:lang w:val="sl-SI" w:eastAsia="en-GB"/>
              </w:rPr>
              <w:t>4.0 IZGUBLJENA ali ODTUJENA DAVČNA ŠTEVILKA</w:t>
            </w:r>
            <w:r>
              <w:rPr>
                <w:rStyle w:val="IndexLink"/>
                <w:lang w:val="en-GB" w:eastAsia="en-GB"/>
              </w:rPr>
              <w:tab/>
              <w:t>4</w:t>
            </w:r>
          </w:hyperlink>
        </w:p>
        <w:p>
          <w:pPr>
            <w:pStyle w:val="TOC1"/>
            <w:rPr>
              <w:rFonts w:ascii="Calibri" w:hAnsi="Calibri" w:cs="Calibri"/>
              <w:sz w:val="22"/>
              <w:szCs w:val="22"/>
              <w:lang w:val="sl-SI" w:eastAsia="en-GB"/>
            </w:rPr>
          </w:pPr>
          <w:hyperlink w:anchor="__RefHeading___Toc5010501">
            <w:r>
              <w:rPr>
                <w:rStyle w:val="IndexLink"/>
                <w:lang w:val="sl-SI" w:eastAsia="en-GB"/>
              </w:rPr>
              <w:t>5.0 PRIJAVA ZA VPIS FIZIČNE OSEBE V DAVČNI REGISTER – OBRAZEC DR-02</w:t>
            </w:r>
            <w:r>
              <w:rPr>
                <w:rStyle w:val="IndexLink"/>
                <w:lang w:val="en-GB" w:eastAsia="en-GB"/>
              </w:rPr>
              <w:tab/>
              <w:t>4</w:t>
            </w:r>
          </w:hyperlink>
        </w:p>
        <w:p>
          <w:pPr>
            <w:pStyle w:val="TOC1"/>
            <w:rPr>
              <w:rFonts w:ascii="Calibri" w:hAnsi="Calibri" w:cs="Calibri"/>
              <w:sz w:val="22"/>
              <w:szCs w:val="22"/>
              <w:lang w:val="sl-SI" w:eastAsia="en-GB"/>
            </w:rPr>
          </w:pPr>
          <w:hyperlink w:anchor="__RefHeading___Toc5010502">
            <w:r>
              <w:rPr>
                <w:rStyle w:val="IndexLink"/>
                <w:lang w:val="sl-SI" w:eastAsia="en-GB"/>
              </w:rPr>
              <w:t>6.0 IZBRIS IZ DAVČNEGA REGISTRA</w:t>
            </w:r>
            <w:r>
              <w:rPr>
                <w:rStyle w:val="IndexLink"/>
                <w:lang w:val="en-GB" w:eastAsia="en-GB"/>
              </w:rPr>
              <w:tab/>
              <w:t>4</w:t>
            </w:r>
          </w:hyperlink>
        </w:p>
        <w:p>
          <w:pPr>
            <w:pStyle w:val="TOC1"/>
            <w:rPr>
              <w:rFonts w:ascii="Calibri" w:hAnsi="Calibri" w:cs="Calibri"/>
              <w:sz w:val="22"/>
              <w:szCs w:val="22"/>
              <w:lang w:val="sl-SI" w:eastAsia="en-GB"/>
            </w:rPr>
          </w:pPr>
          <w:hyperlink w:anchor="__RefHeading___Toc5010503">
            <w:r>
              <w:rPr>
                <w:rStyle w:val="IndexLink"/>
                <w:lang w:val="sl-SI" w:eastAsia="en-GB"/>
              </w:rPr>
              <w:t>7.0 KAZENSKE DOLOČBE</w:t>
            </w:r>
            <w:r>
              <w:rPr>
                <w:rStyle w:val="IndexLink"/>
                <w:lang w:val="en-GB" w:eastAsia="en-GB"/>
              </w:rPr>
              <w:tab/>
              <w:t>4</w:t>
            </w:r>
          </w:hyperlink>
        </w:p>
        <w:p>
          <w:pPr>
            <w:pStyle w:val="TOC1"/>
            <w:rPr>
              <w:rFonts w:ascii="Calibri" w:hAnsi="Calibri" w:cs="Calibri"/>
              <w:sz w:val="22"/>
              <w:szCs w:val="22"/>
              <w:lang w:val="sl-SI" w:eastAsia="en-GB"/>
            </w:rPr>
          </w:pPr>
          <w:hyperlink w:anchor="__RefHeading___Toc5010504">
            <w:r>
              <w:rPr>
                <w:rStyle w:val="IndexLink"/>
                <w:lang w:val="sl-SI" w:eastAsia="en-GB"/>
              </w:rPr>
              <w:t>8.0 VPRAŠANJA in ODGOVORI</w:t>
            </w:r>
            <w:r>
              <w:rPr>
                <w:rStyle w:val="IndexLink"/>
                <w:lang w:val="en-GB" w:eastAsia="en-GB"/>
              </w:rPr>
              <w:tab/>
              <w:t>5</w:t>
            </w:r>
          </w:hyperlink>
        </w:p>
        <w:p>
          <w:pPr>
            <w:pStyle w:val="TOC1"/>
            <w:rPr>
              <w:rFonts w:ascii="Calibri" w:hAnsi="Calibri" w:cs="Calibri"/>
              <w:sz w:val="22"/>
              <w:szCs w:val="22"/>
              <w:lang w:val="sl-SI" w:eastAsia="en-GB"/>
            </w:rPr>
          </w:pPr>
          <w:hyperlink w:anchor="__RefHeading___Toc5010505">
            <w:r>
              <w:rPr>
                <w:rStyle w:val="IndexLink"/>
                <w:lang w:val="sl-SI" w:eastAsia="en-GB"/>
              </w:rPr>
              <w:t>Vprašanje 1: Kako se v davčni register vpiše fizična oseba s stalnim oziroma začasnim prebivališčem v Republiki Sloveniji (pridobitev davčne številke za fizično osebo)?</w:t>
            </w:r>
            <w:r>
              <w:rPr>
                <w:rStyle w:val="IndexLink"/>
                <w:lang w:val="en-GB" w:eastAsia="en-GB"/>
              </w:rPr>
              <w:tab/>
              <w:t>5</w:t>
            </w:r>
          </w:hyperlink>
        </w:p>
        <w:p>
          <w:pPr>
            <w:pStyle w:val="TOC1"/>
            <w:rPr>
              <w:rFonts w:ascii="Calibri" w:hAnsi="Calibri" w:cs="Calibri"/>
              <w:sz w:val="22"/>
              <w:szCs w:val="22"/>
              <w:lang w:val="sl-SI" w:eastAsia="en-GB"/>
            </w:rPr>
          </w:pPr>
          <w:hyperlink w:anchor="__RefHeading___Toc5010506">
            <w:r>
              <w:rPr>
                <w:rStyle w:val="IndexLink"/>
                <w:lang w:val="sl-SI" w:eastAsia="en-GB"/>
              </w:rPr>
              <w:t>Vprašanje 2: Kako pridobiti davčno številko za novorojenčka (pridobitev davčne številke za novorojenčka)?</w:t>
            </w:r>
            <w:r>
              <w:rPr>
                <w:rStyle w:val="IndexLink"/>
                <w:lang w:val="en-GB" w:eastAsia="en-GB"/>
              </w:rPr>
              <w:tab/>
              <w:t>5</w:t>
            </w:r>
          </w:hyperlink>
        </w:p>
        <w:p>
          <w:pPr>
            <w:pStyle w:val="TOC1"/>
            <w:rPr>
              <w:rFonts w:ascii="Calibri" w:hAnsi="Calibri" w:cs="Calibri"/>
              <w:sz w:val="22"/>
              <w:szCs w:val="22"/>
              <w:lang w:val="sl-SI" w:eastAsia="en-GB"/>
            </w:rPr>
          </w:pPr>
          <w:hyperlink w:anchor="__RefHeading___Toc5010507">
            <w:r>
              <w:rPr>
                <w:rStyle w:val="IndexLink"/>
                <w:lang w:val="sl-SI" w:eastAsia="en-GB"/>
              </w:rPr>
              <w:t>Vprašanje 3: Kako se v davčni register vpiše fizična oseba, ki v Republiki Sloveniji nima niti začasnega prebivališča (pridobitev davčne številke za tujo fizično osebo) ?</w:t>
            </w:r>
            <w:r>
              <w:rPr>
                <w:rStyle w:val="IndexLink"/>
                <w:lang w:val="en-GB" w:eastAsia="en-GB"/>
              </w:rPr>
              <w:tab/>
              <w:t>5</w:t>
            </w:r>
          </w:hyperlink>
        </w:p>
        <w:p>
          <w:pPr>
            <w:pStyle w:val="TOC1"/>
            <w:rPr>
              <w:rFonts w:ascii="Calibri" w:hAnsi="Calibri" w:cs="Calibri"/>
              <w:sz w:val="22"/>
              <w:szCs w:val="22"/>
              <w:lang w:val="sl-SI" w:eastAsia="en-GB"/>
            </w:rPr>
          </w:pPr>
          <w:hyperlink w:anchor="__RefHeading___Toc5010508">
            <w:r>
              <w:rPr>
                <w:rStyle w:val="IndexLink"/>
                <w:lang w:val="sl-SI" w:eastAsia="en-GB"/>
              </w:rPr>
              <w:t>Vprašanje 4: Kdo izpolni obrazec DR-02 VDČ (prijava za vpis vzdrževanih družinskih članov v davčni register)?</w:t>
            </w:r>
            <w:r>
              <w:rPr>
                <w:rStyle w:val="IndexLink"/>
                <w:lang w:val="en-GB" w:eastAsia="en-GB"/>
              </w:rPr>
              <w:tab/>
              <w:t>6</w:t>
            </w:r>
          </w:hyperlink>
        </w:p>
        <w:p>
          <w:pPr>
            <w:pStyle w:val="TOC1"/>
            <w:rPr>
              <w:rFonts w:ascii="Calibri" w:hAnsi="Calibri" w:cs="Calibri"/>
              <w:sz w:val="22"/>
              <w:szCs w:val="22"/>
              <w:lang w:val="sl-SI" w:eastAsia="en-GB"/>
            </w:rPr>
          </w:pPr>
          <w:hyperlink w:anchor="__RefHeading___Toc5010509">
            <w:r>
              <w:rPr>
                <w:rStyle w:val="IndexLink"/>
                <w:lang w:val="sl-SI" w:eastAsia="en-GB"/>
              </w:rPr>
              <w:t>Vprašanje 5: Kako pridobiti »novo« potrdilo o davčni številki, ker ste »staro« potrdilo izgubili ali vam je bilo odtujeno?</w:t>
            </w:r>
            <w:r>
              <w:rPr>
                <w:rStyle w:val="IndexLink"/>
                <w:lang w:val="en-GB" w:eastAsia="en-GB"/>
              </w:rPr>
              <w:tab/>
              <w:t>6</w:t>
            </w:r>
          </w:hyperlink>
        </w:p>
        <w:p>
          <w:pPr>
            <w:pStyle w:val="TOC1"/>
            <w:rPr>
              <w:rFonts w:ascii="Calibri" w:hAnsi="Calibri" w:cs="Calibri"/>
              <w:sz w:val="22"/>
              <w:szCs w:val="22"/>
              <w:lang w:val="sl-SI" w:eastAsia="en-GB"/>
            </w:rPr>
          </w:pPr>
          <w:hyperlink w:anchor="__RefHeading___Toc5010510">
            <w:r>
              <w:rPr>
                <w:rStyle w:val="IndexLink"/>
                <w:lang w:val="sl-SI" w:eastAsia="en-GB"/>
              </w:rPr>
              <w:t>Vprašanje 6. Kako obvestiti finančni urad o spremembah oziroma dopolnitvah podatkov, ki jih vsebuje »prijava za vpis v davčni register«?</w:t>
            </w:r>
            <w:r>
              <w:rPr>
                <w:rStyle w:val="IndexLink"/>
                <w:lang w:val="en-GB" w:eastAsia="en-GB"/>
              </w:rPr>
              <w:tab/>
              <w:t>6</w:t>
            </w:r>
          </w:hyperlink>
        </w:p>
        <w:p>
          <w:pPr>
            <w:pStyle w:val="TOC1"/>
            <w:rPr>
              <w:rFonts w:ascii="Calibri" w:hAnsi="Calibri" w:cs="Calibri"/>
              <w:sz w:val="22"/>
              <w:szCs w:val="22"/>
              <w:lang w:val="sl-SI" w:eastAsia="en-GB"/>
            </w:rPr>
          </w:pPr>
          <w:hyperlink w:anchor="__RefHeading___Toc5010511">
            <w:r>
              <w:rPr>
                <w:rStyle w:val="IndexLink"/>
                <w:lang w:val="sl-SI" w:eastAsia="en-GB"/>
              </w:rPr>
              <w:t>Vprašanje 7: V katerih primerih mora fizična oseba predložiti prijavo za vpis fizične osebe v davčni register (obrazec DR-02)?</w:t>
            </w:r>
            <w:r>
              <w:rPr>
                <w:rStyle w:val="IndexLink"/>
                <w:lang w:val="en-GB" w:eastAsia="en-GB"/>
              </w:rPr>
              <w:tab/>
              <w:t>7</w:t>
            </w:r>
          </w:hyperlink>
        </w:p>
        <w:p>
          <w:pPr>
            <w:pStyle w:val="TOC1"/>
            <w:rPr>
              <w:rFonts w:ascii="Calibri" w:hAnsi="Calibri" w:cs="Calibri"/>
              <w:sz w:val="22"/>
              <w:szCs w:val="22"/>
              <w:lang w:val="sl-SI" w:eastAsia="en-GB"/>
            </w:rPr>
          </w:pPr>
          <w:hyperlink w:anchor="__RefHeading___Toc5010512">
            <w:r>
              <w:rPr>
                <w:rStyle w:val="IndexLink"/>
                <w:lang w:val="sl-SI" w:eastAsia="en-GB"/>
              </w:rPr>
              <w:t>Vprašanje 8: Katera dokazila in listine je potrebno predložiti oz. priložiti za vpis fizične osebe v davčni register (priloge k obrazcu DR-02)</w:t>
            </w:r>
            <w:r>
              <w:rPr>
                <w:rStyle w:val="IndexLink"/>
                <w:lang w:val="en-GB" w:eastAsia="en-GB"/>
              </w:rPr>
              <w:tab/>
              <w:t>7</w:t>
            </w:r>
          </w:hyperlink>
        </w:p>
        <w:p>
          <w:pPr>
            <w:pStyle w:val="TOC1"/>
            <w:rPr>
              <w:rFonts w:ascii="Calibri" w:hAnsi="Calibri" w:cs="Calibri"/>
              <w:sz w:val="22"/>
              <w:szCs w:val="22"/>
              <w:lang w:val="sl-SI" w:eastAsia="en-GB"/>
            </w:rPr>
          </w:pPr>
          <w:hyperlink w:anchor="__RefHeading___Toc5010513">
            <w:r>
              <w:rPr>
                <w:rStyle w:val="IndexLink"/>
                <w:lang w:val="sl-SI" w:eastAsia="en-GB"/>
              </w:rPr>
              <w:t>Vprašanje 9: katerih primerih mora fizična oseba predložiti prijavo za vpis vzdrževanih družinskih članov v davčni register (obrazec DR-02 VDČ)?</w:t>
            </w:r>
            <w:r>
              <w:rPr>
                <w:rStyle w:val="IndexLink"/>
                <w:lang w:val="en-GB" w:eastAsia="en-GB"/>
              </w:rPr>
              <w:tab/>
              <w:t>8</w:t>
            </w:r>
          </w:hyperlink>
        </w:p>
        <w:p>
          <w:pPr>
            <w:pStyle w:val="TOC1"/>
            <w:rPr>
              <w:rFonts w:ascii="Calibri" w:hAnsi="Calibri" w:cs="Calibri"/>
              <w:sz w:val="22"/>
              <w:szCs w:val="22"/>
              <w:lang w:val="sl-SI" w:eastAsia="en-GB"/>
            </w:rPr>
          </w:pPr>
          <w:hyperlink w:anchor="__RefHeading___Toc5010514">
            <w:r>
              <w:rPr>
                <w:rStyle w:val="IndexLink"/>
                <w:lang w:val="sl-SI" w:eastAsia="en-GB"/>
              </w:rPr>
              <w:t>Vprašanje 10: Katera dokazila in listine je potrebno predložiti oz. priložiti za vpis vzdrževanih družinskih članov v davčni register (priloge k obrazcu DR-02 VDČ)</w:t>
            </w:r>
            <w:r>
              <w:rPr>
                <w:rStyle w:val="IndexLink"/>
                <w:lang w:val="en-GB" w:eastAsia="en-GB"/>
              </w:rPr>
              <w:tab/>
              <w:t>8</w:t>
            </w:r>
          </w:hyperlink>
          <w:r>
            <w:rPr>
              <w:rStyle w:val="IndexLink"/>
              <w:lang w:val="en-GB" w:eastAsia="en-GB"/>
            </w:rPr>
            <w:fldChar w:fldCharType="end"/>
          </w:r>
        </w:p>
      </w:sdtContent>
    </w:sdt>
    <w:p>
      <w:pPr>
        <w:pStyle w:val="FURSnaslov1"/>
        <w:numPr>
          <w:ilvl w:val="0"/>
          <w:numId w:val="0"/>
        </w:numPr>
        <w:jc w:val="both"/>
        <w:rPr>
          <w:rFonts w:ascii="Calibri" w:hAnsi="Calibri" w:cs="Calibri"/>
          <w:sz w:val="28"/>
          <w:szCs w:val="22"/>
          <w:lang w:val="sl-SI" w:eastAsia="en-GB"/>
        </w:rPr>
      </w:pPr>
      <w:r>
        <w:rPr>
          <w:rFonts w:cs="Calibri" w:ascii="Calibri" w:hAnsi="Calibri"/>
          <w:sz w:val="28"/>
          <w:szCs w:val="22"/>
          <w:lang w:val="sl-SI" w:eastAsia="en-GB"/>
        </w:rPr>
      </w:r>
      <w:r>
        <w:br w:type="page"/>
      </w:r>
    </w:p>
    <w:p>
      <w:pPr>
        <w:pStyle w:val="FURSnaslov1"/>
        <w:jc w:val="both"/>
        <w:rPr>
          <w:lang w:val="sl-SI"/>
        </w:rPr>
      </w:pPr>
      <w:bookmarkStart w:id="0" w:name="__RefHeading___Toc5010492"/>
      <w:r>
        <w:rPr>
          <w:lang w:val="sl-SI"/>
        </w:rPr>
        <w:t>1.0 VPIS FIZIČNE OSEBE V DAVČNI REGISTER</w:t>
      </w:r>
      <w:bookmarkEnd w:id="0"/>
      <w:r>
        <w:rPr>
          <w:lang w:val="sl-SI"/>
        </w:rPr>
        <w:t xml:space="preserve"> </w:t>
      </w:r>
    </w:p>
    <w:p>
      <w:pPr>
        <w:pStyle w:val="FURSnaslov1"/>
        <w:ind w:start="426" w:end="0"/>
        <w:jc w:val="both"/>
        <w:rPr>
          <w:sz w:val="28"/>
          <w:szCs w:val="28"/>
          <w:lang w:val="sl-SI"/>
        </w:rPr>
      </w:pPr>
      <w:bookmarkStart w:id="1" w:name="__RefHeading___Toc5010493"/>
      <w:bookmarkEnd w:id="1"/>
      <w:r>
        <w:rPr>
          <w:lang w:val="sl-SI"/>
        </w:rPr>
        <w:t>(PRIDOBITEV DAVČNE ŠTEVILKE ZA FIZIČNO OSEBO)</w:t>
      </w:r>
    </w:p>
    <w:p>
      <w:pPr>
        <w:pStyle w:val="Normal"/>
        <w:jc w:val="both"/>
        <w:rPr>
          <w:sz w:val="28"/>
          <w:szCs w:val="28"/>
          <w:lang w:val="sl-SI"/>
        </w:rPr>
      </w:pPr>
      <w:r>
        <w:rPr>
          <w:sz w:val="28"/>
          <w:szCs w:val="28"/>
          <w:lang w:val="sl-SI"/>
        </w:rPr>
      </w:r>
    </w:p>
    <w:p>
      <w:pPr>
        <w:pStyle w:val="Normal"/>
        <w:jc w:val="both"/>
        <w:rPr/>
      </w:pPr>
      <w:r>
        <w:rPr>
          <w:lang w:val="sl-SI"/>
        </w:rPr>
        <w:t>Fizične osebe se v davčni register vpišejo:</w:t>
      </w:r>
    </w:p>
    <w:p>
      <w:pPr>
        <w:pStyle w:val="Normal"/>
        <w:numPr>
          <w:ilvl w:val="0"/>
          <w:numId w:val="5"/>
        </w:numPr>
        <w:jc w:val="both"/>
        <w:rPr>
          <w:lang w:val="sl-SI"/>
        </w:rPr>
      </w:pPr>
      <w:r>
        <w:rPr>
          <w:lang w:val="sl-SI"/>
        </w:rPr>
        <w:t>po uradni dolžnosti (na podlagi podatkov iz Centralnega registra prebivalstva),</w:t>
      </w:r>
    </w:p>
    <w:p>
      <w:pPr>
        <w:pStyle w:val="Normal"/>
        <w:numPr>
          <w:ilvl w:val="0"/>
          <w:numId w:val="5"/>
        </w:numPr>
        <w:jc w:val="both"/>
        <w:rPr>
          <w:lang w:val="sl-SI"/>
        </w:rPr>
      </w:pPr>
      <w:r>
        <w:rPr>
          <w:lang w:val="sl-SI"/>
        </w:rPr>
        <w:t>na podlagi prijave za vpis v davčni register, ki jo finančnemu uradu predloži fizična oseba (</w:t>
      </w:r>
      <w:hyperlink r:id="rId2">
        <w:r>
          <w:rPr>
            <w:rStyle w:val="Hyperlink"/>
            <w:lang w:val="sl-SI"/>
          </w:rPr>
          <w:t>obrazec DR-02</w:t>
        </w:r>
      </w:hyperlink>
      <w:r>
        <w:rPr>
          <w:lang w:val="sl-SI"/>
        </w:rPr>
        <w:t xml:space="preserve"> – Prijava za vpis fizične osebe v davčni register (gl. tudi </w:t>
      </w:r>
      <w:hyperlink r:id="rId3">
        <w:r>
          <w:rPr>
            <w:rStyle w:val="Hyperlink"/>
            <w:lang w:val="sl-SI"/>
          </w:rPr>
          <w:t>navodilo za izpolnjevanje obrazca DR-02</w:t>
        </w:r>
      </w:hyperlink>
      <w:r>
        <w:rPr>
          <w:lang w:val="sl-SI"/>
        </w:rPr>
        <w:t xml:space="preserve">) oziroma </w:t>
      </w:r>
    </w:p>
    <w:p>
      <w:pPr>
        <w:pStyle w:val="Normal"/>
        <w:ind w:start="360" w:end="0"/>
        <w:jc w:val="both"/>
        <w:rPr/>
      </w:pPr>
      <w:hyperlink r:id="rId4">
        <w:r>
          <w:rPr>
            <w:rStyle w:val="Hyperlink"/>
            <w:lang w:val="sl-SI"/>
          </w:rPr>
          <w:t>obrazec DR-02 VDČ</w:t>
        </w:r>
      </w:hyperlink>
      <w:r>
        <w:rPr>
          <w:lang w:val="sl-SI"/>
        </w:rPr>
        <w:t xml:space="preserve"> - Prijava za vpis vzdrževanih družinskih članov v davčni register (gl. tudi </w:t>
      </w:r>
      <w:hyperlink r:id="rId5">
        <w:r>
          <w:rPr>
            <w:rStyle w:val="Hyperlink"/>
            <w:lang w:val="sl-SI"/>
          </w:rPr>
          <w:t>navodilo za izpolnjevanje obrazca DR-02 VDČ</w:t>
        </w:r>
      </w:hyperlink>
      <w:r>
        <w:rPr>
          <w:lang w:val="sl-SI"/>
        </w:rPr>
        <w:t>)).</w:t>
      </w:r>
    </w:p>
    <w:p>
      <w:pPr>
        <w:pStyle w:val="Normal"/>
        <w:jc w:val="both"/>
        <w:rPr>
          <w:lang w:val="sl-SI"/>
        </w:rPr>
      </w:pPr>
      <w:r>
        <w:rPr>
          <w:lang w:val="sl-SI"/>
        </w:rPr>
      </w:r>
    </w:p>
    <w:p>
      <w:pPr>
        <w:pStyle w:val="Normal"/>
        <w:jc w:val="both"/>
        <w:rPr/>
      </w:pPr>
      <w:r>
        <w:rPr>
          <w:lang w:val="sl-SI"/>
        </w:rPr>
        <w:t>Vpis v davčni register se torej izvede na podlagi prijave za vpis v davčni register oziroma po uradni dolžnosti. Ob vpisu v davčni register se subjektu vpisa dodeli davčna številka.</w:t>
      </w:r>
    </w:p>
    <w:p>
      <w:pPr>
        <w:pStyle w:val="Normal"/>
        <w:jc w:val="both"/>
        <w:rPr>
          <w:lang w:val="sl-SI"/>
        </w:rPr>
      </w:pPr>
      <w:r>
        <w:rPr>
          <w:lang w:val="sl-SI"/>
        </w:rPr>
      </w:r>
    </w:p>
    <w:p>
      <w:pPr>
        <w:pStyle w:val="FURSnaslov1"/>
        <w:jc w:val="both"/>
        <w:rPr>
          <w:b w:val="false"/>
          <w:sz w:val="20"/>
          <w:szCs w:val="20"/>
          <w:lang w:val="sl-SI"/>
        </w:rPr>
      </w:pPr>
      <w:r>
        <w:rPr>
          <w:b w:val="false"/>
          <w:sz w:val="20"/>
          <w:szCs w:val="20"/>
          <w:lang w:val="sl-SI"/>
        </w:rPr>
      </w:r>
    </w:p>
    <w:p>
      <w:pPr>
        <w:pStyle w:val="FURSnaslov2"/>
        <w:jc w:val="both"/>
        <w:rPr>
          <w:caps/>
          <w:lang w:val="sl-SI"/>
        </w:rPr>
      </w:pPr>
      <w:bookmarkStart w:id="2" w:name="__RefHeading___Toc5010494"/>
      <w:bookmarkEnd w:id="2"/>
      <w:r>
        <w:rPr>
          <w:lang w:val="sl-SI"/>
        </w:rPr>
        <w:t>1.1 Vpis fizične osebe s stalnim oziroma začasnim prebivališčem v Republiki Sloveniji v davčni register</w:t>
      </w:r>
    </w:p>
    <w:p>
      <w:pPr>
        <w:pStyle w:val="Normal"/>
        <w:ind w:hanging="567" w:start="567" w:end="0"/>
        <w:jc w:val="both"/>
        <w:rPr>
          <w:b/>
          <w:caps/>
          <w:lang w:val="sl-SI"/>
        </w:rPr>
      </w:pPr>
      <w:r>
        <w:rPr>
          <w:b/>
          <w:caps/>
          <w:lang w:val="sl-SI"/>
        </w:rPr>
      </w:r>
    </w:p>
    <w:p>
      <w:pPr>
        <w:pStyle w:val="Normal"/>
        <w:jc w:val="both"/>
        <w:rPr/>
      </w:pPr>
      <w:r>
        <w:rPr>
          <w:lang w:val="sl-SI"/>
        </w:rPr>
        <w:t>Fizična oseba s stalnim oziroma začasnim prebivališčem v Republiki Sloveniji se vpiše v davčni register po uradni dolžnosti. Vpis izvede finančni urad na podlagi podatkov iz Centralnega registra prebivalstva.</w:t>
      </w:r>
    </w:p>
    <w:p>
      <w:pPr>
        <w:pStyle w:val="Normal"/>
        <w:jc w:val="both"/>
        <w:rPr>
          <w:lang w:val="sl-SI"/>
        </w:rPr>
      </w:pPr>
      <w:r>
        <w:rPr>
          <w:lang w:val="sl-SI"/>
        </w:rPr>
      </w:r>
    </w:p>
    <w:p>
      <w:pPr>
        <w:pStyle w:val="Normal"/>
        <w:jc w:val="both"/>
        <w:rPr/>
      </w:pPr>
      <w:r>
        <w:rPr>
          <w:lang w:val="sl-SI"/>
        </w:rPr>
        <w:t>Če Centralni register prebivalstva ne vsebuje vseh podatkov, potrebnih za vpis v davčni register, davčni organ pozove fizično osebo, naj v osmih dneh po prejemu poziva predloži manjkajoče podatke za vpis v davčni register.</w:t>
      </w:r>
    </w:p>
    <w:p>
      <w:pPr>
        <w:pStyle w:val="Normal"/>
        <w:jc w:val="both"/>
        <w:rPr>
          <w:lang w:val="sl-SI"/>
        </w:rPr>
      </w:pPr>
      <w:r>
        <w:rPr>
          <w:lang w:val="sl-SI"/>
        </w:rPr>
      </w:r>
    </w:p>
    <w:p>
      <w:pPr>
        <w:pStyle w:val="Normal"/>
        <w:autoSpaceDE w:val="false"/>
        <w:jc w:val="both"/>
        <w:rPr/>
      </w:pPr>
      <w:r>
        <w:rPr>
          <w:lang w:val="sl-SI"/>
        </w:rPr>
        <w:t>Fizična oseba, ki ima stalno oziroma začasno prebivališče v Republiki Sloveniji, predloži finančnemu uradu prijavo za vpis fizične osebe v davčni register (</w:t>
      </w:r>
      <w:hyperlink r:id="rId6">
        <w:r>
          <w:rPr>
            <w:rStyle w:val="Hyperlink"/>
            <w:lang w:val="sl-SI"/>
          </w:rPr>
          <w:t>obrazec DR-02</w:t>
        </w:r>
      </w:hyperlink>
      <w:r>
        <w:rPr>
          <w:lang w:val="sl-SI"/>
        </w:rPr>
        <w:t xml:space="preserve">), kadar prijavlja podatke o rezidentskem statusu, elektronskem naslovu in elektronskem potrdilu, zastopnikih, naložbah, računih v tujini ali kadar prijavlja naslov za vročanje. </w:t>
      </w:r>
    </w:p>
    <w:p>
      <w:pPr>
        <w:pStyle w:val="Normal"/>
        <w:autoSpaceDE w:val="false"/>
        <w:jc w:val="both"/>
        <w:rPr/>
      </w:pPr>
      <w:r>
        <w:rPr>
          <w:lang w:val="sl-SI"/>
        </w:rPr>
        <w:t>Prijavo predloži tudi, kadar davčni organ fizično osebo opozori, naj predloži manjkajoče podatke (če Centralni register prebivalstva ne vsebuje vseh podatkov, potrebnih za vpis v davčni register).</w:t>
      </w:r>
    </w:p>
    <w:p>
      <w:pPr>
        <w:pStyle w:val="Normal"/>
        <w:jc w:val="both"/>
        <w:rPr>
          <w:lang w:val="sl-SI"/>
        </w:rPr>
      </w:pPr>
      <w:r>
        <w:rPr>
          <w:lang w:val="sl-SI"/>
        </w:rPr>
      </w:r>
    </w:p>
    <w:p>
      <w:pPr>
        <w:pStyle w:val="Normal"/>
        <w:jc w:val="both"/>
        <w:rPr>
          <w:lang w:val="sl-SI"/>
        </w:rPr>
      </w:pPr>
      <w:r>
        <w:rPr>
          <w:lang w:val="sl-SI"/>
        </w:rPr>
      </w:r>
    </w:p>
    <w:p>
      <w:pPr>
        <w:pStyle w:val="FURSnaslov2"/>
        <w:rPr>
          <w:lang w:val="sl-SI"/>
        </w:rPr>
      </w:pPr>
      <w:bookmarkStart w:id="3" w:name="__RefHeading___Toc5010495"/>
      <w:bookmarkEnd w:id="3"/>
      <w:r>
        <w:rPr>
          <w:lang w:val="sl-SI"/>
        </w:rPr>
        <w:t>1.1.1 Pridobitev davčne številke za novorojenčka</w:t>
      </w:r>
    </w:p>
    <w:p>
      <w:pPr>
        <w:pStyle w:val="Normal"/>
        <w:jc w:val="both"/>
        <w:rPr>
          <w:b/>
          <w:lang w:val="sl-SI"/>
        </w:rPr>
      </w:pPr>
      <w:r>
        <w:rPr>
          <w:b/>
          <w:lang w:val="sl-SI"/>
        </w:rPr>
      </w:r>
    </w:p>
    <w:p>
      <w:pPr>
        <w:pStyle w:val="Normal"/>
        <w:jc w:val="both"/>
        <w:rPr/>
      </w:pPr>
      <w:r>
        <w:rPr>
          <w:lang w:val="sl-SI"/>
        </w:rPr>
        <w:t>Novorojenček s stalnim oziroma začasnim prebivališčem v Republiki Sloveniji se vpiše v davčni register po uradni dolžnosti. Vpis izvede finančni urad na podlagi podatkov iz Centralnega registra prebivalstva. Potrdilo o davčni številki novorojenčka prejmeta starša po pošti približno v mesecu dni po otrokovem rojstvu.</w:t>
      </w:r>
    </w:p>
    <w:p>
      <w:pPr>
        <w:pStyle w:val="Normal"/>
        <w:jc w:val="both"/>
        <w:rPr>
          <w:lang w:val="sl-SI"/>
        </w:rPr>
      </w:pPr>
      <w:r>
        <w:rPr>
          <w:lang w:val="sl-SI"/>
        </w:rPr>
      </w:r>
    </w:p>
    <w:p>
      <w:pPr>
        <w:pStyle w:val="Normal"/>
        <w:jc w:val="both"/>
        <w:rPr>
          <w:lang w:val="sl-SI"/>
        </w:rPr>
      </w:pPr>
      <w:r>
        <w:rPr>
          <w:lang w:val="sl-SI"/>
        </w:rPr>
      </w:r>
    </w:p>
    <w:p>
      <w:pPr>
        <w:pStyle w:val="FURSnaslov2"/>
        <w:jc w:val="both"/>
        <w:rPr/>
      </w:pPr>
      <w:bookmarkStart w:id="4" w:name="__RefHeading___Toc5010496"/>
      <w:bookmarkEnd w:id="4"/>
      <w:r>
        <w:rPr>
          <w:lang w:val="sl-SI"/>
        </w:rPr>
        <w:t xml:space="preserve">1.2 Vpis tuje fizične osebe v davčni register </w:t>
      </w:r>
      <w:r>
        <w:rPr>
          <w:caps/>
          <w:lang w:val="sl-SI"/>
        </w:rPr>
        <w:t>(p</w:t>
      </w:r>
      <w:r>
        <w:rPr>
          <w:lang w:val="sl-SI"/>
        </w:rPr>
        <w:t>ridobitev davčne številke za tujo fizično osebo</w:t>
      </w:r>
      <w:r>
        <w:rPr>
          <w:caps/>
          <w:lang w:val="sl-SI"/>
        </w:rPr>
        <w:t>)</w:t>
      </w:r>
    </w:p>
    <w:p>
      <w:pPr>
        <w:pStyle w:val="Normal"/>
        <w:jc w:val="both"/>
        <w:rPr>
          <w:caps/>
          <w:lang w:val="sl-SI"/>
        </w:rPr>
      </w:pPr>
      <w:r>
        <w:rPr>
          <w:caps/>
          <w:lang w:val="sl-SI"/>
        </w:rPr>
      </w:r>
    </w:p>
    <w:p>
      <w:pPr>
        <w:pStyle w:val="Normal"/>
        <w:jc w:val="both"/>
        <w:rPr>
          <w:lang w:val="sl-SI"/>
        </w:rPr>
      </w:pPr>
      <w:r>
        <w:rPr>
          <w:lang w:val="sl-SI"/>
        </w:rPr>
        <w:t>Fizična oseba, ki v Republiki Sloveniji nima niti začasnega prebivališča, pa dosega na njenem območju obdavčljive dohodke, ali je lastnik obdavčljivega premičnega oziroma nepremičnega premoženja, mora finančnemu uradu pred prvim prejemom obdavčljivega dohodka oziroma pred prvo pridobitvijo lastništva obdavčljivega premičnega oziroma nepremičnega premoženja predložiti prijavo za vpis fizične osebe davčni register (</w:t>
      </w:r>
      <w:hyperlink r:id="rId7">
        <w:r>
          <w:rPr>
            <w:rStyle w:val="Hyperlink"/>
            <w:lang w:val="sl-SI"/>
          </w:rPr>
          <w:t>obrazec DR-02</w:t>
        </w:r>
      </w:hyperlink>
      <w:r>
        <w:rPr>
          <w:u w:val="single"/>
          <w:lang w:val="sl-SI"/>
        </w:rPr>
        <w:t>)</w:t>
      </w:r>
      <w:r>
        <w:rPr>
          <w:lang w:val="sl-SI"/>
        </w:rPr>
        <w:t>.</w:t>
      </w:r>
    </w:p>
    <w:p>
      <w:pPr>
        <w:pStyle w:val="Normal"/>
        <w:jc w:val="both"/>
        <w:rPr>
          <w:lang w:val="sl-SI"/>
        </w:rPr>
      </w:pPr>
      <w:r>
        <w:rPr>
          <w:lang w:val="sl-SI"/>
        </w:rPr>
      </w:r>
    </w:p>
    <w:p>
      <w:pPr>
        <w:pStyle w:val="Normal"/>
        <w:jc w:val="both"/>
        <w:rPr>
          <w:lang w:val="sl-SI"/>
        </w:rPr>
      </w:pPr>
      <w:r>
        <w:rPr>
          <w:lang w:val="sl-SI"/>
        </w:rPr>
      </w:r>
    </w:p>
    <w:p>
      <w:pPr>
        <w:pStyle w:val="FURSnaslov2"/>
        <w:rPr>
          <w:lang w:val="sl-SI"/>
        </w:rPr>
      </w:pPr>
      <w:bookmarkStart w:id="5" w:name="__RefHeading___Toc5010497"/>
      <w:r>
        <w:rPr>
          <w:lang w:val="sl-SI"/>
        </w:rPr>
        <w:t>1.3 Vpis vzdrževanih družinskih članov v davčni register</w:t>
      </w:r>
      <w:bookmarkEnd w:id="5"/>
      <w:r>
        <w:rPr>
          <w:lang w:val="sl-SI"/>
        </w:rPr>
        <w:t xml:space="preserve"> </w:t>
      </w:r>
    </w:p>
    <w:p>
      <w:pPr>
        <w:pStyle w:val="Normal"/>
        <w:jc w:val="both"/>
        <w:rPr>
          <w:lang w:val="sl-SI"/>
        </w:rPr>
      </w:pPr>
      <w:r>
        <w:rPr>
          <w:lang w:val="sl-SI"/>
        </w:rPr>
      </w:r>
    </w:p>
    <w:p>
      <w:pPr>
        <w:pStyle w:val="Normal"/>
        <w:jc w:val="both"/>
        <w:rPr/>
      </w:pPr>
      <w:r>
        <w:rPr>
          <w:lang w:val="sl-SI"/>
        </w:rPr>
        <w:t>Fizična oseba, ki ima v skladu z zakonom, ki ureja dohodnino, pravico do ugodnosti za vzdrževane družinske člane, mora finančnemu uradu predložiti prijavo za vpis vzdrževanih družinskih članov v davčni register (</w:t>
      </w:r>
      <w:hyperlink r:id="rId8">
        <w:r>
          <w:rPr>
            <w:rStyle w:val="Hyperlink"/>
            <w:lang w:val="sl-SI"/>
          </w:rPr>
          <w:t>obrazec DR-02 VDČ</w:t>
        </w:r>
      </w:hyperlink>
      <w:r>
        <w:rPr>
          <w:u w:val="single"/>
          <w:lang w:val="sl-SI"/>
        </w:rPr>
        <w:t>)</w:t>
      </w:r>
      <w:r>
        <w:rPr>
          <w:lang w:val="sl-SI"/>
        </w:rPr>
        <w:t xml:space="preserve"> v osmih dneh po prvem uveljavljanju pri delodajalcu oziroma najpozneje do poteka roka za ugovor zoper informativni izračun dohodnine oziroma do poteka roka za pritožbo na odločbo o odmeri dohodnine.</w:t>
      </w:r>
    </w:p>
    <w:p>
      <w:pPr>
        <w:pStyle w:val="FURSnaslov2"/>
        <w:jc w:val="both"/>
        <w:rPr>
          <w:b w:val="false"/>
          <w:sz w:val="20"/>
          <w:szCs w:val="20"/>
          <w:lang w:val="sl-SI"/>
        </w:rPr>
      </w:pPr>
      <w:r>
        <w:rPr>
          <w:b w:val="false"/>
          <w:sz w:val="20"/>
          <w:szCs w:val="20"/>
          <w:lang w:val="sl-SI"/>
        </w:rPr>
      </w:r>
    </w:p>
    <w:p>
      <w:pPr>
        <w:pStyle w:val="FURSnaslov1"/>
        <w:jc w:val="both"/>
        <w:rPr>
          <w:b w:val="false"/>
          <w:sz w:val="20"/>
          <w:szCs w:val="20"/>
          <w:lang w:val="sl-SI"/>
        </w:rPr>
      </w:pPr>
      <w:r>
        <w:rPr>
          <w:b w:val="false"/>
          <w:sz w:val="20"/>
          <w:szCs w:val="20"/>
          <w:lang w:val="sl-SI"/>
        </w:rPr>
      </w:r>
    </w:p>
    <w:p>
      <w:pPr>
        <w:pStyle w:val="FURSnaslov1"/>
        <w:rPr/>
      </w:pPr>
      <w:bookmarkStart w:id="6" w:name="__RefHeading___Toc5010498"/>
      <w:bookmarkEnd w:id="6"/>
      <w:r>
        <w:rPr>
          <w:lang w:val="sl-SI"/>
        </w:rPr>
        <w:t>2.0 SPOROČANJE SPREMEMB V DAVČNI REGISTER</w:t>
      </w:r>
    </w:p>
    <w:p>
      <w:pPr>
        <w:pStyle w:val="Normal"/>
        <w:jc w:val="both"/>
        <w:rPr>
          <w:lang w:val="sl-SI"/>
        </w:rPr>
      </w:pPr>
      <w:r>
        <w:rPr>
          <w:lang w:val="sl-SI"/>
        </w:rPr>
      </w:r>
    </w:p>
    <w:p>
      <w:pPr>
        <w:pStyle w:val="Normal"/>
        <w:jc w:val="both"/>
        <w:rPr>
          <w:lang w:val="sl-SI"/>
        </w:rPr>
      </w:pPr>
      <w:r>
        <w:rPr>
          <w:lang w:val="sl-SI"/>
        </w:rPr>
        <w:t xml:space="preserve">Oseba, ki je subjekt vpisa v davčni register, mora v osmih dneh po nastanku spremembe, sporočiti finančnemu uradu vse spremembe podatkov, ki jih vsebuje davčni register in jih finančni urad ne pridobi po uradni dolžnosti. Spremembe in dopolnitve podatkov za fizično osebo se sporoči na </w:t>
      </w:r>
      <w:hyperlink r:id="rId9">
        <w:r>
          <w:rPr>
            <w:rStyle w:val="Hyperlink"/>
            <w:lang w:val="sl-SI"/>
          </w:rPr>
          <w:t>obrazcu DR-02</w:t>
        </w:r>
      </w:hyperlink>
      <w:r>
        <w:rPr>
          <w:lang w:val="sl-SI"/>
        </w:rPr>
        <w:t xml:space="preserve"> oziroma na </w:t>
      </w:r>
      <w:hyperlink r:id="rId10">
        <w:r>
          <w:rPr>
            <w:rStyle w:val="Hyperlink"/>
            <w:lang w:val="sl-SI"/>
          </w:rPr>
          <w:t>obrazcu DR-02 VDČ</w:t>
        </w:r>
      </w:hyperlink>
      <w:r>
        <w:rPr>
          <w:lang w:val="sl-SI"/>
        </w:rPr>
        <w:t xml:space="preserve">. </w:t>
      </w:r>
    </w:p>
    <w:p>
      <w:pPr>
        <w:pStyle w:val="Normal"/>
        <w:jc w:val="both"/>
        <w:rPr>
          <w:color w:val="FF0000"/>
          <w:lang w:val="sl-SI"/>
        </w:rPr>
      </w:pPr>
      <w:r>
        <w:rPr>
          <w:color w:val="FF0000"/>
          <w:lang w:val="sl-SI"/>
        </w:rPr>
        <w:t xml:space="preserve">Prijava oziroma sprememba podatkov o tujem računu (odprtem izven Republike Slovenije) je fizičnim osebam poleg papirne oblike (na </w:t>
      </w:r>
      <w:hyperlink r:id="rId11">
        <w:r>
          <w:rPr>
            <w:rStyle w:val="Hyperlink"/>
            <w:color w:val="FF0000"/>
            <w:lang w:val="sl-SI"/>
          </w:rPr>
          <w:t>obrazcu DR-02</w:t>
        </w:r>
      </w:hyperlink>
      <w:r>
        <w:rPr>
          <w:color w:val="FF0000"/>
          <w:u w:val="single"/>
          <w:lang w:val="sl-SI"/>
        </w:rPr>
        <w:t>)</w:t>
      </w:r>
      <w:r>
        <w:rPr>
          <w:color w:val="FF0000"/>
          <w:lang w:val="sl-SI"/>
        </w:rPr>
        <w:t xml:space="preserve"> omogočena tudi preko storitev elektronskega poslovanja FURS eDavki (</w:t>
      </w:r>
      <w:hyperlink r:id="rId12">
        <w:r>
          <w:rPr>
            <w:rStyle w:val="Hyperlink"/>
            <w:color w:val="FF0000"/>
            <w:lang w:val="sl-SI"/>
          </w:rPr>
          <w:t>obrazec DR-Račun</w:t>
        </w:r>
      </w:hyperlink>
      <w:r>
        <w:rPr>
          <w:color w:val="FF0000"/>
          <w:lang w:val="sl-SI"/>
        </w:rPr>
        <w:t>).</w:t>
      </w:r>
    </w:p>
    <w:p>
      <w:pPr>
        <w:pStyle w:val="FURSnaslov2"/>
        <w:jc w:val="both"/>
        <w:rPr>
          <w:b w:val="false"/>
          <w:color w:val="FF0000"/>
          <w:sz w:val="20"/>
          <w:szCs w:val="20"/>
          <w:lang w:val="sl-SI"/>
        </w:rPr>
      </w:pPr>
      <w:r>
        <w:rPr>
          <w:b w:val="false"/>
          <w:color w:val="FF0000"/>
          <w:sz w:val="20"/>
          <w:szCs w:val="20"/>
          <w:lang w:val="sl-SI"/>
        </w:rPr>
      </w:r>
    </w:p>
    <w:p>
      <w:pPr>
        <w:pStyle w:val="FURSnaslov2"/>
        <w:jc w:val="both"/>
        <w:rPr>
          <w:b w:val="false"/>
          <w:sz w:val="20"/>
          <w:szCs w:val="20"/>
          <w:lang w:val="sl-SI"/>
        </w:rPr>
      </w:pPr>
      <w:r>
        <w:rPr>
          <w:b w:val="false"/>
          <w:sz w:val="20"/>
          <w:szCs w:val="20"/>
          <w:lang w:val="sl-SI"/>
        </w:rPr>
      </w:r>
    </w:p>
    <w:p>
      <w:pPr>
        <w:pStyle w:val="FURSnaslov1"/>
        <w:rPr/>
      </w:pPr>
      <w:bookmarkStart w:id="7" w:name="__RefHeading___Toc5010499"/>
      <w:bookmarkEnd w:id="7"/>
      <w:r>
        <w:rPr>
          <w:lang w:val="sl-SI"/>
        </w:rPr>
        <w:t>3.0 POTRDILO O DODELJENI DAVČNI ŠTEVILKI</w:t>
      </w:r>
    </w:p>
    <w:p>
      <w:pPr>
        <w:pStyle w:val="Normal"/>
        <w:jc w:val="both"/>
        <w:rPr>
          <w:lang w:val="sl-SI"/>
        </w:rPr>
      </w:pPr>
      <w:r>
        <w:rPr>
          <w:lang w:val="sl-SI"/>
        </w:rPr>
      </w:r>
    </w:p>
    <w:p>
      <w:pPr>
        <w:pStyle w:val="Normal"/>
        <w:jc w:val="both"/>
        <w:rPr/>
      </w:pPr>
      <w:r>
        <w:rPr>
          <w:lang w:val="sl-SI"/>
        </w:rPr>
        <w:t>Finančni urad izda subjektu vpisa v davčni register v osmih dneh po vpisu v davčni register potrdilo o vpisu v davčni register ter mu dodeli davčno številko, ki se navede na potrdilu.</w:t>
      </w:r>
    </w:p>
    <w:p>
      <w:pPr>
        <w:pStyle w:val="Normal"/>
        <w:jc w:val="both"/>
        <w:rPr/>
      </w:pPr>
      <w:r>
        <w:rPr>
          <w:lang w:val="sl-SI"/>
        </w:rPr>
        <w:t>Potrdilo o dodeljeni davčni številki je oproščeno plačila upravne takse.</w:t>
      </w:r>
    </w:p>
    <w:p>
      <w:pPr>
        <w:pStyle w:val="Normal"/>
        <w:jc w:val="both"/>
        <w:rPr>
          <w:lang w:val="sl-SI"/>
        </w:rPr>
      </w:pPr>
      <w:r>
        <w:rPr>
          <w:lang w:val="sl-SI"/>
        </w:rPr>
      </w:r>
    </w:p>
    <w:p>
      <w:pPr>
        <w:pStyle w:val="Normal"/>
        <w:jc w:val="both"/>
        <w:rPr>
          <w:lang w:val="sl-SI"/>
        </w:rPr>
      </w:pPr>
      <w:r>
        <w:rPr>
          <w:lang w:val="sl-SI"/>
        </w:rPr>
      </w:r>
    </w:p>
    <w:p>
      <w:pPr>
        <w:pStyle w:val="FURSnaslov1"/>
        <w:rPr/>
      </w:pPr>
      <w:bookmarkStart w:id="8" w:name="__RefHeading___Toc5010500"/>
      <w:bookmarkEnd w:id="8"/>
      <w:r>
        <w:rPr>
          <w:lang w:val="sl-SI"/>
        </w:rPr>
        <w:t>4.0 IZGUBLJENA ali ODTUJENA DAVČNA ŠTEVILKA</w:t>
      </w:r>
    </w:p>
    <w:p>
      <w:pPr>
        <w:pStyle w:val="Normal"/>
        <w:jc w:val="both"/>
        <w:rPr>
          <w:lang w:val="sl-SI"/>
        </w:rPr>
      </w:pPr>
      <w:r>
        <w:rPr>
          <w:lang w:val="sl-SI"/>
        </w:rPr>
      </w:r>
    </w:p>
    <w:p>
      <w:pPr>
        <w:pStyle w:val="Normal"/>
        <w:jc w:val="both"/>
        <w:rPr/>
      </w:pPr>
      <w:r>
        <w:rPr>
          <w:lang w:val="sl-SI"/>
        </w:rPr>
        <w:t>V primeru izgube ali odtujitve ostane davčna številka nespremenjena. (Novo) potrdilo o davčni številki se lahko pridobi na katerem koli finančnem uradu (osebno ali na podlagi predloženega pooblastila</w:t>
      </w:r>
      <w:r>
        <w:rPr>
          <w:color w:val="0000FF"/>
          <w:lang w:val="sl-SI"/>
        </w:rPr>
        <w:t xml:space="preserve">, </w:t>
      </w:r>
      <w:r>
        <w:rPr>
          <w:lang w:val="sl-SI"/>
        </w:rPr>
        <w:t>lahko tudi po pošti).</w:t>
      </w:r>
    </w:p>
    <w:p>
      <w:pPr>
        <w:pStyle w:val="Normal"/>
        <w:jc w:val="both"/>
        <w:rPr>
          <w:lang w:val="sl-SI"/>
        </w:rPr>
      </w:pPr>
      <w:r>
        <w:rPr>
          <w:lang w:val="sl-SI"/>
        </w:rPr>
      </w:r>
    </w:p>
    <w:p>
      <w:pPr>
        <w:pStyle w:val="Normal"/>
        <w:jc w:val="both"/>
        <w:rPr>
          <w:lang w:val="sl-SI"/>
        </w:rPr>
      </w:pPr>
      <w:r>
        <w:rPr>
          <w:lang w:val="sl-SI"/>
        </w:rPr>
      </w:r>
    </w:p>
    <w:p>
      <w:pPr>
        <w:pStyle w:val="FURSnaslov1"/>
        <w:rPr>
          <w:lang w:val="sl-SI"/>
        </w:rPr>
      </w:pPr>
      <w:bookmarkStart w:id="9" w:name="__RefHeading___Toc5010501"/>
      <w:bookmarkEnd w:id="9"/>
      <w:r>
        <w:rPr>
          <w:lang w:val="sl-SI"/>
        </w:rPr>
        <w:t xml:space="preserve">5.0 PRIJAVA ZA VPIS FIZIČNE OSEBE V DAVČNI REGISTER – </w:t>
      </w:r>
      <w:hyperlink r:id="rId13">
        <w:r>
          <w:rPr>
            <w:rStyle w:val="Hyperlink"/>
            <w:lang w:val="sl-SI"/>
          </w:rPr>
          <w:t>OBRAZEC DR-02</w:t>
        </w:r>
      </w:hyperlink>
    </w:p>
    <w:p>
      <w:pPr>
        <w:pStyle w:val="Normal"/>
        <w:autoSpaceDE w:val="false"/>
        <w:jc w:val="both"/>
        <w:rPr>
          <w:color w:val="000000"/>
          <w:lang w:val="sl-SI"/>
        </w:rPr>
      </w:pPr>
      <w:r>
        <w:rPr>
          <w:color w:val="000000"/>
          <w:lang w:val="sl-SI"/>
        </w:rPr>
      </w:r>
    </w:p>
    <w:p>
      <w:pPr>
        <w:pStyle w:val="Normal"/>
        <w:autoSpaceDE w:val="false"/>
        <w:jc w:val="both"/>
        <w:rPr/>
      </w:pPr>
      <w:r>
        <w:rPr>
          <w:color w:val="000000"/>
          <w:lang w:val="sl-SI"/>
        </w:rPr>
        <w:t>Prijava za vpis (spremembo ali dopolnitev podatkov) fizične osebe v davčni register se izpolni na predpisanem obrazcu (</w:t>
      </w:r>
      <w:hyperlink r:id="rId14">
        <w:r>
          <w:rPr>
            <w:rStyle w:val="Hyperlink"/>
            <w:lang w:val="sl-SI"/>
          </w:rPr>
          <w:t>obrazec DR-02</w:t>
        </w:r>
      </w:hyperlink>
      <w:r>
        <w:rPr>
          <w:color w:val="000000"/>
          <w:lang w:val="sl-SI"/>
        </w:rPr>
        <w:t xml:space="preserve">) ali na drugem dokumentu, na katerem so izpisani vsi podatki, vsebovani v </w:t>
      </w:r>
      <w:r>
        <w:rPr>
          <w:lang w:val="sl-SI"/>
        </w:rPr>
        <w:t>predpisanem obrazcu.</w:t>
      </w:r>
      <w:r>
        <w:rPr>
          <w:color w:val="000000"/>
          <w:lang w:val="sl-SI"/>
        </w:rPr>
        <w:t xml:space="preserve"> Prijavi se predložijo na vpogled ali priložijo listine, na katerih temeljijo podatki, ki se vpisujejo, spreminjajo ali dopolnjujejo.</w:t>
      </w:r>
    </w:p>
    <w:p>
      <w:pPr>
        <w:pStyle w:val="FURSnaslov1"/>
        <w:jc w:val="both"/>
        <w:rPr>
          <w:b w:val="false"/>
          <w:color w:val="000000"/>
          <w:sz w:val="20"/>
          <w:szCs w:val="20"/>
          <w:lang w:val="sl-SI"/>
        </w:rPr>
      </w:pPr>
      <w:r>
        <w:rPr>
          <w:b w:val="false"/>
          <w:color w:val="000000"/>
          <w:sz w:val="20"/>
          <w:szCs w:val="20"/>
          <w:lang w:val="sl-SI"/>
        </w:rPr>
      </w:r>
    </w:p>
    <w:p>
      <w:pPr>
        <w:pStyle w:val="FURSnaslov1"/>
        <w:jc w:val="both"/>
        <w:rPr>
          <w:b w:val="false"/>
          <w:sz w:val="20"/>
          <w:szCs w:val="20"/>
          <w:lang w:val="sl-SI"/>
        </w:rPr>
      </w:pPr>
      <w:r>
        <w:rPr>
          <w:b w:val="false"/>
          <w:sz w:val="20"/>
          <w:szCs w:val="20"/>
          <w:lang w:val="sl-SI"/>
        </w:rPr>
      </w:r>
    </w:p>
    <w:p>
      <w:pPr>
        <w:pStyle w:val="FURSnaslov1"/>
        <w:rPr/>
      </w:pPr>
      <w:bookmarkStart w:id="10" w:name="__RefHeading___Toc5010502"/>
      <w:bookmarkEnd w:id="10"/>
      <w:r>
        <w:rPr>
          <w:lang w:val="sl-SI"/>
        </w:rPr>
        <w:t>6.0 IZBRIS IZ DAVČNEGA REGISTRA</w:t>
      </w:r>
    </w:p>
    <w:p>
      <w:pPr>
        <w:pStyle w:val="Normal"/>
        <w:jc w:val="both"/>
        <w:rPr>
          <w:lang w:val="sl-SI"/>
        </w:rPr>
      </w:pPr>
      <w:r>
        <w:rPr>
          <w:lang w:val="sl-SI"/>
        </w:rPr>
      </w:r>
    </w:p>
    <w:p>
      <w:pPr>
        <w:pStyle w:val="Normal"/>
        <w:jc w:val="both"/>
        <w:rPr/>
      </w:pPr>
      <w:r>
        <w:rPr>
          <w:lang w:val="sl-SI"/>
        </w:rPr>
        <w:t>Finančni urad izbriše subjekt vpisa iz davčnega registra, ko oseba umre oziroma preneha obstajati, če je prenehala njena davčna obveznost.</w:t>
      </w:r>
    </w:p>
    <w:p>
      <w:pPr>
        <w:pStyle w:val="Normal"/>
        <w:jc w:val="both"/>
        <w:rPr>
          <w:lang w:val="sl-SI"/>
        </w:rPr>
      </w:pPr>
      <w:r>
        <w:rPr>
          <w:lang w:val="sl-SI"/>
        </w:rPr>
      </w:r>
    </w:p>
    <w:p>
      <w:pPr>
        <w:pStyle w:val="Normal"/>
        <w:jc w:val="both"/>
        <w:rPr>
          <w:lang w:val="sl-SI"/>
        </w:rPr>
      </w:pPr>
      <w:r>
        <w:rPr>
          <w:lang w:val="sl-SI"/>
        </w:rPr>
      </w:r>
    </w:p>
    <w:p>
      <w:pPr>
        <w:pStyle w:val="FURSnaslov1"/>
        <w:rPr/>
      </w:pPr>
      <w:bookmarkStart w:id="11" w:name="__RefHeading___Toc5010503"/>
      <w:bookmarkEnd w:id="11"/>
      <w:r>
        <w:rPr>
          <w:lang w:val="sl-SI"/>
        </w:rPr>
        <w:t>7.0 KAZENSKE DOLOČBE</w:t>
      </w:r>
    </w:p>
    <w:p>
      <w:pPr>
        <w:pStyle w:val="Normal"/>
        <w:jc w:val="both"/>
        <w:rPr>
          <w:lang w:val="sl-SI"/>
        </w:rPr>
      </w:pPr>
      <w:r>
        <w:rPr>
          <w:lang w:val="sl-SI"/>
        </w:rPr>
        <w:t xml:space="preserve">Z globo od 200 do 1.200 EUR se kaznuje za prekršek posameznik, če ne predloži ali ne predloži v roku, določenim z </w:t>
      </w:r>
      <w:hyperlink r:id="rId15">
        <w:r>
          <w:rPr>
            <w:rStyle w:val="Hyperlink"/>
            <w:lang w:val="sl-SI"/>
          </w:rPr>
          <w:t>Zakonom o finančni upravi</w:t>
        </w:r>
      </w:hyperlink>
      <w:r>
        <w:rPr>
          <w:lang w:val="sl-SI"/>
        </w:rPr>
        <w:t xml:space="preserve"> :</w:t>
      </w:r>
    </w:p>
    <w:p>
      <w:pPr>
        <w:pStyle w:val="Normal"/>
        <w:numPr>
          <w:ilvl w:val="0"/>
          <w:numId w:val="6"/>
        </w:numPr>
        <w:jc w:val="both"/>
        <w:rPr>
          <w:lang w:val="sl-SI"/>
        </w:rPr>
      </w:pPr>
      <w:r>
        <w:rPr>
          <w:lang w:val="sl-SI"/>
        </w:rPr>
        <w:t>prijave za vpis v davčni register (tretji in četrti odstavek 51. člena) in</w:t>
      </w:r>
    </w:p>
    <w:p>
      <w:pPr>
        <w:pStyle w:val="Normal"/>
        <w:numPr>
          <w:ilvl w:val="0"/>
          <w:numId w:val="6"/>
        </w:numPr>
        <w:jc w:val="both"/>
        <w:rPr>
          <w:lang w:val="sl-SI"/>
        </w:rPr>
      </w:pPr>
      <w:r>
        <w:rPr>
          <w:lang w:val="sl-SI"/>
        </w:rPr>
        <w:t>podatkov oziroma sprememb podatkov, ki so vsebina davčnega registra in jih finančna uprava ne pridobi po uradni dolžnosti (drugi odstavek 51. člena, prvi odstavek 55. člena).</w:t>
      </w:r>
      <w:r>
        <w:br w:type="page"/>
      </w:r>
    </w:p>
    <w:p>
      <w:pPr>
        <w:pStyle w:val="FURSnaslov1"/>
        <w:jc w:val="both"/>
        <w:rPr>
          <w:lang w:val="sl-SI"/>
        </w:rPr>
      </w:pPr>
      <w:bookmarkStart w:id="12" w:name="__RefHeading___Toc5010504"/>
      <w:bookmarkEnd w:id="12"/>
      <w:r>
        <w:rPr>
          <w:lang w:val="sl-SI"/>
        </w:rPr>
        <w:t>8.0 VPRAŠANJA in ODGOVORI</w:t>
      </w:r>
    </w:p>
    <w:p>
      <w:pPr>
        <w:pStyle w:val="FURSnaslov1"/>
        <w:jc w:val="both"/>
        <w:rPr>
          <w:b w:val="false"/>
          <w:sz w:val="20"/>
          <w:szCs w:val="20"/>
          <w:lang w:val="sl-SI"/>
        </w:rPr>
      </w:pPr>
      <w:r>
        <w:rPr>
          <w:b w:val="false"/>
          <w:sz w:val="20"/>
          <w:szCs w:val="20"/>
          <w:lang w:val="sl-SI"/>
        </w:rPr>
      </w:r>
    </w:p>
    <w:p>
      <w:pPr>
        <w:pStyle w:val="FURSnaslov1"/>
        <w:jc w:val="both"/>
        <w:rPr/>
      </w:pPr>
      <w:bookmarkStart w:id="13" w:name="__RefHeading___Toc5010505"/>
      <w:bookmarkEnd w:id="13"/>
      <w:r>
        <w:rPr>
          <w:lang w:val="sl-SI"/>
        </w:rPr>
        <w:t>Vprašanje 1: Kako se v davčni register vpiše fizična oseba s stalnim oziroma začasnim prebivališčem v Republiki Sloveniji (pridobitev davčne številke za fizično osebo)?</w:t>
      </w:r>
    </w:p>
    <w:p>
      <w:pPr>
        <w:pStyle w:val="Normal"/>
        <w:jc w:val="both"/>
        <w:rPr>
          <w:lang w:val="sl-SI"/>
        </w:rPr>
      </w:pPr>
      <w:r>
        <w:rPr>
          <w:lang w:val="sl-SI"/>
        </w:rPr>
      </w:r>
    </w:p>
    <w:p>
      <w:pPr>
        <w:pStyle w:val="Normal"/>
        <w:jc w:val="both"/>
        <w:rPr>
          <w:b/>
          <w:lang w:val="sl-SI"/>
        </w:rPr>
      </w:pPr>
      <w:r>
        <w:rPr>
          <w:b/>
          <w:lang w:val="sl-SI"/>
        </w:rPr>
        <w:t>Odgovor:</w:t>
      </w:r>
    </w:p>
    <w:p>
      <w:pPr>
        <w:pStyle w:val="Normal"/>
        <w:jc w:val="both"/>
        <w:rPr/>
      </w:pPr>
      <w:r>
        <w:rPr>
          <w:lang w:val="sl-SI"/>
        </w:rPr>
        <w:t xml:space="preserve">Fizična oseba s stalnim oziroma začasnim prebivališčem v Republiki Sloveniji se vpiše v davčni register po uradni dolžnosti. Vpis izvede finančni urad na podlagi podatkov iz centralnega registra prebivalstva (prvi odstavek 51. člena </w:t>
      </w:r>
      <w:hyperlink r:id="rId16">
        <w:r>
          <w:rPr>
            <w:rStyle w:val="Hyperlink"/>
            <w:lang w:val="sl-SI"/>
          </w:rPr>
          <w:t>ZFU</w:t>
        </w:r>
      </w:hyperlink>
      <w:r>
        <w:rPr>
          <w:lang w:val="sl-SI"/>
        </w:rPr>
        <w:t>)</w:t>
      </w:r>
    </w:p>
    <w:p>
      <w:pPr>
        <w:pStyle w:val="Normal"/>
        <w:jc w:val="both"/>
        <w:rPr>
          <w:lang w:val="sl-SI"/>
        </w:rPr>
      </w:pPr>
      <w:r>
        <w:rPr>
          <w:lang w:val="sl-SI"/>
        </w:rPr>
      </w:r>
    </w:p>
    <w:p>
      <w:pPr>
        <w:pStyle w:val="Normal"/>
        <w:jc w:val="both"/>
        <w:rPr/>
      </w:pPr>
      <w:r>
        <w:rPr>
          <w:lang w:val="sl-SI"/>
        </w:rPr>
        <w:t>Če centralni register prebivalstva ne vsebuje vseh podatkov, potrebnih za vpis v davčni register, davčni organ pozove fizično osebo, naj v osmih dneh po prejemu poziva predloži manjkajoče podatke za vpis v davčni register.</w:t>
      </w:r>
    </w:p>
    <w:p>
      <w:pPr>
        <w:pStyle w:val="Normal"/>
        <w:jc w:val="both"/>
        <w:rPr>
          <w:lang w:val="sl-SI"/>
        </w:rPr>
      </w:pPr>
      <w:r>
        <w:rPr>
          <w:lang w:val="sl-SI"/>
        </w:rPr>
      </w:r>
    </w:p>
    <w:p>
      <w:pPr>
        <w:pStyle w:val="Normal"/>
        <w:jc w:val="both"/>
        <w:rPr>
          <w:lang w:val="sl-SI"/>
        </w:rPr>
      </w:pPr>
      <w:r>
        <w:rPr>
          <w:lang w:val="sl-SI"/>
        </w:rPr>
        <w:t xml:space="preserve">Fizična oseba, ki ima v Republiki Sloveniji stalno oziroma začasno prebivališče, izpolni </w:t>
      </w:r>
      <w:hyperlink r:id="rId17">
        <w:r>
          <w:rPr>
            <w:rStyle w:val="Hyperlink"/>
            <w:lang w:val="sl-SI"/>
          </w:rPr>
          <w:t>obrazec DR-02</w:t>
        </w:r>
      </w:hyperlink>
      <w:r>
        <w:rPr>
          <w:lang w:val="sl-SI"/>
        </w:rPr>
        <w:t xml:space="preserve"> in ga predloži finančnemu uradu, npr. kadar prijavlja podatke o rezidentskem statusu, elektronskem naslovu in elektronskem potrdilu, zastopnikih, naložbah, računih v tujini, naslovu za vročanje, ipd., ter kadar prijavlja spremembo oziroma dopolnitev podatkov, ki jih vsebuje prijava za vpis v davčni register. </w:t>
      </w:r>
    </w:p>
    <w:p>
      <w:pPr>
        <w:pStyle w:val="Normal"/>
        <w:jc w:val="both"/>
        <w:rPr/>
      </w:pPr>
      <w:r>
        <w:rPr>
          <w:lang w:val="sl-SI"/>
        </w:rPr>
        <w:t>Prijavo predloži tudi, kadar davčni organ fizično osebo opozori, naj predloži manjkajoče podatke (če centralni register prebivalstva ne vsebuje vseh podatkov, potrebnih za vpis v davčni register).</w:t>
      </w:r>
    </w:p>
    <w:p>
      <w:pPr>
        <w:pStyle w:val="Normal"/>
        <w:jc w:val="both"/>
        <w:rPr>
          <w:lang w:val="sl-SI"/>
        </w:rPr>
      </w:pPr>
      <w:r>
        <w:rPr>
          <w:lang w:val="sl-SI"/>
        </w:rPr>
      </w:r>
    </w:p>
    <w:p>
      <w:pPr>
        <w:pStyle w:val="Normal"/>
        <w:jc w:val="both"/>
        <w:rPr/>
      </w:pPr>
      <w:r>
        <w:rPr>
          <w:lang w:val="sl-SI"/>
        </w:rPr>
        <w:t>Prijavo za vpis (spremembo oziroma dopolnitev) podatkov fizične osebe v davčni register (</w:t>
      </w:r>
      <w:hyperlink r:id="rId18">
        <w:r>
          <w:rPr>
            <w:rStyle w:val="Hyperlink"/>
            <w:lang w:val="sl-SI"/>
          </w:rPr>
          <w:t>obrazec DR-02</w:t>
        </w:r>
      </w:hyperlink>
      <w:r>
        <w:rPr>
          <w:lang w:val="sl-SI"/>
        </w:rPr>
        <w:t>) lahko pridobite na katerem koli finančnem uradu (</w:t>
      </w:r>
      <w:hyperlink r:id="rId19">
        <w:r>
          <w:rPr>
            <w:rStyle w:val="Hyperlink"/>
            <w:lang w:val="sl-SI"/>
          </w:rPr>
          <w:t>seznam finančnih uradov s kontaktnimi podatki</w:t>
        </w:r>
      </w:hyperlink>
      <w:r>
        <w:rPr>
          <w:lang w:val="sl-SI"/>
        </w:rPr>
        <w:t>), objavljena pa je tudi na spletnih straneh FURS.</w:t>
      </w:r>
    </w:p>
    <w:p>
      <w:pPr>
        <w:pStyle w:val="Normal"/>
        <w:jc w:val="both"/>
        <w:rPr>
          <w:lang w:val="sl-SI"/>
        </w:rPr>
      </w:pPr>
      <w:r>
        <w:rPr>
          <w:lang w:val="sl-SI"/>
        </w:rPr>
      </w:r>
    </w:p>
    <w:p>
      <w:pPr>
        <w:pStyle w:val="Normal"/>
        <w:jc w:val="both"/>
        <w:rPr>
          <w:lang w:val="sl-SI"/>
        </w:rPr>
      </w:pPr>
      <w:r>
        <w:rPr>
          <w:lang w:val="sl-SI"/>
        </w:rPr>
      </w:r>
    </w:p>
    <w:p>
      <w:pPr>
        <w:pStyle w:val="FURSnaslov1"/>
        <w:jc w:val="both"/>
        <w:rPr/>
      </w:pPr>
      <w:bookmarkStart w:id="14" w:name="__RefHeading___Toc5010506"/>
      <w:bookmarkEnd w:id="14"/>
      <w:r>
        <w:rPr>
          <w:lang w:val="sl-SI"/>
        </w:rPr>
        <w:t>Vprašanje 2: Kako pridobiti davčno številko za novorojenčka (pridobitev davčne številke za novorojenčka)?</w:t>
      </w:r>
    </w:p>
    <w:p>
      <w:pPr>
        <w:pStyle w:val="Normal"/>
        <w:jc w:val="both"/>
        <w:rPr>
          <w:b/>
          <w:lang w:val="sl-SI"/>
        </w:rPr>
      </w:pPr>
      <w:r>
        <w:rPr>
          <w:b/>
          <w:lang w:val="sl-SI"/>
        </w:rPr>
      </w:r>
    </w:p>
    <w:p>
      <w:pPr>
        <w:pStyle w:val="Normal"/>
        <w:jc w:val="both"/>
        <w:rPr>
          <w:b/>
          <w:lang w:val="sl-SI"/>
        </w:rPr>
      </w:pPr>
      <w:r>
        <w:rPr>
          <w:b/>
          <w:lang w:val="sl-SI"/>
        </w:rPr>
        <w:t>Odgovor:</w:t>
      </w:r>
    </w:p>
    <w:p>
      <w:pPr>
        <w:pStyle w:val="Normal"/>
        <w:jc w:val="both"/>
        <w:rPr/>
      </w:pPr>
      <w:r>
        <w:rPr>
          <w:lang w:val="sl-SI"/>
        </w:rPr>
        <w:t>Novorojenček s stalnim oziroma začasnim prebivališčem v Republiki Sloveniji se vpiše v davčni register po uradni dolžnosti. Vpis izvede finančni urad na podlagi podatkov iz centralnega registra prebivalstva. Potrdilo o davčni številki novorojenčka prejmeta starša po pošti približno v mesecu dni po otrokovem rojstvu.</w:t>
      </w:r>
    </w:p>
    <w:p>
      <w:pPr>
        <w:pStyle w:val="Normal"/>
        <w:jc w:val="both"/>
        <w:rPr>
          <w:lang w:val="sl-SI"/>
        </w:rPr>
      </w:pPr>
      <w:r>
        <w:rPr>
          <w:lang w:val="sl-SI"/>
        </w:rPr>
      </w:r>
    </w:p>
    <w:p>
      <w:pPr>
        <w:pStyle w:val="Normal"/>
        <w:jc w:val="both"/>
        <w:rPr/>
      </w:pPr>
      <w:r>
        <w:rPr>
          <w:lang w:val="sl-SI"/>
        </w:rPr>
        <w:t>Če želite potrdilo o davčni številki takoj po rojstvu vašega otroka (potrebujete ga npr. za uveljavitev pravice do otroškega dodatka), ga lahko pridobite na katerem koli finančnem uradu. Seznam finančnih uradov s kontaktnimi podatki je objavljen na spletni strani FURS (</w:t>
      </w:r>
      <w:hyperlink r:id="rId20">
        <w:r>
          <w:rPr>
            <w:rStyle w:val="Hyperlink"/>
            <w:lang w:val="sl-SI"/>
          </w:rPr>
          <w:t>seznam finančnih uradov s kontaktnimi podatki</w:t>
        </w:r>
      </w:hyperlink>
      <w:r>
        <w:rPr>
          <w:lang w:val="sl-SI"/>
        </w:rPr>
        <w:t xml:space="preserve">). S seboj morate imeti izpolnjen </w:t>
      </w:r>
      <w:hyperlink r:id="rId21">
        <w:r>
          <w:rPr>
            <w:rStyle w:val="Hyperlink"/>
            <w:lang w:val="sl-SI"/>
          </w:rPr>
          <w:t>obrazec DR-02</w:t>
        </w:r>
      </w:hyperlink>
      <w:r>
        <w:rPr>
          <w:lang w:val="sl-SI"/>
        </w:rPr>
        <w:t>, veljaven identifikacijski dokument (osebna izkaznica ali potni list) in otrokov rojstni list. Potrdilo o dodeljeni davčni številki za novorojenčka prejmete takoj oziroma v nekaj dneh po pošti.</w:t>
      </w:r>
    </w:p>
    <w:p>
      <w:pPr>
        <w:pStyle w:val="Normal"/>
        <w:jc w:val="both"/>
        <w:rPr>
          <w:lang w:val="sl-SI"/>
        </w:rPr>
      </w:pPr>
      <w:r>
        <w:rPr>
          <w:lang w:val="sl-SI"/>
        </w:rPr>
      </w:r>
    </w:p>
    <w:p>
      <w:pPr>
        <w:pStyle w:val="Normal"/>
        <w:jc w:val="both"/>
        <w:rPr>
          <w:lang w:val="sl-SI"/>
        </w:rPr>
      </w:pPr>
      <w:r>
        <w:rPr>
          <w:lang w:val="sl-SI"/>
        </w:rPr>
      </w:r>
    </w:p>
    <w:p>
      <w:pPr>
        <w:pStyle w:val="FURSnaslov1"/>
        <w:jc w:val="both"/>
        <w:rPr/>
      </w:pPr>
      <w:bookmarkStart w:id="15" w:name="__RefHeading___Toc5010507"/>
      <w:bookmarkEnd w:id="15"/>
      <w:r>
        <w:rPr>
          <w:lang w:val="sl-SI"/>
        </w:rPr>
        <w:t>Vprašanje 3: Kako se v davčni register vpiše fizična oseba, ki v Republiki Sloveniji nima niti začasnega prebivališča (pridobitev davčne številke za tujo fizično osebo) ?</w:t>
      </w:r>
    </w:p>
    <w:p>
      <w:pPr>
        <w:pStyle w:val="Normal"/>
        <w:jc w:val="both"/>
        <w:rPr>
          <w:lang w:val="sl-SI"/>
        </w:rPr>
      </w:pPr>
      <w:r>
        <w:rPr>
          <w:lang w:val="sl-SI"/>
        </w:rPr>
      </w:r>
    </w:p>
    <w:p>
      <w:pPr>
        <w:pStyle w:val="Normal"/>
        <w:jc w:val="both"/>
        <w:rPr>
          <w:b/>
          <w:lang w:val="sl-SI"/>
        </w:rPr>
      </w:pPr>
      <w:r>
        <w:rPr>
          <w:b/>
          <w:lang w:val="sl-SI"/>
        </w:rPr>
        <w:t>Odgovor:</w:t>
      </w:r>
    </w:p>
    <w:p>
      <w:pPr>
        <w:pStyle w:val="Normal"/>
        <w:jc w:val="both"/>
        <w:rPr/>
      </w:pPr>
      <w:r>
        <w:rPr>
          <w:lang w:val="sl-SI"/>
        </w:rPr>
        <w:t xml:space="preserve">Fizična oseba, ki v Republiki Sloveniji nima niti začasnega prebivališča, pa dosega na njenem območju obdavčljive dohodke ali je lastnik obdavčljivega premičnega oziroma nepremičnega premoženja, mora finančnemu uradu predložiti prijavo za vpis v davčni register – </w:t>
      </w:r>
      <w:hyperlink r:id="rId22">
        <w:r>
          <w:rPr>
            <w:rStyle w:val="Hyperlink"/>
            <w:lang w:val="sl-SI"/>
          </w:rPr>
          <w:t>obrazec DR-02</w:t>
        </w:r>
      </w:hyperlink>
      <w:r>
        <w:rPr>
          <w:lang w:val="sl-SI"/>
        </w:rPr>
        <w:t xml:space="preserve"> (tretji odstavek 51. člena </w:t>
      </w:r>
      <w:hyperlink r:id="rId23">
        <w:r>
          <w:rPr>
            <w:rStyle w:val="Hyperlink"/>
            <w:lang w:val="sl-SI"/>
          </w:rPr>
          <w:t>ZFU</w:t>
        </w:r>
      </w:hyperlink>
      <w:r>
        <w:rPr>
          <w:lang w:val="sl-SI"/>
        </w:rPr>
        <w:t>).</w:t>
      </w:r>
    </w:p>
    <w:p>
      <w:pPr>
        <w:pStyle w:val="Normal"/>
        <w:jc w:val="both"/>
        <w:rPr>
          <w:lang w:val="sl-SI"/>
        </w:rPr>
      </w:pPr>
      <w:r>
        <w:rPr>
          <w:lang w:val="sl-SI"/>
        </w:rPr>
      </w:r>
    </w:p>
    <w:p>
      <w:pPr>
        <w:pStyle w:val="Normal"/>
        <w:jc w:val="both"/>
        <w:rPr/>
      </w:pPr>
      <w:r>
        <w:rPr>
          <w:lang w:val="sl-SI"/>
        </w:rPr>
        <w:t>Prijavo za vpis tuje fizične osebe v davčni register (</w:t>
      </w:r>
      <w:hyperlink r:id="rId24">
        <w:r>
          <w:rPr>
            <w:rStyle w:val="Hyperlink"/>
            <w:lang w:val="sl-SI"/>
          </w:rPr>
          <w:t>obrazec DR-02</w:t>
        </w:r>
      </w:hyperlink>
      <w:r>
        <w:rPr>
          <w:lang w:val="sl-SI"/>
        </w:rPr>
        <w:t>) lahko pridobite na katerem koli finančnem uradu (</w:t>
      </w:r>
      <w:hyperlink r:id="rId25">
        <w:r>
          <w:rPr>
            <w:rStyle w:val="Hyperlink"/>
            <w:lang w:val="sl-SI"/>
          </w:rPr>
          <w:t>seznam finančnih uradov s kontaktnimi podatki</w:t>
        </w:r>
      </w:hyperlink>
      <w:r>
        <w:rPr>
          <w:lang w:val="sl-SI"/>
        </w:rPr>
        <w:t>), objavljena pa je tudi na spletnih straneh FURS. S seboj morate imeti veljaven identifikacijski dokument (osebno izkaznico, potni list …). Potrdilo o davčni številki boste prejeli takoj oziroma v nekaj dneh po pošti.</w:t>
      </w:r>
    </w:p>
    <w:p>
      <w:pPr>
        <w:pStyle w:val="Normal"/>
        <w:jc w:val="both"/>
        <w:rPr>
          <w:lang w:val="sl-SI"/>
        </w:rPr>
      </w:pPr>
      <w:r>
        <w:rPr>
          <w:lang w:val="sl-SI"/>
        </w:rPr>
      </w:r>
    </w:p>
    <w:p>
      <w:pPr>
        <w:pStyle w:val="Normal"/>
        <w:jc w:val="both"/>
        <w:rPr>
          <w:lang w:val="sl-SI"/>
        </w:rPr>
      </w:pPr>
      <w:r>
        <w:rPr>
          <w:lang w:val="sl-SI"/>
        </w:rPr>
      </w:r>
    </w:p>
    <w:p>
      <w:pPr>
        <w:pStyle w:val="FURSnaslov1"/>
        <w:jc w:val="both"/>
        <w:rPr/>
      </w:pPr>
      <w:bookmarkStart w:id="16" w:name="__RefHeading___Toc5010508"/>
      <w:bookmarkEnd w:id="16"/>
      <w:r>
        <w:rPr>
          <w:lang w:val="sl-SI"/>
        </w:rPr>
        <w:t xml:space="preserve">Vprašanje 4: Kdo izpolni </w:t>
      </w:r>
      <w:hyperlink r:id="rId26">
        <w:r>
          <w:rPr>
            <w:rStyle w:val="Hyperlink"/>
            <w:lang w:val="sl-SI"/>
          </w:rPr>
          <w:t>obrazec DR-02 VDČ</w:t>
        </w:r>
      </w:hyperlink>
      <w:r>
        <w:rPr>
          <w:lang w:val="sl-SI"/>
        </w:rPr>
        <w:t xml:space="preserve"> (prijava za vpis vzdrževanih družinskih članov v davčni register)?</w:t>
      </w:r>
    </w:p>
    <w:p>
      <w:pPr>
        <w:pStyle w:val="Normal"/>
        <w:jc w:val="both"/>
        <w:rPr>
          <w:lang w:val="sl-SI"/>
        </w:rPr>
      </w:pPr>
      <w:r>
        <w:rPr>
          <w:lang w:val="sl-SI"/>
        </w:rPr>
      </w:r>
    </w:p>
    <w:p>
      <w:pPr>
        <w:pStyle w:val="Normal"/>
        <w:jc w:val="both"/>
        <w:rPr>
          <w:sz w:val="24"/>
          <w:lang w:val="sl-SI"/>
        </w:rPr>
      </w:pPr>
      <w:r>
        <w:rPr>
          <w:b/>
          <w:lang w:val="sl-SI"/>
        </w:rPr>
        <w:t>Odgovor</w:t>
      </w:r>
      <w:r>
        <w:rPr>
          <w:b/>
          <w:sz w:val="24"/>
          <w:lang w:val="sl-SI"/>
        </w:rPr>
        <w:t>:</w:t>
      </w:r>
    </w:p>
    <w:p>
      <w:pPr>
        <w:pStyle w:val="Normal"/>
        <w:jc w:val="both"/>
        <w:rPr/>
      </w:pPr>
      <w:hyperlink r:id="rId27">
        <w:r>
          <w:rPr>
            <w:rStyle w:val="Hyperlink"/>
            <w:lang w:val="sl-SI"/>
          </w:rPr>
          <w:t>Obrazec DR-02 VDČ</w:t>
        </w:r>
      </w:hyperlink>
      <w:r>
        <w:rPr>
          <w:lang w:val="sl-SI"/>
        </w:rPr>
        <w:t xml:space="preserve"> izpolni fizična oseba, ki ima v skladu z zakonom, ki ureja dohodnino, pravico do ugodnosti za vzdrževane družinske člane (četrti odstavek 51. člena </w:t>
      </w:r>
      <w:hyperlink r:id="rId28">
        <w:r>
          <w:rPr>
            <w:rStyle w:val="Hyperlink"/>
            <w:lang w:val="sl-SI"/>
          </w:rPr>
          <w:t>ZFU</w:t>
        </w:r>
      </w:hyperlink>
      <w:r>
        <w:rPr>
          <w:lang w:val="sl-SI"/>
        </w:rPr>
        <w:t>). Fizična oseba predloži obrazec finančnemu uradu ob uveljavljanju pravice do ugodnosti za vzdrževane družinske člane, ki še nimajo davčne številke (v osmih dneh po prvem uveljavljanju pri delodajalcu oziroma najpozneje do poteka roka za ugovor zoper IID oziroma do poteka roka za pritožbo na odločbo o odmeri dohodnine),</w:t>
      </w:r>
      <w:r>
        <w:rPr>
          <w:b/>
          <w:lang w:val="sl-SI"/>
        </w:rPr>
        <w:t xml:space="preserve"> </w:t>
      </w:r>
      <w:r>
        <w:rPr>
          <w:lang w:val="sl-SI"/>
        </w:rPr>
        <w:t>ter ob prijavi sprememb oziroma dopolnitvi podatkov vzdrževanih družinskih članov.</w:t>
      </w:r>
    </w:p>
    <w:p>
      <w:pPr>
        <w:pStyle w:val="Normal"/>
        <w:tabs>
          <w:tab w:val="clear" w:pos="720"/>
          <w:tab w:val="left" w:pos="1878" w:leader="none"/>
        </w:tabs>
        <w:jc w:val="both"/>
        <w:rPr>
          <w:lang w:val="sl-SI"/>
        </w:rPr>
      </w:pPr>
      <w:r>
        <w:rPr>
          <w:lang w:val="sl-SI"/>
        </w:rPr>
      </w:r>
    </w:p>
    <w:p>
      <w:pPr>
        <w:pStyle w:val="Normal"/>
        <w:jc w:val="both"/>
        <w:rPr>
          <w:lang w:val="sl-SI"/>
        </w:rPr>
      </w:pPr>
      <w:r>
        <w:rPr>
          <w:lang w:val="sl-SI"/>
        </w:rPr>
        <w:t>V obrazec mora oseba, ki prijavlja družinskega člana, vpisati svojo davčno številko in osebno ime,</w:t>
      </w:r>
      <w:r>
        <w:rPr>
          <w:color w:val="339966"/>
          <w:lang w:val="sl-SI"/>
        </w:rPr>
        <w:t xml:space="preserve"> </w:t>
      </w:r>
      <w:r>
        <w:rPr>
          <w:lang w:val="sl-SI"/>
        </w:rPr>
        <w:t>za vzdrževane družinske člane pa se vpiše osebno ime, datum in kraj rojstva, spol, državljanstvo, naslov stalnega prebivališča, podatke o rezidentskem statusu ter označi sorodstveno razmerje</w:t>
      </w:r>
      <w:r>
        <w:rPr>
          <w:color w:val="339966"/>
          <w:lang w:val="sl-SI"/>
        </w:rPr>
        <w:t>.</w:t>
      </w:r>
    </w:p>
    <w:p>
      <w:pPr>
        <w:pStyle w:val="Normal"/>
        <w:jc w:val="both"/>
        <w:rPr>
          <w:lang w:val="sl-SI"/>
        </w:rPr>
      </w:pPr>
      <w:r>
        <w:rPr>
          <w:lang w:val="sl-SI"/>
        </w:rPr>
      </w:r>
    </w:p>
    <w:p>
      <w:pPr>
        <w:pStyle w:val="Normal"/>
        <w:jc w:val="both"/>
        <w:rPr>
          <w:b/>
          <w:lang w:val="sl-SI"/>
        </w:rPr>
      </w:pPr>
      <w:r>
        <w:rPr>
          <w:b/>
          <w:lang w:val="sl-SI"/>
        </w:rPr>
      </w:r>
    </w:p>
    <w:p>
      <w:pPr>
        <w:pStyle w:val="FURSnaslov1"/>
        <w:jc w:val="both"/>
        <w:rPr/>
      </w:pPr>
      <w:bookmarkStart w:id="17" w:name="__RefHeading___Toc5010509"/>
      <w:bookmarkEnd w:id="17"/>
      <w:r>
        <w:rPr>
          <w:lang w:val="sl-SI"/>
        </w:rPr>
        <w:t>Vprašanje 5: Kako pridobiti »novo« potrdilo o davčni številki, ker ste »staro« potrdilo izgubili ali vam je bilo odtujeno?</w:t>
      </w:r>
    </w:p>
    <w:p>
      <w:pPr>
        <w:pStyle w:val="Normal"/>
        <w:jc w:val="both"/>
        <w:rPr>
          <w:lang w:val="sl-SI"/>
        </w:rPr>
      </w:pPr>
      <w:r>
        <w:rPr>
          <w:lang w:val="sl-SI"/>
        </w:rPr>
      </w:r>
    </w:p>
    <w:p>
      <w:pPr>
        <w:pStyle w:val="Normal"/>
        <w:jc w:val="both"/>
        <w:rPr/>
      </w:pPr>
      <w:r>
        <w:rPr>
          <w:b/>
          <w:lang w:val="sl-SI"/>
        </w:rPr>
        <w:t>Odgovor</w:t>
      </w:r>
      <w:r>
        <w:rPr>
          <w:b/>
          <w:sz w:val="24"/>
          <w:lang w:val="sl-SI"/>
        </w:rPr>
        <w:t>:</w:t>
      </w:r>
    </w:p>
    <w:p>
      <w:pPr>
        <w:pStyle w:val="Normal"/>
        <w:jc w:val="both"/>
        <w:rPr/>
      </w:pPr>
      <w:r>
        <w:rPr>
          <w:lang w:val="sl-SI"/>
        </w:rPr>
        <w:t>Davčna številka kljub izgubi oziroma odtujitvi ostane nespremenjena. »Novo« potrdilo o davčni številki lahko pridobite na katerem koli finančnem uradu (</w:t>
      </w:r>
      <w:hyperlink r:id="rId29">
        <w:r>
          <w:rPr>
            <w:rStyle w:val="Hyperlink"/>
            <w:lang w:val="sl-SI"/>
          </w:rPr>
          <w:t>seznam finančnih uradov s kontaktnimi podatki</w:t>
        </w:r>
      </w:hyperlink>
      <w:r>
        <w:rPr>
          <w:lang w:val="sl-SI"/>
        </w:rPr>
        <w:t>). S seboj morate imeti svoj veljaven identifikacijski dokument (osebno izkaznico, potni list…). Potrdilo o davčni številki boste prejeli takoj oziroma v nekaj dneh po pošti.</w:t>
      </w:r>
    </w:p>
    <w:p>
      <w:pPr>
        <w:pStyle w:val="Normal"/>
        <w:jc w:val="both"/>
        <w:rPr>
          <w:lang w:val="sl-SI"/>
        </w:rPr>
      </w:pPr>
      <w:r>
        <w:rPr>
          <w:lang w:val="sl-SI"/>
        </w:rPr>
      </w:r>
    </w:p>
    <w:p>
      <w:pPr>
        <w:pStyle w:val="Normal"/>
        <w:jc w:val="both"/>
        <w:rPr>
          <w:lang w:val="sl-SI"/>
        </w:rPr>
      </w:pPr>
      <w:r>
        <w:rPr>
          <w:lang w:val="sl-SI"/>
        </w:rPr>
      </w:r>
    </w:p>
    <w:p>
      <w:pPr>
        <w:pStyle w:val="FURSnaslov1"/>
        <w:jc w:val="both"/>
        <w:rPr/>
      </w:pPr>
      <w:bookmarkStart w:id="18" w:name="__RefHeading___Toc5010510"/>
      <w:bookmarkEnd w:id="18"/>
      <w:r>
        <w:rPr>
          <w:lang w:val="sl-SI"/>
        </w:rPr>
        <w:t>Vprašanje 6. Kako obvestiti finančni urad o spremembah oziroma dopolnitvah podatkov, ki jih vsebuje »prijava za vpis v davčni register«?</w:t>
      </w:r>
    </w:p>
    <w:p>
      <w:pPr>
        <w:pStyle w:val="Normal"/>
        <w:jc w:val="both"/>
        <w:rPr>
          <w:lang w:val="sl-SI"/>
        </w:rPr>
      </w:pPr>
      <w:r>
        <w:rPr>
          <w:lang w:val="sl-SI"/>
        </w:rPr>
      </w:r>
    </w:p>
    <w:p>
      <w:pPr>
        <w:pStyle w:val="Normal"/>
        <w:jc w:val="both"/>
        <w:rPr/>
      </w:pPr>
      <w:r>
        <w:rPr>
          <w:b/>
          <w:lang w:val="sl-SI"/>
        </w:rPr>
        <w:t>Odgovor</w:t>
      </w:r>
      <w:r>
        <w:rPr>
          <w:b/>
          <w:sz w:val="24"/>
          <w:lang w:val="sl-SI"/>
        </w:rPr>
        <w:t>:</w:t>
      </w:r>
    </w:p>
    <w:p>
      <w:pPr>
        <w:pStyle w:val="Normal"/>
        <w:jc w:val="both"/>
        <w:rPr/>
      </w:pPr>
      <w:r>
        <w:rPr>
          <w:lang w:val="sl-SI"/>
        </w:rPr>
        <w:t xml:space="preserve">Oseba, ki je vpisana v davčni register, mora v osmih dneh po nastanku spremembe, sporočiti finančnemu uradu vse spremembe podatkov, ki jih vsebuje davčni register in jih finančni urad ne pridobi po uradni dolžnosti (prvi odstavek 55. člena </w:t>
      </w:r>
      <w:hyperlink r:id="rId30">
        <w:r>
          <w:rPr>
            <w:rStyle w:val="Hyperlink"/>
            <w:lang w:val="sl-SI"/>
          </w:rPr>
          <w:t>ZFU</w:t>
        </w:r>
      </w:hyperlink>
      <w:r>
        <w:rPr>
          <w:lang w:val="sl-SI"/>
        </w:rPr>
        <w:t>)</w:t>
      </w:r>
    </w:p>
    <w:p>
      <w:pPr>
        <w:pStyle w:val="Normal"/>
        <w:jc w:val="both"/>
        <w:rPr>
          <w:lang w:val="sl-SI"/>
        </w:rPr>
      </w:pPr>
      <w:r>
        <w:rPr>
          <w:lang w:val="sl-SI"/>
        </w:rPr>
      </w:r>
    </w:p>
    <w:p>
      <w:pPr>
        <w:pStyle w:val="Normal"/>
        <w:jc w:val="both"/>
        <w:rPr/>
      </w:pPr>
      <w:r>
        <w:rPr>
          <w:lang w:val="sl-SI"/>
        </w:rPr>
        <w:t>Ob spremembi oziroma dopolnitvi podatkov predloži finančnemu uradu:</w:t>
      </w:r>
    </w:p>
    <w:p>
      <w:pPr>
        <w:pStyle w:val="Normal"/>
        <w:numPr>
          <w:ilvl w:val="0"/>
          <w:numId w:val="3"/>
        </w:numPr>
        <w:jc w:val="both"/>
        <w:rPr>
          <w:lang w:val="sl-SI"/>
        </w:rPr>
      </w:pPr>
      <w:r>
        <w:rPr>
          <w:lang w:val="sl-SI"/>
        </w:rPr>
        <w:t xml:space="preserve">fizična oseba – </w:t>
      </w:r>
      <w:hyperlink r:id="rId31">
        <w:r>
          <w:rPr>
            <w:rStyle w:val="Hyperlink"/>
            <w:lang w:val="sl-SI"/>
          </w:rPr>
          <w:t>obrazec DR-02</w:t>
        </w:r>
      </w:hyperlink>
      <w:r>
        <w:rPr>
          <w:lang w:val="sl-SI"/>
        </w:rPr>
        <w:t xml:space="preserve"> </w:t>
      </w:r>
      <w:bookmarkStart w:id="19" w:name="_Hlk108178927"/>
      <w:r>
        <w:rPr>
          <w:lang w:val="sl-SI"/>
        </w:rPr>
        <w:t xml:space="preserve">(gl. tudi </w:t>
      </w:r>
      <w:hyperlink r:id="rId32">
        <w:r>
          <w:rPr>
            <w:rStyle w:val="Hyperlink"/>
            <w:lang w:val="sl-SI"/>
          </w:rPr>
          <w:t>navodilo za izpolnjevanje obrazca DR-02</w:t>
        </w:r>
      </w:hyperlink>
      <w:r>
        <w:rPr>
          <w:lang w:val="sl-SI"/>
        </w:rPr>
        <w:t>),</w:t>
      </w:r>
      <w:bookmarkEnd w:id="19"/>
    </w:p>
    <w:p>
      <w:pPr>
        <w:pStyle w:val="Normal"/>
        <w:numPr>
          <w:ilvl w:val="0"/>
          <w:numId w:val="3"/>
        </w:numPr>
        <w:jc w:val="both"/>
        <w:rPr>
          <w:lang w:val="sl-SI"/>
        </w:rPr>
      </w:pPr>
      <w:r>
        <w:rPr>
          <w:lang w:val="sl-SI"/>
        </w:rPr>
        <w:t xml:space="preserve">fizična oseba, ki ima v skladu z zakonom, ki ureja dohodnino, pravico do ugodnosti za vzdrževane družinske člane – </w:t>
      </w:r>
      <w:hyperlink r:id="rId33">
        <w:r>
          <w:rPr>
            <w:rStyle w:val="Hyperlink"/>
            <w:lang w:val="sl-SI"/>
          </w:rPr>
          <w:t>obrazec DR-02 VDČ</w:t>
        </w:r>
      </w:hyperlink>
      <w:r>
        <w:rPr>
          <w:lang w:val="sl-SI"/>
        </w:rPr>
        <w:t xml:space="preserve"> </w:t>
      </w:r>
      <w:bookmarkStart w:id="20" w:name="_Hlk108178957"/>
      <w:r>
        <w:rPr>
          <w:lang w:val="sl-SI"/>
        </w:rPr>
        <w:t xml:space="preserve">(gl. tudi </w:t>
      </w:r>
      <w:hyperlink r:id="rId34">
        <w:r>
          <w:rPr>
            <w:rStyle w:val="Hyperlink"/>
            <w:lang w:val="sl-SI"/>
          </w:rPr>
          <w:t>navodilo za izpolnjevanje obrazca DR-02 VDČ</w:t>
        </w:r>
      </w:hyperlink>
      <w:r>
        <w:rPr>
          <w:lang w:val="sl-SI"/>
        </w:rPr>
        <w:t>),</w:t>
      </w:r>
    </w:p>
    <w:p>
      <w:pPr>
        <w:pStyle w:val="Normal"/>
        <w:numPr>
          <w:ilvl w:val="0"/>
          <w:numId w:val="3"/>
        </w:numPr>
        <w:jc w:val="both"/>
        <w:rPr>
          <w:lang w:val="sl-SI"/>
        </w:rPr>
      </w:pPr>
      <w:bookmarkEnd w:id="20"/>
      <w:r>
        <w:rPr>
          <w:lang w:val="sl-SI"/>
        </w:rPr>
        <w:t xml:space="preserve">fizična oseba, ki opravlja dejavnost – </w:t>
      </w:r>
      <w:hyperlink r:id="rId35">
        <w:r>
          <w:rPr>
            <w:rStyle w:val="Hyperlink"/>
            <w:lang w:val="sl-SI"/>
          </w:rPr>
          <w:t>obrazec DR-03</w:t>
        </w:r>
      </w:hyperlink>
      <w:r>
        <w:rPr>
          <w:lang w:val="sl-SI"/>
        </w:rPr>
        <w:t xml:space="preserve"> </w:t>
      </w:r>
      <w:bookmarkStart w:id="21" w:name="_Hlk108178615"/>
      <w:r>
        <w:rPr>
          <w:lang w:val="sl-SI"/>
        </w:rPr>
        <w:t xml:space="preserve">(gl. tudi </w:t>
      </w:r>
      <w:hyperlink r:id="rId36">
        <w:r>
          <w:rPr>
            <w:rStyle w:val="Hyperlink"/>
            <w:lang w:val="sl-SI"/>
          </w:rPr>
          <w:t>navodilo za izpolnjevanje obrazca DR-03</w:t>
        </w:r>
      </w:hyperlink>
      <w:r>
        <w:rPr>
          <w:lang w:val="sl-SI"/>
        </w:rPr>
        <w:t>)</w:t>
      </w:r>
      <w:bookmarkEnd w:id="21"/>
      <w:r>
        <w:rPr>
          <w:lang w:val="sl-SI"/>
        </w:rPr>
        <w:t>,</w:t>
      </w:r>
    </w:p>
    <w:p>
      <w:pPr>
        <w:pStyle w:val="Normal"/>
        <w:numPr>
          <w:ilvl w:val="0"/>
          <w:numId w:val="3"/>
        </w:numPr>
        <w:jc w:val="both"/>
        <w:rPr>
          <w:lang w:val="sl-SI"/>
        </w:rPr>
      </w:pPr>
      <w:r>
        <w:rPr>
          <w:lang w:val="sl-SI"/>
        </w:rPr>
        <w:t xml:space="preserve">pravna oseba – </w:t>
      </w:r>
      <w:hyperlink r:id="rId37">
        <w:r>
          <w:rPr>
            <w:rStyle w:val="Hyperlink"/>
            <w:lang w:val="sl-SI"/>
          </w:rPr>
          <w:t>obrazec DR-04</w:t>
        </w:r>
      </w:hyperlink>
      <w:r>
        <w:rPr>
          <w:lang w:val="sl-SI"/>
        </w:rPr>
        <w:t xml:space="preserve"> </w:t>
      </w:r>
      <w:bookmarkStart w:id="22" w:name="_Hlk108178998"/>
      <w:r>
        <w:rPr>
          <w:lang w:val="sl-SI"/>
        </w:rPr>
        <w:t xml:space="preserve">(gl. tudi </w:t>
      </w:r>
      <w:hyperlink r:id="rId38">
        <w:r>
          <w:rPr>
            <w:rStyle w:val="Hyperlink"/>
            <w:lang w:val="sl-SI"/>
          </w:rPr>
          <w:t>navodilo za izpolnjevanje obrazca DR-04</w:t>
        </w:r>
      </w:hyperlink>
      <w:r>
        <w:rPr>
          <w:lang w:val="sl-SI"/>
        </w:rPr>
        <w:t>).</w:t>
      </w:r>
      <w:bookmarkEnd w:id="22"/>
    </w:p>
    <w:p>
      <w:pPr>
        <w:pStyle w:val="Normal"/>
        <w:jc w:val="both"/>
        <w:rPr>
          <w:lang w:val="sl-SI"/>
        </w:rPr>
      </w:pPr>
      <w:r>
        <w:rPr>
          <w:lang w:val="sl-SI"/>
        </w:rPr>
      </w:r>
    </w:p>
    <w:p>
      <w:pPr>
        <w:pStyle w:val="Normal"/>
        <w:jc w:val="both"/>
        <w:rPr>
          <w:color w:val="FF0000"/>
          <w:lang w:val="sl-SI"/>
        </w:rPr>
      </w:pPr>
      <w:r>
        <w:rPr>
          <w:color w:val="FF0000"/>
          <w:lang w:val="sl-SI"/>
        </w:rPr>
        <w:t xml:space="preserve">Prijava oziroma sprememba podatkov o tujem računu (odprtem izven Republike Slovenije) je fizičnim osebam poleg papirne oblike (na </w:t>
      </w:r>
      <w:hyperlink r:id="rId39">
        <w:r>
          <w:rPr>
            <w:rStyle w:val="Hyperlink"/>
            <w:color w:val="FF0000"/>
            <w:lang w:val="sl-SI"/>
          </w:rPr>
          <w:t>obrazcu DR-02</w:t>
        </w:r>
      </w:hyperlink>
      <w:r>
        <w:rPr>
          <w:color w:val="FF0000"/>
          <w:u w:val="single"/>
          <w:lang w:val="sl-SI"/>
        </w:rPr>
        <w:t>)</w:t>
      </w:r>
      <w:r>
        <w:rPr>
          <w:color w:val="FF0000"/>
          <w:lang w:val="sl-SI"/>
        </w:rPr>
        <w:t xml:space="preserve"> omogočena tudi preko storitev elektronskega poslovanja FURS eDavki (</w:t>
      </w:r>
      <w:hyperlink r:id="rId40">
        <w:r>
          <w:rPr>
            <w:rStyle w:val="Hyperlink"/>
            <w:color w:val="FF0000"/>
            <w:lang w:val="sl-SI"/>
          </w:rPr>
          <w:t>obrazec DR-Račun</w:t>
        </w:r>
      </w:hyperlink>
      <w:r>
        <w:rPr>
          <w:color w:val="FF0000"/>
          <w:lang w:val="sl-SI"/>
        </w:rPr>
        <w:t>).</w:t>
      </w:r>
    </w:p>
    <w:p>
      <w:pPr>
        <w:pStyle w:val="Normal"/>
        <w:jc w:val="both"/>
        <w:rPr>
          <w:color w:val="FF0000"/>
          <w:lang w:val="sl-SI"/>
        </w:rPr>
      </w:pPr>
      <w:r>
        <w:rPr>
          <w:color w:val="FF0000"/>
          <w:lang w:val="sl-SI"/>
        </w:rPr>
      </w:r>
    </w:p>
    <w:p>
      <w:pPr>
        <w:pStyle w:val="Normal"/>
        <w:jc w:val="both"/>
        <w:rPr>
          <w:lang w:val="sl-SI"/>
        </w:rPr>
      </w:pPr>
      <w:r>
        <w:rPr>
          <w:lang w:val="sl-SI"/>
        </w:rPr>
        <w:t>Vse potrebne obrazce za vpis, spremembo oziroma dopolnitev podatkov v davčni register (</w:t>
      </w:r>
      <w:hyperlink r:id="rId41">
        <w:r>
          <w:rPr>
            <w:rStyle w:val="Hyperlink"/>
            <w:lang w:val="sl-SI"/>
          </w:rPr>
          <w:t>obrazec DR-02</w:t>
        </w:r>
      </w:hyperlink>
      <w:r>
        <w:rPr>
          <w:lang w:val="sl-SI"/>
        </w:rPr>
        <w:t xml:space="preserve">, </w:t>
      </w:r>
      <w:hyperlink r:id="rId42">
        <w:r>
          <w:rPr>
            <w:rStyle w:val="Hyperlink"/>
            <w:lang w:val="sl-SI"/>
          </w:rPr>
          <w:t>obrazec DR-02 VDČ</w:t>
        </w:r>
      </w:hyperlink>
      <w:r>
        <w:rPr>
          <w:lang w:val="sl-SI"/>
        </w:rPr>
        <w:t xml:space="preserve">, </w:t>
      </w:r>
      <w:hyperlink r:id="rId43">
        <w:r>
          <w:rPr>
            <w:rStyle w:val="Hyperlink"/>
            <w:lang w:val="sl-SI"/>
          </w:rPr>
          <w:t>obrazec DR-03</w:t>
        </w:r>
      </w:hyperlink>
      <w:r>
        <w:rPr>
          <w:lang w:val="sl-SI"/>
        </w:rPr>
        <w:t xml:space="preserve">, </w:t>
      </w:r>
      <w:hyperlink r:id="rId44">
        <w:r>
          <w:rPr>
            <w:rStyle w:val="Hyperlink"/>
            <w:lang w:val="sl-SI"/>
          </w:rPr>
          <w:t>obrazec DR-04</w:t>
        </w:r>
      </w:hyperlink>
      <w:r>
        <w:rPr>
          <w:lang w:val="sl-SI"/>
        </w:rPr>
        <w:t>) lahko pridobite na katerem koli finančnem uradu (</w:t>
      </w:r>
      <w:hyperlink r:id="rId45">
        <w:r>
          <w:rPr>
            <w:rStyle w:val="Hyperlink"/>
            <w:lang w:val="sl-SI"/>
          </w:rPr>
          <w:t>seznam finančnih uradov s kontaktnimi podatki</w:t>
        </w:r>
      </w:hyperlink>
      <w:r>
        <w:rPr>
          <w:lang w:val="sl-SI"/>
        </w:rPr>
        <w:t xml:space="preserve">), objavljeni pa so tudi na spletnih straneh FURS  </w:t>
      </w:r>
      <w:r>
        <w:rPr>
          <w:color w:val="FF0000"/>
          <w:lang w:val="sl-SI"/>
        </w:rPr>
        <w:t xml:space="preserve">oziroma na </w:t>
      </w:r>
      <w:hyperlink r:id="rId46">
        <w:r>
          <w:rPr>
            <w:rStyle w:val="Hyperlink"/>
            <w:color w:val="FF0000"/>
            <w:lang w:val="sl-SI"/>
          </w:rPr>
          <w:t>eDavkih</w:t>
        </w:r>
      </w:hyperlink>
      <w:r>
        <w:rPr>
          <w:color w:val="FF0000"/>
          <w:lang w:val="sl-SI"/>
        </w:rPr>
        <w:t>.</w:t>
      </w:r>
    </w:p>
    <w:p>
      <w:pPr>
        <w:pStyle w:val="Normal"/>
        <w:jc w:val="both"/>
        <w:rPr>
          <w:lang w:val="sl-SI"/>
        </w:rPr>
      </w:pPr>
      <w:r>
        <w:rPr>
          <w:lang w:val="sl-SI"/>
        </w:rPr>
      </w:r>
    </w:p>
    <w:p>
      <w:pPr>
        <w:pStyle w:val="Normal"/>
        <w:jc w:val="both"/>
        <w:rPr/>
      </w:pPr>
      <w:r>
        <w:rPr>
          <w:lang w:val="sl-SI"/>
        </w:rPr>
        <w:t xml:space="preserve">Če oseba, ki je vpisana v davčni register, v osmih dneh po nastanku spremembe, ne sporoči finančnemu uradu sprememb podatkov, ki jih vsebuje davčni register, lahko vpiše finančni urad spremembe podatkov v davčni register po uradni dolžnosti na podlagi pridobljenih podatkov, če omogočajo vpis v davčni register (drugi odstavek 55. člena </w:t>
      </w:r>
      <w:hyperlink r:id="rId47">
        <w:r>
          <w:rPr>
            <w:rStyle w:val="Hyperlink"/>
            <w:lang w:val="sl-SI"/>
          </w:rPr>
          <w:t>ZFU</w:t>
        </w:r>
      </w:hyperlink>
      <w:r>
        <w:rPr>
          <w:lang w:val="sl-SI"/>
        </w:rPr>
        <w:t>).</w:t>
      </w:r>
    </w:p>
    <w:p>
      <w:pPr>
        <w:pStyle w:val="Normal"/>
        <w:jc w:val="both"/>
        <w:rPr>
          <w:lang w:val="sl-SI"/>
        </w:rPr>
      </w:pPr>
      <w:r>
        <w:rPr>
          <w:lang w:val="sl-SI"/>
        </w:rPr>
      </w:r>
    </w:p>
    <w:p>
      <w:pPr>
        <w:pStyle w:val="Normal"/>
        <w:jc w:val="both"/>
        <w:rPr>
          <w:lang w:val="sl-SI"/>
        </w:rPr>
      </w:pPr>
      <w:r>
        <w:rPr>
          <w:lang w:val="sl-SI"/>
        </w:rPr>
      </w:r>
    </w:p>
    <w:p>
      <w:pPr>
        <w:pStyle w:val="FURSnaslov1"/>
        <w:jc w:val="both"/>
        <w:rPr>
          <w:lang w:val="sl-SI"/>
        </w:rPr>
      </w:pPr>
      <w:bookmarkStart w:id="23" w:name="__RefHeading___Toc5010511"/>
      <w:bookmarkEnd w:id="23"/>
      <w:r>
        <w:rPr>
          <w:lang w:val="sl-SI"/>
        </w:rPr>
        <w:t>Vprašanje 7: V katerih primerih mora fizična oseba predložiti prijavo za vpis fizične osebe v davčni register (</w:t>
      </w:r>
      <w:hyperlink r:id="rId48">
        <w:r>
          <w:rPr>
            <w:rStyle w:val="Hyperlink"/>
            <w:lang w:val="sl-SI"/>
          </w:rPr>
          <w:t>obrazec DR-02</w:t>
        </w:r>
      </w:hyperlink>
      <w:r>
        <w:rPr>
          <w:lang w:val="sl-SI"/>
        </w:rPr>
        <w:t>)?</w:t>
      </w:r>
    </w:p>
    <w:p>
      <w:pPr>
        <w:pStyle w:val="FURSnaslov1"/>
        <w:jc w:val="both"/>
        <w:rPr>
          <w:lang w:val="sl-SI"/>
        </w:rPr>
      </w:pPr>
      <w:r>
        <w:rPr>
          <w:lang w:val="sl-SI"/>
        </w:rPr>
      </w:r>
    </w:p>
    <w:p>
      <w:pPr>
        <w:pStyle w:val="Normal"/>
        <w:jc w:val="both"/>
        <w:rPr/>
      </w:pPr>
      <w:r>
        <w:rPr>
          <w:b/>
          <w:lang w:val="sl-SI"/>
        </w:rPr>
        <w:t>Odgovor</w:t>
      </w:r>
      <w:r>
        <w:rPr>
          <w:lang w:val="sl-SI"/>
        </w:rPr>
        <w:t>:</w:t>
      </w:r>
    </w:p>
    <w:p>
      <w:pPr>
        <w:pStyle w:val="Normal"/>
        <w:numPr>
          <w:ilvl w:val="0"/>
          <w:numId w:val="2"/>
        </w:numPr>
        <w:tabs>
          <w:tab w:val="clear" w:pos="720"/>
          <w:tab w:val="left" w:pos="360" w:leader="none"/>
        </w:tabs>
        <w:ind w:hanging="360" w:start="360" w:end="0"/>
        <w:jc w:val="both"/>
        <w:rPr>
          <w:lang w:val="sl-SI"/>
        </w:rPr>
      </w:pPr>
      <w:r>
        <w:rPr>
          <w:lang w:val="sl-SI"/>
        </w:rPr>
        <w:t>Fizična oseba, ki ima v Republiki Sloveniji stalno oziroma začasno prebivališče, predloži prijavo za vpis v davčni register (</w:t>
      </w:r>
      <w:hyperlink r:id="rId49">
        <w:r>
          <w:rPr>
            <w:rStyle w:val="Hyperlink"/>
            <w:lang w:val="sl-SI"/>
          </w:rPr>
          <w:t>obrazec DR-02</w:t>
        </w:r>
      </w:hyperlink>
      <w:r>
        <w:rPr>
          <w:lang w:val="sl-SI"/>
        </w:rPr>
        <w:t xml:space="preserve">), kadar prijavlja podatke o rezidentskem statusu, elektronskem naslovu in elektronskem potrdilu, zastopnikih, naložbah, računih v tujini ali kadar prijavlja naslov za vročanje. </w:t>
      </w:r>
    </w:p>
    <w:p>
      <w:pPr>
        <w:pStyle w:val="Normal"/>
        <w:jc w:val="both"/>
        <w:rPr>
          <w:lang w:val="sl-SI"/>
        </w:rPr>
      </w:pPr>
      <w:r>
        <w:rPr>
          <w:lang w:val="sl-SI"/>
        </w:rPr>
      </w:r>
    </w:p>
    <w:p>
      <w:pPr>
        <w:pStyle w:val="Normal"/>
        <w:numPr>
          <w:ilvl w:val="0"/>
          <w:numId w:val="2"/>
        </w:numPr>
        <w:tabs>
          <w:tab w:val="clear" w:pos="720"/>
          <w:tab w:val="left" w:pos="360" w:leader="none"/>
        </w:tabs>
        <w:ind w:hanging="360" w:start="360" w:end="0"/>
        <w:jc w:val="both"/>
        <w:rPr>
          <w:lang w:val="sl-SI"/>
        </w:rPr>
      </w:pPr>
      <w:r>
        <w:rPr>
          <w:lang w:val="sl-SI"/>
        </w:rPr>
        <w:t>Fizična oseba, predloži prijavo za vpis v davčni register (</w:t>
      </w:r>
      <w:hyperlink r:id="rId50">
        <w:r>
          <w:rPr>
            <w:rStyle w:val="Hyperlink"/>
            <w:lang w:val="sl-SI"/>
          </w:rPr>
          <w:t>obrazec DR-02</w:t>
        </w:r>
        <w:r>
          <w:rPr>
            <w:rStyle w:val="Hyperlink"/>
            <w:u w:val="none"/>
            <w:lang w:val="sl-SI"/>
          </w:rPr>
          <w:t>),</w:t>
        </w:r>
      </w:hyperlink>
      <w:r>
        <w:rPr>
          <w:lang w:val="sl-SI"/>
        </w:rPr>
        <w:t xml:space="preserve"> kadar davčni organ fizično osebo opozori, naj predloži manjkajoče podatke (če centralni register prebivalstva ne vsebuje vseh podatkov, potrebnih za vpis v davčni register).</w:t>
      </w:r>
    </w:p>
    <w:p>
      <w:pPr>
        <w:pStyle w:val="Normal"/>
        <w:jc w:val="both"/>
        <w:rPr>
          <w:lang w:val="sl-SI"/>
        </w:rPr>
      </w:pPr>
      <w:r>
        <w:rPr>
          <w:lang w:val="sl-SI"/>
        </w:rPr>
      </w:r>
    </w:p>
    <w:p>
      <w:pPr>
        <w:pStyle w:val="Normal"/>
        <w:numPr>
          <w:ilvl w:val="0"/>
          <w:numId w:val="2"/>
        </w:numPr>
        <w:tabs>
          <w:tab w:val="clear" w:pos="720"/>
          <w:tab w:val="left" w:pos="360" w:leader="none"/>
        </w:tabs>
        <w:ind w:hanging="360" w:start="360" w:end="0"/>
        <w:jc w:val="both"/>
        <w:rPr>
          <w:lang w:val="sl-SI"/>
        </w:rPr>
      </w:pPr>
      <w:r>
        <w:rPr>
          <w:lang w:val="sl-SI"/>
        </w:rPr>
        <w:t>Fizična oseba, ki v Republiki Sloveniji nima niti začasnega prebivališča, predloži prijavo za vpis v davčni register (</w:t>
      </w:r>
      <w:hyperlink r:id="rId51">
        <w:r>
          <w:rPr>
            <w:rStyle w:val="Hyperlink"/>
            <w:lang w:val="sl-SI"/>
          </w:rPr>
          <w:t>obrazec DR-02),</w:t>
        </w:r>
      </w:hyperlink>
      <w:r>
        <w:rPr>
          <w:lang w:val="sl-SI"/>
        </w:rPr>
        <w:t xml:space="preserve"> kadar na njenem območju dosega obdavčljive dohodke ali je lastnik obdavčljivega premičnega oziroma nepremičnega premoženja.</w:t>
      </w:r>
    </w:p>
    <w:p>
      <w:pPr>
        <w:pStyle w:val="Normal"/>
        <w:jc w:val="both"/>
        <w:rPr>
          <w:lang w:val="sl-SI"/>
        </w:rPr>
      </w:pPr>
      <w:r>
        <w:rPr>
          <w:lang w:val="sl-SI"/>
        </w:rPr>
      </w:r>
    </w:p>
    <w:p>
      <w:pPr>
        <w:pStyle w:val="Normal"/>
        <w:numPr>
          <w:ilvl w:val="0"/>
          <w:numId w:val="2"/>
        </w:numPr>
        <w:tabs>
          <w:tab w:val="clear" w:pos="720"/>
          <w:tab w:val="left" w:pos="360" w:leader="none"/>
        </w:tabs>
        <w:ind w:hanging="360" w:start="360" w:end="0"/>
        <w:jc w:val="both"/>
        <w:rPr>
          <w:lang w:val="sl-SI"/>
        </w:rPr>
      </w:pPr>
      <w:r>
        <w:rPr>
          <w:lang w:val="sl-SI"/>
        </w:rPr>
        <w:t>Oseba, ki je že vpisana v davčni register, predloži prijavo za vpis v davčni register (</w:t>
      </w:r>
      <w:hyperlink r:id="rId52">
        <w:r>
          <w:rPr>
            <w:rStyle w:val="Hyperlink"/>
            <w:lang w:val="sl-SI"/>
          </w:rPr>
          <w:t>obrazec DR-02</w:t>
        </w:r>
      </w:hyperlink>
      <w:r>
        <w:rPr>
          <w:lang w:val="sl-SI"/>
        </w:rPr>
        <w:t>) ob prijavi sprememb ali dopolnitvi podatkov, ki jih vsebuje prijava za vpis v davčni register, če jih davčni organ ne pridobi po uradni dolžnosti na podlagi podatkov iz drugih registrov in evidenc.</w:t>
      </w:r>
    </w:p>
    <w:p>
      <w:pPr>
        <w:pStyle w:val="Normal"/>
        <w:jc w:val="both"/>
        <w:rPr>
          <w:lang w:val="sl-SI"/>
        </w:rPr>
      </w:pPr>
      <w:r>
        <w:rPr>
          <w:lang w:val="sl-SI"/>
        </w:rPr>
      </w:r>
    </w:p>
    <w:p>
      <w:pPr>
        <w:pStyle w:val="Normal"/>
        <w:jc w:val="both"/>
        <w:rPr>
          <w:lang w:val="sl-SI"/>
        </w:rPr>
      </w:pPr>
      <w:r>
        <w:rPr>
          <w:lang w:val="sl-SI"/>
        </w:rPr>
      </w:r>
    </w:p>
    <w:p>
      <w:pPr>
        <w:pStyle w:val="FURSnaslov1"/>
        <w:jc w:val="both"/>
        <w:rPr/>
      </w:pPr>
      <w:bookmarkStart w:id="24" w:name="__RefHeading___Toc5010512"/>
      <w:bookmarkEnd w:id="24"/>
      <w:r>
        <w:rPr>
          <w:lang w:val="sl-SI"/>
        </w:rPr>
        <w:t xml:space="preserve">Vprašanje 8: Katera dokazila in listine je potrebno predložiti oz. priložiti za vpis fizične osebe v davčni register (priloge k </w:t>
      </w:r>
      <w:hyperlink r:id="rId53">
        <w:r>
          <w:rPr>
            <w:rStyle w:val="Hyperlink"/>
            <w:lang w:val="sl-SI"/>
          </w:rPr>
          <w:t>obrazcu DR-02</w:t>
        </w:r>
      </w:hyperlink>
      <w:r>
        <w:rPr>
          <w:lang w:val="sl-SI"/>
        </w:rPr>
        <w:t>)</w:t>
      </w:r>
    </w:p>
    <w:p>
      <w:pPr>
        <w:pStyle w:val="Normal"/>
        <w:jc w:val="both"/>
        <w:rPr>
          <w:lang w:val="sl-SI"/>
        </w:rPr>
      </w:pPr>
      <w:r>
        <w:rPr>
          <w:lang w:val="sl-SI"/>
        </w:rPr>
      </w:r>
    </w:p>
    <w:p>
      <w:pPr>
        <w:pStyle w:val="Normal"/>
        <w:jc w:val="both"/>
        <w:rPr/>
      </w:pPr>
      <w:r>
        <w:rPr>
          <w:b/>
          <w:lang w:val="sl-SI"/>
        </w:rPr>
        <w:t>Odgovor</w:t>
      </w:r>
      <w:r>
        <w:rPr>
          <w:b/>
          <w:sz w:val="24"/>
          <w:lang w:val="sl-SI"/>
        </w:rPr>
        <w:t>:</w:t>
      </w:r>
    </w:p>
    <w:p>
      <w:pPr>
        <w:pStyle w:val="Normal"/>
        <w:jc w:val="both"/>
        <w:rPr/>
      </w:pPr>
      <w:r>
        <w:rPr>
          <w:lang w:val="sl-SI"/>
        </w:rPr>
        <w:t>Fizična oseba mora davčnemu organu predložiti na vpogled osebni dokument, s katerim lahko izkaže</w:t>
      </w:r>
      <w:r>
        <w:rPr>
          <w:color w:val="339966"/>
          <w:lang w:val="sl-SI"/>
        </w:rPr>
        <w:t xml:space="preserve"> </w:t>
      </w:r>
      <w:r>
        <w:rPr>
          <w:lang w:val="sl-SI"/>
        </w:rPr>
        <w:t>svojo istovetnost, in priložiti listine, na katerih temeljijo podatki, ki se vpisujejo, spreminjajo ali dopolnjujejo, če jih davčni organ ne more pridobiti po uradni dolžnosti.</w:t>
      </w:r>
    </w:p>
    <w:p>
      <w:pPr>
        <w:pStyle w:val="Normal"/>
        <w:jc w:val="both"/>
        <w:rPr>
          <w:lang w:val="sl-SI"/>
        </w:rPr>
      </w:pPr>
      <w:r>
        <w:rPr>
          <w:lang w:val="sl-SI"/>
        </w:rPr>
      </w:r>
    </w:p>
    <w:p>
      <w:pPr>
        <w:pStyle w:val="Normal"/>
        <w:jc w:val="both"/>
        <w:rPr/>
      </w:pPr>
      <w:r>
        <w:rPr>
          <w:lang w:val="sl-SI"/>
        </w:rPr>
        <w:t>V primeru, da vlaga prijavo za vpis v davčni register pooblaščenec fizične osebe, mora davčnemu organu predložiti na vpogled osebni dokument, s katerim lahko izkaže svojo istovetnost, in priložiti pooblastilo in listine, na katerih temeljijo podatki, ki se vpisujejo, spreminjajo ali dopolnjujejo, če jih davčni organ ne more pridobiti po uradni dolžnosti.</w:t>
      </w:r>
    </w:p>
    <w:p>
      <w:pPr>
        <w:pStyle w:val="Normal"/>
        <w:jc w:val="both"/>
        <w:rPr>
          <w:lang w:val="sl-SI"/>
        </w:rPr>
      </w:pPr>
      <w:r>
        <w:rPr>
          <w:lang w:val="sl-SI"/>
        </w:rPr>
      </w:r>
    </w:p>
    <w:p>
      <w:pPr>
        <w:pStyle w:val="Normal"/>
        <w:jc w:val="both"/>
        <w:rPr/>
      </w:pPr>
      <w:r>
        <w:rPr>
          <w:lang w:val="sl-SI"/>
        </w:rPr>
        <w:t>K prijavi za vpis v davčni register (</w:t>
      </w:r>
      <w:hyperlink r:id="rId54">
        <w:r>
          <w:rPr>
            <w:rStyle w:val="Hyperlink"/>
            <w:lang w:val="sl-SI"/>
          </w:rPr>
          <w:t>obrazec DR-02</w:t>
        </w:r>
      </w:hyperlink>
      <w:r>
        <w:rPr>
          <w:lang w:val="sl-SI"/>
        </w:rPr>
        <w:t>) je treba priložiti vsa dokazila oziroma listine, ki potrjujejo resničnost navedb v njej, npr.:</w:t>
      </w:r>
    </w:p>
    <w:p>
      <w:pPr>
        <w:pStyle w:val="Normal"/>
        <w:numPr>
          <w:ilvl w:val="0"/>
          <w:numId w:val="4"/>
        </w:numPr>
        <w:jc w:val="both"/>
        <w:rPr>
          <w:lang w:val="sl-SI"/>
        </w:rPr>
      </w:pPr>
      <w:r>
        <w:rPr>
          <w:lang w:val="sl-SI"/>
        </w:rPr>
        <w:t>osebni dokument, iz katerega so razvidni osebni podatki, ki jih fizična oseba prijavlja,</w:t>
      </w:r>
    </w:p>
    <w:p>
      <w:pPr>
        <w:pStyle w:val="Normal"/>
        <w:numPr>
          <w:ilvl w:val="0"/>
          <w:numId w:val="4"/>
        </w:numPr>
        <w:jc w:val="both"/>
        <w:rPr>
          <w:lang w:val="sl-SI"/>
        </w:rPr>
      </w:pPr>
      <w:r>
        <w:rPr>
          <w:lang w:val="sl-SI"/>
        </w:rPr>
        <w:t>potrdilo o prijavi oziroma odjavi začasnega prebivališča, iz katerega je razvidna prijava ali oziroma odjava začasnega prebivališča,</w:t>
      </w:r>
    </w:p>
    <w:p>
      <w:pPr>
        <w:pStyle w:val="Normal"/>
        <w:numPr>
          <w:ilvl w:val="0"/>
          <w:numId w:val="4"/>
        </w:numPr>
        <w:jc w:val="both"/>
        <w:rPr>
          <w:lang w:val="sl-SI"/>
        </w:rPr>
      </w:pPr>
      <w:r>
        <w:rPr>
          <w:lang w:val="sl-SI"/>
        </w:rPr>
        <w:t>potrdilo o rezidentstvu, ki ga izda pristojni organ druge države, kjer je fizična oseba rezident,</w:t>
      </w:r>
    </w:p>
    <w:p>
      <w:pPr>
        <w:pStyle w:val="Normal"/>
        <w:numPr>
          <w:ilvl w:val="0"/>
          <w:numId w:val="4"/>
        </w:numPr>
        <w:jc w:val="both"/>
        <w:rPr>
          <w:lang w:val="sl-SI"/>
        </w:rPr>
      </w:pPr>
      <w:r>
        <w:rPr>
          <w:lang w:val="sl-SI"/>
        </w:rPr>
        <w:t>dokument oziroma listina, iz katere je razvidna identifikacijska številka za davčne namene, dodeljena v državi rezidentstva,</w:t>
      </w:r>
    </w:p>
    <w:p>
      <w:pPr>
        <w:pStyle w:val="Normal"/>
        <w:numPr>
          <w:ilvl w:val="0"/>
          <w:numId w:val="4"/>
        </w:numPr>
        <w:jc w:val="both"/>
        <w:rPr>
          <w:lang w:val="sl-SI"/>
        </w:rPr>
      </w:pPr>
      <w:r>
        <w:rPr>
          <w:lang w:val="sl-SI"/>
        </w:rPr>
        <w:t>potrdilo o šolanju, iz katerega je razvidno, da je fizična oseba študent ali dijak,</w:t>
      </w:r>
    </w:p>
    <w:p>
      <w:pPr>
        <w:pStyle w:val="Normal"/>
        <w:numPr>
          <w:ilvl w:val="0"/>
          <w:numId w:val="4"/>
        </w:numPr>
        <w:jc w:val="both"/>
        <w:rPr>
          <w:lang w:val="sl-SI"/>
        </w:rPr>
      </w:pPr>
      <w:r>
        <w:rPr>
          <w:lang w:val="sl-SI"/>
        </w:rPr>
        <w:t>digitalno potrdilo, iz katerega je razvidno, da ima fizična oseba e-certifikat,</w:t>
      </w:r>
    </w:p>
    <w:p>
      <w:pPr>
        <w:pStyle w:val="Normal"/>
        <w:numPr>
          <w:ilvl w:val="0"/>
          <w:numId w:val="4"/>
        </w:numPr>
        <w:jc w:val="both"/>
        <w:rPr>
          <w:lang w:val="sl-SI"/>
        </w:rPr>
      </w:pPr>
      <w:r>
        <w:rPr>
          <w:lang w:val="sl-SI"/>
        </w:rPr>
        <w:t>pooblastilo, iz katerega je razvidno, da je fizična oseba pooblastila za zastopanje osebo, ki jo je navedla v obrazcu (rubrika 12),</w:t>
      </w:r>
    </w:p>
    <w:p>
      <w:pPr>
        <w:pStyle w:val="Normal"/>
        <w:numPr>
          <w:ilvl w:val="0"/>
          <w:numId w:val="4"/>
        </w:numPr>
        <w:jc w:val="both"/>
        <w:rPr>
          <w:lang w:val="sl-SI"/>
        </w:rPr>
      </w:pPr>
      <w:r>
        <w:rPr>
          <w:lang w:val="sl-SI"/>
        </w:rPr>
        <w:t>delovno dovoljenje, iz katerega je razvidno, da ima fizična oseba v Republiki Sloveniji dovoljenje za delo,</w:t>
      </w:r>
    </w:p>
    <w:p>
      <w:pPr>
        <w:pStyle w:val="Normal"/>
        <w:numPr>
          <w:ilvl w:val="0"/>
          <w:numId w:val="4"/>
        </w:numPr>
        <w:jc w:val="both"/>
        <w:rPr>
          <w:lang w:val="sl-SI"/>
        </w:rPr>
      </w:pPr>
      <w:r>
        <w:rPr>
          <w:lang w:val="sl-SI"/>
        </w:rPr>
        <w:t>potrdilo o kapitalski naložbi, pogodba o nakupu vrednostnih papirjev, izpis prometa transakcij klirinško depotne družbe (v nadaljnjem besedilu: KDD), iz katerih je razvidno, da ima fizična oseba naložbo,</w:t>
      </w:r>
    </w:p>
    <w:p>
      <w:pPr>
        <w:pStyle w:val="Normal"/>
        <w:numPr>
          <w:ilvl w:val="0"/>
          <w:numId w:val="4"/>
        </w:numPr>
        <w:jc w:val="both"/>
        <w:rPr>
          <w:lang w:val="sl-SI"/>
        </w:rPr>
      </w:pPr>
      <w:r>
        <w:rPr>
          <w:lang w:val="sl-SI"/>
        </w:rPr>
        <w:t>dokument, iz katerega so razvidni podatki o računu, odprtem v tujini (bančna kartica, pogodba o odprtju bančnega računa, bančna knjižica ...), ipd.</w:t>
      </w:r>
    </w:p>
    <w:p>
      <w:pPr>
        <w:pStyle w:val="Normal"/>
        <w:jc w:val="both"/>
        <w:rPr>
          <w:lang w:val="sl-SI"/>
        </w:rPr>
      </w:pPr>
      <w:r>
        <w:rPr>
          <w:lang w:val="sl-SI"/>
        </w:rPr>
      </w:r>
    </w:p>
    <w:p>
      <w:pPr>
        <w:pStyle w:val="Normal"/>
        <w:jc w:val="both"/>
        <w:rPr>
          <w:lang w:val="sl-SI"/>
        </w:rPr>
      </w:pPr>
      <w:r>
        <w:rPr>
          <w:lang w:val="sl-SI"/>
        </w:rPr>
      </w:r>
    </w:p>
    <w:p>
      <w:pPr>
        <w:pStyle w:val="FURSnaslov1"/>
        <w:jc w:val="both"/>
        <w:rPr/>
      </w:pPr>
      <w:bookmarkStart w:id="25" w:name="__RefHeading___Toc5010513"/>
      <w:bookmarkEnd w:id="25"/>
      <w:r>
        <w:rPr>
          <w:lang w:val="sl-SI"/>
        </w:rPr>
        <w:t>Vprašanje 9: katerih primerih mora fizična oseba predložiti prijavo za vpis vzdrževanih družinskih članov v davčni register (</w:t>
      </w:r>
      <w:hyperlink r:id="rId55">
        <w:r>
          <w:rPr>
            <w:rStyle w:val="Hyperlink"/>
            <w:lang w:val="sl-SI"/>
          </w:rPr>
          <w:t>obrazec DR-02 VDČ</w:t>
        </w:r>
      </w:hyperlink>
      <w:r>
        <w:rPr>
          <w:lang w:val="sl-SI"/>
        </w:rPr>
        <w:t>)?</w:t>
      </w:r>
    </w:p>
    <w:p>
      <w:pPr>
        <w:pStyle w:val="Normal"/>
        <w:jc w:val="both"/>
        <w:rPr>
          <w:lang w:val="sl-SI"/>
        </w:rPr>
      </w:pPr>
      <w:r>
        <w:rPr>
          <w:lang w:val="sl-SI"/>
        </w:rPr>
      </w:r>
    </w:p>
    <w:p>
      <w:pPr>
        <w:pStyle w:val="Normal"/>
        <w:jc w:val="both"/>
        <w:rPr/>
      </w:pPr>
      <w:r>
        <w:rPr>
          <w:b/>
          <w:lang w:val="sl-SI"/>
        </w:rPr>
        <w:t>Odgovor</w:t>
      </w:r>
      <w:r>
        <w:rPr>
          <w:b/>
          <w:sz w:val="24"/>
          <w:lang w:val="sl-SI"/>
        </w:rPr>
        <w:t>:</w:t>
      </w:r>
    </w:p>
    <w:p>
      <w:pPr>
        <w:pStyle w:val="Normal"/>
        <w:jc w:val="both"/>
        <w:rPr/>
      </w:pPr>
      <w:r>
        <w:rPr>
          <w:lang w:val="sl-SI"/>
        </w:rPr>
        <w:t xml:space="preserve">Fizična oseba, ki ima v skladu z zakonom, ki ureja dohodnino, pravico do ugodnosti za vzdrževane družinske člane predloži </w:t>
      </w:r>
      <w:hyperlink r:id="rId56">
        <w:r>
          <w:rPr>
            <w:rStyle w:val="Hyperlink"/>
            <w:lang w:val="sl-SI"/>
          </w:rPr>
          <w:t>obrazec DR-02 VDČ</w:t>
        </w:r>
      </w:hyperlink>
      <w:r>
        <w:rPr>
          <w:lang w:val="sl-SI"/>
        </w:rPr>
        <w:t xml:space="preserve"> ob uveljavljanju pravice do ugodnosti za vzdrževane družinske člane, ki še nimajo davčne številke, ter ob prijavi sprememb oziroma dopolnitvi podatkov vzdrževanih družinskih članov.</w:t>
      </w:r>
    </w:p>
    <w:p>
      <w:pPr>
        <w:pStyle w:val="Normal"/>
        <w:jc w:val="both"/>
        <w:rPr>
          <w:i/>
          <w:i/>
          <w:lang w:val="sl-SI"/>
        </w:rPr>
      </w:pPr>
      <w:r>
        <w:rPr>
          <w:i/>
          <w:lang w:val="sl-SI"/>
        </w:rPr>
      </w:r>
    </w:p>
    <w:p>
      <w:pPr>
        <w:pStyle w:val="Normal"/>
        <w:jc w:val="both"/>
        <w:rPr>
          <w:i/>
          <w:i/>
          <w:lang w:val="sl-SI"/>
        </w:rPr>
      </w:pPr>
      <w:r>
        <w:rPr>
          <w:i/>
          <w:lang w:val="sl-SI"/>
        </w:rPr>
      </w:r>
    </w:p>
    <w:p>
      <w:pPr>
        <w:pStyle w:val="FURSnaslov1"/>
        <w:jc w:val="both"/>
        <w:rPr/>
      </w:pPr>
      <w:bookmarkStart w:id="26" w:name="__RefHeading___Toc5010514"/>
      <w:bookmarkEnd w:id="26"/>
      <w:r>
        <w:rPr>
          <w:lang w:val="sl-SI"/>
        </w:rPr>
        <w:t xml:space="preserve">Vprašanje 10: Katera dokazila in listine je potrebno predložiti oz. priložiti za vpis vzdrževanih družinskih članov v davčni register (priloge k </w:t>
      </w:r>
      <w:hyperlink r:id="rId57">
        <w:r>
          <w:rPr>
            <w:rStyle w:val="Hyperlink"/>
            <w:lang w:val="sl-SI"/>
          </w:rPr>
          <w:t>obrazcu DR-02 VDČ</w:t>
        </w:r>
      </w:hyperlink>
      <w:r>
        <w:rPr>
          <w:lang w:val="sl-SI"/>
        </w:rPr>
        <w:t>)</w:t>
      </w:r>
    </w:p>
    <w:p>
      <w:pPr>
        <w:pStyle w:val="Normal"/>
        <w:jc w:val="both"/>
        <w:rPr>
          <w:lang w:val="sl-SI"/>
        </w:rPr>
      </w:pPr>
      <w:r>
        <w:rPr>
          <w:lang w:val="sl-SI"/>
        </w:rPr>
      </w:r>
    </w:p>
    <w:p>
      <w:pPr>
        <w:pStyle w:val="Normal"/>
        <w:jc w:val="both"/>
        <w:rPr>
          <w:sz w:val="24"/>
          <w:lang w:val="sl-SI"/>
        </w:rPr>
      </w:pPr>
      <w:r>
        <w:rPr>
          <w:b/>
          <w:lang w:val="sl-SI"/>
        </w:rPr>
        <w:t>Odgovor</w:t>
      </w:r>
      <w:r>
        <w:rPr>
          <w:b/>
          <w:sz w:val="24"/>
          <w:lang w:val="sl-SI"/>
        </w:rPr>
        <w:t>:</w:t>
      </w:r>
    </w:p>
    <w:p>
      <w:pPr>
        <w:pStyle w:val="Normal"/>
        <w:jc w:val="both"/>
        <w:rPr/>
      </w:pPr>
      <w:r>
        <w:rPr>
          <w:lang w:val="sl-SI"/>
        </w:rPr>
        <w:t>Fizična oseba, ki ima v skladu z zakonom, ki ureja dohodnino, pravico do ugodnosti za vzdrževane družinske člane, mora finančnemu uradu predložiti prijavo za vpis vzdrževanih družinskih članov v davčni register v osmih dneh po prvem uveljavljanju pri delodajalcu oziroma najpozneje do poteka roka za ugovor zoper informativni izračun dohodnine oziroma do poteka roka za pritožbo na odločbo o odmeri dohodnine.</w:t>
      </w:r>
    </w:p>
    <w:p>
      <w:pPr>
        <w:pStyle w:val="Normal"/>
        <w:jc w:val="both"/>
        <w:rPr>
          <w:lang w:val="sl-SI"/>
        </w:rPr>
      </w:pPr>
      <w:r>
        <w:rPr>
          <w:lang w:val="sl-SI"/>
        </w:rPr>
      </w:r>
    </w:p>
    <w:p>
      <w:pPr>
        <w:pStyle w:val="Normal"/>
        <w:jc w:val="both"/>
        <w:rPr/>
      </w:pPr>
      <w:r>
        <w:rPr>
          <w:lang w:val="sl-SI"/>
        </w:rPr>
        <w:t>Fizična oseba mora davčnemu organu predložiti na vpogled osebni dokument, s katerim lahko izkaže</w:t>
      </w:r>
      <w:r>
        <w:rPr>
          <w:color w:val="339966"/>
          <w:lang w:val="sl-SI"/>
        </w:rPr>
        <w:t xml:space="preserve"> </w:t>
      </w:r>
      <w:r>
        <w:rPr>
          <w:lang w:val="sl-SI"/>
        </w:rPr>
        <w:t>svojo istovetnost in priložiti listine, na katerih temeljijo podatki, ki jih prijavlja za vpis vzdrževanega družinskega člana.</w:t>
      </w:r>
    </w:p>
    <w:p>
      <w:pPr>
        <w:pStyle w:val="Normal"/>
        <w:jc w:val="both"/>
        <w:rPr>
          <w:lang w:val="sl-SI"/>
        </w:rPr>
      </w:pPr>
      <w:r>
        <w:rPr>
          <w:lang w:val="sl-SI"/>
        </w:rPr>
      </w:r>
    </w:p>
    <w:p>
      <w:pPr>
        <w:pStyle w:val="Normal"/>
        <w:jc w:val="both"/>
        <w:rPr/>
      </w:pPr>
      <w:r>
        <w:rPr>
          <w:lang w:val="sl-SI"/>
        </w:rPr>
        <w:t>K prijavi za vpis vzdrževanih družinskih članov (</w:t>
      </w:r>
      <w:hyperlink r:id="rId58">
        <w:r>
          <w:rPr>
            <w:rStyle w:val="Hyperlink"/>
            <w:lang w:val="sl-SI"/>
          </w:rPr>
          <w:t>obrazec DR-02 VDČ</w:t>
        </w:r>
      </w:hyperlink>
      <w:r>
        <w:rPr>
          <w:lang w:val="sl-SI"/>
        </w:rPr>
        <w:t>) je treba priložiti vsa dokazila oziroma listine, ki potrjujejo resničnost navedb v njej, npr.:</w:t>
      </w:r>
    </w:p>
    <w:p>
      <w:pPr>
        <w:pStyle w:val="Normal"/>
        <w:numPr>
          <w:ilvl w:val="0"/>
          <w:numId w:val="7"/>
        </w:numPr>
        <w:tabs>
          <w:tab w:val="clear" w:pos="720"/>
          <w:tab w:val="left" w:pos="360" w:leader="none"/>
        </w:tabs>
        <w:ind w:hanging="0" w:start="0" w:end="0"/>
        <w:jc w:val="both"/>
        <w:rPr>
          <w:lang w:val="sl-SI"/>
        </w:rPr>
      </w:pPr>
      <w:r>
        <w:rPr>
          <w:lang w:val="sl-SI"/>
        </w:rPr>
        <w:t>rojstni list ali osebni dokument vzdrževanega družinskega člana, ki se vpisuje v davčni register,</w:t>
      </w:r>
    </w:p>
    <w:p>
      <w:pPr>
        <w:pStyle w:val="Normal"/>
        <w:numPr>
          <w:ilvl w:val="0"/>
          <w:numId w:val="7"/>
        </w:numPr>
        <w:tabs>
          <w:tab w:val="clear" w:pos="720"/>
          <w:tab w:val="left" w:pos="360" w:leader="none"/>
        </w:tabs>
        <w:ind w:hanging="0" w:start="0" w:end="0"/>
        <w:jc w:val="both"/>
        <w:rPr>
          <w:lang w:val="sl-SI"/>
        </w:rPr>
      </w:pPr>
      <w:r>
        <w:rPr>
          <w:lang w:val="sl-SI"/>
        </w:rPr>
        <w:t>izpisek iz poročne matične knjige pri vpisu zakonca kot vzdrževanega družinskega člana v davčni register,</w:t>
      </w:r>
    </w:p>
    <w:p>
      <w:pPr>
        <w:pStyle w:val="Normal"/>
        <w:numPr>
          <w:ilvl w:val="0"/>
          <w:numId w:val="7"/>
        </w:numPr>
        <w:tabs>
          <w:tab w:val="clear" w:pos="720"/>
          <w:tab w:val="left" w:pos="360" w:leader="none"/>
        </w:tabs>
        <w:ind w:hanging="0" w:start="0" w:end="0"/>
        <w:jc w:val="both"/>
        <w:rPr>
          <w:lang w:val="sl-SI"/>
        </w:rPr>
      </w:pPr>
      <w:r>
        <w:rPr>
          <w:lang w:val="sl-SI"/>
        </w:rPr>
        <w:t>potrdilo o šolanju, iz katerega je razvidno, da je vzdrževan družinski član študent ali dijak,</w:t>
      </w:r>
    </w:p>
    <w:p>
      <w:pPr>
        <w:pStyle w:val="Normal"/>
        <w:numPr>
          <w:ilvl w:val="0"/>
          <w:numId w:val="7"/>
        </w:numPr>
        <w:tabs>
          <w:tab w:val="clear" w:pos="720"/>
          <w:tab w:val="left" w:pos="360" w:leader="none"/>
        </w:tabs>
        <w:ind w:hanging="0" w:start="0" w:end="0"/>
        <w:jc w:val="both"/>
        <w:rPr>
          <w:i/>
          <w:i/>
          <w:lang w:val="sl-SI"/>
        </w:rPr>
      </w:pPr>
      <w:r>
        <w:rPr>
          <w:lang w:val="sl-SI"/>
        </w:rPr>
        <w:t>potrdilo o rezidentstvu, ki ga izda pristojni organ druge države, kjer je fizična oseba rezident,</w:t>
      </w:r>
    </w:p>
    <w:p>
      <w:pPr>
        <w:pStyle w:val="Normal"/>
        <w:numPr>
          <w:ilvl w:val="0"/>
          <w:numId w:val="7"/>
        </w:numPr>
        <w:tabs>
          <w:tab w:val="clear" w:pos="720"/>
          <w:tab w:val="left" w:pos="360" w:leader="none"/>
        </w:tabs>
        <w:ind w:hanging="0" w:start="0" w:end="0"/>
        <w:jc w:val="both"/>
        <w:rPr>
          <w:lang w:val="sl-SI"/>
        </w:rPr>
      </w:pPr>
      <w:r>
        <w:rPr>
          <w:lang w:val="sl-SI"/>
        </w:rPr>
        <w:t>dokument oziroma listina, iz katere je razvidna identifikacijska številka za davčne namene, dodeljena v državi rezidentstva, ipd.</w:t>
      </w:r>
    </w:p>
    <w:p>
      <w:pPr>
        <w:pStyle w:val="Normal"/>
        <w:jc w:val="both"/>
        <w:rPr>
          <w:lang w:val="sl-SI"/>
        </w:rPr>
      </w:pPr>
      <w:r>
        <w:rPr>
          <w:lang w:val="sl-SI"/>
        </w:rPr>
      </w:r>
    </w:p>
    <w:p>
      <w:pPr>
        <w:pStyle w:val="FURSnaslov1"/>
        <w:jc w:val="both"/>
        <w:rPr>
          <w:b w:val="false"/>
          <w:sz w:val="20"/>
          <w:szCs w:val="20"/>
          <w:lang w:val="sl-SI"/>
        </w:rPr>
      </w:pPr>
      <w:r>
        <w:rPr>
          <w:b w:val="false"/>
          <w:sz w:val="20"/>
          <w:szCs w:val="20"/>
          <w:lang w:val="sl-SI"/>
        </w:rPr>
      </w:r>
    </w:p>
    <w:sectPr>
      <w:headerReference w:type="default" r:id="rId59"/>
      <w:headerReference w:type="first" r:id="rId60"/>
      <w:footerReference w:type="default" r:id="rId61"/>
      <w:footerReference w:type="first" r:id="rId62"/>
      <w:type w:val="nextPage"/>
      <w:pgSz w:w="11906" w:h="16838"/>
      <w:pgMar w:left="1701" w:right="1701" w:gutter="0" w:header="964" w:top="1701" w:footer="794"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ee" w:characterSet="windows-1250"/>
    <w:family w:val="swiss"/>
    <w:pitch w:val="variable"/>
  </w:font>
  <w:font w:name="Cambria">
    <w:charset w:val="ee" w:characterSet="windows-1250"/>
    <w:family w:val="roman"/>
    <w:pitch w:val="variable"/>
  </w:font>
  <w:font w:name="Wingdings">
    <w:charset w:val="02"/>
    <w:family w:val="auto"/>
    <w:pitch w:val="variable"/>
  </w:font>
  <w:font w:name="Courier New">
    <w:charset w:val="ee" w:characterSet="windows-1250"/>
    <w:family w:val="modern"/>
    <w:pitch w:val="default"/>
  </w:font>
  <w:font w:name="Times New Roman">
    <w:charset w:val="ee" w:characterSet="windows-1250"/>
    <w:family w:val="roman"/>
    <w:pitch w:val="variable"/>
  </w:font>
  <w:font w:name="Tahoma">
    <w:charset w:val="ee" w:characterSet="windows-1250"/>
    <w:family w:val="swiss"/>
    <w:pitch w:val="variable"/>
  </w:font>
  <w:font w:name="Liberation Sans">
    <w:altName w:val="Arial"/>
    <w:charset w:val="01" w:characterSet="utf-8"/>
    <w:family w:val="swiss"/>
    <w:pitch w:val="variable"/>
  </w:font>
  <w:font w:name="Calibri">
    <w:charset w:val="ee" w:characterSet="windows-1250"/>
    <w:family w:val="swiss"/>
    <w:pitch w:val="variable"/>
  </w:font>
  <w:font w:name="Republika">
    <w:charset w:val="ee" w:characterSet="windows-1250"/>
    <w:family w:val="auto"/>
    <w:pitch w:val="variable"/>
  </w:font>
  <w:font w:name="Republika Bold">
    <w:altName w:val="Courier New"/>
    <w:charset w:val="00" w:characterSet="windows-125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fldChar w:fldCharType="begin"/>
    </w:r>
    <w:r>
      <w:rPr/>
      <w:instrText xml:space="preserve">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exact" w:line="240"/>
      <w:rPr>
        <w:rFonts w:ascii="Republika" w:hAnsi="Republika" w:cs="Republika"/>
        <w:sz w:val="16"/>
      </w:rPr>
    </w:pPr>
    <w:r>
      <w:rPr>
        <w:rFonts w:cs="Republika" w:ascii="Republika" w:hAnsi="Republika"/>
        <w:sz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page" w:horzAnchor="page" w:bottomFromText="6005" w:leftFromText="142" w:rightFromText="142" w:tblpX="925" w:tblpY="869"/>
      <w:tblW w:w="649" w:type="dxa"/>
      <w:jc w:val="start"/>
      <w:tblInd w:w="108" w:type="dxa"/>
      <w:tblLayout w:type="fixed"/>
      <w:tblCellMar>
        <w:top w:w="0" w:type="dxa"/>
        <w:start w:w="108" w:type="dxa"/>
        <w:bottom w:w="0" w:type="dxa"/>
        <w:end w:w="108" w:type="dxa"/>
      </w:tblCellMar>
    </w:tblPr>
    <w:tblGrid>
      <w:gridCol w:w="649"/>
    </w:tblGrid>
    <w:tr>
      <w:trPr>
        <w:trHeight w:val="847" w:hRule="exact"/>
        <w:cantSplit w:val="true"/>
      </w:trPr>
      <w:tc>
        <w:tcPr>
          <w:tcW w:w="649" w:type="dxa"/>
          <w:tcBorders/>
        </w:tcPr>
        <w:p>
          <w:pPr>
            <w:pStyle w:val="Normal"/>
            <w:autoSpaceDE w:val="false"/>
            <w:spacing w:lineRule="auto" w:line="240"/>
            <w:rPr>
              <w:rFonts w:ascii="Republika" w:hAnsi="Republika" w:cs="Republika"/>
              <w:color w:val="529DBA"/>
              <w:sz w:val="60"/>
              <w:szCs w:val="60"/>
              <w:lang w:val="sl-SI"/>
            </w:rPr>
          </w:pPr>
          <w:r>
            <w:rPr>
              <w:rFonts w:cs="Republika" w:ascii="Republika" w:hAnsi="Republika"/>
              <w:color w:val="529DBA"/>
              <w:sz w:val="60"/>
              <w:szCs w:val="60"/>
              <w:lang w:val="sl-SI" w:eastAsia="sl-SI"/>
            </w:rPr>
            <w:t></w:t>
          </w:r>
        </w:p>
        <w:p>
          <w:pPr>
            <w:pStyle w:val="Normal"/>
            <w:rPr>
              <w:rFonts w:ascii="Republika" w:hAnsi="Republika" w:cs="Republika"/>
              <w:color w:val="529DBA"/>
              <w:sz w:val="60"/>
              <w:szCs w:val="60"/>
              <w:lang w:val="sl-SI"/>
            </w:rPr>
          </w:pPr>
          <w:r>
            <w:rPr>
              <w:rFonts w:cs="Republika" w:ascii="Republika" w:hAnsi="Republika"/>
              <w:color w:val="529DBA"/>
              <w:sz w:val="60"/>
              <w:szCs w:val="60"/>
              <w:lang w:val="sl-SI"/>
            </w:rPr>
          </w:r>
        </w:p>
        <w:p>
          <w:pPr>
            <w:pStyle w:val="Normal"/>
            <w:rPr>
              <w:rFonts w:ascii="Republika" w:hAnsi="Republika" w:cs="Republika"/>
              <w:sz w:val="60"/>
              <w:szCs w:val="60"/>
              <w:lang w:val="sl-SI"/>
            </w:rPr>
          </w:pPr>
          <w:r>
            <w:rPr>
              <w:rFonts w:cs="Republika" w:ascii="Republika" w:hAnsi="Republika"/>
              <w:sz w:val="60"/>
              <w:szCs w:val="60"/>
              <w:lang w:val="sl-SI"/>
            </w:rPr>
          </w:r>
        </w:p>
        <w:p>
          <w:pPr>
            <w:pStyle w:val="Normal"/>
            <w:rPr>
              <w:rFonts w:ascii="Republika" w:hAnsi="Republika" w:cs="Republika"/>
              <w:sz w:val="60"/>
              <w:szCs w:val="60"/>
              <w:lang w:val="sl-SI"/>
            </w:rPr>
          </w:pPr>
          <w:r>
            <w:rPr>
              <w:rFonts w:cs="Republika" w:ascii="Republika" w:hAnsi="Republika"/>
              <w:sz w:val="60"/>
              <w:szCs w:val="60"/>
              <w:lang w:val="sl-SI"/>
            </w:rPr>
          </w:r>
        </w:p>
        <w:p>
          <w:pPr>
            <w:pStyle w:val="Normal"/>
            <w:rPr>
              <w:rFonts w:ascii="Republika" w:hAnsi="Republika" w:cs="Republika"/>
              <w:sz w:val="60"/>
              <w:szCs w:val="60"/>
              <w:lang w:val="sl-SI"/>
            </w:rPr>
          </w:pPr>
          <w:r>
            <w:rPr>
              <w:rFonts w:cs="Republika" w:ascii="Republika" w:hAnsi="Republika"/>
              <w:sz w:val="60"/>
              <w:szCs w:val="60"/>
              <w:lang w:val="sl-SI"/>
            </w:rPr>
          </w:r>
        </w:p>
        <w:p>
          <w:pPr>
            <w:pStyle w:val="Normal"/>
            <w:rPr>
              <w:rFonts w:ascii="Republika" w:hAnsi="Republika" w:cs="Republika"/>
              <w:sz w:val="60"/>
              <w:szCs w:val="60"/>
              <w:lang w:val="sl-SI"/>
            </w:rPr>
          </w:pPr>
          <w:r>
            <w:rPr>
              <w:rFonts w:cs="Republika" w:ascii="Republika" w:hAnsi="Republika"/>
              <w:sz w:val="60"/>
              <w:szCs w:val="60"/>
              <w:lang w:val="sl-SI"/>
            </w:rPr>
          </w:r>
        </w:p>
        <w:p>
          <w:pPr>
            <w:pStyle w:val="Normal"/>
            <w:rPr>
              <w:rFonts w:ascii="Republika" w:hAnsi="Republika" w:cs="Republika"/>
              <w:sz w:val="60"/>
              <w:szCs w:val="60"/>
              <w:lang w:val="sl-SI"/>
            </w:rPr>
          </w:pPr>
          <w:r>
            <w:rPr>
              <w:rFonts w:cs="Republika" w:ascii="Republika" w:hAnsi="Republika"/>
              <w:sz w:val="60"/>
              <w:szCs w:val="60"/>
              <w:lang w:val="sl-SI"/>
            </w:rPr>
          </w:r>
        </w:p>
        <w:p>
          <w:pPr>
            <w:pStyle w:val="Normal"/>
            <w:rPr>
              <w:rFonts w:ascii="Republika" w:hAnsi="Republika" w:cs="Republika"/>
              <w:sz w:val="60"/>
              <w:szCs w:val="60"/>
              <w:lang w:val="sl-SI"/>
            </w:rPr>
          </w:pPr>
          <w:r>
            <w:rPr>
              <w:rFonts w:cs="Republika" w:ascii="Republika" w:hAnsi="Republika"/>
              <w:sz w:val="60"/>
              <w:szCs w:val="60"/>
              <w:lang w:val="sl-SI"/>
            </w:rPr>
          </w:r>
        </w:p>
        <w:p>
          <w:pPr>
            <w:pStyle w:val="Normal"/>
            <w:rPr>
              <w:rFonts w:ascii="Republika" w:hAnsi="Republika" w:cs="Republika"/>
              <w:sz w:val="60"/>
              <w:szCs w:val="60"/>
              <w:lang w:val="sl-SI"/>
            </w:rPr>
          </w:pPr>
          <w:r>
            <w:rPr>
              <w:rFonts w:cs="Republika" w:ascii="Republika" w:hAnsi="Republika"/>
              <w:sz w:val="60"/>
              <w:szCs w:val="60"/>
              <w:lang w:val="sl-SI"/>
            </w:rPr>
          </w:r>
        </w:p>
        <w:p>
          <w:pPr>
            <w:pStyle w:val="Normal"/>
            <w:rPr>
              <w:rFonts w:ascii="Republika" w:hAnsi="Republika" w:cs="Republika"/>
              <w:sz w:val="60"/>
              <w:szCs w:val="60"/>
              <w:lang w:val="sl-SI"/>
            </w:rPr>
          </w:pPr>
          <w:r>
            <w:rPr>
              <w:rFonts w:cs="Republika" w:ascii="Republika" w:hAnsi="Republika"/>
              <w:sz w:val="60"/>
              <w:szCs w:val="60"/>
              <w:lang w:val="sl-SI"/>
            </w:rPr>
          </w:r>
        </w:p>
        <w:p>
          <w:pPr>
            <w:pStyle w:val="Normal"/>
            <w:rPr>
              <w:rFonts w:ascii="Republika" w:hAnsi="Republika" w:cs="Republika"/>
              <w:sz w:val="60"/>
              <w:szCs w:val="60"/>
              <w:lang w:val="sl-SI"/>
            </w:rPr>
          </w:pPr>
          <w:r>
            <w:rPr>
              <w:rFonts w:cs="Republika" w:ascii="Republika" w:hAnsi="Republika"/>
              <w:sz w:val="60"/>
              <w:szCs w:val="60"/>
              <w:lang w:val="sl-SI"/>
            </w:rPr>
          </w:r>
        </w:p>
        <w:p>
          <w:pPr>
            <w:pStyle w:val="Normal"/>
            <w:rPr>
              <w:rFonts w:ascii="Republika" w:hAnsi="Republika" w:cs="Republika"/>
              <w:sz w:val="60"/>
              <w:szCs w:val="60"/>
              <w:lang w:val="sl-SI"/>
            </w:rPr>
          </w:pPr>
          <w:r>
            <w:rPr>
              <w:rFonts w:cs="Republika" w:ascii="Republika" w:hAnsi="Republika"/>
              <w:sz w:val="60"/>
              <w:szCs w:val="60"/>
              <w:lang w:val="sl-SI"/>
            </w:rPr>
          </w:r>
        </w:p>
        <w:p>
          <w:pPr>
            <w:pStyle w:val="Normal"/>
            <w:rPr>
              <w:rFonts w:ascii="Republika" w:hAnsi="Republika" w:cs="Republika"/>
              <w:sz w:val="60"/>
              <w:szCs w:val="60"/>
              <w:lang w:val="sl-SI"/>
            </w:rPr>
          </w:pPr>
          <w:r>
            <w:rPr>
              <w:rFonts w:cs="Republika" w:ascii="Republika" w:hAnsi="Republika"/>
              <w:sz w:val="60"/>
              <w:szCs w:val="60"/>
              <w:lang w:val="sl-SI"/>
            </w:rPr>
          </w:r>
        </w:p>
        <w:p>
          <w:pPr>
            <w:pStyle w:val="Normal"/>
            <w:rPr>
              <w:rFonts w:ascii="Republika" w:hAnsi="Republika" w:cs="Republika"/>
              <w:sz w:val="60"/>
              <w:szCs w:val="60"/>
              <w:lang w:val="sl-SI"/>
            </w:rPr>
          </w:pPr>
          <w:r>
            <w:rPr>
              <w:rFonts w:cs="Republika" w:ascii="Republika" w:hAnsi="Republika"/>
              <w:sz w:val="60"/>
              <w:szCs w:val="60"/>
              <w:lang w:val="sl-SI"/>
            </w:rPr>
          </w:r>
        </w:p>
        <w:p>
          <w:pPr>
            <w:pStyle w:val="Normal"/>
            <w:rPr>
              <w:rFonts w:ascii="Republika" w:hAnsi="Republika" w:cs="Republika"/>
              <w:sz w:val="60"/>
              <w:szCs w:val="60"/>
              <w:lang w:val="sl-SI"/>
            </w:rPr>
          </w:pPr>
          <w:r>
            <w:rPr>
              <w:rFonts w:cs="Republika" w:ascii="Republika" w:hAnsi="Republika"/>
              <w:sz w:val="60"/>
              <w:szCs w:val="60"/>
              <w:lang w:val="sl-SI"/>
            </w:rPr>
          </w:r>
        </w:p>
        <w:p>
          <w:pPr>
            <w:pStyle w:val="Normal"/>
            <w:rPr>
              <w:rFonts w:ascii="Republika" w:hAnsi="Republika" w:cs="Republika"/>
              <w:sz w:val="60"/>
              <w:szCs w:val="60"/>
              <w:lang w:val="sl-SI"/>
            </w:rPr>
          </w:pPr>
          <w:r>
            <w:rPr>
              <w:rFonts w:cs="Republika" w:ascii="Republika" w:hAnsi="Republika"/>
              <w:sz w:val="60"/>
              <w:szCs w:val="60"/>
              <w:lang w:val="sl-SI"/>
            </w:rPr>
          </w:r>
        </w:p>
        <w:p>
          <w:pPr>
            <w:pStyle w:val="Normal"/>
            <w:rPr>
              <w:rFonts w:ascii="Republika" w:hAnsi="Republika" w:cs="Republika"/>
              <w:sz w:val="60"/>
              <w:szCs w:val="60"/>
              <w:lang w:val="sl-SI"/>
            </w:rPr>
          </w:pPr>
          <w:r>
            <w:rPr>
              <w:rFonts w:cs="Republika" w:ascii="Republika" w:hAnsi="Republika"/>
              <w:sz w:val="60"/>
              <w:szCs w:val="60"/>
              <w:lang w:val="sl-SI"/>
            </w:rPr>
          </w:r>
        </w:p>
      </w:tc>
    </w:tr>
  </w:tbl>
  <w:p>
    <w:pPr>
      <w:pStyle w:val="Normal"/>
      <w:autoSpaceDE w:val="false"/>
      <w:spacing w:lineRule="auto" w:line="240"/>
      <w:rPr>
        <w:rFonts w:ascii="Republika" w:hAnsi="Republika" w:cs="Republika"/>
        <w:lang w:val="sl-SI"/>
      </w:rPr>
    </w:pPr>
    <w:r>
      <mc:AlternateContent>
        <mc:Choice Requires="wps">
          <w:drawing>
            <wp:anchor behindDoc="1" distT="0" distB="0" distL="114935" distR="114935" simplePos="0" locked="0" layoutInCell="1" allowOverlap="1" relativeHeight="3">
              <wp:simplePos x="0" y="0"/>
              <wp:positionH relativeFrom="column">
                <wp:posOffset>-431800</wp:posOffset>
              </wp:positionH>
              <wp:positionV relativeFrom="page">
                <wp:posOffset>3600450</wp:posOffset>
              </wp:positionV>
              <wp:extent cx="252095" cy="0"/>
              <wp:effectExtent l="0" t="3175" r="0" b="3175"/>
              <wp:wrapNone/>
              <wp:docPr id="1" name=""/>
              <a:graphic xmlns:a="http://schemas.openxmlformats.org/drawingml/2006/main">
                <a:graphicData uri="http://schemas.microsoft.com/office/word/2010/wordprocessingShape">
                  <wps:wsp>
                    <wps:cNvSpPr/>
                    <wps:spPr>
                      <a:xfrm>
                        <a:off x="0" y="0"/>
                        <a:ext cx="252000" cy="0"/>
                      </a:xfrm>
                      <a:prstGeom prst="line">
                        <a:avLst/>
                      </a:prstGeom>
                      <a:ln w="6480">
                        <a:solidFill>
                          <a:srgbClr val="428299"/>
                        </a:solidFill>
                        <a:miter/>
                      </a:ln>
                    </wps:spPr>
                    <wps:style>
                      <a:lnRef idx="0"/>
                      <a:fillRef idx="0"/>
                      <a:effectRef idx="0"/>
                      <a:fontRef idx="minor"/>
                    </wps:style>
                    <wps:bodyPr/>
                  </wps:wsp>
                </a:graphicData>
              </a:graphic>
            </wp:anchor>
          </w:drawing>
        </mc:Choice>
        <mc:Fallback>
          <w:pict>
            <v:line id="shape_0" from="-34pt,283.5pt" to="-14.2pt,283.5pt" stroked="t" o:allowincell="f" style="position:absolute;mso-position-vertical-relative:page">
              <v:stroke color="#428299" weight="6480" joinstyle="miter" endcap="flat"/>
              <v:fill o:detectmouseclick="t" on="false"/>
              <w10:wrap type="none"/>
            </v:line>
          </w:pict>
        </mc:Fallback>
      </mc:AlternateContent>
    </w:r>
    <w:r>
      <w:rPr>
        <w:rFonts w:cs="Republika" w:ascii="Republika" w:hAnsi="Republika"/>
        <w:lang w:val="sl-SI"/>
      </w:rPr>
      <w:t>REPUBLIKA SLOVENIJA</w:t>
    </w:r>
  </w:p>
  <w:p>
    <w:pPr>
      <w:pStyle w:val="Header"/>
      <w:tabs>
        <w:tab w:val="clear" w:pos="4320"/>
        <w:tab w:val="clear" w:pos="8640"/>
        <w:tab w:val="left" w:pos="5112" w:leader="none"/>
      </w:tabs>
      <w:spacing w:lineRule="exact" w:line="240" w:before="0" w:after="120"/>
      <w:rPr>
        <w:rFonts w:ascii="Republika Bold;Courier New" w:hAnsi="Republika Bold;Courier New" w:cs="Republika Bold;Courier New"/>
        <w:b/>
        <w:caps/>
        <w:lang w:val="sl-SI"/>
      </w:rPr>
    </w:pPr>
    <w:r>
      <w:rPr>
        <w:rFonts w:cs="Republika Bold;Courier New" w:ascii="Republika Bold;Courier New" w:hAnsi="Republika Bold;Courier New"/>
        <w:b/>
        <w:caps/>
        <w:lang w:val="sl-SI"/>
      </w:rPr>
      <w:t>Ministrstvo za finance</w:t>
    </w:r>
  </w:p>
  <w:p>
    <w:pPr>
      <w:pStyle w:val="Header"/>
      <w:tabs>
        <w:tab w:val="clear" w:pos="4320"/>
        <w:tab w:val="clear" w:pos="8640"/>
        <w:tab w:val="left" w:pos="5112" w:leader="none"/>
      </w:tabs>
      <w:spacing w:lineRule="exact" w:line="240" w:before="120" w:after="120"/>
      <w:rPr/>
    </w:pPr>
    <w:r>
      <w:rPr>
        <w:rFonts w:cs="Republika" w:ascii="Republika" w:hAnsi="Republika"/>
        <w:caps/>
        <w:lang w:val="sl-SI"/>
      </w:rPr>
      <w:t>FINANČNA uprava Republike Slovenije</w:t>
    </w:r>
  </w:p>
  <w:p>
    <w:pPr>
      <w:pStyle w:val="Header"/>
      <w:tabs>
        <w:tab w:val="clear" w:pos="4320"/>
        <w:tab w:val="clear" w:pos="8640"/>
        <w:tab w:val="left" w:pos="5112" w:leader="none"/>
      </w:tabs>
      <w:spacing w:lineRule="exact" w:line="240" w:before="240" w:after="0"/>
      <w:rPr>
        <w:rFonts w:cs="Arial"/>
        <w:sz w:val="16"/>
        <w:lang w:val="sl-SI"/>
      </w:rPr>
    </w:pPr>
    <w:r>
      <w:rPr>
        <w:rFonts w:cs="Arial"/>
        <w:sz w:val="16"/>
        <w:lang w:val="sl-SI"/>
      </w:rPr>
      <w:t>Šmartinska cesta 55, p.p. 631, 1001 Ljubljana</w:t>
      <w:tab/>
      <w:t>T: 01 478 38 00</w:t>
    </w:r>
  </w:p>
  <w:p>
    <w:pPr>
      <w:pStyle w:val="Header"/>
      <w:tabs>
        <w:tab w:val="clear" w:pos="4320"/>
        <w:tab w:val="clear" w:pos="8640"/>
        <w:tab w:val="left" w:pos="5112" w:leader="none"/>
      </w:tabs>
      <w:spacing w:lineRule="exact" w:line="240"/>
      <w:rPr/>
    </w:pPr>
    <w:r>
      <w:rPr>
        <w:rFonts w:cs="Arial"/>
        <w:sz w:val="16"/>
        <w:lang w:val="sl-SI"/>
      </w:rPr>
      <w:tab/>
      <w:t xml:space="preserve">F: 01 478 39 00 </w:t>
    </w:r>
  </w:p>
  <w:p>
    <w:pPr>
      <w:pStyle w:val="Header"/>
      <w:tabs>
        <w:tab w:val="clear" w:pos="4320"/>
        <w:tab w:val="clear" w:pos="8640"/>
        <w:tab w:val="left" w:pos="5112" w:leader="none"/>
      </w:tabs>
      <w:spacing w:lineRule="exact" w:line="240"/>
      <w:rPr>
        <w:rFonts w:cs="Arial"/>
        <w:sz w:val="16"/>
        <w:lang w:val="sl-SI"/>
      </w:rPr>
    </w:pPr>
    <w:r>
      <w:rPr>
        <w:rFonts w:cs="Arial"/>
        <w:sz w:val="16"/>
        <w:lang w:val="sl-SI"/>
      </w:rPr>
      <w:tab/>
      <w:t>E: gfu.fu@gov.si</w:t>
    </w:r>
  </w:p>
  <w:p>
    <w:pPr>
      <w:pStyle w:val="Header"/>
      <w:tabs>
        <w:tab w:val="clear" w:pos="4320"/>
        <w:tab w:val="clear" w:pos="8640"/>
        <w:tab w:val="left" w:pos="5112" w:leader="none"/>
      </w:tabs>
      <w:spacing w:lineRule="exact" w:line="240"/>
      <w:rPr>
        <w:rFonts w:cs="Arial"/>
        <w:sz w:val="16"/>
        <w:lang w:val="sl-SI"/>
      </w:rPr>
    </w:pPr>
    <w:r>
      <w:rPr>
        <w:rFonts w:cs="Arial"/>
        <w:sz w:val="16"/>
        <w:lang w:val="sl-SI"/>
      </w:rPr>
      <w:tab/>
      <w:t>www.fu.gov.si</w:t>
    </w:r>
  </w:p>
  <w:p>
    <w:pPr>
      <w:pStyle w:val="Header"/>
      <w:tabs>
        <w:tab w:val="clear" w:pos="4320"/>
        <w:tab w:val="clear" w:pos="8640"/>
        <w:tab w:val="left" w:pos="5112" w:leader="none"/>
      </w:tabs>
      <w:rPr>
        <w:rFonts w:cs="Arial"/>
        <w:sz w:val="16"/>
        <w:lang w:val="sl-SI"/>
      </w:rPr>
    </w:pPr>
    <w:r>
      <w:rPr>
        <w:rFonts w:cs="Arial"/>
        <w:sz w:val="16"/>
        <w:lang w:val="sl-SI"/>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Wingdings" w:hAnsi="Wingdings" w:cs="Wingdings" w:hint="default"/>
      </w:rPr>
    </w:lvl>
  </w:abstractNum>
  <w:abstractNum w:abstractNumId="3">
    <w:lvl w:ilvl="0">
      <w:start w:val="1"/>
      <w:numFmt w:val="bullet"/>
      <w:lvlText w:val=""/>
      <w:lvlJc w:val="start"/>
      <w:pPr>
        <w:tabs>
          <w:tab w:val="num" w:pos="360"/>
        </w:tabs>
        <w:ind w:start="360" w:hanging="360"/>
      </w:pPr>
      <w:rPr>
        <w:rFonts w:ascii="Wingdings" w:hAnsi="Wingdings" w:cs="Wingdings" w:hint="default"/>
      </w:rPr>
    </w:lvl>
  </w:abstractNum>
  <w:abstractNum w:abstractNumId="4">
    <w:lvl w:ilvl="0">
      <w:start w:val="1"/>
      <w:numFmt w:val="bullet"/>
      <w:lvlText w:val="-"/>
      <w:lvlJc w:val="start"/>
      <w:pPr>
        <w:tabs>
          <w:tab w:val="num" w:pos="0"/>
        </w:tabs>
        <w:ind w:start="360" w:hanging="360"/>
      </w:pPr>
      <w:rPr>
        <w:rFonts w:ascii="Arial" w:hAnsi="Arial" w:cs="Arial" w:hint="default"/>
      </w:rPr>
    </w:lvl>
  </w:abstractNum>
  <w:abstractNum w:abstractNumId="5">
    <w:lvl w:ilvl="0">
      <w:start w:val="1"/>
      <w:numFmt w:val="bullet"/>
      <w:lvlText w:val="-"/>
      <w:lvlJc w:val="start"/>
      <w:pPr>
        <w:tabs>
          <w:tab w:val="num" w:pos="0"/>
        </w:tabs>
        <w:ind w:start="360" w:hanging="360"/>
      </w:pPr>
      <w:rPr>
        <w:rFonts w:ascii="Arial" w:hAnsi="Arial" w:cs="Arial" w:hint="default"/>
      </w:rPr>
    </w:lvl>
  </w:abstractNum>
  <w:abstractNum w:abstractNumId="6">
    <w:lvl w:ilvl="0">
      <w:start w:val="1"/>
      <w:numFmt w:val="bullet"/>
      <w:lvlText w:val=""/>
      <w:lvlJc w:val="start"/>
      <w:pPr>
        <w:tabs>
          <w:tab w:val="num" w:pos="360"/>
        </w:tabs>
        <w:ind w:start="36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GB" w:eastAsia="zh-CN" w:bidi="hi-IN"/>
      </w:rPr>
    </w:rPrDefault>
    <w:pPrDefault>
      <w:pPr>
        <w:suppressAutoHyphens w:val="true"/>
      </w:pPr>
    </w:pPrDefault>
  </w:docDefaults>
  <w:style w:type="paragraph" w:styleId="Normal">
    <w:name w:val="Normal"/>
    <w:qFormat/>
    <w:pPr>
      <w:widowControl/>
      <w:bidi w:val="0"/>
      <w:spacing w:lineRule="atLeast" w:line="260"/>
    </w:pPr>
    <w:rPr>
      <w:rFonts w:ascii="Arial" w:hAnsi="Arial" w:eastAsia="Times New Roman" w:cs="Arial"/>
      <w:color w:val="auto"/>
      <w:sz w:val="20"/>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szCs w:val="32"/>
      <w:lang w:val="sl-SI" w:bidi="ar-SA"/>
    </w:rPr>
  </w:style>
  <w:style w:type="paragraph" w:styleId="Heading2">
    <w:name w:val="Heading 2"/>
    <w:basedOn w:val="Normal"/>
    <w:next w:val="Normal"/>
    <w:qFormat/>
    <w:pPr>
      <w:keepNext w:val="true"/>
      <w:numPr>
        <w:ilvl w:val="1"/>
        <w:numId w:val="1"/>
      </w:numPr>
      <w:spacing w:before="240" w:after="60"/>
      <w:outlineLvl w:val="1"/>
    </w:pPr>
    <w:rPr>
      <w:rFonts w:ascii="Cambria" w:hAnsi="Cambria" w:cs="Cambria"/>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Cambria" w:hAnsi="Cambria" w:cs="Cambria"/>
      <w:b/>
      <w:bCs/>
      <w:sz w:val="26"/>
      <w:szCs w:val="26"/>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Arial" w:hAnsi="Arial" w:cs="Aria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2z0">
    <w:name w:val="WW8Num12z0"/>
    <w:qFormat/>
    <w:rPr>
      <w:rFonts w:ascii="Arial" w:hAnsi="Arial"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Arial" w:hAnsi="Arial"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Privzetapisavaodstavka">
    <w:name w:val="Privzeta pisava odstavka"/>
    <w:qFormat/>
    <w:rPr/>
  </w:style>
  <w:style w:type="character" w:styleId="ZgradbadokumentaZnak">
    <w:name w:val="Zgradba dokumenta Znak"/>
    <w:qFormat/>
    <w:rPr>
      <w:rFonts w:ascii="Tahoma" w:hAnsi="Tahoma" w:cs="Tahoma"/>
      <w:sz w:val="16"/>
      <w:szCs w:val="16"/>
      <w:lang w:val="en-US"/>
    </w:rPr>
  </w:style>
  <w:style w:type="character" w:styleId="Hyperlink">
    <w:name w:val="Hyperlink"/>
    <w:rPr>
      <w:color w:val="0000FF"/>
      <w:u w:val="single"/>
    </w:rPr>
  </w:style>
  <w:style w:type="character" w:styleId="PodpisiZnak">
    <w:name w:val="podpisi Znak"/>
    <w:qFormat/>
    <w:rPr>
      <w:rFonts w:ascii="Arial" w:hAnsi="Arial" w:cs="Arial"/>
      <w:szCs w:val="24"/>
      <w:lang w:val="it-IT"/>
    </w:rPr>
  </w:style>
  <w:style w:type="character" w:styleId="FURSnaslov1Znak">
    <w:name w:val="FURS_naslov_1 Znak"/>
    <w:qFormat/>
    <w:rPr>
      <w:rFonts w:ascii="Arial" w:hAnsi="Arial" w:cs="Arial"/>
      <w:b/>
      <w:sz w:val="24"/>
      <w:szCs w:val="24"/>
      <w:lang w:val="it-IT"/>
    </w:rPr>
  </w:style>
  <w:style w:type="character" w:styleId="BesedilooblakaZnak">
    <w:name w:val="Besedilo oblačka Znak"/>
    <w:qFormat/>
    <w:rPr>
      <w:rFonts w:ascii="Tahoma" w:hAnsi="Tahoma" w:cs="Tahoma"/>
      <w:sz w:val="16"/>
      <w:szCs w:val="16"/>
      <w:lang w:val="en-US"/>
    </w:rPr>
  </w:style>
  <w:style w:type="character" w:styleId="Naslov2Znak">
    <w:name w:val="Naslov 2 Znak"/>
    <w:qFormat/>
    <w:rPr>
      <w:rFonts w:ascii="Cambria" w:hAnsi="Cambria" w:eastAsia="Times New Roman" w:cs="Times New Roman"/>
      <w:b/>
      <w:bCs/>
      <w:i/>
      <w:iCs/>
      <w:sz w:val="28"/>
      <w:szCs w:val="28"/>
      <w:lang w:val="en-US"/>
    </w:rPr>
  </w:style>
  <w:style w:type="character" w:styleId="Naslov3Znak">
    <w:name w:val="Naslov 3 Znak"/>
    <w:qFormat/>
    <w:rPr>
      <w:rFonts w:ascii="Cambria" w:hAnsi="Cambria" w:eastAsia="Times New Roman" w:cs="Times New Roman"/>
      <w:b/>
      <w:bCs/>
      <w:sz w:val="26"/>
      <w:szCs w:val="26"/>
      <w:lang w:val="en-US"/>
    </w:rPr>
  </w:style>
  <w:style w:type="character" w:styleId="NogaZnak">
    <w:name w:val="Noga Znak"/>
    <w:qFormat/>
    <w:rPr>
      <w:rFonts w:ascii="Arial" w:hAnsi="Arial" w:cs="Arial"/>
      <w:szCs w:val="24"/>
      <w:lang w:val="en-US"/>
    </w:rPr>
  </w:style>
  <w:style w:type="character" w:styleId="FollowedHyperlink">
    <w:name w:val="FollowedHyperlink"/>
    <w:rPr>
      <w:color w:val="800080"/>
      <w:u w:val="single"/>
    </w:rPr>
  </w:style>
  <w:style w:type="character" w:styleId="FURSnaslov2Znak">
    <w:name w:val="FURS_naslov_2 Znak"/>
    <w:qFormat/>
    <w:rPr>
      <w:rFonts w:ascii="Arial" w:hAnsi="Arial" w:cs="Arial"/>
      <w:b/>
      <w:sz w:val="24"/>
      <w:szCs w:val="24"/>
      <w:lang w:val="it-IT"/>
    </w:rPr>
  </w:style>
  <w:style w:type="character" w:styleId="Nerazreenaomemba">
    <w:name w:val="Nerazrešena omemba"/>
    <w:qFormat/>
    <w:rPr>
      <w:color w:val="605E5C"/>
      <w:shd w:fill="E1DFDD" w:val="clear"/>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Zgradbadokumenta">
    <w:name w:val="Zgradba dokumenta"/>
    <w:basedOn w:val="Normal"/>
    <w:qFormat/>
    <w:pPr/>
    <w:rPr>
      <w:rFonts w:ascii="Tahoma" w:hAnsi="Tahoma" w:cs="Tahoma"/>
      <w:sz w:val="16"/>
      <w:szCs w:val="16"/>
    </w:rPr>
  </w:style>
  <w:style w:type="paragraph" w:styleId="Datumtevilka">
    <w:name w:val="datum številka"/>
    <w:basedOn w:val="Normal"/>
    <w:qFormat/>
    <w:pPr>
      <w:tabs>
        <w:tab w:val="clear" w:pos="720"/>
        <w:tab w:val="left" w:pos="1701" w:leader="none"/>
      </w:tabs>
    </w:pPr>
    <w:rPr>
      <w:szCs w:val="20"/>
      <w:lang w:val="en-GB" w:eastAsia="en-GB"/>
    </w:rPr>
  </w:style>
  <w:style w:type="paragraph" w:styleId="ZADEVA">
    <w:name w:val="ZADEVA"/>
    <w:basedOn w:val="Normal"/>
    <w:qFormat/>
    <w:pPr>
      <w:tabs>
        <w:tab w:val="clear" w:pos="720"/>
        <w:tab w:val="left" w:pos="1701" w:leader="none"/>
      </w:tabs>
      <w:ind w:hanging="1701" w:start="1701" w:end="0"/>
    </w:pPr>
    <w:rPr>
      <w:b/>
      <w:lang w:val="it-IT"/>
    </w:rPr>
  </w:style>
  <w:style w:type="paragraph" w:styleId="Podpisi">
    <w:name w:val="podpisi"/>
    <w:basedOn w:val="Normal"/>
    <w:qFormat/>
    <w:pPr>
      <w:tabs>
        <w:tab w:val="clear" w:pos="720"/>
        <w:tab w:val="left" w:pos="3402" w:leader="none"/>
      </w:tabs>
    </w:pPr>
    <w:rPr>
      <w:lang w:val="it-IT"/>
    </w:rPr>
  </w:style>
  <w:style w:type="paragraph" w:styleId="FURSnaslov1">
    <w:name w:val="FURS_naslov_1"/>
    <w:basedOn w:val="Podpisi"/>
    <w:qFormat/>
    <w:pPr/>
    <w:rPr>
      <w:b/>
      <w:sz w:val="24"/>
    </w:rPr>
  </w:style>
  <w:style w:type="paragraph" w:styleId="NaslovTOC">
    <w:name w:val="Naslov TOC"/>
    <w:basedOn w:val="Heading1"/>
    <w:next w:val="Normal"/>
    <w:qFormat/>
    <w:pPr>
      <w:keepLines/>
      <w:numPr>
        <w:ilvl w:val="0"/>
        <w:numId w:val="0"/>
      </w:numPr>
      <w:spacing w:lineRule="auto" w:line="276" w:before="480" w:after="0"/>
      <w:outlineLvl w:val="9"/>
    </w:pPr>
    <w:rPr>
      <w:rFonts w:ascii="Cambria" w:hAnsi="Cambria" w:eastAsia="Times New Roman" w:cs="Times New Roman"/>
      <w:bCs/>
      <w:color w:val="365F91"/>
      <w:kern w:val="0"/>
      <w:szCs w:val="28"/>
    </w:rPr>
  </w:style>
  <w:style w:type="paragraph" w:styleId="TOC1">
    <w:name w:val="TOC 1"/>
    <w:basedOn w:val="Normal"/>
    <w:next w:val="Normal"/>
    <w:pPr>
      <w:tabs>
        <w:tab w:val="clear" w:pos="720"/>
        <w:tab w:val="right" w:pos="8488" w:leader="dot"/>
      </w:tabs>
      <w:ind w:hanging="0" w:start="284" w:end="0"/>
    </w:pPr>
    <w:rPr/>
  </w:style>
  <w:style w:type="paragraph" w:styleId="TOC2">
    <w:name w:val="TOC 2"/>
    <w:basedOn w:val="Normal"/>
    <w:next w:val="Normal"/>
    <w:pPr>
      <w:tabs>
        <w:tab w:val="clear" w:pos="720"/>
        <w:tab w:val="right" w:pos="8488" w:leader="dot"/>
      </w:tabs>
      <w:spacing w:lineRule="auto" w:line="276"/>
      <w:ind w:hanging="0" w:start="567" w:end="0"/>
    </w:pPr>
    <w:rPr>
      <w:rFonts w:ascii="Calibri" w:hAnsi="Calibri" w:eastAsia="Times New Roman" w:cs="Times New Roman"/>
      <w:sz w:val="22"/>
      <w:szCs w:val="22"/>
      <w:lang w:val="sl-SI"/>
    </w:rPr>
  </w:style>
  <w:style w:type="paragraph" w:styleId="TOC3">
    <w:name w:val="TOC 3"/>
    <w:basedOn w:val="Normal"/>
    <w:next w:val="Normal"/>
    <w:pPr>
      <w:spacing w:lineRule="auto" w:line="276" w:before="0" w:after="100"/>
      <w:ind w:hanging="0" w:start="440" w:end="0"/>
    </w:pPr>
    <w:rPr>
      <w:rFonts w:ascii="Calibri" w:hAnsi="Calibri" w:eastAsia="Times New Roman" w:cs="Times New Roman"/>
      <w:sz w:val="22"/>
      <w:szCs w:val="22"/>
      <w:lang w:val="sl-SI"/>
    </w:rPr>
  </w:style>
  <w:style w:type="paragraph" w:styleId="Besedilooblaka">
    <w:name w:val="Besedilo oblačka"/>
    <w:basedOn w:val="Normal"/>
    <w:qFormat/>
    <w:pPr>
      <w:spacing w:lineRule="auto" w:line="240"/>
    </w:pPr>
    <w:rPr>
      <w:rFonts w:ascii="Tahoma" w:hAnsi="Tahoma" w:cs="Tahoma"/>
      <w:sz w:val="16"/>
      <w:szCs w:val="16"/>
    </w:rPr>
  </w:style>
  <w:style w:type="paragraph" w:styleId="FURSnaslov2">
    <w:name w:val="FURS_naslov_2"/>
    <w:basedOn w:val="Podpisi"/>
    <w:qFormat/>
    <w:pPr/>
    <w:rPr>
      <w:b/>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avki.durs.si/OpenPortal/Dokumenti/dr_02.i.sl.pdf" TargetMode="External"/><Relationship Id="rId3" Type="http://schemas.openxmlformats.org/officeDocument/2006/relationships/hyperlink" Target="https://edavki.durs.si/OpenPortal/Dokumenti/dr_02.n.sl.pdf" TargetMode="External"/><Relationship Id="rId4" Type="http://schemas.openxmlformats.org/officeDocument/2006/relationships/hyperlink" Target="https://edavki.durs.si/OpenPortal/Dokumenti/dr_02vdc.i.sl.pdf" TargetMode="External"/><Relationship Id="rId5" Type="http://schemas.openxmlformats.org/officeDocument/2006/relationships/hyperlink" Target="https://edavki.durs.si/OpenPortal/Dokumenti/dr_02vdc.n.sl.pdf" TargetMode="External"/><Relationship Id="rId6" Type="http://schemas.openxmlformats.org/officeDocument/2006/relationships/hyperlink" Target="https://edavki.durs.si/OpenPortal/Dokumenti/dr_02.i.sl.pdf" TargetMode="External"/><Relationship Id="rId7" Type="http://schemas.openxmlformats.org/officeDocument/2006/relationships/hyperlink" Target="https://edavki.durs.si/OpenPortal/Dokumenti/dr_02.i.sl.pdf" TargetMode="External"/><Relationship Id="rId8" Type="http://schemas.openxmlformats.org/officeDocument/2006/relationships/hyperlink" Target="https://edavki.durs.si/OpenPortal/Dokumenti/dr_02vdc.i.sl.pdf" TargetMode="External"/><Relationship Id="rId9" Type="http://schemas.openxmlformats.org/officeDocument/2006/relationships/hyperlink" Target="https://edavki.durs.si/OpenPortal/Dokumenti/dr_02.i.sl.pdf" TargetMode="External"/><Relationship Id="rId10" Type="http://schemas.openxmlformats.org/officeDocument/2006/relationships/hyperlink" Target="https://edavki.durs.si/OpenPortal/Dokumenti/dr_02vdc.i.sl.pdf" TargetMode="External"/><Relationship Id="rId11" Type="http://schemas.openxmlformats.org/officeDocument/2006/relationships/hyperlink" Target="https://edavki.durs.si/OpenPortal/Dokumenti/dr_02.i.sl.pdf" TargetMode="External"/><Relationship Id="rId12" Type="http://schemas.openxmlformats.org/officeDocument/2006/relationships/hyperlink" Target="https://edavki.durs.si/EdavkiPortal/OpenPortal/CommonPages/Opdynp/PageD.aspx?category=davcni_register_fo" TargetMode="External"/><Relationship Id="rId13" Type="http://schemas.openxmlformats.org/officeDocument/2006/relationships/hyperlink" Target="https://edavki.durs.si/OpenPortal/Dokumenti/dr_02.i.sl.pdf" TargetMode="External"/><Relationship Id="rId14" Type="http://schemas.openxmlformats.org/officeDocument/2006/relationships/hyperlink" Target="https://edavki.durs.si/OpenPortal/Dokumenti/dr_02.i.sl.pdf" TargetMode="External"/><Relationship Id="rId15" Type="http://schemas.openxmlformats.org/officeDocument/2006/relationships/hyperlink" Target="http://www.pisrs.si/Pis.web/pregledPredpisa?id=ZAKO6792" TargetMode="External"/><Relationship Id="rId16" Type="http://schemas.openxmlformats.org/officeDocument/2006/relationships/hyperlink" Target="http://www.pisrs.si/Pis.web/pregledPredpisa?id=ZAKO6792" TargetMode="External"/><Relationship Id="rId17" Type="http://schemas.openxmlformats.org/officeDocument/2006/relationships/hyperlink" Target="https://edavki.durs.si/OpenPortal/Dokumenti/dr_02.i.sl.pdf" TargetMode="External"/><Relationship Id="rId18" Type="http://schemas.openxmlformats.org/officeDocument/2006/relationships/hyperlink" Target="https://edavki.durs.si/OpenPortal/Dokumenti/dr_02.i.sl.pdf" TargetMode="External"/><Relationship Id="rId19" Type="http://schemas.openxmlformats.org/officeDocument/2006/relationships/hyperlink" Target="http://www.fu.gov.si/kontakti/" TargetMode="External"/><Relationship Id="rId20" Type="http://schemas.openxmlformats.org/officeDocument/2006/relationships/hyperlink" Target="http://www.fu.gov.si/kontakti/" TargetMode="External"/><Relationship Id="rId21" Type="http://schemas.openxmlformats.org/officeDocument/2006/relationships/hyperlink" Target="https://edavki.durs.si/OpenPortal/Dokumenti/dr_02.i.sl.pdf" TargetMode="External"/><Relationship Id="rId22" Type="http://schemas.openxmlformats.org/officeDocument/2006/relationships/hyperlink" Target="https://edavki.durs.si/OpenPortal/Dokumenti/dr_02.i.sl.pdf" TargetMode="External"/><Relationship Id="rId23" Type="http://schemas.openxmlformats.org/officeDocument/2006/relationships/hyperlink" Target="http://www.pisrs.si/Pis.web/pregledPredpisa?id=ZAKO6792" TargetMode="External"/><Relationship Id="rId24" Type="http://schemas.openxmlformats.org/officeDocument/2006/relationships/hyperlink" Target="https://edavki.durs.si/OpenPortal/Dokumenti/dr_02.i.sl.pdf" TargetMode="External"/><Relationship Id="rId25" Type="http://schemas.openxmlformats.org/officeDocument/2006/relationships/hyperlink" Target="http://www.fu.gov.si/kontakti/" TargetMode="External"/><Relationship Id="rId26" Type="http://schemas.openxmlformats.org/officeDocument/2006/relationships/hyperlink" Target="https://edavki.durs.si/OpenPortal/Dokumenti/dr_02vdc.i.sl.pdf" TargetMode="External"/><Relationship Id="rId27" Type="http://schemas.openxmlformats.org/officeDocument/2006/relationships/hyperlink" Target="https://edavki.durs.si/OpenPortal/Dokumenti/dr_02vdc.i.sl.pdf" TargetMode="External"/><Relationship Id="rId28" Type="http://schemas.openxmlformats.org/officeDocument/2006/relationships/hyperlink" Target="http://www.pisrs.si/Pis.web/pregledPredpisa?id=ZAKO6792" TargetMode="External"/><Relationship Id="rId29" Type="http://schemas.openxmlformats.org/officeDocument/2006/relationships/hyperlink" Target="http://www.fu.gov.si/kontakti/" TargetMode="External"/><Relationship Id="rId30" Type="http://schemas.openxmlformats.org/officeDocument/2006/relationships/hyperlink" Target="http://www.pisrs.si/Pis.web/pregledPredpisa?id=ZAKO6792" TargetMode="External"/><Relationship Id="rId31" Type="http://schemas.openxmlformats.org/officeDocument/2006/relationships/hyperlink" Target="https://edavki.durs.si/OpenPortal/Dokumenti/dr_02.i.sl.pdf" TargetMode="External"/><Relationship Id="rId32" Type="http://schemas.openxmlformats.org/officeDocument/2006/relationships/hyperlink" Target="https://edavki.durs.si/OpenPortal/Dokumenti/dr_02.n.sl.pdf" TargetMode="External"/><Relationship Id="rId33" Type="http://schemas.openxmlformats.org/officeDocument/2006/relationships/hyperlink" Target="https://edavki.durs.si/OpenPortal/Dokumenti/dr_02vdc.i.sl.pdf" TargetMode="External"/><Relationship Id="rId34" Type="http://schemas.openxmlformats.org/officeDocument/2006/relationships/hyperlink" Target="https://edavki.durs.si/OpenPortal/Dokumenti/dr_02vdc.n.sl.pdf" TargetMode="External"/><Relationship Id="rId35" Type="http://schemas.openxmlformats.org/officeDocument/2006/relationships/hyperlink" Target="https://edavki.durs.si/OpenPortal/Dokumenti/dr_03.i.sl.pdf" TargetMode="External"/><Relationship Id="rId36" Type="http://schemas.openxmlformats.org/officeDocument/2006/relationships/hyperlink" Target="https://edavki.durs.si/OpenPortal/Dokumenti/dr_03.n.sl.pdf" TargetMode="External"/><Relationship Id="rId37" Type="http://schemas.openxmlformats.org/officeDocument/2006/relationships/hyperlink" Target="https://edavki.durs.si/OpenPortal/Dokumenti/dr_04.i.sl.pdf" TargetMode="External"/><Relationship Id="rId38" Type="http://schemas.openxmlformats.org/officeDocument/2006/relationships/hyperlink" Target="https://edavki.durs.si/OpenPortal/Dokumenti/dr_04.n.sl.pdf" TargetMode="External"/><Relationship Id="rId39" Type="http://schemas.openxmlformats.org/officeDocument/2006/relationships/hyperlink" Target="https://edavki.durs.si/OpenPortal/Dokumenti/dr_02.i.sl.pdf" TargetMode="External"/><Relationship Id="rId40" Type="http://schemas.openxmlformats.org/officeDocument/2006/relationships/hyperlink" Target="https://edavki.durs.si/EdavkiPortal/OpenPortal/CommonPages/Opdynp/PageD.aspx?category=davcni_register_fo" TargetMode="External"/><Relationship Id="rId41" Type="http://schemas.openxmlformats.org/officeDocument/2006/relationships/hyperlink" Target="https://edavki.durs.si/OpenPortal/Dokumenti/dr_02.i.sl.pdf" TargetMode="External"/><Relationship Id="rId42" Type="http://schemas.openxmlformats.org/officeDocument/2006/relationships/hyperlink" Target="https://edavki.durs.si/OpenPortal/Dokumenti/dr_02vdc.i.sl.pdf" TargetMode="External"/><Relationship Id="rId43" Type="http://schemas.openxmlformats.org/officeDocument/2006/relationships/hyperlink" Target="https://edavki.durs.si/OpenPortal/Dokumenti/dr_03.i.sl.pdf" TargetMode="External"/><Relationship Id="rId44" Type="http://schemas.openxmlformats.org/officeDocument/2006/relationships/hyperlink" Target="https://edavki.durs.si/OpenPortal/Dokumenti/dr_04.i.sl.pdf" TargetMode="External"/><Relationship Id="rId45" Type="http://schemas.openxmlformats.org/officeDocument/2006/relationships/hyperlink" Target="http://www.fu.gov.si/kontakti/" TargetMode="External"/><Relationship Id="rId46" Type="http://schemas.openxmlformats.org/officeDocument/2006/relationships/hyperlink" Target="https://edavki.durs.si/EdavkiPortal/OpenPortal/CommonPages/Opdynp/PageA.aspx" TargetMode="External"/><Relationship Id="rId47" Type="http://schemas.openxmlformats.org/officeDocument/2006/relationships/hyperlink" Target="http://www.pisrs.si/Pis.web/pregledPredpisa?id=ZAKO6792" TargetMode="External"/><Relationship Id="rId48" Type="http://schemas.openxmlformats.org/officeDocument/2006/relationships/hyperlink" Target="https://edavki.durs.si/OpenPortal/Dokumenti/dr_02.i.sl.pdf" TargetMode="External"/><Relationship Id="rId49" Type="http://schemas.openxmlformats.org/officeDocument/2006/relationships/hyperlink" Target="https://edavki.durs.si/OpenPortal/Dokumenti/dr_02.i.sl.pdf" TargetMode="External"/><Relationship Id="rId50" Type="http://schemas.openxmlformats.org/officeDocument/2006/relationships/hyperlink" Target="https://edavki.durs.si/OpenPortal/Dokumenti/dr_02.i.sl.pdf" TargetMode="External"/><Relationship Id="rId51" Type="http://schemas.openxmlformats.org/officeDocument/2006/relationships/hyperlink" Target="https://edavki.durs.si/OpenPortal/Dokumenti/dr_02.i.sl.pdf" TargetMode="External"/><Relationship Id="rId52" Type="http://schemas.openxmlformats.org/officeDocument/2006/relationships/hyperlink" Target="https://edavki.durs.si/OpenPortal/Dokumenti/dr_02.i.sl.pdf" TargetMode="External"/><Relationship Id="rId53" Type="http://schemas.openxmlformats.org/officeDocument/2006/relationships/hyperlink" Target="https://edavki.durs.si/OpenPortal/Dokumenti/dr_02.i.sl.pdf" TargetMode="External"/><Relationship Id="rId54" Type="http://schemas.openxmlformats.org/officeDocument/2006/relationships/hyperlink" Target="https://edavki.durs.si/OpenPortal/Dokumenti/dr_02.i.sl.pdf" TargetMode="External"/><Relationship Id="rId55" Type="http://schemas.openxmlformats.org/officeDocument/2006/relationships/hyperlink" Target="https://edavki.durs.si/OpenPortal/Dokumenti/dr_02vdc.i.sl.pdf" TargetMode="External"/><Relationship Id="rId56" Type="http://schemas.openxmlformats.org/officeDocument/2006/relationships/hyperlink" Target="https://edavki.durs.si/OpenPortal/Dokumenti/dr_02vdc.i.sl.pdf" TargetMode="External"/><Relationship Id="rId57" Type="http://schemas.openxmlformats.org/officeDocument/2006/relationships/hyperlink" Target="https://edavki.durs.si/OpenPortal/Dokumenti/dr_02vdc.i.sl.pdf" TargetMode="External"/><Relationship Id="rId58" Type="http://schemas.openxmlformats.org/officeDocument/2006/relationships/hyperlink" Target="https://edavki.durs.si/OpenPortal/Dokumenti/dr_02vdc.i.sl.pdf" TargetMode="External"/><Relationship Id="rId59" Type="http://schemas.openxmlformats.org/officeDocument/2006/relationships/header" Target="header1.xml"/><Relationship Id="rId60" Type="http://schemas.openxmlformats.org/officeDocument/2006/relationships/header" Target="header2.xml"/><Relationship Id="rId61" Type="http://schemas.openxmlformats.org/officeDocument/2006/relationships/footer" Target="footer1.xml"/><Relationship Id="rId62" Type="http://schemas.openxmlformats.org/officeDocument/2006/relationships/footer" Target="footer2.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Finančna uprava RS</Template>
  <TotalTime>1</TotalTime>
  <Application>LibreOffice/24.2.2.2$MacOSX_AARCH64 LibreOffice_project/d56cc158d8a96260b836f100ef4b4ef25d6f1a01</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2022-07-08T12:31:00Z</dcterms:created>
  <dc:creator>DURS</dc:creator>
  <dc:description/>
  <cp:keywords/>
  <dc:language>en-GB</dc:language>
  <cp:lastModifiedBy>Mirjam Ambrožič</cp:lastModifiedBy>
  <cp:lastPrinted>2018-10-03T13:07:00Z</cp:lastPrinted>
  <dcterms:modified xsi:type="dcterms:W3CDTF">2022-07-11T11:11:00Z</dcterms:modified>
  <cp:revision>3</cp:revision>
  <dc:subject/>
  <dc:title>Številka:</dc:title>
</cp:coreProperties>
</file>