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Nama: Juan kristo limputra [51019014]</w:t>
        <w:tab/>
        <w:tab/>
        <w:tab/>
        <w:tab/>
        <w:tab/>
        <w:tab/>
        <w:tab/>
        <w:tab/>
        <w:t xml:space="preserve">Kode soal: Genap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82" w:lineRule="auto"/>
        <w:ind w:left="1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Buatlah matrik kejadian dan diagram real dari proses bisnis yang berjalan pada penyewaan mobil : </w:t>
      </w:r>
    </w:p>
    <w:p w:rsidR="00000000" w:rsidDel="00000000" w:rsidP="00000000" w:rsidRDefault="00000000" w:rsidRPr="00000000" w14:paraId="00000003">
      <w:pPr>
        <w:spacing w:before="182" w:lineRule="auto"/>
        <w:ind w:left="10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Matrik Kejadian</w:t>
      </w:r>
    </w:p>
    <w:tbl>
      <w:tblPr>
        <w:tblStyle w:val="Table1"/>
        <w:tblW w:w="13948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798"/>
        <w:gridCol w:w="1803"/>
        <w:gridCol w:w="2491"/>
        <w:gridCol w:w="2059"/>
        <w:gridCol w:w="2050"/>
        <w:gridCol w:w="1255"/>
        <w:gridCol w:w="1434"/>
        <w:gridCol w:w="2058"/>
        <w:tblGridChange w:id="0">
          <w:tblGrid>
            <w:gridCol w:w="798"/>
            <w:gridCol w:w="1803"/>
            <w:gridCol w:w="2491"/>
            <w:gridCol w:w="2059"/>
            <w:gridCol w:w="2050"/>
            <w:gridCol w:w="1255"/>
            <w:gridCol w:w="1434"/>
            <w:gridCol w:w="2058"/>
          </w:tblGrid>
        </w:tblGridChange>
      </w:tblGrid>
      <w:tr>
        <w:trPr>
          <w:cantSplit w:val="0"/>
          <w:trHeight w:val="647" w:hRule="atLeast"/>
          <w:tblHeader w:val="0"/>
        </w:trPr>
        <w:tc>
          <w:tcPr>
            <w:shd w:fill="666666" w:val="clear"/>
            <w:vAlign w:val="center"/>
          </w:tcPr>
          <w:p w:rsidR="00000000" w:rsidDel="00000000" w:rsidP="00000000" w:rsidRDefault="00000000" w:rsidRPr="00000000" w14:paraId="00000004">
            <w:pPr>
              <w:spacing w:before="182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No</w:t>
            </w:r>
          </w:p>
        </w:tc>
        <w:tc>
          <w:tcPr>
            <w:shd w:fill="666666" w:val="clear"/>
            <w:vAlign w:val="center"/>
          </w:tcPr>
          <w:p w:rsidR="00000000" w:rsidDel="00000000" w:rsidP="00000000" w:rsidRDefault="00000000" w:rsidRPr="00000000" w14:paraId="00000005">
            <w:pPr>
              <w:spacing w:before="182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Kejadian (Event)</w:t>
            </w:r>
          </w:p>
        </w:tc>
        <w:tc>
          <w:tcPr>
            <w:shd w:fill="666666" w:val="clear"/>
            <w:vAlign w:val="center"/>
          </w:tcPr>
          <w:p w:rsidR="00000000" w:rsidDel="00000000" w:rsidP="00000000" w:rsidRDefault="00000000" w:rsidRPr="00000000" w14:paraId="00000006">
            <w:pPr>
              <w:spacing w:before="182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Tujuan Bisnis</w:t>
            </w:r>
          </w:p>
        </w:tc>
        <w:tc>
          <w:tcPr>
            <w:shd w:fill="666666" w:val="clear"/>
            <w:vAlign w:val="center"/>
          </w:tcPr>
          <w:p w:rsidR="00000000" w:rsidDel="00000000" w:rsidP="00000000" w:rsidRDefault="00000000" w:rsidRPr="00000000" w14:paraId="00000007">
            <w:pPr>
              <w:spacing w:before="182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Agen</w:t>
            </w:r>
          </w:p>
        </w:tc>
        <w:tc>
          <w:tcPr>
            <w:shd w:fill="666666" w:val="clear"/>
            <w:vAlign w:val="center"/>
          </w:tcPr>
          <w:p w:rsidR="00000000" w:rsidDel="00000000" w:rsidP="00000000" w:rsidRDefault="00000000" w:rsidRPr="00000000" w14:paraId="00000008">
            <w:pPr>
              <w:spacing w:before="182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Pemicu Kejadian</w:t>
            </w:r>
          </w:p>
        </w:tc>
        <w:tc>
          <w:tcPr>
            <w:shd w:fill="666666" w:val="clear"/>
            <w:vAlign w:val="center"/>
          </w:tcPr>
          <w:p w:rsidR="00000000" w:rsidDel="00000000" w:rsidP="00000000" w:rsidRDefault="00000000" w:rsidRPr="00000000" w14:paraId="00000009">
            <w:pPr>
              <w:spacing w:before="182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Lokasi</w:t>
            </w:r>
          </w:p>
        </w:tc>
        <w:tc>
          <w:tcPr>
            <w:shd w:fill="666666" w:val="clear"/>
            <w:vAlign w:val="center"/>
          </w:tcPr>
          <w:p w:rsidR="00000000" w:rsidDel="00000000" w:rsidP="00000000" w:rsidRDefault="00000000" w:rsidRPr="00000000" w14:paraId="0000000A">
            <w:pPr>
              <w:spacing w:before="182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Sumber Daya</w:t>
            </w:r>
          </w:p>
        </w:tc>
        <w:tc>
          <w:tcPr>
            <w:shd w:fill="666666" w:val="clear"/>
            <w:vAlign w:val="center"/>
          </w:tcPr>
          <w:p w:rsidR="00000000" w:rsidDel="00000000" w:rsidP="00000000" w:rsidRDefault="00000000" w:rsidRPr="00000000" w14:paraId="0000000B">
            <w:pPr>
              <w:spacing w:before="182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Resiko Bisnis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shd w:fill="666666" w:val="clear"/>
          </w:tcPr>
          <w:p w:rsidR="00000000" w:rsidDel="00000000" w:rsidP="00000000" w:rsidRDefault="00000000" w:rsidRPr="00000000" w14:paraId="0000000C">
            <w:pPr>
              <w:spacing w:before="182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0D">
            <w:pPr>
              <w:spacing w:before="18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Menyewakan mobil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0E">
            <w:pPr>
              <w:spacing w:before="182" w:lineRule="auto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Supaya mobil bisa disewakan ke orang lain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59" w:lineRule="auto"/>
              <w:ind w:left="33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Karyawan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Penyewa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1">
            <w:pPr>
              <w:spacing w:before="182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Karena adanya orang yang mau menyewa mobil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2">
            <w:pPr>
              <w:spacing w:before="182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 meja kasir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82" w:line="259" w:lineRule="auto"/>
              <w:ind w:left="33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Mobil</w:t>
            </w:r>
          </w:p>
          <w:p w:rsidR="00000000" w:rsidDel="00000000" w:rsidP="00000000" w:rsidRDefault="00000000" w:rsidRPr="00000000" w14:paraId="00000014">
            <w:pPr>
              <w:spacing w:before="182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5">
            <w:pPr>
              <w:spacing w:before="182" w:lineRule="auto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Mobil bisa saja kembali dalam keadaan kurang baik (lecet/baret)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shd w:fill="666666" w:val="clear"/>
          </w:tcPr>
          <w:p w:rsidR="00000000" w:rsidDel="00000000" w:rsidP="00000000" w:rsidRDefault="00000000" w:rsidRPr="00000000" w14:paraId="00000016">
            <w:pPr>
              <w:spacing w:before="182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7">
            <w:pPr>
              <w:spacing w:before="182" w:lineRule="auto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Menerima pembayaran dengan jaminan berupa KTP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8">
            <w:pPr>
              <w:spacing w:before="182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Membayar mobil yang disewa serta memberi jaminan berupa KTP penyewa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59" w:lineRule="auto"/>
              <w:ind w:left="33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Penyewa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Karyawan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B">
            <w:pPr>
              <w:spacing w:before="182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Karena mobil disewakan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C">
            <w:pPr>
              <w:spacing w:before="182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 meja kasir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59" w:lineRule="auto"/>
              <w:ind w:left="33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Uang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KTP</w:t>
            </w:r>
          </w:p>
          <w:p w:rsidR="00000000" w:rsidDel="00000000" w:rsidP="00000000" w:rsidRDefault="00000000" w:rsidRPr="00000000" w14:paraId="0000001F">
            <w:pPr>
              <w:spacing w:before="182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59" w:lineRule="auto"/>
              <w:ind w:left="33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KTP palsu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Uang palsu</w:t>
            </w:r>
          </w:p>
          <w:p w:rsidR="00000000" w:rsidDel="00000000" w:rsidP="00000000" w:rsidRDefault="00000000" w:rsidRPr="00000000" w14:paraId="00000022">
            <w:pPr>
              <w:spacing w:before="182" w:lineRule="auto"/>
              <w:jc w:val="both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40" w:hRule="atLeast"/>
          <w:tblHeader w:val="0"/>
        </w:trPr>
        <w:tc>
          <w:tcPr>
            <w:shd w:fill="666666" w:val="clear"/>
          </w:tcPr>
          <w:p w:rsidR="00000000" w:rsidDel="00000000" w:rsidP="00000000" w:rsidRDefault="00000000" w:rsidRPr="00000000" w14:paraId="00000023">
            <w:pPr>
              <w:spacing w:before="182" w:lineRule="auto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4">
            <w:pPr>
              <w:spacing w:before="182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Pengembalian mobil sewaan serta jaminan KTP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5">
            <w:pPr>
              <w:spacing w:before="182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Mengembalikan mobil sewaan dan jaminan KTP penyewa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59" w:lineRule="auto"/>
              <w:ind w:left="33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Karyawan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Penyewa</w:t>
            </w:r>
          </w:p>
          <w:p w:rsidR="00000000" w:rsidDel="00000000" w:rsidP="00000000" w:rsidRDefault="00000000" w:rsidRPr="00000000" w14:paraId="00000028">
            <w:pPr>
              <w:spacing w:before="182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9">
            <w:pPr>
              <w:spacing w:before="182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Karena masa mobil yang di sewakan telah habis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A">
            <w:pPr>
              <w:spacing w:before="182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 meja kasir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59" w:lineRule="auto"/>
              <w:ind w:left="33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Mobil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31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KTP</w:t>
            </w:r>
          </w:p>
          <w:p w:rsidR="00000000" w:rsidDel="00000000" w:rsidP="00000000" w:rsidRDefault="00000000" w:rsidRPr="00000000" w14:paraId="0000002D">
            <w:pPr>
              <w:spacing w:before="182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2E">
            <w:pPr>
              <w:spacing w:before="182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Mobil bisa saja kembali dalam keadaan kurang baik (lecet/baret)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82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Diagram Real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82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82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8867775" cy="3762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46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5d5" w:val="clear"/>
    </w:tcPr>
    <w:tblStylePr w:type="band1Horz">
      <w:tcPr>
        <w:shd w:fill="f7cbac" w:val="clear"/>
      </w:tcPr>
    </w:tblStylePr>
    <w:tblStylePr w:type="band1Vert">
      <w:tcPr>
        <w:shd w:fill="f7cbac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ed7d31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ed7d31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