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Para ingresar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Administrador</w:t>
      </w:r>
    </w:p>
    <w:p>
      <w:pPr/>
      <w:r>
        <w:rPr>
          <w:rFonts w:ascii="Helvetica" w:hAnsi="Helvetica" w:cs="Helvetica"/>
          <w:sz w:val="24"/>
          <w:sz-cs w:val="24"/>
        </w:rPr>
        <w:t xml:space="preserve">Correo = root</w:t>
      </w:r>
    </w:p>
    <w:p>
      <w:pPr/>
      <w:r>
        <w:rPr>
          <w:rFonts w:ascii="Helvetica" w:hAnsi="Helvetica" w:cs="Helvetica"/>
          <w:sz w:val="24"/>
          <w:sz-cs w:val="24"/>
        </w:rPr>
        <w:t xml:space="preserve">Contraseña = root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