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SP1 Mk2 (ESP32-S3) — Documentación Técnica Ampliada</w:t>
      </w:r>
    </w:p>
    <w:p>
      <w:pPr>
        <w:pStyle w:val="Heading1"/>
      </w:pPr>
      <w:r>
        <w:t>1. Introducción General</w:t>
      </w:r>
    </w:p>
    <w:p>
      <w:r>
        <w:br/>
        <w:t>El SP1 Mk2 es un controlador MIDI modular avanzado, desarrollado sobre un microcontrolador ESP32-S3. Está diseñado como núcleo lógico del sistema SP1, gestionando pantallas OLED, navegación por menús, presets en tarjeta SD, un secuenciador de pasos editable y sincronización externa por MIDI Clock (DIN y USB).</w:t>
        <w:br/>
      </w:r>
    </w:p>
    <w:p>
      <w:pPr>
        <w:pStyle w:val="Heading1"/>
      </w:pPr>
      <w:r>
        <w:t>2. Arquitectura del Sistema</w:t>
      </w:r>
    </w:p>
    <w:p>
      <w:r>
        <w:br/>
        <w:t>El sistema está compuesto por dos módulos principales: el SP1 Mk2 (ESP32-S3) como cerebro central, y el SP1 Mk1 (Arduino Micro) como esclavo multiplexador que gestiona los 108 controles físicos.</w:t>
        <w:br/>
        <w:t>La comunicación se realiza vía UART a 31250 bps, y el Mk2 también actúa como dispositivo USB MIDI estándar.</w:t>
        <w:br/>
      </w:r>
    </w:p>
    <w:p>
      <w:r>
        <w:br/>
        <w:t>Flujo general:</w:t>
        <w:br/>
        <w:t>- SP1 Mk1 → Envía cambios de control al Mk2 vía UART (#MUX, #CC, #VAL)</w:t>
        <w:br/>
        <w:t>- SP1 Mk2 → Interpreta los datos, actualiza interfaz OLED, y reenvía por USB MIDI</w:t>
        <w:br/>
        <w:t>- Usuario → Navega menús, ajusta parámetros, guarda/carga presets desde SD</w:t>
        <w:br/>
      </w:r>
    </w:p>
    <w:p>
      <w:pPr>
        <w:pStyle w:val="Heading1"/>
      </w:pPr>
      <w:r>
        <w:t>3. Menús y Navegación OLED</w:t>
      </w:r>
    </w:p>
    <w:p>
      <w:r>
        <w:br/>
        <w:t>El sistema visual está dividido en 3 zonas: superior, central e inferior. Cada pantalla OLED tiene 5 líneas configurables por menú. La navegación se realiza con un encoder rotatorio con clic.</w:t>
        <w:br/>
      </w:r>
    </w:p>
    <w:p>
      <w:r>
        <w:br/>
        <w:t>Pantallas implementadas:</w:t>
        <w:br/>
        <w:t>- Inicio / Test / Standby (transición automática)</w:t>
        <w:br/>
        <w:t>- CONTROL (último control recibido)</w:t>
        <w:br/>
        <w:t>- PRESETS: LOAD / SAVE / DELETE</w:t>
        <w:br/>
        <w:t>- CONFIG: ajustes globales como MIDI Thru, Sync, Mute, etc.</w:t>
        <w:br/>
        <w:t>- SEQUENCER: edición de pasos, tempo, longitud, modo mono, canal</w:t>
        <w:br/>
      </w:r>
    </w:p>
    <w:p>
      <w:pPr>
        <w:pStyle w:val="Heading1"/>
      </w:pPr>
      <w:r>
        <w:t>4. Funcionalidad del Secuenciador</w:t>
      </w:r>
    </w:p>
    <w:p>
      <w:r>
        <w:br/>
        <w:t>El módulo secuenciador gestiona hasta 4 pistas paralelas, con matrices de pasos configurables:</w:t>
        <w:br/>
      </w:r>
    </w:p>
    <w:p>
      <w:r>
        <w:br/>
        <w:t>- `Step secuencia[NUM_SEQUENCERS][MAX_STEPS_CONFIGURABLE]`</w:t>
        <w:br/>
        <w:t>Cada `Step` contiene: activo, nota, velocidad, inicio, duración.</w:t>
        <w:br/>
      </w:r>
    </w:p>
    <w:p>
      <w:r>
        <w:br/>
        <w:t>La reproducción se realiza por `avanzarPaso()` o `avanzarSecuencia()` y permite muteo, legato, sustain, modo mono y polifónico. Se controlan notas reales por USB y UART MIDI.</w:t>
        <w:br/>
      </w:r>
    </w:p>
    <w:p>
      <w:pPr>
        <w:pStyle w:val="Heading1"/>
      </w:pPr>
      <w:r>
        <w:t>5. Sincronización Externa MIDI Clock</w:t>
      </w:r>
    </w:p>
    <w:p>
      <w:r>
        <w:br/>
        <w:t xml:space="preserve">El firmware detecta mensajes `0xF8` de MIDI Clock por USB y UART. Cuando está activo `bpmSyncEnabled`, los pasos avanzan en función de `midiClockTicks`, que se incrementa con cada `0xF8`. </w:t>
        <w:br/>
        <w:t>El número de ticks necesarios por paso (`ticksPorStep`) es actualmente fijo, pero puede ampliarse vía menú.</w:t>
        <w:br/>
      </w:r>
    </w:p>
    <w:p>
      <w:r>
        <w:br/>
        <w:t>Se planea compatibilidad futura con `0xFA`, `0xFB` y `0xFC` para integración con DAWs como Ableton, Bitwig y FL Studio.</w:t>
        <w:br/>
      </w:r>
    </w:p>
    <w:p>
      <w:pPr>
        <w:pStyle w:val="Heading1"/>
      </w:pPr>
      <w:r>
        <w:t>6. Presets y Almacenamiento SD</w:t>
      </w:r>
    </w:p>
    <w:p>
      <w:r>
        <w:br/>
        <w:t>Dos carpetas gestionan los presets:</w:t>
        <w:br/>
        <w:t>- `/Presets Surface/` → Mapa físico de controles (cc, canal, valor)</w:t>
        <w:br/>
        <w:t>- `/Presets Seq/` → Contenido completo del secuenciador por pasos</w:t>
        <w:br/>
        <w:t>Los archivos `.csv` permiten edición externa y carga automática al inicio.</w:t>
        <w:br/>
      </w:r>
    </w:p>
    <w:p>
      <w:r>
        <w:br/>
        <w:t>Desde el menú PRESETS, se permite: seleccionar acción (LOAD / SAVE / DELETE), elegir nombre de preset, y confirmar (OK / CANCEL).</w:t>
        <w:br/>
      </w:r>
    </w:p>
    <w:p>
      <w:pPr>
        <w:pStyle w:val="Heading1"/>
      </w:pPr>
      <w:r>
        <w:t>7. Variables Globales</w:t>
      </w:r>
    </w:p>
    <w:p>
      <w:r>
        <w:br/>
        <w:t>- `estadoTempo` → BPM manual cuando no se sincroniza por MIDI Clock</w:t>
        <w:br/>
        <w:br/>
        <w:t>- `bpmSyncEnabled` → Flag de activación de modo clock externo</w:t>
        <w:br/>
        <w:br/>
        <w:t>- `midiClockTicks` → Contador de 0xF8</w:t>
        <w:br/>
        <w:br/>
        <w:t>- `muteSequencerNotes` → Silencia el secuenciador sin apagar su lógica</w:t>
        <w:br/>
        <w:br/>
        <w:t>- `secuenciaTecladoLinkeada` → Dispara secuencia con teclado</w:t>
        <w:br/>
        <w:br/>
        <w:t>- `porcentajeLegato`, `porcentajeSustain` → Afectan duración de las notas</w:t>
        <w:br/>
        <w:br/>
        <w:t>- `secuenciadorGlobalActivo` → Pausar/reanudar secuencia</w:t>
        <w:br/>
      </w:r>
    </w:p>
    <w:p>
      <w:pPr>
        <w:pStyle w:val="Heading1"/>
      </w:pPr>
      <w:r>
        <w:t>8. Componentes de Hardware y Pines</w:t>
      </w:r>
    </w:p>
    <w:p>
      <w:r>
        <w:br/>
        <w:t>| Nombre lógico      | GPIO | Función                  |</w:t>
        <w:br/>
        <w:t>|--------------------|------|--------------------------|</w:t>
        <w:br/>
        <w:t>| MIDI_UART_TX       | 14   | Salida MIDI DIN          |</w:t>
        <w:br/>
        <w:t>| MIDI_UART_RX       | 13   | Entrada MIDI DIN         |</w:t>
        <w:br/>
        <w:t>| ENCODER_A_PIN      | 34   | Encoder menú A           |</w:t>
        <w:br/>
        <w:t>| ENCODER_B_PIN      | 35   | Encoder menú B           |</w:t>
        <w:br/>
        <w:t>| ENCODER_BUTTON_PIN | 36   | Botón encoder            |</w:t>
        <w:br/>
        <w:t>| OLED_CS            | 5    | Chip select OLED         |</w:t>
        <w:br/>
        <w:t>| OLED_DC            | 16   | OLED D/C                 |</w:t>
        <w:br/>
        <w:t>| OLED_RST           | 17   | OLED Reset               |</w:t>
        <w:br/>
        <w:t>| SD_CS              | 10   | Chip select tarjeta SD   |</w:t>
        <w:br/>
      </w:r>
    </w:p>
    <w:p>
      <w:pPr>
        <w:pStyle w:val="Heading1"/>
      </w:pPr>
      <w:r>
        <w:t>9. Estructura Modular del Código</w:t>
      </w:r>
    </w:p>
    <w:p>
      <w:r>
        <w:br/>
        <w:t>- `FIRMWARE_SP1_Mk2_ESP32S3.ino`: ciclo principal, llamadas globales</w:t>
        <w:br/>
        <w:br/>
        <w:t>- `hardware_config.h`: definición de pines y constantes</w:t>
        <w:br/>
        <w:br/>
        <w:t>- `pantalla_inicio.*`: animación de arranque</w:t>
        <w:br/>
        <w:br/>
        <w:t>- `pantalla_unica.*`: interfaz principal OLED</w:t>
        <w:br/>
        <w:br/>
        <w:t>- `pantalla_navegacion.*`: transiciones y navegación</w:t>
        <w:br/>
        <w:br/>
        <w:t>- `menu_unico.*`: lógica de menús por zonas</w:t>
        <w:br/>
        <w:br/>
        <w:t>- `secuenciador.*`: reproducción, sincronía, presets</w:t>
        <w:br/>
        <w:br/>
        <w:t>- `configuracion.*`: variables globales y EEPROM</w:t>
        <w:br/>
        <w:br/>
        <w:t>- `controles.*`: gestión física, comunicación UART</w:t>
        <w:br/>
      </w:r>
    </w:p>
    <w:p>
      <w:pPr>
        <w:pStyle w:val="Heading1"/>
      </w:pPr>
      <w:r>
        <w:t>10. Futuras Ampliaciones</w:t>
      </w:r>
    </w:p>
    <w:p>
      <w:r>
        <w:br/>
        <w:t>- Configuración de `ticksPorStep` desde menú CONFIG</w:t>
        <w:br/>
        <w:br/>
        <w:t>- Guardado de BPM, mute, mono, canal en preset `.csv`</w:t>
        <w:br/>
        <w:br/>
        <w:t>- Sincronización visual con DAW en OLED (barras, compás)</w:t>
        <w:br/>
        <w:br/>
        <w:t>- Soporte para `START`, `STOP`, `CONTINUE` por MIDI Clock</w:t>
        <w:br/>
        <w:br/>
        <w:t>- Presets globales de configuración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