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080"/>
        <w:gridCol w:w="1320"/>
        <w:gridCol w:w="2700"/>
        <w:gridCol w:w="705"/>
        <w:gridCol w:w="3300"/>
        <w:tblGridChange w:id="0">
          <w:tblGrid>
            <w:gridCol w:w="1185"/>
            <w:gridCol w:w="1080"/>
            <w:gridCol w:w="1320"/>
            <w:gridCol w:w="2700"/>
            <w:gridCol w:w="705"/>
            <w:gridCol w:w="33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gridSpan w:val="6"/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ind w:left="100" w:right="100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100" w:right="10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Registrar un pedido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100" w:right="10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100" w:right="10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HU-002, HU-011, HU-012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100" w:right="10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Pedidos / lógica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100" w:right="10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 oct.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persona encargada de la tienda.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999999" w:space="0" w:sz="5" w:val="single"/>
              <w:bottom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registrar un pedido con los datos básicos del cliente y la fecha acordada de entrega.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999999" w:space="0" w:sz="5" w:val="single"/>
              <w:bottom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centralizar los encargos y darles seguimiento.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2"/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El sistema crea un pedido con código único, cliente, fecha de registro, fecha de entrega y estado inicial Recibido. Debe incluir al menos una prenda según HU-002.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6"/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100" w:right="100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REGISTRO DE PEDIDOS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100" w:right="100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100" w:right="100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100" w:right="100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2"/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Registro de pedidos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Captura por consola de los datos básicos de un nuevo pedido.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Validar obligatorios y fechas; generar/verificar código único; no aceptar pedidos sin prendas.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6"/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100" w:right="100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 Escenario principal</w:t>
            </w:r>
          </w:p>
          <w:p w:rsidR="00000000" w:rsidDel="00000000" w:rsidP="00000000" w:rsidRDefault="00000000" w:rsidRPr="00000000" w14:paraId="0000005A">
            <w:pPr>
              <w:ind w:left="100" w:right="10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la persona está en el menú.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999999" w:space="0" w:sz="5" w:val="single"/>
              <w:bottom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registra datos válidos y al menos una prenda.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999999" w:space="0" w:sz="5" w:val="single"/>
              <w:bottom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el sistema guarda el pedido con código único y estado Recibido.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 Escenario alternativo</w:t>
            </w:r>
          </w:p>
          <w:p w:rsidR="00000000" w:rsidDel="00000000" w:rsidP="00000000" w:rsidRDefault="00000000" w:rsidRPr="00000000" w14:paraId="0000006D">
            <w:pPr>
              <w:ind w:left="100" w:right="10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se presenta una situación que incumple una regla del requerimiento.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999999" w:space="0" w:sz="5" w:val="single"/>
              <w:bottom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se intenta operar con datos inválidos, un estado no permitido o una referencia inexistente.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999999" w:space="0" w:sz="5" w:val="single"/>
              <w:bottom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100" w:right="10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100" w:right="100" w:firstLine="0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el sistema rechaza la operación, informa el motivo y conserva la información válida. Casos adicionales: Dado el código ya existe, cuando intenta guardar otro pedido con el mismo código, entonces el sistema rechaza el duplicado; Dado faltan datos o la fecha es inválida, cuando intenta guardar, entonces el sistema informa el error y no crea el pedido.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HU-002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Registrar las prendas solicitadas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HU-001, HU-004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Detalle de pedidos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 oct.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encargada de registrar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agregar una o varias prendas con tipo, talla, color y cantidad.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reflejar lo solicitado por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Cada pedido almacena una lista de prendas; tipo, talla y color son obligatorios y la cantidad es un entero 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DETALLE DE PRENDAS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Detalle de prendas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Líneas de detalle asociadas a un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Permitir una o más prendas; validar campos y cantidad.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está creando un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ingresan los datos válidos de una prenda.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agrega el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presenta una situación que incumple una regla del requerimiento.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intenta operar con datos inválidos, un estado no permitido o una referencia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rechaza la operación, informa el motivo y conserva la información válida. Casos adicionales: Dado la cantidad es cero, negativa o no numérica, cuando se valida la prenda, entonces el sistema rechaza el dato; Dado no se agregó ninguna prenda, cuando se intenta guardar el pedido, entonces el sistema no permite completarlo.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HU-003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Consultar el listado de 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HU-001, HU-011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Consultas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 oct.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encargada de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ver el listado de pedidos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revisar rápidamente el trabajo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Mostrar código, cliente, fecha de entrega y estado; informar claramente si no existen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LISTADO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Listado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Vista en terminal de los pedidos guardados.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Mostrar campos principales de forma legible, sin imprimir JSON crudo.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hay pedidos guardados.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solicita el listado.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muestra código, cliente, entrega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no hay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solicita el listado.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informa que no hay pedidos.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HU-004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Consultar el detalle de un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HU-001, HU-002, HU-010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Consultas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 oct.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encargada de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consultar un pedido por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revisar los datos del cliente, las prendas y su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Buscar por código y mostrar datos generales, prendas, fechas, estado e historial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DETALLE DE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Detalle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Consulta individual por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Mostrar un mensaje si el pedido no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código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consulta el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muestra datos generales, prendas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código no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consulta el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informa que no encontró el pedido y continúa.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HU-005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Actualizar datos permitidos de un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HU-001, HU-002, HU-006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Pedidos / edición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 oct.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encargada de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corregir datos de un pedido cuando todavía pueda modificarse.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mantener la información actualizada.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Permitir editar datos del cliente, fecha de entrega y detalles de prendas mientras el estado lo permita. Pedidos Entregados o Cancelados quedan bloqueados.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ACTUALIZACIÓN DE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Actualización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Operación de corrección de un pedido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Buscar por código, mostrar datos, validar cambios y guardar; confirmar si también se bloquean los pedidos Listos.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pedido permite 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ingresan cambios 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actualiza y guarda.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presenta una situación que incumple una regla del requerimiento.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intenta operar con datos inválidos, un estado no permitido o una referencia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rechaza la operación, informa el motivo y conserva la información válida. Casos adicionales: Dado el pedido está Entregado o Cancelado, cuando se intenta editar, entonces el sistema rechaza la operación; Dado los cambios son inválidos, cuando se intenta guardar, entonces el sistema informa errores y conserva los datos anteriores.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HU-006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Actualizar el estado de un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HU-010, HU-011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Flujo de pedidos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 oct.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encargada de preparar y entregar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cambiar el estado siguiendo transiciones permitidas.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conocer la etapa de cada encargo.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Permitir estados Recibido, En preparación, Listo, Entregado y Cancelado. Validar transiciones y registrar cambios en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CAMBIO DE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Cambio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Acción para avanzar o cancelar un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rPr>
                <w:rFonts w:ascii="Calibri" w:cs="Calibri" w:eastAsia="Calibri" w:hAnsi="Calibri"/>
                <w:sz w:val="22"/>
                <w:szCs w:val="22"/>
              </w:rPr>
            </w:pPr>
            <w:sdt>
              <w:sdtPr>
                <w:id w:val="174223215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22"/>
                    <w:szCs w:val="22"/>
                    <w:highlight w:val="white"/>
                    <w:rtl w:val="0"/>
                  </w:rPr>
                  <w:t xml:space="preserve">Flujo propuesto Recibido → En preparación → Listo → Entregado; cancelación antes de estados terminales.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pedido está Recibido.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cambia a En preparación.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actualiza estado y registra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presenta una situación que incumple una regla del requerimiento.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intenta operar con datos inválidos, un estado no permitido o una referencia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rechaza la operación, informa el motivo y conserva la información válida. Casos adicionales: Dado el pedido está Listo, cuando se cambia a Entregado, entonces el sistema actualiza estado y registra el cambio; Dado la transición no está permitida, cuando se intenta cambiar estado, entonces el sistema rechaza la operación y conserva el estado.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HU-007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Cancelar un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HU-006, HU-010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Flujo de pedidos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encargada de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cancelar un pedido que no continuará.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reflejar la situación real del encargo.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Permitir cancelar pedidos que no estén Entregados ni Cancelados; conservar el registro y añadir evento al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CANCELACIÓN DE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Cancelación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Cierre de un pedido que no continuará.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Solicitar confirmación; no borrar físicamente el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pedido puede cancelarse.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confirma la cancelación.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estado pasa a Cancelado y queda en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presenta una situación que incumple una regla del requerimiento.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intenta operar con datos inválidos, un estado no permitido o una referencia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rechaza la operación, informa el motivo y conserva la información válida. Casos adicionales: Dado el pedido está Entregado, cuando se intenta cancelar, entonces el sistema rechaza la operación; Dado la persona no confirma, cuando se solicita cancelar, entonces el estado no cambia.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HU-008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Identificar pedidos próximos a vencer y atrasados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HU-001, HU-003, HU-006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Seguimiento de fechas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 oct.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encargada de coordinar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identificar los próximos a vencer y los atrasados.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priorizar el trabajo y reducir retrasos.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Comparar fecha actual con fecha acordada. Atrasado significa fecha pasada y estado no Entregado ni Cancelado. La ventana de vencimiento debe acordarse.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ALERTAS DE 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Alertas de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Listado de pedidos que requieren atención por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Mostrar código, cliente, fecha, estado y motivo; propuesta inicial de vencimiento próximo dentro de 2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hay pedidos no terminados con fecha pasada.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consultan atrasados.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los lista como atrasados.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presenta una situación que incumple una regla del requerimiento.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intenta operar con datos inválidos, un estado no permitido o una referencia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rechaza la operación, informa el motivo y conserva la información válida. Casos adicionales: Dado hay pedidos no terminados dentro de la ventana acordada, cuando se consultan próximos a vencer, entonces el sistema los lista; Dado el pedido está Entregado o Cancelado, cuando se consultan atrasados, entonces no aparece como atrasado.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HU-009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Buscar y filtrar 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HU-003, HU-004, HU-008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Consultas y filtros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 oct.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encargada de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buscar pedidos por código o cliente y filtrarlos por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encontrar encargos rápidamente.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Permitir búsqueda por código/cliente y filtro por estado. Filtro por fecha es adicional si hay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BÚSQUEDA Y FILTROS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Búsqueda y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Herramientas para localizar grupos de pedidos.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Búsqueda tolerante a mayúsculas/minúsculas; informar si no hay coincidencias.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hay coincidencias.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busca por código 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muestra los pedidos coincidentes.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presenta una situación que incumple una regla del requerimiento.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intenta operar con datos inválidos, un estado no permitido o una referencia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rechaza la operación, informa el motivo y conserva la información válida. Casos adicionales: Dado se selecciona un estado, cuando se aplica el filtro, entonces el sistema muestra solo pedidos de ese estado; Dado no hay coincidencias, cuando se busca o filtra, entonces el sistema informa que no encontró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HU-010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Consultar el historial de estados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HU-006, HU-007, HU-004, HU-011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Historial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 oct. 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encargada de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consultar los cambios de estado con fecha y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revisar cómo avanzó cada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Guardar y mostrar estado anterior, nuevo estado y fecha/hora de cada cambio; registrar también el estado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HISTORIAL DE ESTADOS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Historial de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Registro cronológico de los cambios del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Persistir historial y mostrarlo en un orden claro.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hay cambios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consulta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muestran estado anterior, nuevo y fecha/hora.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presenta una situación que incumple una regla del requerimiento.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intenta operar con datos inválidos, un estado no permitido o una referencia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rechaza la operación, informa el motivo y conserva la información válida. Casos adicionales: Dado solo existe el estado inicial, cuando se consulta el historial, entonces se muestra el registro inicial; Dado se reinicia la aplicación, cuando se vuelve a consultar, entonces el historial guardado sigue disponible.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HU-011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Guardar y recuperar pedidos mediante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HU-001, HU-002, HU-006, HU-010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Persistencia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 oct.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usuaria.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que los pedidos se guarden y recuperen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evitar perder información al cerrar el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Guardar datos en JSON local y cargarlos al iniciar; manejar archivo ausente y detectar archivo dañado sin sobrescribirlo silenciosamente.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PERSISTENCIA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Persistencia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Almacenamiento y recuperación de pedidos.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Guardar tras operaciones que cambien datos; controlar excepciones de lectura/escritura.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no existe el 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inicia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inicia con colección vacía y puede crear el archivo al guardar.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presenta una situación que incumple una regla del requerimiento.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intenta operar con datos inválidos, un estado no permitido o una referencia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rechaza la operación, informa el motivo y conserva la información válida. Casos adicionales: Dado se registra o modifica un pedido, cuando termina la operación, entonces los datos quedan guardados; Dado el JSON está dañado, cuando se intenta cargar, entonces se informa el error y no se sobrescribe silenciosamente; Dado se reinicia tras guardar, cuando se carga la aplicación, entonces los pedidos e historial están disponibles.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HU-012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Validar datos y controlar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HU-001, HU-002, HU-005, HU-006, HU-011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Validaciones transversales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 oct.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usuaria.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recibir mensajes claros ante datos inválidos o errores recuperables.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corregir información sin que el programa se cierre inesperadamente.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Validar obligatorios, fechas, cantidades, códigos y estados; manejar entradas incorrectas y errores de archivos.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VALIDACIÓN Y 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Validación y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Reglas comunes para impedir datos incorrectos.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No aceptar cantidades inválidas, campos vacíos, códigos duplicados ni fechas inconsistentes.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ingresa cantidad o fecha inválida.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valida.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muestra un mensaje y solicita corrección.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presenta una situación que incumple una regla del requerimiento.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intenta operar con datos inválidos, un estado no permitido o una referencia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rechaza la operación, informa el motivo y conserva la información válida. Casos adicionales: Dado se elige opción de menú inexistente, cuando el sistema procesa entrada, entonces informa y vuelve a pedir opción; Dado ocurre error recuperable de archivo, cuando se ejecuta la operación, entonces informa el error y evita pérdida silenciosa.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HU-013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Exportar reportes de pedidos en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HU-003, HU-008, HU-011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Reportes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 oct.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encargada de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exportar reportes de pedidos pendientes, entregados y atrasados.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revisar el seguimiento fuera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Generar CSV con encabezados y campos acordados: código, cliente, fecha de registro, fecha de entrega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EXPORTACIÓN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Exportación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Generación de archivos de reporte.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Aplicar las reglas de atraso de HU-008 y guardar en carpeta de salida acordada.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hay pedidos para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solicita exportar.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crea CSV con encabezados y filas correctas.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presenta una situación que incumple una regla del requerimiento.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intenta operar con datos inválidos, un estado no permitido o una referencia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rechaza la operación, informa el motivo y conserva la información válida. Casos adicionales: Dado no hay pedidos, cuando se solicita exportar, entonces se informa o se genera CSV solo con encabezados; Dado no se puede escribir el archivo, cuando se exporta, entonces se informa el error sin cerrar la aplicación.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HU-014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Navegar mediante el menú de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Todas las historias funcionales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Interfaz de consola / integración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23 oct.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usuaria.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acceder a las funciones desde un menú claro.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utilizar la aplicación sin conocer su código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Mostrar opciones para registrar, consultar, actualizar y seguir pedidos, revisar atrasos, consultar historial, exportar reportes y salir según lo implementado.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MENÚ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Menú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Punto de entrada y navegación de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Opciones claras; manejar opción inválida; finalizar ordenadamente.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inicia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carga el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muestra el menú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presenta una situación que incumple una regla del requerimiento.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intenta operar con datos inválidos, un estado no permitido o una referencia inexistente.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el sistema rechaza la operación, informa el motivo y conserva la información válida. Casos adicionales: Dado se elige una opción implementada, cuando se confirma, entonces se ejecuta la función y se puede volver al menú; Dado se introduce opción inválida, cuando se procesa, entonces se informa y vuelve a solicitar; Dado se elige salir, cuando se confirma, entonces la aplicación termina ordenadamente.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pPr w:leftFromText="141" w:rightFromText="141" w:topFromText="0" w:bottomFromText="0" w:vertAnchor="text" w:horzAnchor="text" w:tblpX="0" w:tblpY="1"/>
        <w:tblW w:w="1008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16"/>
        <w:gridCol w:w="818"/>
        <w:gridCol w:w="878"/>
        <w:gridCol w:w="834"/>
        <w:gridCol w:w="916"/>
        <w:gridCol w:w="852"/>
        <w:gridCol w:w="837"/>
        <w:gridCol w:w="833"/>
        <w:gridCol w:w="824"/>
        <w:gridCol w:w="1222"/>
        <w:gridCol w:w="1150"/>
        <w:tblGridChange w:id="0">
          <w:tblGrid>
            <w:gridCol w:w="916"/>
            <w:gridCol w:w="818"/>
            <w:gridCol w:w="878"/>
            <w:gridCol w:w="834"/>
            <w:gridCol w:w="916"/>
            <w:gridCol w:w="852"/>
            <w:gridCol w:w="837"/>
            <w:gridCol w:w="833"/>
            <w:gridCol w:w="824"/>
            <w:gridCol w:w="1222"/>
            <w:gridCol w:w="1150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QPM CLOTHES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HU-015</w:t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Consultar un resumen de 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HU-003, HU-008, HU-013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Resumen / reportes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Sprint 2 — 24 oct.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persona encargada.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ver la cantidad de pedidos por estado y los atrasados.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comprender rápidamente la carga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Mostrar conteos por estado y cantidad de pedidos atrasados. Función opcional que no debe desplazar historias P1.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CONSULTA DE: RESUMEN DE 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Resumen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Indicadores simples calculados desde los datos guardados.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Sin gráficos ni bibliotecas externas.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1</w:t>
              <w:br w:type="textWrapping"/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existen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solicita el resumen.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muestran cantidades por estado y atrasados.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Condición 2</w:t>
              <w:br w:type="textWrapping"/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no hay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solicita el resumen.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se muestran ceros o un mensaje claro.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B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6"/>
      <w:tblW w:w="888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350"/>
      <w:gridCol w:w="7530"/>
      <w:tblGridChange w:id="0">
        <w:tblGrid>
          <w:gridCol w:w="1350"/>
          <w:gridCol w:w="7530"/>
        </w:tblGrid>
      </w:tblGridChange>
    </w:tblGrid>
    <w:tr>
      <w:trPr>
        <w:cantSplit w:val="0"/>
        <w:trHeight w:val="881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CB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-108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8"/>
              <w:szCs w:val="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CB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-108" w:firstLine="0"/>
            <w:jc w:val="center"/>
            <w:rPr>
              <w:rFonts w:ascii="Arial Narrow" w:cs="Arial Narrow" w:eastAsia="Arial Narrow" w:hAnsi="Arial Narrow"/>
              <w:b w:val="1"/>
              <w:bCs w:val="1"/>
              <w:i w:val="0"/>
              <w:iCs w:val="0"/>
              <w:smallCaps w:val="0"/>
              <w:strike w:val="0"/>
              <w:color w:val="000000"/>
              <w:sz w:val="17"/>
              <w:szCs w:val="17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  <w:drawing>
              <wp:inline distB="0" distT="0" distL="0" distR="0">
                <wp:extent cx="685800" cy="695325"/>
                <wp:effectExtent b="0" l="0" r="0" t="0"/>
                <wp:docPr descr="Descripción: logo_membrete" id="40" name="image1.jpg"/>
                <a:graphic>
                  <a:graphicData uri="http://schemas.openxmlformats.org/drawingml/2006/picture">
                    <pic:pic>
                      <pic:nvPicPr>
                        <pic:cNvPr descr="Descripción: logo_membrete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CB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36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CB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-107" w:firstLine="34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0"/>
              <w:szCs w:val="1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CB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-107" w:firstLine="34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SERVICIO NACIONAL DE APRENDIZAJE SENA </w:t>
          </w:r>
        </w:p>
        <w:p w:rsidR="00000000" w:rsidDel="00000000" w:rsidP="00000000" w:rsidRDefault="00000000" w:rsidRPr="00000000" w14:paraId="00000CB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-107" w:firstLine="34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CB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-109" w:firstLine="34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SISTEMA INTEGRADO DE GESTIÓN Y </w:t>
          </w:r>
        </w:p>
        <w:p w:rsidR="00000000" w:rsidDel="00000000" w:rsidP="00000000" w:rsidRDefault="00000000" w:rsidRPr="00000000" w14:paraId="00000CB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-107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PROCEDIMIENTO DE SOFTWARE</w:t>
          </w:r>
        </w:p>
        <w:p w:rsidR="00000000" w:rsidDel="00000000" w:rsidP="00000000" w:rsidRDefault="00000000" w:rsidRPr="00000000" w14:paraId="00000CB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34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6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C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C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C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</w:t>
    </w:r>
  </w:p>
  <w:tbl>
    <w:tblPr>
      <w:tblStyle w:val="Table17"/>
      <w:tblW w:w="8910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600"/>
    </w:tblPr>
    <w:tblGrid>
      <w:gridCol w:w="2550"/>
      <w:gridCol w:w="3060"/>
      <w:gridCol w:w="3300"/>
      <w:tblGridChange w:id="0">
        <w:tblGrid>
          <w:gridCol w:w="2550"/>
          <w:gridCol w:w="3060"/>
          <w:gridCol w:w="3300"/>
        </w:tblGrid>
      </w:tblGridChange>
    </w:tblGrid>
    <w:tr>
      <w:trPr>
        <w:cantSplit w:val="0"/>
        <w:trHeight w:val="300" w:hRule="atLeast"/>
        <w:tblHeader w:val="0"/>
      </w:trPr>
      <w:tc>
        <w:tcPr>
          <w:tcMar>
            <w:top w:w="0.0" w:type="dxa"/>
            <w:left w:w="40.0" w:type="dxa"/>
            <w:bottom w:w="0.0" w:type="dxa"/>
            <w:right w:w="40.0" w:type="dxa"/>
          </w:tcMar>
        </w:tcPr>
        <w:p w:rsidR="00000000" w:rsidDel="00000000" w:rsidP="00000000" w:rsidRDefault="00000000" w:rsidRPr="00000000" w14:paraId="00000CC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19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10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-2026</w:t>
          </w:r>
        </w:p>
      </w:tc>
      <w:tc>
        <w:tcPr>
          <w:tcMar>
            <w:top w:w="0.0" w:type="dxa"/>
            <w:left w:w="40.0" w:type="dxa"/>
            <w:bottom w:w="0.0" w:type="dxa"/>
            <w:right w:w="40.0" w:type="dxa"/>
          </w:tcMar>
        </w:tcPr>
        <w:p w:rsidR="00000000" w:rsidDel="00000000" w:rsidP="00000000" w:rsidRDefault="00000000" w:rsidRPr="00000000" w14:paraId="00000CC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Versión: V-01-2026</w:t>
          </w:r>
        </w:p>
      </w:tc>
      <w:tc>
        <w:tcPr>
          <w:tcMar>
            <w:top w:w="0.0" w:type="dxa"/>
            <w:left w:w="40.0" w:type="dxa"/>
            <w:bottom w:w="0.0" w:type="dxa"/>
            <w:right w:w="40.0" w:type="dxa"/>
          </w:tcMar>
        </w:tcPr>
        <w:p w:rsidR="00000000" w:rsidDel="00000000" w:rsidP="00000000" w:rsidRDefault="00000000" w:rsidRPr="00000000" w14:paraId="00000CC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Código: CSF 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HU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C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ennegrita1" w:customStyle="1">
    <w:name w:val="Texto en negrita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E50D6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50D6A"/>
  </w:style>
  <w:style w:type="paragraph" w:styleId="Piedepgina">
    <w:name w:val="footer"/>
    <w:basedOn w:val="Normal"/>
    <w:link w:val="PiedepginaCar"/>
    <w:uiPriority w:val="99"/>
    <w:unhideWhenUsed w:val="1"/>
    <w:rsid w:val="00E50D6A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50D6A"/>
  </w:style>
  <w:style w:type="paragraph" w:styleId="normal1" w:customStyle="1">
    <w:name w:val="normal1"/>
    <w:qFormat w:val="1"/>
    <w:rsid w:val="00E50D6A"/>
    <w:pPr>
      <w:spacing w:after="160" w:line="259" w:lineRule="auto"/>
    </w:pPr>
    <w:rPr>
      <w:rFonts w:ascii="Calibri" w:cs="Calibri" w:eastAsia="Calibri" w:hAnsi="Calibri"/>
      <w:sz w:val="22"/>
      <w:szCs w:val="22"/>
      <w:lang w:bidi="hi-IN" w:eastAsia="zh-CN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+0RpiN+0+wI4AeyVGyqsHXGA4g==">CgMxLjAaJAoBMBIfCh0IB0IZCgVBcmlhbBIQQXJpYWwgVW5pY29kZSBNUzgAciExRGtUeG1NOUR6RURvUloxZThKS0hxQ3ZkOGNfaDVjSE4=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2026-08-27T20:27:00Z</dcterms:created>
  <dc:creator>Un-named</dc:creator>
</cp:coreProperties>
</file>