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D04" w:rsidRDefault="00243D04">
      <w:pPr>
        <w:pStyle w:val="Heading1"/>
      </w:pPr>
      <w:r>
        <w:t>PDOK Geodatastore</w:t>
      </w:r>
    </w:p>
    <w:p w:rsidR="00243D04" w:rsidRDefault="00243D04">
      <w:pPr>
        <w:pStyle w:val="Heading2"/>
      </w:pPr>
      <w:r>
        <w:t>Instructie toevoegen dataset informatie</w:t>
      </w:r>
    </w:p>
    <w:p w:rsidR="00243D04" w:rsidRDefault="00243D04">
      <w:pPr>
        <w:rPr>
          <w:b/>
        </w:rPr>
      </w:pPr>
      <w:r>
        <w:rPr>
          <w:b/>
        </w:rPr>
        <w:t xml:space="preserve">Ten behoeve van optimale vindbaarheid en ontsluiting van uw dataset is het van belang dat u uw dataset beschrijft. De Nederlandse overheid hanteert een Nederlands profiel op basis van internationale standaarden, dat aangeeft welke aspecten u minimaal van een dataset dient te beschrijven. </w:t>
      </w:r>
    </w:p>
    <w:p w:rsidR="00243D04" w:rsidRDefault="00243D04">
      <w:r>
        <w:t xml:space="preserve">Geodatastore biedt u een vereenvoudigde methode aan om uw dataset te beschrijven. Dat betekent dat diverse elementen afgeleid worden uit het te publiceren bestand en de contactgegevens overgenomen worden van de organisatie van de ingelogde gebruiker, zodat u </w:t>
      </w:r>
      <w:r w:rsidR="00844426">
        <w:t xml:space="preserve">slechts </w:t>
      </w:r>
      <w:r>
        <w:t xml:space="preserve">een minimale set aan elementen in hoeft te vullen. </w:t>
      </w:r>
    </w:p>
    <w:p w:rsidR="00243D04" w:rsidRDefault="00243D04">
      <w:r>
        <w:t>In deze instructie lichten we toe waar u rekening mee kunt houden bij het invullen van de dataset informatie. Een correct en volledig ingevulde set aan met</w:t>
      </w:r>
      <w:r w:rsidR="00844426">
        <w:t xml:space="preserve">adata is noodzakelijk voordat een </w:t>
      </w:r>
      <w:r>
        <w:t>dataset in de PDOK Geodatastore gepubliceerd kan worden.</w:t>
      </w:r>
    </w:p>
    <w:p w:rsidR="00243D04" w:rsidRDefault="00243D04">
      <w:pPr>
        <w:pStyle w:val="Heading2"/>
      </w:pPr>
      <w:r>
        <w:t>Titel</w:t>
      </w:r>
    </w:p>
    <w:p w:rsidR="00243D04" w:rsidRDefault="00243D04">
      <w:pPr>
        <w:rPr>
          <w:b/>
        </w:rPr>
      </w:pPr>
      <w:r>
        <w:rPr>
          <w:b/>
        </w:rPr>
        <w:t>Vul de titel van de dataset in, met uitgeschreven afkortingen bijvoorbeeld: “Grootschalige Basiskaart Nederland (GBKN)”.</w:t>
      </w:r>
    </w:p>
    <w:p w:rsidR="00243D04" w:rsidRDefault="00243D04">
      <w:r>
        <w:t>Wanneer er verschillende versies van een bestand in de meta-informatie opgenomen worden, is het aan te raden om de verschillende versienummers overal op dezelfde manier in de titel van de dataset te verwerken. Aanbevolen schrijfwijze voor dit element is: (projectkenmerk) onderwerp (locatiekenmerk) (jaar) (versie). Hierbij zijn de onderdel</w:t>
      </w:r>
      <w:r w:rsidR="00844426">
        <w:t>en tussen haakjes optioneel</w:t>
      </w:r>
      <w:r>
        <w:t>. Afkortingen zijn in de titel alleen toegestaan als deze ook zijn uitgeschreven bijvoorbeeld: “Grootschalige Basiskaart Nederland (GBKN)”.</w:t>
      </w:r>
    </w:p>
    <w:p w:rsidR="00243D04" w:rsidRDefault="00243D04">
      <w:pPr>
        <w:pStyle w:val="Heading2"/>
      </w:pPr>
      <w:r>
        <w:t>Omschrijving</w:t>
      </w:r>
    </w:p>
    <w:p w:rsidR="00243D04" w:rsidRDefault="00243D04">
      <w:pPr>
        <w:rPr>
          <w:b/>
        </w:rPr>
      </w:pPr>
      <w:r>
        <w:rPr>
          <w:b/>
        </w:rPr>
        <w:t>Vul een beschrijving  van de inhoud van de dataset in, begrijpelijk voor burgers maar ook voor vakgenoten.</w:t>
      </w:r>
    </w:p>
    <w:p w:rsidR="00243D04" w:rsidRDefault="00243D04">
      <w:r>
        <w:t xml:space="preserve">De omschrijving is een belangrijk onderdeel van de metadata. Deze geeft zowel burgers als vakgenoten een beschrijving van de inhoud van de dataset, waarbij vaktermen worden </w:t>
      </w:r>
      <w:r w:rsidR="00E8383B">
        <w:t xml:space="preserve">uitgelegd </w:t>
      </w:r>
      <w:r>
        <w:t xml:space="preserve">en (door burgers) gangbare termen worden gebruikt. De samenvatting is ongeveer één alinea groot. Extra informatie, zoals een technische beschrijving van het bestand, kunt u het beste in </w:t>
      </w:r>
      <w:r w:rsidR="00E8383B">
        <w:t xml:space="preserve">het onderdeel </w:t>
      </w:r>
      <w:r>
        <w:t xml:space="preserve">herkomst </w:t>
      </w:r>
      <w:r w:rsidR="00E8383B">
        <w:t>vastleggen</w:t>
      </w:r>
      <w:r>
        <w:t>.</w:t>
      </w:r>
    </w:p>
    <w:p w:rsidR="00243D04" w:rsidRDefault="00243D04">
      <w:pPr>
        <w:pStyle w:val="Heading2"/>
      </w:pPr>
      <w:r>
        <w:t>Onderwerp</w:t>
      </w:r>
    </w:p>
    <w:p w:rsidR="00243D04" w:rsidRDefault="00243D04">
      <w:pPr>
        <w:rPr>
          <w:b/>
        </w:rPr>
      </w:pPr>
      <w:r>
        <w:rPr>
          <w:b/>
        </w:rPr>
        <w:t xml:space="preserve">Selecteer het onderwerp die de dataset het beste beschrijft. </w:t>
      </w:r>
    </w:p>
    <w:p w:rsidR="00243D04" w:rsidRPr="00437600" w:rsidRDefault="00243D04">
      <w:r w:rsidRPr="00437600">
        <w:t xml:space="preserve">Deze lijst is </w:t>
      </w:r>
      <w:r>
        <w:t xml:space="preserve">beperkt en </w:t>
      </w:r>
      <w:r w:rsidRPr="00437600">
        <w:t xml:space="preserve">door </w:t>
      </w:r>
      <w:r>
        <w:t xml:space="preserve">de internationale standardisatie organisatie </w:t>
      </w:r>
      <w:r w:rsidRPr="00437600">
        <w:t xml:space="preserve">ISO vastgesteld. </w:t>
      </w:r>
      <w:r>
        <w:t>Deze lijst kan niet met eigen onderwerpen worden uitgebreid.</w:t>
      </w:r>
    </w:p>
    <w:p w:rsidR="00243D04" w:rsidRDefault="00243D04">
      <w:pPr>
        <w:pStyle w:val="Heading2"/>
      </w:pPr>
      <w:r>
        <w:lastRenderedPageBreak/>
        <w:t>Trefwoorden</w:t>
      </w:r>
    </w:p>
    <w:p w:rsidR="00243D04" w:rsidRDefault="00243D04">
      <w:pPr>
        <w:rPr>
          <w:b/>
        </w:rPr>
      </w:pPr>
      <w:r>
        <w:rPr>
          <w:b/>
        </w:rPr>
        <w:t>Vul hier meerdere door een komma gescheiden trefwoorden in, die het (deel)onderwerp van de dataset voor burgers en vakgenoten  weergeven.</w:t>
      </w:r>
    </w:p>
    <w:p w:rsidR="00243D04" w:rsidRDefault="00243D04">
      <w:r>
        <w:t xml:space="preserve">De trefwoorden worden gebruikt om datasets te zoeken. Alleen algemene of  specifieke trefwoorden maken dat niet mogelijk. Bijvoorbeeld om het topografische bestand te beschrijven, is het algemene trefwoord topografie is nodig naast de afzonderlijke topografische hoofdelementen als wegen,  gebouwen, landgebruik.  De afzonderlijke elementen zoals lokale wegen, huizenblok, vijver zijn te specifiek. Daarnaast bevatten de trefwoorden algemeen gebruikte woorden, zoals </w:t>
      </w:r>
      <w:r w:rsidR="00437600">
        <w:t>“gemeentegrens”, “</w:t>
      </w:r>
      <w:r w:rsidR="00437600" w:rsidRPr="00437600">
        <w:t>Subsidieverordening</w:t>
      </w:r>
      <w:r w:rsidR="00437600">
        <w:t>” en ”vogeltelling”</w:t>
      </w:r>
      <w:r>
        <w:t xml:space="preserve">. </w:t>
      </w:r>
    </w:p>
    <w:p w:rsidR="00243D04" w:rsidRDefault="00243D04">
      <w:pPr>
        <w:pStyle w:val="Heading2"/>
      </w:pPr>
      <w:r>
        <w:t>Herkomst</w:t>
      </w:r>
    </w:p>
    <w:p w:rsidR="00243D04" w:rsidRDefault="00243D04">
      <w:pPr>
        <w:rPr>
          <w:b/>
        </w:rPr>
      </w:pPr>
      <w:r>
        <w:rPr>
          <w:b/>
        </w:rPr>
        <w:t>Vul de informatie over de geschiedenis, de bewerkingen en de kwaliteit van de dataset, of van de gebruikte bronbestanden in.</w:t>
      </w:r>
    </w:p>
    <w:p w:rsidR="00243D04" w:rsidRDefault="00243D04">
      <w:r>
        <w:t>Deze informatie is een algemene beschrijvende tekst, die betrekking heeft op de hele dataset. Voorbeeld “De grenzen tussen de wijken en de buurten worden door de gemeenten aan het CBS doorgegegeven”.</w:t>
      </w:r>
    </w:p>
    <w:p w:rsidR="00437600" w:rsidRDefault="00243D04" w:rsidP="00437600">
      <w:pPr>
        <w:pStyle w:val="Heading3"/>
      </w:pPr>
      <w:r>
        <w:t xml:space="preserve">Gebied </w:t>
      </w:r>
    </w:p>
    <w:p w:rsidR="00243D04" w:rsidRPr="00437600" w:rsidRDefault="00243D04">
      <w:pPr>
        <w:rPr>
          <w:b/>
        </w:rPr>
      </w:pPr>
      <w:r>
        <w:rPr>
          <w:b/>
        </w:rPr>
        <w:t xml:space="preserve">Selecteer </w:t>
      </w:r>
      <w:r w:rsidRPr="00437600">
        <w:rPr>
          <w:b/>
        </w:rPr>
        <w:t>het gebied waar de dataset betrekking op heeft</w:t>
      </w:r>
      <w:r>
        <w:rPr>
          <w:b/>
        </w:rPr>
        <w:t>.</w:t>
      </w:r>
    </w:p>
    <w:p w:rsidR="00243D04" w:rsidRDefault="00243D04">
      <w:r>
        <w:t xml:space="preserve">U vult enkele eerste </w:t>
      </w:r>
      <w:r w:rsidR="00844426">
        <w:t>karakters in van  het gebied dat</w:t>
      </w:r>
      <w:r>
        <w:t xml:space="preserve"> u op het oog heeft (bv Ams, deze (Amsterdam) zal vervolgens als suggestie verschijnen, waarna u deze kunt selecteren. De in Geodatastore gebruikte gebieden betreffen momenteel land, provicies, gemeenten, wijken,  waterschappen en toeristische gebieden. Op termijn kunnen hier ook andere gebieds typen aan toegevoegd worden. Als het gebied waar de dataset betrekking op heeft niet in deze lijst voorkomt, selecteer dan het kleinst mogelijke gebied dat het gebied bevat. </w:t>
      </w:r>
    </w:p>
    <w:p w:rsidR="00243D04" w:rsidRDefault="00243D04">
      <w:pPr>
        <w:pStyle w:val="Heading2"/>
      </w:pPr>
      <w:r>
        <w:t>Open data licentie</w:t>
      </w:r>
    </w:p>
    <w:p w:rsidR="00243D04" w:rsidRDefault="00243D04">
      <w:pPr>
        <w:rPr>
          <w:b/>
        </w:rPr>
      </w:pPr>
      <w:r>
        <w:rPr>
          <w:b/>
        </w:rPr>
        <w:t>Selecteer  een passende licentie voor de dataset.</w:t>
      </w:r>
    </w:p>
    <w:p w:rsidR="00243D04" w:rsidRPr="00437600" w:rsidRDefault="00243D04">
      <w:r>
        <w:t xml:space="preserve">PDOK </w:t>
      </w:r>
      <w:r w:rsidRPr="00437600">
        <w:t xml:space="preserve">Geodatastore richt zich op het ter beschikking stellen van Open Data, essentieel bij het publiceren van Open Data is het selecteren van een juiste licentie voor </w:t>
      </w:r>
      <w:r>
        <w:t>de</w:t>
      </w:r>
      <w:r w:rsidRPr="00437600">
        <w:t xml:space="preserve"> data.</w:t>
      </w:r>
    </w:p>
    <w:p w:rsidR="00243D04" w:rsidRPr="00E8383B" w:rsidRDefault="00243D04">
      <w:r>
        <w:t xml:space="preserve">De Nederlandse overheid wil overheidsinformatie zoveel mogelijk gratis en zonder gebruiksvoorwaarden beschikbaar stellen. Dat kan met behulp van de Publiek Domein Mark of met de Creative Commons Zero (CC0) Verklaring. Met </w:t>
      </w:r>
      <w:r w:rsidR="00E8383B">
        <w:t xml:space="preserve">deze  verklaringen </w:t>
      </w:r>
      <w:r>
        <w:t xml:space="preserve"> zijn de gegevens door iedereen voor ieder doeleind te gebruiken.</w:t>
      </w:r>
      <w:r w:rsidR="00E8383B">
        <w:t xml:space="preserve"> </w:t>
      </w:r>
      <w:r w:rsidR="00E8383B" w:rsidRPr="00437600">
        <w:t xml:space="preserve">Gegevens die met naamsvermelding (CC-BY) beschikbaar worden gesteld, kunnen </w:t>
      </w:r>
      <w:r w:rsidR="00E8383B">
        <w:t xml:space="preserve">ook </w:t>
      </w:r>
      <w:r w:rsidR="00E8383B" w:rsidRPr="00437600">
        <w:t>door iedereen voor alle doeleinden worden gebruikt, mits de naamsvermelding is opgenomen</w:t>
      </w:r>
      <w:r w:rsidR="00E8383B">
        <w:t xml:space="preserve">.  </w:t>
      </w:r>
      <w:r w:rsidR="00437600">
        <w:t xml:space="preserve">Een van </w:t>
      </w:r>
      <w:r w:rsidR="00E8383B">
        <w:t>eze  drie verklaringen ma</w:t>
      </w:r>
      <w:r w:rsidR="00437600">
        <w:t>akt</w:t>
      </w:r>
      <w:r w:rsidR="00E8383B">
        <w:t xml:space="preserve"> data tot open data. </w:t>
      </w:r>
    </w:p>
    <w:p w:rsidR="00243D04" w:rsidRDefault="00243D04">
      <w:pPr>
        <w:pStyle w:val="Heading2"/>
      </w:pPr>
      <w:r>
        <w:t>Schaal</w:t>
      </w:r>
    </w:p>
    <w:p w:rsidR="00243D04" w:rsidRDefault="00243D04">
      <w:pPr>
        <w:rPr>
          <w:b/>
        </w:rPr>
      </w:pPr>
      <w:r>
        <w:rPr>
          <w:b/>
        </w:rPr>
        <w:t>Vul de schaal waarop de dataset gebruikt kan worden in.</w:t>
      </w:r>
    </w:p>
    <w:p w:rsidR="00243D04" w:rsidRDefault="00243D04">
      <w:r>
        <w:t xml:space="preserve">Een dataset waarvoor de informatie niet heel precies is ingewonnen en vastgelegd, bijvoorbeeld met een afwijking van honderd meter, geeft een schijn nauwkeurigheid als deze wordt gepresenteerd op een groot schaalniveau, bijvoorbeeld </w:t>
      </w:r>
      <w:r w:rsidR="00482421">
        <w:t xml:space="preserve"> 1: 500 </w:t>
      </w:r>
      <w:r>
        <w:t xml:space="preserve">huisniveau. Kies een toepassingsschaal voor het gebruik </w:t>
      </w:r>
      <w:r>
        <w:lastRenderedPageBreak/>
        <w:t xml:space="preserve">van de dataset, die aansluit bij de nauwkeurigheid van inwinnen en vastleggen. </w:t>
      </w:r>
      <w:r w:rsidR="00482421">
        <w:t xml:space="preserve"> Voor een dataset met </w:t>
      </w:r>
      <w:r w:rsidR="001C199D">
        <w:t xml:space="preserve"> afwijkingen van 100 meter is dat 1:100000. </w:t>
      </w:r>
      <w:r>
        <w:t>Bijvoorbeeld nationaal 1:1000000, provinciaal 1:100000, gemeentelijk 1:25000, wijkniveau 1:10000, straatniveau 1:1500, huisniveau 1:500</w:t>
      </w:r>
    </w:p>
    <w:p w:rsidR="00243D04" w:rsidRDefault="00243D04">
      <w:pPr>
        <w:pStyle w:val="Heading2"/>
      </w:pPr>
      <w:r>
        <w:t>Gebruiksbeperkingen</w:t>
      </w:r>
    </w:p>
    <w:p w:rsidR="00243D04" w:rsidRDefault="00243D04">
      <w:pPr>
        <w:rPr>
          <w:b/>
        </w:rPr>
      </w:pPr>
      <w:r>
        <w:rPr>
          <w:b/>
        </w:rPr>
        <w:t xml:space="preserve">Vul de informatie over de toepassingen waarvoor de data niet geschikt is, of anders de tekst “geen beperkingen” in. </w:t>
      </w:r>
    </w:p>
    <w:p w:rsidR="00243D04" w:rsidRDefault="00243D04">
      <w:r>
        <w:t>Het gaat hierbij om inhoudelijke beperkingen waarvoor de data niet gebruikt kan worden, niet om juridische of andere toegangsbeperkingen. Voorbeeld  “niet te gebruiken voor navigatie”.</w:t>
      </w:r>
    </w:p>
    <w:p w:rsidR="00243D04" w:rsidRDefault="00243D04">
      <w:pPr>
        <w:pStyle w:val="Heading2"/>
      </w:pPr>
      <w:r>
        <w:t>Afbeelding</w:t>
      </w:r>
    </w:p>
    <w:p w:rsidR="00243D04" w:rsidRDefault="00243D04">
      <w:pPr>
        <w:rPr>
          <w:b/>
        </w:rPr>
      </w:pPr>
      <w:r w:rsidRPr="004938C1">
        <w:rPr>
          <w:b/>
        </w:rPr>
        <w:t>Voeg een voorbeeld weergave van de dataset toe</w:t>
      </w:r>
      <w:r>
        <w:rPr>
          <w:b/>
        </w:rPr>
        <w:t xml:space="preserve">. Selecteer of sleep een afbeeldings bestand in dit veld. </w:t>
      </w:r>
    </w:p>
    <w:p w:rsidR="00243D04" w:rsidRDefault="00243D04">
      <w:r w:rsidRPr="00437600">
        <w:t>De afbeelding wordt gebruikt op het moment dat de dataset in een zoekresultaat getoond wordt.</w:t>
      </w:r>
      <w:r>
        <w:t xml:space="preserve">De afbeelding is een .jpg, .png of .gif bestand. Het </w:t>
      </w:r>
      <w:r w:rsidR="001C199D">
        <w:t xml:space="preserve">is </w:t>
      </w:r>
      <w:r>
        <w:t xml:space="preserve">een kaartafbeelding </w:t>
      </w:r>
      <w:r w:rsidR="001C199D">
        <w:t>van</w:t>
      </w:r>
      <w:r>
        <w:t xml:space="preserve"> de inhoud van de dataset.</w:t>
      </w:r>
    </w:p>
    <w:p w:rsidR="00243D04" w:rsidRDefault="00243D04">
      <w:bookmarkStart w:id="0" w:name="_GoBack"/>
      <w:bookmarkEnd w:id="0"/>
    </w:p>
    <w:sectPr w:rsidR="00243D04" w:rsidSect="001B5E8B">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CB5" w:rsidRDefault="005B4CB5">
      <w:pPr>
        <w:spacing w:after="0" w:line="240" w:lineRule="auto"/>
      </w:pPr>
      <w:r>
        <w:separator/>
      </w:r>
    </w:p>
  </w:endnote>
  <w:endnote w:type="continuationSeparator" w:id="0">
    <w:p w:rsidR="005B4CB5" w:rsidRDefault="005B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CB5" w:rsidRDefault="005B4CB5">
      <w:pPr>
        <w:spacing w:after="0" w:line="240" w:lineRule="auto"/>
      </w:pPr>
      <w:r>
        <w:rPr>
          <w:color w:val="000000"/>
        </w:rPr>
        <w:separator/>
      </w:r>
    </w:p>
  </w:footnote>
  <w:footnote w:type="continuationSeparator" w:id="0">
    <w:p w:rsidR="005B4CB5" w:rsidRDefault="005B4C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554"/>
    <w:rsid w:val="00144D46"/>
    <w:rsid w:val="001B5E8B"/>
    <w:rsid w:val="001C199D"/>
    <w:rsid w:val="00243D04"/>
    <w:rsid w:val="002B54FA"/>
    <w:rsid w:val="00437600"/>
    <w:rsid w:val="00482421"/>
    <w:rsid w:val="004938C1"/>
    <w:rsid w:val="005B4CB5"/>
    <w:rsid w:val="005E00AB"/>
    <w:rsid w:val="007B1554"/>
    <w:rsid w:val="00844426"/>
    <w:rsid w:val="00861041"/>
    <w:rsid w:val="008929B0"/>
    <w:rsid w:val="00A4503A"/>
    <w:rsid w:val="00AB0750"/>
    <w:rsid w:val="00B21DE3"/>
    <w:rsid w:val="00BF0205"/>
    <w:rsid w:val="00D73873"/>
    <w:rsid w:val="00D862A5"/>
    <w:rsid w:val="00E8383B"/>
    <w:rsid w:val="00F02F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E8B"/>
    <w:pPr>
      <w:suppressAutoHyphens/>
      <w:autoSpaceDN w:val="0"/>
      <w:spacing w:after="200" w:line="276" w:lineRule="auto"/>
      <w:textAlignment w:val="baseline"/>
    </w:pPr>
    <w:rPr>
      <w:lang w:eastAsia="en-US"/>
    </w:rPr>
  </w:style>
  <w:style w:type="paragraph" w:styleId="Heading1">
    <w:name w:val="heading 1"/>
    <w:basedOn w:val="Normal"/>
    <w:next w:val="Normal"/>
    <w:link w:val="Heading1Char"/>
    <w:uiPriority w:val="99"/>
    <w:qFormat/>
    <w:rsid w:val="001B5E8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B5E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locked/>
    <w:rsid w:val="004376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B5E8B"/>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1B5E8B"/>
    <w:rPr>
      <w:rFonts w:ascii="Cambria" w:hAnsi="Cambria" w:cs="Times New Roman"/>
      <w:b/>
      <w:bCs/>
      <w:color w:val="4F81BD"/>
      <w:sz w:val="26"/>
      <w:szCs w:val="26"/>
    </w:rPr>
  </w:style>
  <w:style w:type="paragraph" w:styleId="BalloonText">
    <w:name w:val="Balloon Text"/>
    <w:basedOn w:val="Normal"/>
    <w:link w:val="BalloonTextChar"/>
    <w:uiPriority w:val="99"/>
    <w:semiHidden/>
    <w:rsid w:val="00493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938C1"/>
    <w:rPr>
      <w:rFonts w:ascii="Tahoma" w:hAnsi="Tahoma" w:cs="Tahoma"/>
      <w:sz w:val="16"/>
      <w:szCs w:val="16"/>
    </w:rPr>
  </w:style>
  <w:style w:type="character" w:styleId="CommentReference">
    <w:name w:val="annotation reference"/>
    <w:basedOn w:val="DefaultParagraphFont"/>
    <w:uiPriority w:val="99"/>
    <w:semiHidden/>
    <w:rsid w:val="00A4503A"/>
    <w:rPr>
      <w:rFonts w:cs="Times New Roman"/>
      <w:sz w:val="16"/>
      <w:szCs w:val="16"/>
    </w:rPr>
  </w:style>
  <w:style w:type="paragraph" w:styleId="CommentText">
    <w:name w:val="annotation text"/>
    <w:basedOn w:val="Normal"/>
    <w:link w:val="CommentTextChar"/>
    <w:uiPriority w:val="99"/>
    <w:semiHidden/>
    <w:rsid w:val="00A4503A"/>
    <w:rPr>
      <w:sz w:val="20"/>
      <w:szCs w:val="20"/>
    </w:rPr>
  </w:style>
  <w:style w:type="character" w:customStyle="1" w:styleId="CommentTextChar">
    <w:name w:val="Comment Text Char"/>
    <w:basedOn w:val="DefaultParagraphFont"/>
    <w:link w:val="CommentText"/>
    <w:uiPriority w:val="99"/>
    <w:semiHidden/>
    <w:rsid w:val="004B16A4"/>
    <w:rPr>
      <w:sz w:val="20"/>
      <w:szCs w:val="20"/>
      <w:lang w:eastAsia="en-US"/>
    </w:rPr>
  </w:style>
  <w:style w:type="paragraph" w:styleId="CommentSubject">
    <w:name w:val="annotation subject"/>
    <w:basedOn w:val="CommentText"/>
    <w:next w:val="CommentText"/>
    <w:link w:val="CommentSubjectChar"/>
    <w:uiPriority w:val="99"/>
    <w:semiHidden/>
    <w:rsid w:val="00A4503A"/>
    <w:rPr>
      <w:b/>
      <w:bCs/>
    </w:rPr>
  </w:style>
  <w:style w:type="character" w:customStyle="1" w:styleId="CommentSubjectChar">
    <w:name w:val="Comment Subject Char"/>
    <w:basedOn w:val="CommentTextChar"/>
    <w:link w:val="CommentSubject"/>
    <w:uiPriority w:val="99"/>
    <w:semiHidden/>
    <w:rsid w:val="004B16A4"/>
    <w:rPr>
      <w:b/>
      <w:bCs/>
      <w:sz w:val="20"/>
      <w:szCs w:val="20"/>
      <w:lang w:eastAsia="en-US"/>
    </w:rPr>
  </w:style>
  <w:style w:type="character" w:customStyle="1" w:styleId="Heading3Char">
    <w:name w:val="Heading 3 Char"/>
    <w:basedOn w:val="DefaultParagraphFont"/>
    <w:link w:val="Heading3"/>
    <w:rsid w:val="00437600"/>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E8B"/>
    <w:pPr>
      <w:suppressAutoHyphens/>
      <w:autoSpaceDN w:val="0"/>
      <w:spacing w:after="200" w:line="276" w:lineRule="auto"/>
      <w:textAlignment w:val="baseline"/>
    </w:pPr>
    <w:rPr>
      <w:lang w:eastAsia="en-US"/>
    </w:rPr>
  </w:style>
  <w:style w:type="paragraph" w:styleId="Heading1">
    <w:name w:val="heading 1"/>
    <w:basedOn w:val="Normal"/>
    <w:next w:val="Normal"/>
    <w:link w:val="Heading1Char"/>
    <w:uiPriority w:val="99"/>
    <w:qFormat/>
    <w:rsid w:val="001B5E8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B5E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locked/>
    <w:rsid w:val="004376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B5E8B"/>
    <w:rPr>
      <w:rFonts w:ascii="Cambria" w:hAnsi="Cambria" w:cs="Times New Roman"/>
      <w:b/>
      <w:bCs/>
      <w:color w:val="365F91"/>
      <w:sz w:val="28"/>
      <w:szCs w:val="28"/>
    </w:rPr>
  </w:style>
  <w:style w:type="character" w:customStyle="1" w:styleId="Heading2Char">
    <w:name w:val="Heading 2 Char"/>
    <w:basedOn w:val="DefaultParagraphFont"/>
    <w:link w:val="Heading2"/>
    <w:uiPriority w:val="99"/>
    <w:rsid w:val="001B5E8B"/>
    <w:rPr>
      <w:rFonts w:ascii="Cambria" w:hAnsi="Cambria" w:cs="Times New Roman"/>
      <w:b/>
      <w:bCs/>
      <w:color w:val="4F81BD"/>
      <w:sz w:val="26"/>
      <w:szCs w:val="26"/>
    </w:rPr>
  </w:style>
  <w:style w:type="paragraph" w:styleId="BalloonText">
    <w:name w:val="Balloon Text"/>
    <w:basedOn w:val="Normal"/>
    <w:link w:val="BalloonTextChar"/>
    <w:uiPriority w:val="99"/>
    <w:semiHidden/>
    <w:rsid w:val="00493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938C1"/>
    <w:rPr>
      <w:rFonts w:ascii="Tahoma" w:hAnsi="Tahoma" w:cs="Tahoma"/>
      <w:sz w:val="16"/>
      <w:szCs w:val="16"/>
    </w:rPr>
  </w:style>
  <w:style w:type="character" w:styleId="CommentReference">
    <w:name w:val="annotation reference"/>
    <w:basedOn w:val="DefaultParagraphFont"/>
    <w:uiPriority w:val="99"/>
    <w:semiHidden/>
    <w:rsid w:val="00A4503A"/>
    <w:rPr>
      <w:rFonts w:cs="Times New Roman"/>
      <w:sz w:val="16"/>
      <w:szCs w:val="16"/>
    </w:rPr>
  </w:style>
  <w:style w:type="paragraph" w:styleId="CommentText">
    <w:name w:val="annotation text"/>
    <w:basedOn w:val="Normal"/>
    <w:link w:val="CommentTextChar"/>
    <w:uiPriority w:val="99"/>
    <w:semiHidden/>
    <w:rsid w:val="00A4503A"/>
    <w:rPr>
      <w:sz w:val="20"/>
      <w:szCs w:val="20"/>
    </w:rPr>
  </w:style>
  <w:style w:type="character" w:customStyle="1" w:styleId="CommentTextChar">
    <w:name w:val="Comment Text Char"/>
    <w:basedOn w:val="DefaultParagraphFont"/>
    <w:link w:val="CommentText"/>
    <w:uiPriority w:val="99"/>
    <w:semiHidden/>
    <w:rsid w:val="004B16A4"/>
    <w:rPr>
      <w:sz w:val="20"/>
      <w:szCs w:val="20"/>
      <w:lang w:eastAsia="en-US"/>
    </w:rPr>
  </w:style>
  <w:style w:type="paragraph" w:styleId="CommentSubject">
    <w:name w:val="annotation subject"/>
    <w:basedOn w:val="CommentText"/>
    <w:next w:val="CommentText"/>
    <w:link w:val="CommentSubjectChar"/>
    <w:uiPriority w:val="99"/>
    <w:semiHidden/>
    <w:rsid w:val="00A4503A"/>
    <w:rPr>
      <w:b/>
      <w:bCs/>
    </w:rPr>
  </w:style>
  <w:style w:type="character" w:customStyle="1" w:styleId="CommentSubjectChar">
    <w:name w:val="Comment Subject Char"/>
    <w:basedOn w:val="CommentTextChar"/>
    <w:link w:val="CommentSubject"/>
    <w:uiPriority w:val="99"/>
    <w:semiHidden/>
    <w:rsid w:val="004B16A4"/>
    <w:rPr>
      <w:b/>
      <w:bCs/>
      <w:sz w:val="20"/>
      <w:szCs w:val="20"/>
      <w:lang w:eastAsia="en-US"/>
    </w:rPr>
  </w:style>
  <w:style w:type="character" w:customStyle="1" w:styleId="Heading3Char">
    <w:name w:val="Heading 3 Char"/>
    <w:basedOn w:val="DefaultParagraphFont"/>
    <w:link w:val="Heading3"/>
    <w:rsid w:val="00437600"/>
    <w:rPr>
      <w:rFonts w:asciiTheme="majorHAnsi" w:eastAsiaTheme="majorEastAsia" w:hAnsiTheme="majorHAnsi" w:cstheme="majorBidi"/>
      <w:b/>
      <w:b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916</Words>
  <Characters>5039</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PDOK Geodatastore</vt:lpstr>
      <vt:lpstr>PDOK Geodatastore</vt:lpstr>
    </vt:vector>
  </TitlesOfParts>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PDOK Geodatastore</dc:title>
  <dc:creator>paul</dc:creator>
  <cp:lastModifiedBy>paul</cp:lastModifiedBy>
  <cp:revision>4</cp:revision>
  <cp:lastPrinted>2015-07-22T21:13:00Z</cp:lastPrinted>
  <dcterms:created xsi:type="dcterms:W3CDTF">2015-07-22T21:06:00Z</dcterms:created>
  <dcterms:modified xsi:type="dcterms:W3CDTF">2015-07-22T21:13:00Z</dcterms:modified>
</cp:coreProperties>
</file>