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41872E04"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desafío </w:t>
      </w:r>
      <w:r w:rsidR="00E03773">
        <w:rPr>
          <w:rFonts w:ascii="Times New Roman" w:hAnsi="Times New Roman" w:cs="Times New Roman"/>
          <w:sz w:val="24"/>
          <w:szCs w:val="24"/>
        </w:rPr>
        <w:t>uno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 xml:space="preserve">El primer problema que surge es la creación de un circuito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 el resto de problemas planteados</w:t>
      </w:r>
      <w:r w:rsidR="00CE27F1">
        <w:rPr>
          <w:rFonts w:ascii="Times New Roman" w:hAnsi="Times New Roman" w:cs="Times New Roman"/>
          <w:sz w:val="24"/>
          <w:szCs w:val="24"/>
        </w:rPr>
        <w:t xml:space="preserve">, para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los otros problemas </w:t>
      </w:r>
      <w:r w:rsidR="00DD1740">
        <w:rPr>
          <w:rFonts w:ascii="Times New Roman" w:hAnsi="Times New Roman" w:cs="Times New Roman"/>
          <w:sz w:val="24"/>
          <w:szCs w:val="24"/>
        </w:rPr>
        <w:t>a resolver</w:t>
      </w:r>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73E0DEE0" w:rsidR="005B378D"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 </w:t>
      </w:r>
      <w:r w:rsidR="00E03773">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5B378D">
      <w:pPr>
        <w:rPr>
          <w:rFonts w:ascii="Times New Roman" w:hAnsi="Times New Roman" w:cs="Times New Roman"/>
          <w:sz w:val="24"/>
          <w:szCs w:val="24"/>
        </w:rPr>
      </w:pPr>
      <w:r w:rsidRPr="00E03773">
        <w:rPr>
          <w:rFonts w:ascii="Times New Roman" w:hAnsi="Times New Roman" w:cs="Times New Roman"/>
          <w:noProof/>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41C88073" w14:textId="545F2738" w:rsidR="009E3A81" w:rsidRDefault="002C07B2" w:rsidP="009E3A81">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 se tuvo que implementar la presencia de resistencias y un potenciómetro para que este funcione correctamente.</w:t>
      </w:r>
      <w:r w:rsidR="009E3A81" w:rsidRPr="009E3A81">
        <w:rPr>
          <w:rFonts w:ascii="Times New Roman" w:hAnsi="Times New Roman" w:cs="Times New Roman"/>
          <w:sz w:val="24"/>
          <w:szCs w:val="24"/>
        </w:rPr>
        <w:t xml:space="preserve"> </w:t>
      </w:r>
      <w:r w:rsidR="009E3A81">
        <w:rPr>
          <w:rFonts w:ascii="Times New Roman" w:hAnsi="Times New Roman" w:cs="Times New Roman"/>
          <w:sz w:val="24"/>
          <w:szCs w:val="24"/>
        </w:rPr>
        <w:t>Al acomodar todas las partes del circuito se inicia la creación del código, el cuál es el elemento fundamental para la solución de la mayoría de los requisitos solicitados.</w:t>
      </w:r>
    </w:p>
    <w:p w14:paraId="43F4A68D" w14:textId="77777777" w:rsidR="009E3A81" w:rsidRDefault="009E3A81" w:rsidP="009E3A81">
      <w:pPr>
        <w:rPr>
          <w:rFonts w:ascii="Times New Roman" w:hAnsi="Times New Roman" w:cs="Times New Roman"/>
          <w:sz w:val="24"/>
          <w:szCs w:val="24"/>
        </w:rPr>
      </w:pPr>
      <w:r>
        <w:rPr>
          <w:rFonts w:ascii="Times New Roman" w:hAnsi="Times New Roman" w:cs="Times New Roman"/>
          <w:sz w:val="24"/>
          <w:szCs w:val="24"/>
        </w:rPr>
        <w:t>Para entender introducir un poco al análisis del código principal, se da el siguiente diagrama de flujo:</w:t>
      </w:r>
    </w:p>
    <w:p w14:paraId="7E246E7E" w14:textId="0ECF00FF" w:rsidR="009E3A81" w:rsidRDefault="009E3A81" w:rsidP="009E3A81">
      <w:pPr>
        <w:jc w:val="righ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A99776" wp14:editId="3665F474">
            <wp:extent cx="5943600" cy="3406140"/>
            <wp:effectExtent l="0" t="0" r="0" b="3810"/>
            <wp:docPr id="1695359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56AFD5CD" w14:textId="77777777" w:rsidR="009E3A81" w:rsidRDefault="009E3A81" w:rsidP="009E3A81">
      <w:pPr>
        <w:rPr>
          <w:rFonts w:ascii="Times New Roman" w:hAnsi="Times New Roman" w:cs="Times New Roman"/>
          <w:sz w:val="24"/>
          <w:szCs w:val="24"/>
        </w:rPr>
      </w:pPr>
      <w:r>
        <w:rPr>
          <w:rFonts w:ascii="Times New Roman" w:hAnsi="Times New Roman" w:cs="Times New Roman"/>
          <w:sz w:val="24"/>
          <w:szCs w:val="24"/>
        </w:rPr>
        <w:t xml:space="preserve">El programa consiste en lo siguiente: Cuando se inicia el programa, se da la recolección de datos al oprimir el pulsador y cuando se oprime el otro pulsador finaliza la recolección de datos. Estos datos se guardan en un arreglo dinámico para hacer uso de la memoria dinámica, apuntadores y demás. Este arreglo sirve, entre otros, para calcular la amplitud de la onda, se toma la diferencia entre el valor máximo y el valor mínimo, y se divide en dos. </w:t>
      </w:r>
    </w:p>
    <w:p w14:paraId="32AA0765" w14:textId="77777777" w:rsidR="009E3A81" w:rsidRDefault="009E3A81" w:rsidP="009E3A81">
      <w:pPr>
        <w:rPr>
          <w:rFonts w:ascii="Times New Roman" w:hAnsi="Times New Roman" w:cs="Times New Roman"/>
          <w:sz w:val="24"/>
          <w:szCs w:val="24"/>
        </w:rPr>
      </w:pPr>
      <w:r>
        <w:rPr>
          <w:rFonts w:ascii="Times New Roman" w:hAnsi="Times New Roman" w:cs="Times New Roman"/>
          <w:sz w:val="24"/>
          <w:szCs w:val="24"/>
        </w:rPr>
        <w:t xml:space="preserve">Uno de los problemas fundamentales es saber qué tipo de onda es la señal. El análisis de la solución es que para que una onda sea cuadrada, debe tener dos valores. Para una onda senoidal, sus valores deben oscilar entre cierto rango específico, con su amplitud y frecuencia. Y, finalmente, para una onda triangular, debe tener una pendiente específica positiva y negativa. Ahora bien, para saber qué tipo de señal es, se hace una función que recorra el arreglo y si tiene dos valores iguales, se imprima que es una señal cuadrada. </w:t>
      </w:r>
    </w:p>
    <w:p w14:paraId="7E938605" w14:textId="1BA642D8" w:rsidR="002C07B2" w:rsidRDefault="002C07B2" w:rsidP="005B378D">
      <w:pPr>
        <w:rPr>
          <w:rFonts w:ascii="Times New Roman" w:hAnsi="Times New Roman" w:cs="Times New Roman"/>
          <w:sz w:val="24"/>
          <w:szCs w:val="24"/>
        </w:rPr>
      </w:pPr>
    </w:p>
    <w:p w14:paraId="48DFBAC9" w14:textId="5E761A6E" w:rsidR="00E03773" w:rsidRDefault="00E03773" w:rsidP="005B378D">
      <w:pPr>
        <w:rPr>
          <w:rFonts w:ascii="Times New Roman" w:hAnsi="Times New Roman" w:cs="Times New Roman"/>
          <w:sz w:val="24"/>
          <w:szCs w:val="24"/>
        </w:rPr>
      </w:pP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044131"/>
    <w:rsid w:val="001B2C2F"/>
    <w:rsid w:val="00263C7C"/>
    <w:rsid w:val="002C07B2"/>
    <w:rsid w:val="00450811"/>
    <w:rsid w:val="005B378D"/>
    <w:rsid w:val="009E3A81"/>
    <w:rsid w:val="00A130AB"/>
    <w:rsid w:val="00AE68C5"/>
    <w:rsid w:val="00BD0265"/>
    <w:rsid w:val="00CE27F1"/>
    <w:rsid w:val="00D628B8"/>
    <w:rsid w:val="00DD1740"/>
    <w:rsid w:val="00E037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33001">
      <w:bodyDiv w:val="1"/>
      <w:marLeft w:val="0"/>
      <w:marRight w:val="0"/>
      <w:marTop w:val="0"/>
      <w:marBottom w:val="0"/>
      <w:divBdr>
        <w:top w:val="none" w:sz="0" w:space="0" w:color="auto"/>
        <w:left w:val="none" w:sz="0" w:space="0" w:color="auto"/>
        <w:bottom w:val="none" w:sz="0" w:space="0" w:color="auto"/>
        <w:right w:val="none" w:sz="0" w:space="0" w:color="auto"/>
      </w:divBdr>
    </w:div>
    <w:div w:id="20961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alvarezcajiaojuanmanuel@gmail.com</cp:lastModifiedBy>
  <cp:revision>3</cp:revision>
  <dcterms:created xsi:type="dcterms:W3CDTF">2024-09-11T04:00:00Z</dcterms:created>
  <dcterms:modified xsi:type="dcterms:W3CDTF">2024-09-13T05:14:00Z</dcterms:modified>
</cp:coreProperties>
</file>