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00E82" w14:textId="77777777" w:rsidR="00D441EC" w:rsidRDefault="00A232C1" w:rsidP="00D441EC">
      <w:pPr>
        <w:spacing w:after="0" w:line="240" w:lineRule="auto"/>
        <w:jc w:val="center"/>
        <w:rPr>
          <w:rFonts w:ascii="Arial" w:hAnsi="Arial" w:cs="Arial"/>
          <w:b/>
          <w:sz w:val="24"/>
          <w:szCs w:val="20"/>
        </w:rPr>
      </w:pPr>
      <w:r>
        <w:rPr>
          <w:rFonts w:ascii="Arial" w:hAnsi="Arial" w:cs="Arial"/>
          <w:b/>
          <w:sz w:val="24"/>
          <w:szCs w:val="20"/>
        </w:rPr>
        <w:t>CATÁLOGO DE NORMAS</w:t>
      </w:r>
    </w:p>
    <w:p w14:paraId="13994FCB" w14:textId="77777777" w:rsidR="00BF1B56" w:rsidRPr="00130AA8" w:rsidRDefault="00BF1B56" w:rsidP="00D441EC">
      <w:pPr>
        <w:spacing w:after="0" w:line="240" w:lineRule="auto"/>
        <w:jc w:val="center"/>
        <w:rPr>
          <w:rFonts w:ascii="Arial" w:hAnsi="Arial" w:cs="Arial"/>
          <w:b/>
          <w:szCs w:val="20"/>
        </w:rPr>
      </w:pPr>
    </w:p>
    <w:p w14:paraId="7B96EBEB" w14:textId="77777777" w:rsidR="00BF1B56" w:rsidRPr="00FE58F7" w:rsidRDefault="00BF1B56" w:rsidP="00D441EC">
      <w:pPr>
        <w:spacing w:after="0" w:line="240" w:lineRule="auto"/>
        <w:jc w:val="center"/>
        <w:rPr>
          <w:rFonts w:ascii="Arial" w:hAnsi="Arial" w:cs="Arial"/>
          <w:b/>
          <w:sz w:val="28"/>
          <w:szCs w:val="20"/>
        </w:rPr>
      </w:pPr>
      <w:r w:rsidRPr="00FE58F7">
        <w:rPr>
          <w:rFonts w:ascii="Arial" w:hAnsi="Arial" w:cs="Arial"/>
          <w:b/>
          <w:sz w:val="28"/>
          <w:szCs w:val="20"/>
        </w:rPr>
        <w:t>Especificaciones</w:t>
      </w:r>
    </w:p>
    <w:p w14:paraId="67E59A05" w14:textId="77777777" w:rsidR="00BF1B56" w:rsidRPr="00FE58F7" w:rsidRDefault="00BF1B56" w:rsidP="00D441EC">
      <w:pPr>
        <w:spacing w:after="0" w:line="240" w:lineRule="auto"/>
        <w:jc w:val="center"/>
        <w:rPr>
          <w:rFonts w:ascii="Arial" w:hAnsi="Arial" w:cs="Arial"/>
          <w:szCs w:val="20"/>
        </w:rPr>
      </w:pPr>
      <w:r w:rsidRPr="00FE58F7">
        <w:rPr>
          <w:rFonts w:ascii="Arial" w:hAnsi="Arial" w:cs="Arial"/>
          <w:szCs w:val="20"/>
        </w:rPr>
        <w:t>(antes Normas Mexicanas)</w:t>
      </w:r>
    </w:p>
    <w:p w14:paraId="6E529133" w14:textId="77777777" w:rsidR="00A64ADD" w:rsidRPr="00D441EC" w:rsidRDefault="00A64ADD" w:rsidP="00A64ADD">
      <w:pPr>
        <w:spacing w:after="0" w:line="240" w:lineRule="auto"/>
        <w:jc w:val="center"/>
        <w:rPr>
          <w:rFonts w:ascii="Arial" w:hAnsi="Arial" w:cs="Arial"/>
          <w:sz w:val="20"/>
          <w:szCs w:val="20"/>
        </w:rPr>
      </w:pPr>
    </w:p>
    <w:p w14:paraId="70993421" w14:textId="77777777" w:rsidR="00D441EC" w:rsidRPr="009C3DD9" w:rsidRDefault="009C3DD9" w:rsidP="00D441EC">
      <w:pPr>
        <w:spacing w:after="0" w:line="240" w:lineRule="auto"/>
        <w:jc w:val="both"/>
        <w:rPr>
          <w:rFonts w:ascii="Arial" w:hAnsi="Arial" w:cs="Arial"/>
          <w:b/>
          <w:sz w:val="20"/>
          <w:szCs w:val="20"/>
        </w:rPr>
      </w:pPr>
      <w:r w:rsidRPr="009C3DD9">
        <w:rPr>
          <w:rFonts w:ascii="Arial" w:hAnsi="Arial" w:cs="Arial"/>
          <w:b/>
          <w:sz w:val="20"/>
          <w:szCs w:val="20"/>
        </w:rPr>
        <w:t>Especificaciones:</w:t>
      </w:r>
    </w:p>
    <w:p w14:paraId="4071D7B1" w14:textId="77777777" w:rsidR="009C3DD9" w:rsidRDefault="009C3DD9" w:rsidP="00D441EC">
      <w:pPr>
        <w:spacing w:after="0" w:line="240" w:lineRule="auto"/>
        <w:jc w:val="both"/>
        <w:rPr>
          <w:rFonts w:ascii="Arial" w:hAnsi="Arial" w:cs="Arial"/>
          <w:sz w:val="20"/>
          <w:szCs w:val="20"/>
        </w:rPr>
      </w:pPr>
    </w:p>
    <w:p w14:paraId="6A6C64F5" w14:textId="77777777" w:rsidR="0091035E" w:rsidRDefault="00857352" w:rsidP="00D441EC">
      <w:pPr>
        <w:spacing w:after="0" w:line="240" w:lineRule="auto"/>
        <w:jc w:val="both"/>
        <w:rPr>
          <w:rFonts w:ascii="Arial" w:hAnsi="Arial" w:cs="Arial"/>
          <w:sz w:val="20"/>
          <w:szCs w:val="20"/>
        </w:rPr>
      </w:pPr>
      <w:r>
        <w:rPr>
          <w:rFonts w:ascii="Arial" w:hAnsi="Arial" w:cs="Arial"/>
          <w:sz w:val="20"/>
          <w:szCs w:val="20"/>
        </w:rPr>
        <w:t xml:space="preserve">Una </w:t>
      </w:r>
      <w:r w:rsidR="00A232C1">
        <w:rPr>
          <w:rFonts w:ascii="Arial" w:hAnsi="Arial" w:cs="Arial"/>
          <w:sz w:val="20"/>
          <w:szCs w:val="20"/>
        </w:rPr>
        <w:t xml:space="preserve">vez que CATL llena todos los campos del tema en la etapa de PROY-FINAL y guarda todos los cambios, </w:t>
      </w:r>
      <w:r w:rsidR="00EA0A27">
        <w:rPr>
          <w:rFonts w:ascii="Arial" w:hAnsi="Arial" w:cs="Arial"/>
          <w:sz w:val="20"/>
          <w:szCs w:val="20"/>
        </w:rPr>
        <w:t>el tema avanza automáticamente</w:t>
      </w:r>
      <w:r w:rsidR="00A232C1">
        <w:rPr>
          <w:rFonts w:ascii="Arial" w:hAnsi="Arial" w:cs="Arial"/>
          <w:sz w:val="20"/>
          <w:szCs w:val="20"/>
        </w:rPr>
        <w:t xml:space="preserve"> a la etapa de NMX, sin embargo, ésta ya no es visible para CATL. La NMX aparece en el Catálogo de Normas y el ejecutivo de venta de normas es el responsable de llenar y revisar este apartado.</w:t>
      </w:r>
    </w:p>
    <w:p w14:paraId="5B6A0C07" w14:textId="77777777" w:rsidR="00A232C1" w:rsidRDefault="00A232C1" w:rsidP="00D441EC">
      <w:pPr>
        <w:spacing w:after="0" w:line="240" w:lineRule="auto"/>
        <w:jc w:val="both"/>
        <w:rPr>
          <w:rFonts w:ascii="Arial" w:hAnsi="Arial" w:cs="Arial"/>
          <w:sz w:val="20"/>
          <w:szCs w:val="20"/>
        </w:rPr>
      </w:pPr>
    </w:p>
    <w:p w14:paraId="0E5C6082" w14:textId="77777777" w:rsidR="00A232C1" w:rsidRDefault="00684882" w:rsidP="00684882">
      <w:pPr>
        <w:spacing w:after="0" w:line="240" w:lineRule="auto"/>
        <w:jc w:val="center"/>
        <w:rPr>
          <w:rFonts w:ascii="Arial" w:hAnsi="Arial" w:cs="Arial"/>
          <w:sz w:val="20"/>
          <w:szCs w:val="20"/>
        </w:rPr>
      </w:pPr>
      <w:r w:rsidRPr="00684882">
        <w:rPr>
          <w:rFonts w:ascii="Arial" w:hAnsi="Arial" w:cs="Arial"/>
          <w:noProof/>
          <w:sz w:val="20"/>
          <w:szCs w:val="20"/>
          <w:lang w:eastAsia="es-MX"/>
        </w:rPr>
        <w:drawing>
          <wp:inline distT="0" distB="0" distL="0" distR="0" wp14:anchorId="525AE5C2" wp14:editId="042D311A">
            <wp:extent cx="3022303" cy="1550504"/>
            <wp:effectExtent l="0" t="0" r="698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4"/>
                    <a:srcRect r="69791" b="72435"/>
                    <a:stretch/>
                  </pic:blipFill>
                  <pic:spPr>
                    <a:xfrm>
                      <a:off x="0" y="0"/>
                      <a:ext cx="3035449" cy="1557248"/>
                    </a:xfrm>
                    <a:prstGeom prst="rect">
                      <a:avLst/>
                    </a:prstGeom>
                  </pic:spPr>
                </pic:pic>
              </a:graphicData>
            </a:graphic>
          </wp:inline>
        </w:drawing>
      </w:r>
    </w:p>
    <w:p w14:paraId="08EF074A" w14:textId="77777777" w:rsidR="00857352" w:rsidRDefault="00857352" w:rsidP="00D441EC">
      <w:pPr>
        <w:spacing w:after="0" w:line="240" w:lineRule="auto"/>
        <w:jc w:val="both"/>
        <w:rPr>
          <w:rFonts w:ascii="Arial" w:hAnsi="Arial" w:cs="Arial"/>
          <w:sz w:val="20"/>
          <w:szCs w:val="20"/>
        </w:rPr>
      </w:pPr>
    </w:p>
    <w:p w14:paraId="54F74DDD" w14:textId="77777777" w:rsidR="00AC6248" w:rsidRDefault="00EA0A27" w:rsidP="00EA0A27">
      <w:pPr>
        <w:spacing w:after="0" w:line="240" w:lineRule="auto"/>
        <w:jc w:val="both"/>
        <w:rPr>
          <w:rFonts w:ascii="Arial" w:hAnsi="Arial" w:cs="Arial"/>
          <w:sz w:val="20"/>
          <w:szCs w:val="20"/>
        </w:rPr>
      </w:pPr>
      <w:r>
        <w:rPr>
          <w:rFonts w:ascii="Arial" w:hAnsi="Arial" w:cs="Arial"/>
          <w:sz w:val="20"/>
          <w:szCs w:val="20"/>
        </w:rPr>
        <w:t xml:space="preserve">Al ingresar al catálogo, se selecciona la norma </w:t>
      </w:r>
      <w:r w:rsidR="009D4710">
        <w:rPr>
          <w:rFonts w:ascii="Arial" w:hAnsi="Arial" w:cs="Arial"/>
          <w:sz w:val="20"/>
          <w:szCs w:val="20"/>
        </w:rPr>
        <w:t>en el rubro de clasificación.</w:t>
      </w:r>
    </w:p>
    <w:p w14:paraId="2E730907" w14:textId="77777777" w:rsidR="00F31F97" w:rsidRDefault="00F31F97" w:rsidP="00684882">
      <w:pPr>
        <w:spacing w:after="0" w:line="240" w:lineRule="auto"/>
        <w:jc w:val="both"/>
        <w:rPr>
          <w:rFonts w:ascii="Arial" w:hAnsi="Arial" w:cs="Arial"/>
          <w:sz w:val="20"/>
          <w:szCs w:val="20"/>
        </w:rPr>
      </w:pPr>
    </w:p>
    <w:p w14:paraId="0E2E210C" w14:textId="77777777" w:rsidR="00F31F97" w:rsidRPr="00F31F97" w:rsidRDefault="00F31F97" w:rsidP="00F31F97">
      <w:pPr>
        <w:spacing w:after="0" w:line="240" w:lineRule="auto"/>
        <w:jc w:val="both"/>
        <w:rPr>
          <w:rFonts w:ascii="Arial" w:hAnsi="Arial" w:cs="Arial"/>
          <w:color w:val="0070C0"/>
          <w:sz w:val="20"/>
          <w:szCs w:val="20"/>
        </w:rPr>
      </w:pPr>
      <w:r w:rsidRPr="00F31F97">
        <w:rPr>
          <w:rFonts w:ascii="Arial" w:hAnsi="Arial" w:cs="Arial"/>
          <w:b/>
          <w:color w:val="0070C0"/>
          <w:sz w:val="20"/>
          <w:szCs w:val="20"/>
        </w:rPr>
        <w:t>MEJORA:</w:t>
      </w:r>
      <w:r w:rsidRPr="00F31F97">
        <w:rPr>
          <w:rFonts w:ascii="Arial" w:hAnsi="Arial" w:cs="Arial"/>
          <w:color w:val="0070C0"/>
          <w:sz w:val="20"/>
          <w:szCs w:val="20"/>
        </w:rPr>
        <w:t xml:space="preserve"> </w:t>
      </w:r>
      <w:commentRangeStart w:id="0"/>
      <w:r w:rsidR="009D4710">
        <w:rPr>
          <w:rFonts w:ascii="Arial" w:hAnsi="Arial" w:cs="Arial"/>
          <w:color w:val="0070C0"/>
          <w:sz w:val="20"/>
          <w:szCs w:val="20"/>
        </w:rPr>
        <w:t>Que pueda buscarse la norma indicando el número, por ejemplo: si quiero buscar la NMX-J-806-4-ANCE-2020, pueda encontrarla tecleando 806 u 806-4, porque actualmente se debe bajar con el cursor hasta encontrarla.</w:t>
      </w:r>
      <w:commentRangeEnd w:id="0"/>
      <w:r w:rsidR="00D17A38">
        <w:rPr>
          <w:rStyle w:val="Refdecomentario"/>
        </w:rPr>
        <w:commentReference w:id="0"/>
      </w:r>
    </w:p>
    <w:p w14:paraId="1AB6721F" w14:textId="77777777" w:rsidR="00CC6100" w:rsidRDefault="00CC6100" w:rsidP="00AE2E52">
      <w:pPr>
        <w:spacing w:after="0" w:line="240" w:lineRule="auto"/>
        <w:jc w:val="center"/>
        <w:rPr>
          <w:rFonts w:ascii="Arial" w:hAnsi="Arial" w:cs="Arial"/>
          <w:sz w:val="20"/>
          <w:szCs w:val="20"/>
        </w:rPr>
      </w:pPr>
    </w:p>
    <w:p w14:paraId="6444E1E8" w14:textId="77777777" w:rsidR="00CC6100" w:rsidRDefault="009D4710" w:rsidP="00CC6100">
      <w:pPr>
        <w:spacing w:after="0" w:line="240" w:lineRule="auto"/>
        <w:jc w:val="center"/>
        <w:rPr>
          <w:rFonts w:ascii="Arial" w:hAnsi="Arial" w:cs="Arial"/>
          <w:sz w:val="20"/>
          <w:szCs w:val="20"/>
        </w:rPr>
      </w:pPr>
      <w:r w:rsidRPr="009D4710">
        <w:rPr>
          <w:rFonts w:ascii="Arial" w:hAnsi="Arial" w:cs="Arial"/>
          <w:noProof/>
          <w:sz w:val="20"/>
          <w:szCs w:val="20"/>
          <w:lang w:eastAsia="es-MX"/>
        </w:rPr>
        <w:drawing>
          <wp:inline distT="0" distB="0" distL="0" distR="0" wp14:anchorId="54C15BF4" wp14:editId="18F1919C">
            <wp:extent cx="5286120" cy="376891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9"/>
                    <a:srcRect l="17203" t="7039" r="24454" b="14910"/>
                    <a:stretch/>
                  </pic:blipFill>
                  <pic:spPr bwMode="auto">
                    <a:xfrm>
                      <a:off x="0" y="0"/>
                      <a:ext cx="5293317" cy="3774050"/>
                    </a:xfrm>
                    <a:prstGeom prst="rect">
                      <a:avLst/>
                    </a:prstGeom>
                    <a:ln>
                      <a:noFill/>
                    </a:ln>
                    <a:extLst>
                      <a:ext uri="{53640926-AAD7-44D8-BBD7-CCE9431645EC}">
                        <a14:shadowObscured xmlns:a14="http://schemas.microsoft.com/office/drawing/2010/main"/>
                      </a:ext>
                    </a:extLst>
                  </pic:spPr>
                </pic:pic>
              </a:graphicData>
            </a:graphic>
          </wp:inline>
        </w:drawing>
      </w:r>
    </w:p>
    <w:p w14:paraId="419B6888" w14:textId="77777777" w:rsidR="00130AA8" w:rsidRDefault="00130AA8" w:rsidP="00130AA8">
      <w:pPr>
        <w:spacing w:after="0" w:line="240" w:lineRule="auto"/>
        <w:jc w:val="both"/>
        <w:rPr>
          <w:rFonts w:ascii="Arial" w:hAnsi="Arial" w:cs="Arial"/>
          <w:color w:val="3333FF"/>
          <w:sz w:val="20"/>
          <w:szCs w:val="20"/>
        </w:rPr>
      </w:pPr>
      <w:r w:rsidRPr="00CB22E1">
        <w:rPr>
          <w:rFonts w:ascii="Arial" w:hAnsi="Arial" w:cs="Arial"/>
          <w:b/>
          <w:color w:val="3333FF"/>
          <w:sz w:val="20"/>
          <w:szCs w:val="20"/>
        </w:rPr>
        <w:lastRenderedPageBreak/>
        <w:t>MEJORA:</w:t>
      </w:r>
      <w:r w:rsidRPr="00130AA8">
        <w:rPr>
          <w:rFonts w:ascii="Arial" w:hAnsi="Arial" w:cs="Arial"/>
          <w:color w:val="3333FF"/>
          <w:sz w:val="20"/>
          <w:szCs w:val="20"/>
        </w:rPr>
        <w:t xml:space="preserve"> En esta primera ventana también debe aparecer el ICS por default (que se indica desde que se inscribe el tema, ver especificación de carga de temas y traspaso de temas). </w:t>
      </w:r>
      <w:r>
        <w:rPr>
          <w:rFonts w:ascii="Arial" w:hAnsi="Arial" w:cs="Arial"/>
          <w:color w:val="3333FF"/>
          <w:sz w:val="20"/>
          <w:szCs w:val="20"/>
        </w:rPr>
        <w:t>Este también</w:t>
      </w:r>
      <w:r w:rsidRPr="00CC59BB">
        <w:rPr>
          <w:rFonts w:ascii="Arial" w:hAnsi="Arial" w:cs="Arial"/>
          <w:color w:val="3333FF"/>
          <w:sz w:val="20"/>
          <w:szCs w:val="20"/>
        </w:rPr>
        <w:t xml:space="preserve"> debe visualizarse en la consulta de normas (ver especificaciones de página web).</w:t>
      </w:r>
    </w:p>
    <w:p w14:paraId="02060ECA" w14:textId="77777777" w:rsidR="0002628D" w:rsidRDefault="0002628D" w:rsidP="00130AA8">
      <w:pPr>
        <w:spacing w:after="0" w:line="240" w:lineRule="auto"/>
        <w:jc w:val="both"/>
        <w:rPr>
          <w:rFonts w:ascii="Arial" w:hAnsi="Arial" w:cs="Arial"/>
          <w:color w:val="3333FF"/>
          <w:sz w:val="20"/>
          <w:szCs w:val="20"/>
        </w:rPr>
      </w:pPr>
    </w:p>
    <w:p w14:paraId="3D7205A5" w14:textId="77777777" w:rsidR="0002628D" w:rsidRDefault="0002628D" w:rsidP="00130AA8">
      <w:pPr>
        <w:spacing w:after="0" w:line="240" w:lineRule="auto"/>
        <w:jc w:val="both"/>
        <w:rPr>
          <w:rFonts w:ascii="Arial" w:hAnsi="Arial" w:cs="Arial"/>
          <w:color w:val="3333FF"/>
          <w:sz w:val="20"/>
          <w:szCs w:val="20"/>
        </w:rPr>
      </w:pPr>
      <w:r w:rsidRPr="00CC59BB">
        <w:rPr>
          <w:rFonts w:ascii="Arial" w:hAnsi="Arial" w:cs="Arial"/>
          <w:b/>
          <w:color w:val="3333FF"/>
          <w:sz w:val="20"/>
          <w:szCs w:val="20"/>
        </w:rPr>
        <w:t>MEJORA:</w:t>
      </w:r>
      <w:r w:rsidRPr="00CC59BB">
        <w:rPr>
          <w:rFonts w:ascii="Arial" w:hAnsi="Arial" w:cs="Arial"/>
          <w:color w:val="3333FF"/>
          <w:sz w:val="20"/>
          <w:szCs w:val="20"/>
        </w:rPr>
        <w:t xml:space="preserve"> </w:t>
      </w:r>
      <w:r>
        <w:rPr>
          <w:rFonts w:ascii="Arial" w:hAnsi="Arial" w:cs="Arial"/>
          <w:color w:val="3333FF"/>
          <w:sz w:val="20"/>
          <w:szCs w:val="20"/>
        </w:rPr>
        <w:t>También debe aparecer el</w:t>
      </w:r>
      <w:r w:rsidRPr="00CC59BB">
        <w:rPr>
          <w:rFonts w:ascii="Arial" w:hAnsi="Arial" w:cs="Arial"/>
          <w:color w:val="3333FF"/>
          <w:sz w:val="20"/>
          <w:szCs w:val="20"/>
        </w:rPr>
        <w:t xml:space="preserve"> </w:t>
      </w:r>
      <w:r>
        <w:rPr>
          <w:rFonts w:ascii="Arial" w:hAnsi="Arial" w:cs="Arial"/>
          <w:color w:val="3333FF"/>
          <w:sz w:val="20"/>
          <w:szCs w:val="20"/>
        </w:rPr>
        <w:t>campo</w:t>
      </w:r>
      <w:r w:rsidRPr="00CC59BB">
        <w:rPr>
          <w:rFonts w:ascii="Arial" w:hAnsi="Arial" w:cs="Arial"/>
          <w:color w:val="3333FF"/>
          <w:sz w:val="20"/>
          <w:szCs w:val="20"/>
        </w:rPr>
        <w:t xml:space="preserve"> que diga: </w:t>
      </w:r>
      <w:r>
        <w:rPr>
          <w:rFonts w:ascii="Arial" w:hAnsi="Arial" w:cs="Arial"/>
          <w:color w:val="3333FF"/>
          <w:sz w:val="20"/>
          <w:szCs w:val="20"/>
        </w:rPr>
        <w:t>Norma conjunta y el organismo con quien se desarrolla el tema conjunto, en caso de que se haya activado cuando se inscribió el tema (</w:t>
      </w:r>
      <w:r w:rsidRPr="00130AA8">
        <w:rPr>
          <w:rFonts w:ascii="Arial" w:hAnsi="Arial" w:cs="Arial"/>
          <w:color w:val="3333FF"/>
          <w:sz w:val="20"/>
          <w:szCs w:val="20"/>
        </w:rPr>
        <w:t>ver especificación de carga de temas y traspaso de temas</w:t>
      </w:r>
      <w:r>
        <w:rPr>
          <w:rFonts w:ascii="Arial" w:hAnsi="Arial" w:cs="Arial"/>
          <w:color w:val="3333FF"/>
          <w:sz w:val="20"/>
          <w:szCs w:val="20"/>
        </w:rPr>
        <w:t>). Puede editarse, en caso de que deban hacerse modificaciones.</w:t>
      </w:r>
    </w:p>
    <w:p w14:paraId="5A4F4F80" w14:textId="77777777" w:rsidR="004D1950" w:rsidRDefault="004D1950" w:rsidP="00130AA8">
      <w:pPr>
        <w:spacing w:after="0" w:line="240" w:lineRule="auto"/>
        <w:jc w:val="both"/>
        <w:rPr>
          <w:rFonts w:ascii="Arial" w:hAnsi="Arial" w:cs="Arial"/>
          <w:color w:val="3333FF"/>
          <w:sz w:val="20"/>
          <w:szCs w:val="20"/>
        </w:rPr>
      </w:pPr>
    </w:p>
    <w:p w14:paraId="2FA9DA10" w14:textId="77777777" w:rsidR="004D1950" w:rsidRPr="00CC59BB" w:rsidRDefault="004D1950" w:rsidP="004D1950">
      <w:pPr>
        <w:spacing w:after="0" w:line="240" w:lineRule="auto"/>
        <w:jc w:val="both"/>
        <w:rPr>
          <w:rFonts w:ascii="Arial" w:hAnsi="Arial" w:cs="Arial"/>
          <w:color w:val="3333FF"/>
          <w:sz w:val="20"/>
          <w:szCs w:val="20"/>
        </w:rPr>
      </w:pPr>
      <w:r w:rsidRPr="00CC59BB">
        <w:rPr>
          <w:rFonts w:ascii="Arial" w:hAnsi="Arial" w:cs="Arial"/>
          <w:b/>
          <w:color w:val="3333FF"/>
          <w:sz w:val="20"/>
          <w:szCs w:val="20"/>
        </w:rPr>
        <w:t>MEJORA:</w:t>
      </w:r>
      <w:r w:rsidRPr="00CC59BB">
        <w:rPr>
          <w:rFonts w:ascii="Arial" w:hAnsi="Arial" w:cs="Arial"/>
          <w:color w:val="3333FF"/>
          <w:sz w:val="20"/>
          <w:szCs w:val="20"/>
        </w:rPr>
        <w:t xml:space="preserve"> </w:t>
      </w:r>
      <w:r>
        <w:rPr>
          <w:rFonts w:ascii="Arial" w:hAnsi="Arial" w:cs="Arial"/>
          <w:color w:val="3333FF"/>
          <w:sz w:val="20"/>
          <w:szCs w:val="20"/>
        </w:rPr>
        <w:t>Agregar un campo para la concordancia, que indique si es; IDT, MOD, NEQ.</w:t>
      </w:r>
    </w:p>
    <w:p w14:paraId="221F5541" w14:textId="77777777" w:rsidR="00130AA8" w:rsidRDefault="00130AA8" w:rsidP="00130AA8">
      <w:pPr>
        <w:spacing w:after="0" w:line="240" w:lineRule="auto"/>
        <w:jc w:val="both"/>
        <w:rPr>
          <w:rFonts w:ascii="Arial" w:hAnsi="Arial" w:cs="Arial"/>
          <w:sz w:val="20"/>
          <w:szCs w:val="20"/>
        </w:rPr>
      </w:pPr>
    </w:p>
    <w:p w14:paraId="2716765B" w14:textId="77777777" w:rsidR="009D4710" w:rsidRDefault="009D4710" w:rsidP="009D4710">
      <w:pPr>
        <w:spacing w:after="0" w:line="240" w:lineRule="auto"/>
        <w:rPr>
          <w:rFonts w:ascii="Arial" w:hAnsi="Arial" w:cs="Arial"/>
          <w:sz w:val="20"/>
          <w:szCs w:val="20"/>
        </w:rPr>
      </w:pPr>
      <w:r>
        <w:rPr>
          <w:rFonts w:ascii="Arial" w:hAnsi="Arial" w:cs="Arial"/>
          <w:sz w:val="20"/>
          <w:szCs w:val="20"/>
        </w:rPr>
        <w:t xml:space="preserve">Una vez seleccionada la norma, se da click en editar y </w:t>
      </w:r>
      <w:r w:rsidR="00230E4F">
        <w:rPr>
          <w:rFonts w:ascii="Arial" w:hAnsi="Arial" w:cs="Arial"/>
          <w:sz w:val="20"/>
          <w:szCs w:val="20"/>
        </w:rPr>
        <w:t>se llenan los campos.</w:t>
      </w:r>
    </w:p>
    <w:p w14:paraId="23C74F70" w14:textId="77777777" w:rsidR="00230E4F" w:rsidRDefault="00230E4F" w:rsidP="009D4710">
      <w:pPr>
        <w:spacing w:after="0" w:line="240" w:lineRule="auto"/>
        <w:rPr>
          <w:rFonts w:ascii="Arial" w:hAnsi="Arial" w:cs="Arial"/>
          <w:sz w:val="20"/>
          <w:szCs w:val="20"/>
        </w:rPr>
      </w:pPr>
    </w:p>
    <w:p w14:paraId="303F2F04" w14:textId="77777777" w:rsidR="00230E4F" w:rsidRDefault="009C1902" w:rsidP="009D4710">
      <w:pPr>
        <w:spacing w:after="0" w:line="240" w:lineRule="auto"/>
        <w:rPr>
          <w:rFonts w:ascii="Arial" w:hAnsi="Arial" w:cs="Arial"/>
          <w:sz w:val="20"/>
          <w:szCs w:val="20"/>
        </w:rPr>
      </w:pPr>
      <w:r w:rsidRPr="009C1902">
        <w:rPr>
          <w:noProof/>
          <w:lang w:eastAsia="es-MX"/>
        </w:rPr>
        <w:drawing>
          <wp:inline distT="0" distB="0" distL="0" distR="0" wp14:anchorId="2E3A362D" wp14:editId="0A3D1FDD">
            <wp:extent cx="5701665" cy="3257039"/>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1665" cy="3257039"/>
                    </a:xfrm>
                    <a:prstGeom prst="rect">
                      <a:avLst/>
                    </a:prstGeom>
                    <a:noFill/>
                    <a:ln>
                      <a:noFill/>
                    </a:ln>
                  </pic:spPr>
                </pic:pic>
              </a:graphicData>
            </a:graphic>
          </wp:inline>
        </w:drawing>
      </w:r>
    </w:p>
    <w:p w14:paraId="02FB7031" w14:textId="77777777" w:rsidR="00A97448" w:rsidRDefault="00A97448" w:rsidP="009D4710">
      <w:pPr>
        <w:spacing w:after="0" w:line="240" w:lineRule="auto"/>
        <w:rPr>
          <w:rFonts w:ascii="Arial" w:hAnsi="Arial" w:cs="Arial"/>
          <w:sz w:val="20"/>
          <w:szCs w:val="20"/>
        </w:rPr>
      </w:pPr>
    </w:p>
    <w:p w14:paraId="030BC313" w14:textId="77777777" w:rsidR="00A97448" w:rsidRDefault="007C6E59" w:rsidP="00A97448">
      <w:pPr>
        <w:spacing w:after="0" w:line="240" w:lineRule="auto"/>
        <w:jc w:val="center"/>
        <w:rPr>
          <w:rFonts w:ascii="Arial" w:hAnsi="Arial" w:cs="Arial"/>
          <w:i/>
          <w:color w:val="404040" w:themeColor="text1" w:themeTint="BF"/>
          <w:sz w:val="20"/>
          <w:szCs w:val="20"/>
        </w:rPr>
      </w:pPr>
      <w:r w:rsidRPr="007C6E59">
        <w:rPr>
          <w:rFonts w:ascii="Arial" w:hAnsi="Arial" w:cs="Arial"/>
          <w:i/>
          <w:color w:val="CC0099"/>
          <w:szCs w:val="20"/>
        </w:rPr>
        <w:t>*</w:t>
      </w:r>
      <w:r>
        <w:rPr>
          <w:rFonts w:ascii="Arial" w:hAnsi="Arial" w:cs="Arial"/>
          <w:i/>
          <w:color w:val="404040" w:themeColor="text1" w:themeTint="BF"/>
          <w:sz w:val="20"/>
          <w:szCs w:val="20"/>
        </w:rPr>
        <w:t xml:space="preserve"> </w:t>
      </w:r>
      <w:r w:rsidR="00A97448" w:rsidRPr="000A5AC0">
        <w:rPr>
          <w:rFonts w:ascii="Arial" w:hAnsi="Arial" w:cs="Arial"/>
          <w:i/>
          <w:color w:val="404040" w:themeColor="text1" w:themeTint="BF"/>
          <w:sz w:val="20"/>
          <w:szCs w:val="20"/>
        </w:rPr>
        <w:t>El responsable, título en español y páginas los proporciona automáticamente</w:t>
      </w:r>
      <w:r w:rsidR="00067264">
        <w:rPr>
          <w:rFonts w:ascii="Arial" w:hAnsi="Arial" w:cs="Arial"/>
          <w:i/>
          <w:color w:val="404040" w:themeColor="text1" w:themeTint="BF"/>
          <w:sz w:val="20"/>
          <w:szCs w:val="20"/>
        </w:rPr>
        <w:t xml:space="preserve">, </w:t>
      </w:r>
      <w:r w:rsidR="008D4BF5">
        <w:rPr>
          <w:rFonts w:ascii="Arial" w:hAnsi="Arial" w:cs="Arial"/>
          <w:i/>
          <w:color w:val="404040" w:themeColor="text1" w:themeTint="BF"/>
          <w:sz w:val="20"/>
          <w:szCs w:val="20"/>
        </w:rPr>
        <w:t>sin embargo,</w:t>
      </w:r>
      <w:r w:rsidR="00067264">
        <w:rPr>
          <w:rFonts w:ascii="Arial" w:hAnsi="Arial" w:cs="Arial"/>
          <w:i/>
          <w:color w:val="404040" w:themeColor="text1" w:themeTint="BF"/>
          <w:sz w:val="20"/>
          <w:szCs w:val="20"/>
        </w:rPr>
        <w:t xml:space="preserve"> sí permite modificarlos</w:t>
      </w:r>
    </w:p>
    <w:p w14:paraId="75475704" w14:textId="77777777" w:rsidR="00067264" w:rsidRDefault="00067264" w:rsidP="00A97448">
      <w:pPr>
        <w:spacing w:after="0" w:line="240" w:lineRule="auto"/>
        <w:jc w:val="center"/>
        <w:rPr>
          <w:rFonts w:ascii="Arial" w:hAnsi="Arial" w:cs="Arial"/>
          <w:color w:val="404040" w:themeColor="text1" w:themeTint="BF"/>
          <w:sz w:val="20"/>
          <w:szCs w:val="20"/>
        </w:rPr>
      </w:pPr>
    </w:p>
    <w:p w14:paraId="4CE21E3F" w14:textId="77777777" w:rsidR="00F96C73" w:rsidRPr="00F96C73" w:rsidRDefault="00F96C73" w:rsidP="00F96C73">
      <w:pPr>
        <w:spacing w:after="0" w:line="240" w:lineRule="auto"/>
        <w:jc w:val="both"/>
        <w:rPr>
          <w:rFonts w:ascii="Arial" w:hAnsi="Arial" w:cs="Arial"/>
          <w:color w:val="3333FF"/>
          <w:sz w:val="20"/>
          <w:szCs w:val="20"/>
        </w:rPr>
      </w:pPr>
      <w:r w:rsidRPr="00F96C73">
        <w:rPr>
          <w:rFonts w:ascii="Arial" w:hAnsi="Arial" w:cs="Arial"/>
          <w:color w:val="3333FF"/>
          <w:sz w:val="20"/>
          <w:szCs w:val="20"/>
        </w:rPr>
        <w:t>Cuando se activa la norma a la que cancela, ya no deja desactivarla si es que hubo algún error en la selección. Debe dejar activar y desactivar la casilla.</w:t>
      </w:r>
    </w:p>
    <w:p w14:paraId="19AF3B85" w14:textId="77777777" w:rsidR="00F96C73" w:rsidRPr="00F96C73" w:rsidRDefault="00F96C73" w:rsidP="00F96C73">
      <w:pPr>
        <w:spacing w:after="0" w:line="240" w:lineRule="auto"/>
        <w:jc w:val="both"/>
        <w:rPr>
          <w:rFonts w:ascii="Arial" w:hAnsi="Arial" w:cs="Arial"/>
          <w:color w:val="404040" w:themeColor="text1" w:themeTint="BF"/>
          <w:sz w:val="20"/>
          <w:szCs w:val="20"/>
        </w:rPr>
      </w:pPr>
    </w:p>
    <w:p w14:paraId="728B0E9E" w14:textId="77777777" w:rsidR="00067264" w:rsidRDefault="00067264" w:rsidP="00067264">
      <w:pPr>
        <w:spacing w:after="0" w:line="240" w:lineRule="auto"/>
        <w:jc w:val="both"/>
        <w:rPr>
          <w:rFonts w:ascii="Arial" w:hAnsi="Arial" w:cs="Arial"/>
          <w:color w:val="FF0000"/>
          <w:sz w:val="20"/>
          <w:szCs w:val="20"/>
          <w14:textFill>
            <w14:solidFill>
              <w14:srgbClr w14:val="FF0000">
                <w14:lumMod w14:val="75000"/>
                <w14:lumOff w14:val="25000"/>
              </w14:srgbClr>
            </w14:solidFill>
          </w14:textFill>
        </w:rPr>
      </w:pPr>
      <w:r w:rsidRPr="00067264">
        <w:rPr>
          <w:rFonts w:ascii="Arial" w:hAnsi="Arial" w:cs="Arial"/>
          <w:b/>
          <w:color w:val="FF0000"/>
          <w:sz w:val="20"/>
          <w:szCs w:val="20"/>
          <w14:textFill>
            <w14:solidFill>
              <w14:srgbClr w14:val="FF0000">
                <w14:lumMod w14:val="75000"/>
                <w14:lumOff w14:val="25000"/>
              </w14:srgbClr>
            </w14:solidFill>
          </w14:textFill>
        </w:rPr>
        <w:t>CORRECCIÓN:</w:t>
      </w:r>
      <w:r w:rsidRPr="00067264">
        <w:rPr>
          <w:rFonts w:ascii="Arial" w:hAnsi="Arial" w:cs="Arial"/>
          <w:color w:val="FF0000"/>
          <w:sz w:val="20"/>
          <w:szCs w:val="20"/>
          <w14:textFill>
            <w14:solidFill>
              <w14:srgbClr w14:val="FF0000">
                <w14:lumMod w14:val="75000"/>
                <w14:lumOff w14:val="25000"/>
              </w14:srgbClr>
            </w14:solidFill>
          </w14:textFill>
        </w:rPr>
        <w:t xml:space="preserve"> El número de páginas lo toma del número de páginas del proyecto lo cual es incorrecto, debe tomarlo del número de páginas norma (ver especificaciones de avance de tema en etapa de P</w:t>
      </w:r>
      <w:r w:rsidR="00C62791">
        <w:rPr>
          <w:rFonts w:ascii="Arial" w:hAnsi="Arial" w:cs="Arial"/>
          <w:color w:val="FF0000"/>
          <w:sz w:val="20"/>
          <w:szCs w:val="20"/>
          <w14:textFill>
            <w14:solidFill>
              <w14:srgbClr w14:val="FF0000">
                <w14:lumMod w14:val="75000"/>
                <w14:lumOff w14:val="25000"/>
              </w14:srgbClr>
            </w14:solidFill>
          </w14:textFill>
        </w:rPr>
        <w:t>ROY</w:t>
      </w:r>
      <w:r w:rsidRPr="00067264">
        <w:rPr>
          <w:rFonts w:ascii="Arial" w:hAnsi="Arial" w:cs="Arial"/>
          <w:color w:val="FF0000"/>
          <w:sz w:val="20"/>
          <w:szCs w:val="20"/>
          <w14:textFill>
            <w14:solidFill>
              <w14:srgbClr w14:val="FF0000">
                <w14:lumMod w14:val="75000"/>
                <w14:lumOff w14:val="25000"/>
              </w14:srgbClr>
            </w14:solidFill>
          </w14:textFill>
        </w:rPr>
        <w:t>)</w:t>
      </w:r>
      <w:r>
        <w:rPr>
          <w:rFonts w:ascii="Arial" w:hAnsi="Arial" w:cs="Arial"/>
          <w:color w:val="FF0000"/>
          <w:sz w:val="20"/>
          <w:szCs w:val="20"/>
          <w14:textFill>
            <w14:solidFill>
              <w14:srgbClr w14:val="FF0000">
                <w14:lumMod w14:val="75000"/>
                <w14:lumOff w14:val="25000"/>
              </w14:srgbClr>
            </w14:solidFill>
          </w14:textFill>
        </w:rPr>
        <w:t>.</w:t>
      </w:r>
    </w:p>
    <w:p w14:paraId="5BBCB12B" w14:textId="77777777" w:rsidR="00067264" w:rsidRDefault="00067264" w:rsidP="00067264">
      <w:pPr>
        <w:spacing w:after="0" w:line="240" w:lineRule="auto"/>
        <w:jc w:val="both"/>
        <w:rPr>
          <w:rFonts w:ascii="Arial" w:hAnsi="Arial" w:cs="Arial"/>
          <w:sz w:val="20"/>
          <w:szCs w:val="20"/>
        </w:rPr>
      </w:pPr>
    </w:p>
    <w:p w14:paraId="70E59C81" w14:textId="77777777" w:rsidR="00A6433D" w:rsidRPr="00A6433D" w:rsidRDefault="00A6433D" w:rsidP="00067264">
      <w:pPr>
        <w:spacing w:after="0" w:line="240" w:lineRule="auto"/>
        <w:jc w:val="both"/>
        <w:rPr>
          <w:rFonts w:ascii="Arial" w:hAnsi="Arial" w:cs="Arial"/>
          <w:color w:val="3333FF"/>
          <w:sz w:val="20"/>
          <w:szCs w:val="20"/>
        </w:rPr>
      </w:pPr>
      <w:r w:rsidRPr="00A6433D">
        <w:rPr>
          <w:rFonts w:ascii="Arial" w:hAnsi="Arial" w:cs="Arial"/>
          <w:color w:val="3333FF"/>
          <w:sz w:val="20"/>
          <w:szCs w:val="20"/>
        </w:rPr>
        <w:t>Actualmente, cuando se coloca la fecha de declaratoria de vigencia</w:t>
      </w:r>
      <w:r>
        <w:rPr>
          <w:rFonts w:ascii="Arial" w:hAnsi="Arial" w:cs="Arial"/>
          <w:color w:val="3333FF"/>
          <w:sz w:val="20"/>
          <w:szCs w:val="20"/>
        </w:rPr>
        <w:t>,</w:t>
      </w:r>
      <w:r w:rsidRPr="00A6433D">
        <w:rPr>
          <w:rFonts w:ascii="Arial" w:hAnsi="Arial" w:cs="Arial"/>
          <w:color w:val="3333FF"/>
          <w:sz w:val="20"/>
          <w:szCs w:val="20"/>
        </w:rPr>
        <w:t xml:space="preserve"> automáticamente aparece la fecha de entrada en vigor (60 días después), debido a que ahora las normas entrarán 180 días después, se requiere que el siste</w:t>
      </w:r>
      <w:r w:rsidR="00CB22E1">
        <w:rPr>
          <w:rFonts w:ascii="Arial" w:hAnsi="Arial" w:cs="Arial"/>
          <w:color w:val="3333FF"/>
          <w:sz w:val="20"/>
          <w:szCs w:val="20"/>
        </w:rPr>
        <w:t xml:space="preserve">ma considere </w:t>
      </w:r>
      <w:commentRangeStart w:id="1"/>
      <w:r w:rsidR="00CB22E1">
        <w:rPr>
          <w:rFonts w:ascii="Arial" w:hAnsi="Arial" w:cs="Arial"/>
          <w:color w:val="3333FF"/>
          <w:sz w:val="20"/>
          <w:szCs w:val="20"/>
        </w:rPr>
        <w:t>180 en lugar de 60, sin embargo, debe poder modificarse en caso de que la entrada en vigor sea diferente a 180 días.</w:t>
      </w:r>
      <w:commentRangeEnd w:id="1"/>
      <w:r w:rsidR="005D29FC">
        <w:rPr>
          <w:rStyle w:val="Refdecomentario"/>
        </w:rPr>
        <w:commentReference w:id="1"/>
      </w:r>
    </w:p>
    <w:p w14:paraId="33B1F18E" w14:textId="77777777" w:rsidR="00A6433D" w:rsidRPr="00C330F8" w:rsidRDefault="00A6433D" w:rsidP="00067264">
      <w:pPr>
        <w:spacing w:after="0" w:line="240" w:lineRule="auto"/>
        <w:jc w:val="both"/>
        <w:rPr>
          <w:rFonts w:ascii="Arial" w:hAnsi="Arial" w:cs="Arial"/>
          <w:sz w:val="20"/>
          <w:szCs w:val="20"/>
        </w:rPr>
      </w:pPr>
    </w:p>
    <w:p w14:paraId="4C8CB59E" w14:textId="77777777" w:rsidR="00067264" w:rsidRPr="00C77580" w:rsidRDefault="00C77580" w:rsidP="00067264">
      <w:pPr>
        <w:spacing w:after="0" w:line="240" w:lineRule="auto"/>
        <w:jc w:val="both"/>
        <w:rPr>
          <w:rFonts w:ascii="Arial" w:hAnsi="Arial" w:cs="Arial"/>
          <w:color w:val="3333FF"/>
          <w:sz w:val="20"/>
          <w:szCs w:val="20"/>
        </w:rPr>
      </w:pPr>
      <w:r w:rsidRPr="00C77580">
        <w:rPr>
          <w:rFonts w:ascii="Arial" w:hAnsi="Arial" w:cs="Arial"/>
          <w:color w:val="3333FF"/>
          <w:sz w:val="20"/>
          <w:szCs w:val="20"/>
        </w:rPr>
        <w:t>La norma a la que cancela, es la que debe aparecer en Normas canceladas en la página web pública (ver especificaciones), donde se indica a que CT/SC/G</w:t>
      </w:r>
      <w:r w:rsidR="00336620">
        <w:rPr>
          <w:rFonts w:ascii="Arial" w:hAnsi="Arial" w:cs="Arial"/>
          <w:color w:val="3333FF"/>
          <w:sz w:val="20"/>
          <w:szCs w:val="20"/>
        </w:rPr>
        <w:t>T</w:t>
      </w:r>
      <w:r w:rsidRPr="00C77580">
        <w:rPr>
          <w:rFonts w:ascii="Arial" w:hAnsi="Arial" w:cs="Arial"/>
          <w:color w:val="3333FF"/>
          <w:sz w:val="20"/>
          <w:szCs w:val="20"/>
        </w:rPr>
        <w:t xml:space="preserve"> pertenece, la norma que la reemplaza y la fecha de cancelación (esta fecha debe ser la fecha de entrada en vigor de la norma que la está cancelando).</w:t>
      </w:r>
    </w:p>
    <w:p w14:paraId="4D2050DB" w14:textId="77777777" w:rsidR="00A6433D" w:rsidRDefault="00A6433D">
      <w:pPr>
        <w:rPr>
          <w:rFonts w:ascii="Arial" w:hAnsi="Arial" w:cs="Arial"/>
          <w:sz w:val="20"/>
          <w:szCs w:val="20"/>
        </w:rPr>
      </w:pPr>
      <w:r>
        <w:rPr>
          <w:rFonts w:ascii="Arial" w:hAnsi="Arial" w:cs="Arial"/>
          <w:sz w:val="20"/>
          <w:szCs w:val="20"/>
        </w:rPr>
        <w:br w:type="page"/>
      </w:r>
    </w:p>
    <w:p w14:paraId="6BCAAEF5" w14:textId="77777777" w:rsidR="00A97448" w:rsidRDefault="007320D9" w:rsidP="007320D9">
      <w:pPr>
        <w:spacing w:after="0" w:line="240" w:lineRule="auto"/>
        <w:jc w:val="both"/>
        <w:rPr>
          <w:rFonts w:ascii="Arial" w:hAnsi="Arial" w:cs="Arial"/>
          <w:sz w:val="20"/>
          <w:szCs w:val="20"/>
        </w:rPr>
      </w:pPr>
      <w:r w:rsidRPr="007320D9">
        <w:rPr>
          <w:rFonts w:ascii="Arial" w:hAnsi="Arial" w:cs="Arial"/>
          <w:sz w:val="20"/>
          <w:szCs w:val="20"/>
        </w:rPr>
        <w:lastRenderedPageBreak/>
        <w:t xml:space="preserve">En la </w:t>
      </w:r>
      <w:r>
        <w:rPr>
          <w:rFonts w:ascii="Arial" w:hAnsi="Arial" w:cs="Arial"/>
          <w:sz w:val="20"/>
          <w:szCs w:val="20"/>
        </w:rPr>
        <w:t>pestaña “Quinquenal/cancelación”</w:t>
      </w:r>
      <w:r w:rsidR="00066931">
        <w:rPr>
          <w:rFonts w:ascii="Arial" w:hAnsi="Arial" w:cs="Arial"/>
          <w:sz w:val="20"/>
          <w:szCs w:val="20"/>
        </w:rPr>
        <w:t xml:space="preserve"> por default</w:t>
      </w:r>
      <w:r>
        <w:rPr>
          <w:rFonts w:ascii="Arial" w:hAnsi="Arial" w:cs="Arial"/>
          <w:sz w:val="20"/>
          <w:szCs w:val="20"/>
        </w:rPr>
        <w:t xml:space="preserve"> aparece lo siguiente:</w:t>
      </w:r>
    </w:p>
    <w:p w14:paraId="59A6DF32" w14:textId="77777777" w:rsidR="00066931" w:rsidRDefault="00066931" w:rsidP="007320D9">
      <w:pPr>
        <w:spacing w:after="0" w:line="240" w:lineRule="auto"/>
        <w:jc w:val="both"/>
        <w:rPr>
          <w:rFonts w:ascii="Arial" w:hAnsi="Arial" w:cs="Arial"/>
          <w:sz w:val="20"/>
          <w:szCs w:val="20"/>
        </w:rPr>
      </w:pPr>
    </w:p>
    <w:p w14:paraId="71CD541B" w14:textId="77777777" w:rsidR="00066931" w:rsidRPr="007320D9" w:rsidRDefault="00066931" w:rsidP="00066931">
      <w:pPr>
        <w:spacing w:after="0" w:line="240" w:lineRule="auto"/>
        <w:jc w:val="center"/>
        <w:rPr>
          <w:rFonts w:ascii="Arial" w:hAnsi="Arial" w:cs="Arial"/>
          <w:sz w:val="20"/>
          <w:szCs w:val="20"/>
        </w:rPr>
      </w:pPr>
      <w:r w:rsidRPr="00066931">
        <w:rPr>
          <w:noProof/>
          <w:lang w:eastAsia="es-MX"/>
        </w:rPr>
        <w:drawing>
          <wp:inline distT="0" distB="0" distL="0" distR="0" wp14:anchorId="042A944C" wp14:editId="7087DE14">
            <wp:extent cx="5442509" cy="1874781"/>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56426"/>
                    <a:stretch/>
                  </pic:blipFill>
                  <pic:spPr bwMode="auto">
                    <a:xfrm>
                      <a:off x="0" y="0"/>
                      <a:ext cx="5451341" cy="1877823"/>
                    </a:xfrm>
                    <a:prstGeom prst="rect">
                      <a:avLst/>
                    </a:prstGeom>
                    <a:noFill/>
                    <a:ln>
                      <a:noFill/>
                    </a:ln>
                    <a:extLst>
                      <a:ext uri="{53640926-AAD7-44D8-BBD7-CCE9431645EC}">
                        <a14:shadowObscured xmlns:a14="http://schemas.microsoft.com/office/drawing/2010/main"/>
                      </a:ext>
                    </a:extLst>
                  </pic:spPr>
                </pic:pic>
              </a:graphicData>
            </a:graphic>
          </wp:inline>
        </w:drawing>
      </w:r>
    </w:p>
    <w:p w14:paraId="6D2092EE" w14:textId="77777777" w:rsidR="00A97448" w:rsidRDefault="00A97448" w:rsidP="00A97448">
      <w:pPr>
        <w:spacing w:after="0" w:line="240" w:lineRule="auto"/>
        <w:jc w:val="both"/>
        <w:rPr>
          <w:rFonts w:ascii="Arial" w:hAnsi="Arial" w:cs="Arial"/>
          <w:color w:val="CC0099"/>
          <w:sz w:val="20"/>
          <w:szCs w:val="20"/>
        </w:rPr>
      </w:pPr>
    </w:p>
    <w:p w14:paraId="15B1AFDF" w14:textId="77777777" w:rsidR="00066931" w:rsidRDefault="00066931" w:rsidP="00A97448">
      <w:pPr>
        <w:spacing w:after="0" w:line="240" w:lineRule="auto"/>
        <w:jc w:val="both"/>
        <w:rPr>
          <w:rFonts w:ascii="Arial" w:hAnsi="Arial" w:cs="Arial"/>
          <w:sz w:val="20"/>
          <w:szCs w:val="20"/>
        </w:rPr>
      </w:pPr>
      <w:r w:rsidRPr="00DB59E1">
        <w:rPr>
          <w:rFonts w:ascii="Arial" w:hAnsi="Arial" w:cs="Arial"/>
          <w:sz w:val="20"/>
          <w:szCs w:val="20"/>
        </w:rPr>
        <w:t>La fecha de revisión quinquenal es correcta, ya que le suma 5 años a la fecha de declaratoria de vigencia que se indica en la pestaña anterior “NMX-ANCE”</w:t>
      </w:r>
      <w:r w:rsidR="002769F0">
        <w:rPr>
          <w:rFonts w:ascii="Arial" w:hAnsi="Arial" w:cs="Arial"/>
          <w:sz w:val="20"/>
          <w:szCs w:val="20"/>
        </w:rPr>
        <w:t>.</w:t>
      </w:r>
      <w:r w:rsidRPr="00DB59E1">
        <w:rPr>
          <w:rFonts w:ascii="Arial" w:hAnsi="Arial" w:cs="Arial"/>
          <w:sz w:val="20"/>
          <w:szCs w:val="20"/>
        </w:rPr>
        <w:t xml:space="preserve"> Sin embargo, las 2 fechas marcadas en rojo </w:t>
      </w:r>
      <w:r w:rsidR="002769F0">
        <w:rPr>
          <w:rFonts w:ascii="Arial" w:hAnsi="Arial" w:cs="Arial"/>
          <w:sz w:val="20"/>
          <w:szCs w:val="20"/>
        </w:rPr>
        <w:t>no necesariamente son de cancelación, es la encuesta pública para comentarios en caso de PROY y para cancelación en caso de que se vaya a cancelar la norma.</w:t>
      </w:r>
    </w:p>
    <w:p w14:paraId="5CB4B7C8" w14:textId="77777777" w:rsidR="00DB59E1" w:rsidRDefault="00DB59E1" w:rsidP="00A97448">
      <w:pPr>
        <w:spacing w:after="0" w:line="240" w:lineRule="auto"/>
        <w:jc w:val="both"/>
        <w:rPr>
          <w:rFonts w:ascii="Arial" w:hAnsi="Arial" w:cs="Arial"/>
          <w:sz w:val="20"/>
          <w:szCs w:val="20"/>
        </w:rPr>
      </w:pPr>
    </w:p>
    <w:p w14:paraId="1BFB4F39" w14:textId="77777777" w:rsidR="00DB59E1" w:rsidRDefault="00DB59E1" w:rsidP="00DB59E1">
      <w:pPr>
        <w:spacing w:after="0" w:line="240" w:lineRule="auto"/>
        <w:jc w:val="both"/>
        <w:rPr>
          <w:rFonts w:ascii="Arial" w:hAnsi="Arial" w:cs="Arial"/>
          <w:color w:val="FF0000"/>
          <w:sz w:val="20"/>
          <w:szCs w:val="20"/>
          <w14:textFill>
            <w14:solidFill>
              <w14:srgbClr w14:val="FF0000">
                <w14:lumMod w14:val="75000"/>
                <w14:lumOff w14:val="25000"/>
              </w14:srgbClr>
            </w14:solidFill>
          </w14:textFill>
        </w:rPr>
      </w:pPr>
      <w:r w:rsidRPr="00067264">
        <w:rPr>
          <w:rFonts w:ascii="Arial" w:hAnsi="Arial" w:cs="Arial"/>
          <w:b/>
          <w:color w:val="FF0000"/>
          <w:sz w:val="20"/>
          <w:szCs w:val="20"/>
          <w14:textFill>
            <w14:solidFill>
              <w14:srgbClr w14:val="FF0000">
                <w14:lumMod w14:val="75000"/>
                <w14:lumOff w14:val="25000"/>
              </w14:srgbClr>
            </w14:solidFill>
          </w14:textFill>
        </w:rPr>
        <w:t>CORRECCIÓN:</w:t>
      </w:r>
      <w:r w:rsidRPr="00067264">
        <w:rPr>
          <w:rFonts w:ascii="Arial" w:hAnsi="Arial" w:cs="Arial"/>
          <w:color w:val="FF0000"/>
          <w:sz w:val="20"/>
          <w:szCs w:val="20"/>
          <w14:textFill>
            <w14:solidFill>
              <w14:srgbClr w14:val="FF0000">
                <w14:lumMod w14:val="75000"/>
                <w14:lumOff w14:val="25000"/>
              </w14:srgbClr>
            </w14:solidFill>
          </w14:textFill>
        </w:rPr>
        <w:t xml:space="preserve"> </w:t>
      </w:r>
      <w:r w:rsidR="00973292">
        <w:rPr>
          <w:rFonts w:ascii="Arial" w:hAnsi="Arial" w:cs="Arial"/>
          <w:color w:val="FF0000"/>
          <w:sz w:val="20"/>
          <w:szCs w:val="20"/>
          <w14:textFill>
            <w14:solidFill>
              <w14:srgbClr w14:val="FF0000">
                <w14:lumMod w14:val="75000"/>
                <w14:lumOff w14:val="25000"/>
              </w14:srgbClr>
            </w14:solidFill>
          </w14:textFill>
        </w:rPr>
        <w:t>En lugar de revisión quinquenal debe decir: revisión sistemática.</w:t>
      </w:r>
      <w:r w:rsidR="00253287">
        <w:rPr>
          <w:rFonts w:ascii="Arial" w:hAnsi="Arial" w:cs="Arial"/>
          <w:color w:val="FF0000"/>
          <w:sz w:val="20"/>
          <w:szCs w:val="20"/>
          <w14:textFill>
            <w14:solidFill>
              <w14:srgbClr w14:val="FF0000">
                <w14:lumMod w14:val="75000"/>
                <w14:lumOff w14:val="25000"/>
              </w14:srgbClr>
            </w14:solidFill>
          </w14:textFill>
        </w:rPr>
        <w:t xml:space="preserve"> En donde dice: “Publicación a consulta para su cancelación” debe decir: “Fecha de inicio de consulta pública” y en donde dice: “Fecha límite en consulta para cancelación” debe decir: “Fecha límite de consulta pública”.</w:t>
      </w:r>
    </w:p>
    <w:p w14:paraId="131AEFD6" w14:textId="77777777" w:rsidR="002769F0" w:rsidRDefault="002769F0" w:rsidP="00DB59E1">
      <w:pPr>
        <w:spacing w:after="0" w:line="240" w:lineRule="auto"/>
        <w:jc w:val="both"/>
        <w:rPr>
          <w:rFonts w:ascii="Arial" w:hAnsi="Arial" w:cs="Arial"/>
          <w:sz w:val="20"/>
          <w:szCs w:val="20"/>
        </w:rPr>
      </w:pPr>
    </w:p>
    <w:p w14:paraId="0B6FAC14" w14:textId="77777777" w:rsidR="008E1242" w:rsidRPr="008E1242" w:rsidRDefault="008E1242" w:rsidP="00DB59E1">
      <w:pPr>
        <w:spacing w:after="0" w:line="240" w:lineRule="auto"/>
        <w:jc w:val="both"/>
        <w:rPr>
          <w:rFonts w:ascii="Arial" w:hAnsi="Arial" w:cs="Arial"/>
          <w:sz w:val="20"/>
          <w:szCs w:val="20"/>
        </w:rPr>
      </w:pPr>
      <w:r>
        <w:rPr>
          <w:rFonts w:ascii="Arial" w:hAnsi="Arial" w:cs="Arial"/>
          <w:sz w:val="20"/>
          <w:szCs w:val="20"/>
        </w:rPr>
        <w:t>En la pestaña de “C</w:t>
      </w:r>
      <w:r w:rsidRPr="008E1242">
        <w:rPr>
          <w:rFonts w:ascii="Arial" w:hAnsi="Arial" w:cs="Arial"/>
          <w:sz w:val="20"/>
          <w:szCs w:val="20"/>
        </w:rPr>
        <w:t>aracterísticas</w:t>
      </w:r>
      <w:r>
        <w:rPr>
          <w:rFonts w:ascii="Arial" w:hAnsi="Arial" w:cs="Arial"/>
          <w:sz w:val="20"/>
          <w:szCs w:val="20"/>
        </w:rPr>
        <w:t>”</w:t>
      </w:r>
      <w:r w:rsidR="00C62791">
        <w:rPr>
          <w:rFonts w:ascii="Arial" w:hAnsi="Arial" w:cs="Arial"/>
          <w:sz w:val="20"/>
          <w:szCs w:val="20"/>
        </w:rPr>
        <w:t xml:space="preserve"> aparece lo siguiente:</w:t>
      </w:r>
    </w:p>
    <w:p w14:paraId="56292BBE" w14:textId="77777777" w:rsidR="00DB59E1" w:rsidRDefault="00DB59E1" w:rsidP="00A97448">
      <w:pPr>
        <w:spacing w:after="0" w:line="240" w:lineRule="auto"/>
        <w:jc w:val="both"/>
        <w:rPr>
          <w:rFonts w:ascii="Arial" w:hAnsi="Arial" w:cs="Arial"/>
          <w:sz w:val="20"/>
          <w:szCs w:val="20"/>
        </w:rPr>
      </w:pPr>
    </w:p>
    <w:p w14:paraId="048005DF" w14:textId="77777777" w:rsidR="00C62791" w:rsidRDefault="00C62791" w:rsidP="00C62791">
      <w:pPr>
        <w:spacing w:after="0" w:line="240" w:lineRule="auto"/>
        <w:jc w:val="center"/>
        <w:rPr>
          <w:rFonts w:ascii="Arial" w:hAnsi="Arial" w:cs="Arial"/>
          <w:sz w:val="20"/>
          <w:szCs w:val="20"/>
        </w:rPr>
      </w:pPr>
      <w:r w:rsidRPr="00C62791">
        <w:rPr>
          <w:noProof/>
          <w:lang w:eastAsia="es-MX"/>
        </w:rPr>
        <w:drawing>
          <wp:inline distT="0" distB="0" distL="0" distR="0" wp14:anchorId="275FA77E" wp14:editId="1BA95AED">
            <wp:extent cx="4263736" cy="4176979"/>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916" cy="4186951"/>
                    </a:xfrm>
                    <a:prstGeom prst="rect">
                      <a:avLst/>
                    </a:prstGeom>
                    <a:noFill/>
                    <a:ln>
                      <a:noFill/>
                    </a:ln>
                  </pic:spPr>
                </pic:pic>
              </a:graphicData>
            </a:graphic>
          </wp:inline>
        </w:drawing>
      </w:r>
    </w:p>
    <w:p w14:paraId="3E6DFA6D" w14:textId="77777777" w:rsidR="00C62791" w:rsidRDefault="00C62791" w:rsidP="00C62791">
      <w:pPr>
        <w:spacing w:after="0" w:line="240" w:lineRule="auto"/>
        <w:jc w:val="center"/>
        <w:rPr>
          <w:rFonts w:ascii="Arial" w:hAnsi="Arial" w:cs="Arial"/>
          <w:sz w:val="20"/>
          <w:szCs w:val="20"/>
        </w:rPr>
      </w:pPr>
    </w:p>
    <w:p w14:paraId="1C2D0D34" w14:textId="77777777" w:rsidR="00C62791" w:rsidRDefault="00455F2D" w:rsidP="00C62791">
      <w:pPr>
        <w:spacing w:after="0" w:line="240" w:lineRule="auto"/>
        <w:jc w:val="both"/>
        <w:rPr>
          <w:rFonts w:ascii="Arial" w:hAnsi="Arial" w:cs="Arial"/>
          <w:sz w:val="20"/>
          <w:szCs w:val="20"/>
        </w:rPr>
      </w:pPr>
      <w:r>
        <w:rPr>
          <w:rFonts w:ascii="Arial" w:hAnsi="Arial" w:cs="Arial"/>
          <w:sz w:val="20"/>
          <w:szCs w:val="20"/>
        </w:rPr>
        <w:lastRenderedPageBreak/>
        <w:t xml:space="preserve">Se </w:t>
      </w:r>
      <w:r w:rsidR="005B6465">
        <w:rPr>
          <w:rFonts w:ascii="Arial" w:hAnsi="Arial" w:cs="Arial"/>
          <w:sz w:val="20"/>
          <w:szCs w:val="20"/>
        </w:rPr>
        <w:t>indica</w:t>
      </w:r>
      <w:r>
        <w:rPr>
          <w:rFonts w:ascii="Arial" w:hAnsi="Arial" w:cs="Arial"/>
          <w:sz w:val="20"/>
          <w:szCs w:val="20"/>
        </w:rPr>
        <w:t xml:space="preserve"> la información aplicable a esa norma. </w:t>
      </w:r>
      <w:r w:rsidR="00C62791">
        <w:rPr>
          <w:rFonts w:ascii="Arial" w:hAnsi="Arial" w:cs="Arial"/>
          <w:sz w:val="20"/>
          <w:szCs w:val="20"/>
        </w:rPr>
        <w:t>Al principio aparece la Norma adoptada (toma el dato de cuando se carga el programa nacional y se indica en qué norma se basará), sin embargo, cuando se activa la casilla para agregar el título borra la clasificación y se debe escribir nuevamente.</w:t>
      </w:r>
    </w:p>
    <w:p w14:paraId="0760430F" w14:textId="77777777" w:rsidR="00C62791" w:rsidRDefault="00C62791" w:rsidP="00C62791">
      <w:pPr>
        <w:spacing w:after="0" w:line="240" w:lineRule="auto"/>
        <w:jc w:val="both"/>
        <w:rPr>
          <w:rFonts w:ascii="Arial" w:hAnsi="Arial" w:cs="Arial"/>
          <w:sz w:val="20"/>
          <w:szCs w:val="20"/>
        </w:rPr>
      </w:pPr>
    </w:p>
    <w:p w14:paraId="12F94EA6" w14:textId="77777777" w:rsidR="00C62791" w:rsidRDefault="00C62791" w:rsidP="00C62791">
      <w:pPr>
        <w:spacing w:after="0" w:line="240" w:lineRule="auto"/>
        <w:jc w:val="both"/>
        <w:rPr>
          <w:rFonts w:ascii="Arial" w:hAnsi="Arial" w:cs="Arial"/>
          <w:color w:val="3333FF"/>
          <w:sz w:val="20"/>
          <w:szCs w:val="20"/>
        </w:rPr>
      </w:pPr>
      <w:r w:rsidRPr="00FE2A9E">
        <w:rPr>
          <w:rFonts w:ascii="Arial" w:hAnsi="Arial" w:cs="Arial"/>
          <w:b/>
          <w:color w:val="3333FF"/>
          <w:sz w:val="20"/>
          <w:szCs w:val="20"/>
        </w:rPr>
        <w:t>MEJORA:</w:t>
      </w:r>
      <w:r w:rsidRPr="00C62791">
        <w:rPr>
          <w:rFonts w:ascii="Arial" w:hAnsi="Arial" w:cs="Arial"/>
          <w:color w:val="3333FF"/>
          <w:sz w:val="20"/>
          <w:szCs w:val="20"/>
        </w:rPr>
        <w:t xml:space="preserve"> </w:t>
      </w:r>
      <w:r w:rsidR="004872BE">
        <w:rPr>
          <w:rFonts w:ascii="Arial" w:hAnsi="Arial" w:cs="Arial"/>
          <w:color w:val="3333FF"/>
          <w:sz w:val="20"/>
          <w:szCs w:val="20"/>
        </w:rPr>
        <w:t>El sistema</w:t>
      </w:r>
      <w:r w:rsidRPr="00C62791">
        <w:rPr>
          <w:rFonts w:ascii="Arial" w:hAnsi="Arial" w:cs="Arial"/>
          <w:color w:val="3333FF"/>
          <w:sz w:val="20"/>
          <w:szCs w:val="20"/>
        </w:rPr>
        <w:t xml:space="preserve"> no</w:t>
      </w:r>
      <w:r w:rsidR="004872BE">
        <w:rPr>
          <w:rFonts w:ascii="Arial" w:hAnsi="Arial" w:cs="Arial"/>
          <w:color w:val="3333FF"/>
          <w:sz w:val="20"/>
          <w:szCs w:val="20"/>
        </w:rPr>
        <w:t xml:space="preserve"> debe</w:t>
      </w:r>
      <w:r w:rsidRPr="00C62791">
        <w:rPr>
          <w:rFonts w:ascii="Arial" w:hAnsi="Arial" w:cs="Arial"/>
          <w:color w:val="3333FF"/>
          <w:sz w:val="20"/>
          <w:szCs w:val="20"/>
        </w:rPr>
        <w:t xml:space="preserve"> borr</w:t>
      </w:r>
      <w:r w:rsidR="004872BE">
        <w:rPr>
          <w:rFonts w:ascii="Arial" w:hAnsi="Arial" w:cs="Arial"/>
          <w:color w:val="3333FF"/>
          <w:sz w:val="20"/>
          <w:szCs w:val="20"/>
        </w:rPr>
        <w:t>ar</w:t>
      </w:r>
      <w:r w:rsidRPr="00C62791">
        <w:rPr>
          <w:rFonts w:ascii="Arial" w:hAnsi="Arial" w:cs="Arial"/>
          <w:color w:val="3333FF"/>
          <w:sz w:val="20"/>
          <w:szCs w:val="20"/>
        </w:rPr>
        <w:t xml:space="preserve"> la clasificación cuando se active la casilla, </w:t>
      </w:r>
      <w:r w:rsidR="004872BE">
        <w:rPr>
          <w:rFonts w:ascii="Arial" w:hAnsi="Arial" w:cs="Arial"/>
          <w:color w:val="3333FF"/>
          <w:sz w:val="20"/>
          <w:szCs w:val="20"/>
        </w:rPr>
        <w:t xml:space="preserve">pero </w:t>
      </w:r>
      <w:r w:rsidRPr="00C62791">
        <w:rPr>
          <w:rFonts w:ascii="Arial" w:hAnsi="Arial" w:cs="Arial"/>
          <w:color w:val="3333FF"/>
          <w:sz w:val="20"/>
          <w:szCs w:val="20"/>
        </w:rPr>
        <w:t>que sí permita modificarla por si hay algún cambio.</w:t>
      </w:r>
      <w:r w:rsidR="00973292">
        <w:rPr>
          <w:rFonts w:ascii="Arial" w:hAnsi="Arial" w:cs="Arial"/>
          <w:color w:val="3333FF"/>
          <w:sz w:val="20"/>
          <w:szCs w:val="20"/>
        </w:rPr>
        <w:t xml:space="preserve"> </w:t>
      </w:r>
      <w:r w:rsidR="004872BE">
        <w:rPr>
          <w:rFonts w:ascii="Arial" w:hAnsi="Arial" w:cs="Arial"/>
          <w:color w:val="3333FF"/>
          <w:sz w:val="20"/>
          <w:szCs w:val="20"/>
        </w:rPr>
        <w:t>E</w:t>
      </w:r>
      <w:r w:rsidR="00973292">
        <w:rPr>
          <w:rFonts w:ascii="Arial" w:hAnsi="Arial" w:cs="Arial"/>
          <w:color w:val="3333FF"/>
          <w:sz w:val="20"/>
          <w:szCs w:val="20"/>
        </w:rPr>
        <w:t xml:space="preserve">n </w:t>
      </w:r>
      <w:r w:rsidR="001833FF">
        <w:rPr>
          <w:rFonts w:ascii="Arial" w:hAnsi="Arial" w:cs="Arial"/>
          <w:color w:val="3333FF"/>
          <w:sz w:val="20"/>
          <w:szCs w:val="20"/>
        </w:rPr>
        <w:t>N</w:t>
      </w:r>
      <w:r w:rsidR="00973292">
        <w:rPr>
          <w:rFonts w:ascii="Arial" w:hAnsi="Arial" w:cs="Arial"/>
          <w:color w:val="3333FF"/>
          <w:sz w:val="20"/>
          <w:szCs w:val="20"/>
        </w:rPr>
        <w:t xml:space="preserve">orma adoptada </w:t>
      </w:r>
      <w:r w:rsidR="004872BE">
        <w:rPr>
          <w:rFonts w:ascii="Arial" w:hAnsi="Arial" w:cs="Arial"/>
          <w:color w:val="3333FF"/>
          <w:sz w:val="20"/>
          <w:szCs w:val="20"/>
        </w:rPr>
        <w:t>debe haber</w:t>
      </w:r>
      <w:r w:rsidR="00973292">
        <w:rPr>
          <w:rFonts w:ascii="Arial" w:hAnsi="Arial" w:cs="Arial"/>
          <w:color w:val="3333FF"/>
          <w:sz w:val="20"/>
          <w:szCs w:val="20"/>
        </w:rPr>
        <w:t xml:space="preserve"> una casilla para activar si es IEC o ISO, ya que en la página web </w:t>
      </w:r>
      <w:r w:rsidR="004872BE">
        <w:rPr>
          <w:rFonts w:ascii="Arial" w:hAnsi="Arial" w:cs="Arial"/>
          <w:color w:val="3333FF"/>
          <w:sz w:val="20"/>
          <w:szCs w:val="20"/>
        </w:rPr>
        <w:t>deben</w:t>
      </w:r>
      <w:r w:rsidR="00973292">
        <w:rPr>
          <w:rFonts w:ascii="Arial" w:hAnsi="Arial" w:cs="Arial"/>
          <w:color w:val="3333FF"/>
          <w:sz w:val="20"/>
          <w:szCs w:val="20"/>
        </w:rPr>
        <w:t xml:space="preserve"> clasifi</w:t>
      </w:r>
      <w:r w:rsidR="004872BE">
        <w:rPr>
          <w:rFonts w:ascii="Arial" w:hAnsi="Arial" w:cs="Arial"/>
          <w:color w:val="3333FF"/>
          <w:sz w:val="20"/>
          <w:szCs w:val="20"/>
        </w:rPr>
        <w:t>carse</w:t>
      </w:r>
      <w:r w:rsidR="00973292">
        <w:rPr>
          <w:rFonts w:ascii="Arial" w:hAnsi="Arial" w:cs="Arial"/>
          <w:color w:val="3333FF"/>
          <w:sz w:val="20"/>
          <w:szCs w:val="20"/>
        </w:rPr>
        <w:t xml:space="preserve"> por norma IEC e</w:t>
      </w:r>
      <w:r w:rsidR="00455F2D">
        <w:rPr>
          <w:rFonts w:ascii="Arial" w:hAnsi="Arial" w:cs="Arial"/>
          <w:color w:val="3333FF"/>
          <w:sz w:val="20"/>
          <w:szCs w:val="20"/>
        </w:rPr>
        <w:t xml:space="preserve"> ISO (ver especificaciones de web pública).</w:t>
      </w:r>
    </w:p>
    <w:p w14:paraId="014AF2A0" w14:textId="77777777" w:rsidR="00455F2D" w:rsidRDefault="00455F2D" w:rsidP="00C62791">
      <w:pPr>
        <w:spacing w:after="0" w:line="240" w:lineRule="auto"/>
        <w:jc w:val="both"/>
        <w:rPr>
          <w:rFonts w:ascii="Arial" w:hAnsi="Arial" w:cs="Arial"/>
          <w:color w:val="3333FF"/>
          <w:sz w:val="20"/>
          <w:szCs w:val="20"/>
        </w:rPr>
      </w:pPr>
    </w:p>
    <w:p w14:paraId="334AA012" w14:textId="77777777" w:rsidR="008F629D" w:rsidRDefault="008F629D" w:rsidP="00C62791">
      <w:pPr>
        <w:spacing w:after="0" w:line="240" w:lineRule="auto"/>
        <w:jc w:val="both"/>
        <w:rPr>
          <w:rFonts w:ascii="Arial" w:hAnsi="Arial" w:cs="Arial"/>
          <w:color w:val="3333FF"/>
          <w:sz w:val="20"/>
          <w:szCs w:val="20"/>
        </w:rPr>
      </w:pPr>
      <w:r>
        <w:rPr>
          <w:rFonts w:ascii="Arial" w:hAnsi="Arial" w:cs="Arial"/>
          <w:color w:val="3333FF"/>
          <w:sz w:val="20"/>
          <w:szCs w:val="20"/>
        </w:rPr>
        <w:t xml:space="preserve">También debe haber un campo para las publicaciones ISO/IEC que no se consideran Normas Internacionales: </w:t>
      </w:r>
      <w:commentRangeStart w:id="2"/>
      <w:r>
        <w:rPr>
          <w:rFonts w:ascii="Arial" w:hAnsi="Arial" w:cs="Arial"/>
          <w:color w:val="3333FF"/>
          <w:sz w:val="20"/>
          <w:szCs w:val="20"/>
        </w:rPr>
        <w:t>TS, TR, PAS, Guías</w:t>
      </w:r>
      <w:commentRangeEnd w:id="2"/>
      <w:r w:rsidR="005D29FC">
        <w:rPr>
          <w:rStyle w:val="Refdecomentario"/>
        </w:rPr>
        <w:commentReference w:id="2"/>
      </w:r>
      <w:r>
        <w:rPr>
          <w:rFonts w:ascii="Arial" w:hAnsi="Arial" w:cs="Arial"/>
          <w:color w:val="3333FF"/>
          <w:sz w:val="20"/>
          <w:szCs w:val="20"/>
        </w:rPr>
        <w:t>. Y también para las que no están basadas en Normas Internacionales. Esto con la finalidad de realizar el conteo para los indicadores del board.</w:t>
      </w:r>
    </w:p>
    <w:p w14:paraId="50EB9201" w14:textId="77777777" w:rsidR="008F629D" w:rsidRDefault="008F629D" w:rsidP="00C62791">
      <w:pPr>
        <w:spacing w:after="0" w:line="240" w:lineRule="auto"/>
        <w:jc w:val="both"/>
        <w:rPr>
          <w:rFonts w:ascii="Arial" w:hAnsi="Arial" w:cs="Arial"/>
          <w:color w:val="3333FF"/>
          <w:sz w:val="20"/>
          <w:szCs w:val="20"/>
        </w:rPr>
      </w:pPr>
    </w:p>
    <w:p w14:paraId="784D0FEE" w14:textId="77777777" w:rsidR="008F629D" w:rsidRDefault="008F629D" w:rsidP="00C62791">
      <w:pPr>
        <w:spacing w:after="0" w:line="240" w:lineRule="auto"/>
        <w:jc w:val="both"/>
        <w:rPr>
          <w:rFonts w:ascii="Arial" w:hAnsi="Arial" w:cs="Arial"/>
          <w:color w:val="3333FF"/>
          <w:sz w:val="20"/>
          <w:szCs w:val="20"/>
        </w:rPr>
      </w:pPr>
      <w:r>
        <w:rPr>
          <w:rFonts w:ascii="Arial" w:hAnsi="Arial" w:cs="Arial"/>
          <w:color w:val="3333FF"/>
          <w:sz w:val="20"/>
          <w:szCs w:val="20"/>
        </w:rPr>
        <w:t xml:space="preserve">Para el caso de normas referidas en NOM, NMX, NRF, debe seleccionarse con base en un catálogo de NOM. </w:t>
      </w:r>
    </w:p>
    <w:p w14:paraId="3F6924A2" w14:textId="77777777" w:rsidR="008F629D" w:rsidRDefault="008F629D" w:rsidP="00C62791">
      <w:pPr>
        <w:spacing w:after="0" w:line="240" w:lineRule="auto"/>
        <w:jc w:val="both"/>
        <w:rPr>
          <w:rFonts w:ascii="Arial" w:hAnsi="Arial" w:cs="Arial"/>
          <w:color w:val="3333FF"/>
          <w:sz w:val="20"/>
          <w:szCs w:val="20"/>
        </w:rPr>
      </w:pPr>
    </w:p>
    <w:p w14:paraId="3FAF2867" w14:textId="77777777" w:rsidR="00076C99" w:rsidRPr="00076C99" w:rsidRDefault="00076C99" w:rsidP="00C62791">
      <w:pPr>
        <w:spacing w:after="0" w:line="240" w:lineRule="auto"/>
        <w:jc w:val="both"/>
        <w:rPr>
          <w:rFonts w:ascii="Arial" w:hAnsi="Arial" w:cs="Arial"/>
          <w:sz w:val="20"/>
          <w:szCs w:val="20"/>
        </w:rPr>
      </w:pPr>
      <w:r w:rsidRPr="00076C99">
        <w:rPr>
          <w:rFonts w:ascii="Arial" w:hAnsi="Arial" w:cs="Arial"/>
          <w:sz w:val="20"/>
          <w:szCs w:val="20"/>
        </w:rPr>
        <w:t>Las fechas de la parte inferior aparecen por default.</w:t>
      </w:r>
    </w:p>
    <w:p w14:paraId="3DADD12F" w14:textId="77777777" w:rsidR="00F96C73" w:rsidRDefault="00F96C73" w:rsidP="00C62791">
      <w:pPr>
        <w:spacing w:after="0" w:line="240" w:lineRule="auto"/>
        <w:jc w:val="both"/>
        <w:rPr>
          <w:rFonts w:ascii="Arial" w:hAnsi="Arial" w:cs="Arial"/>
          <w:sz w:val="20"/>
          <w:szCs w:val="20"/>
        </w:rPr>
      </w:pPr>
    </w:p>
    <w:p w14:paraId="503EC2C7" w14:textId="77777777" w:rsidR="005B6465" w:rsidRDefault="005B6465" w:rsidP="00C62791">
      <w:pPr>
        <w:spacing w:after="0" w:line="240" w:lineRule="auto"/>
        <w:jc w:val="both"/>
        <w:rPr>
          <w:rFonts w:ascii="Arial" w:hAnsi="Arial" w:cs="Arial"/>
          <w:sz w:val="20"/>
          <w:szCs w:val="20"/>
        </w:rPr>
      </w:pPr>
      <w:r w:rsidRPr="005B6465">
        <w:rPr>
          <w:rFonts w:ascii="Arial" w:hAnsi="Arial" w:cs="Arial"/>
          <w:sz w:val="20"/>
          <w:szCs w:val="20"/>
        </w:rPr>
        <w:t xml:space="preserve">En la pestaña de </w:t>
      </w:r>
      <w:r>
        <w:rPr>
          <w:rFonts w:ascii="Arial" w:hAnsi="Arial" w:cs="Arial"/>
          <w:sz w:val="20"/>
          <w:szCs w:val="20"/>
        </w:rPr>
        <w:t xml:space="preserve">“Aclaraciones” </w:t>
      </w:r>
      <w:r w:rsidR="00BA1E28">
        <w:rPr>
          <w:rFonts w:ascii="Arial" w:hAnsi="Arial" w:cs="Arial"/>
          <w:sz w:val="20"/>
          <w:szCs w:val="20"/>
        </w:rPr>
        <w:t>se adjuntan las aclaraciones de las normas, en caso de que se haya publicado alguna. Hasta el final “Documento de la norma” se adjunta el preview que se visualiza en la web pública, sin embargo, es un poco confuso si no se está familiarizado con Normanet.</w:t>
      </w:r>
    </w:p>
    <w:p w14:paraId="12C329CE" w14:textId="77777777" w:rsidR="00BA1E28" w:rsidRDefault="00BA1E28" w:rsidP="00C62791">
      <w:pPr>
        <w:spacing w:after="0" w:line="240" w:lineRule="auto"/>
        <w:jc w:val="both"/>
        <w:rPr>
          <w:rFonts w:ascii="Arial" w:hAnsi="Arial" w:cs="Arial"/>
          <w:sz w:val="20"/>
          <w:szCs w:val="20"/>
        </w:rPr>
      </w:pPr>
    </w:p>
    <w:p w14:paraId="642791AF" w14:textId="77777777" w:rsidR="005B6465" w:rsidRDefault="00BA1E28" w:rsidP="00BA1E28">
      <w:pPr>
        <w:spacing w:after="0" w:line="240" w:lineRule="auto"/>
        <w:jc w:val="both"/>
        <w:rPr>
          <w:rFonts w:ascii="Arial" w:hAnsi="Arial" w:cs="Arial"/>
          <w:color w:val="3333FF"/>
          <w:sz w:val="20"/>
          <w:szCs w:val="20"/>
        </w:rPr>
      </w:pPr>
      <w:r w:rsidRPr="00FE2A9E">
        <w:rPr>
          <w:rFonts w:ascii="Arial" w:hAnsi="Arial" w:cs="Arial"/>
          <w:b/>
          <w:color w:val="3333FF"/>
          <w:sz w:val="20"/>
          <w:szCs w:val="20"/>
        </w:rPr>
        <w:t>MEJORA:</w:t>
      </w:r>
      <w:r w:rsidRPr="00C62791">
        <w:rPr>
          <w:rFonts w:ascii="Arial" w:hAnsi="Arial" w:cs="Arial"/>
          <w:color w:val="3333FF"/>
          <w:sz w:val="20"/>
          <w:szCs w:val="20"/>
        </w:rPr>
        <w:t xml:space="preserve"> </w:t>
      </w:r>
      <w:r>
        <w:rPr>
          <w:rFonts w:ascii="Arial" w:hAnsi="Arial" w:cs="Arial"/>
          <w:color w:val="3333FF"/>
          <w:sz w:val="20"/>
          <w:szCs w:val="20"/>
        </w:rPr>
        <w:t xml:space="preserve">Colocar el campo de preview en la </w:t>
      </w:r>
      <w:r w:rsidR="00F21A9F">
        <w:rPr>
          <w:rFonts w:ascii="Arial" w:hAnsi="Arial" w:cs="Arial"/>
          <w:color w:val="3333FF"/>
          <w:sz w:val="20"/>
          <w:szCs w:val="20"/>
        </w:rPr>
        <w:t>primera pestaña</w:t>
      </w:r>
      <w:r>
        <w:rPr>
          <w:rFonts w:ascii="Arial" w:hAnsi="Arial" w:cs="Arial"/>
          <w:color w:val="3333FF"/>
          <w:sz w:val="20"/>
          <w:szCs w:val="20"/>
        </w:rPr>
        <w:t xml:space="preserve"> NMX-ANCE o la pestaña de “Aclaraciones” indicarla como “Preview/Aclaraciones” y en lugar de decir </w:t>
      </w:r>
      <w:r w:rsidRPr="00BA1E28">
        <w:rPr>
          <w:rFonts w:ascii="Arial" w:hAnsi="Arial" w:cs="Arial"/>
          <w:color w:val="3333FF"/>
          <w:sz w:val="20"/>
          <w:szCs w:val="20"/>
        </w:rPr>
        <w:t>“Documento de la norma”</w:t>
      </w:r>
      <w:r>
        <w:rPr>
          <w:rFonts w:ascii="Arial" w:hAnsi="Arial" w:cs="Arial"/>
          <w:color w:val="3333FF"/>
          <w:sz w:val="20"/>
          <w:szCs w:val="20"/>
        </w:rPr>
        <w:t xml:space="preserve"> debe decir “</w:t>
      </w:r>
      <w:commentRangeStart w:id="3"/>
      <w:r>
        <w:rPr>
          <w:rFonts w:ascii="Arial" w:hAnsi="Arial" w:cs="Arial"/>
          <w:color w:val="3333FF"/>
          <w:sz w:val="20"/>
          <w:szCs w:val="20"/>
        </w:rPr>
        <w:t>Preview de</w:t>
      </w:r>
      <w:r w:rsidR="00E579C9">
        <w:rPr>
          <w:rFonts w:ascii="Arial" w:hAnsi="Arial" w:cs="Arial"/>
          <w:color w:val="3333FF"/>
          <w:sz w:val="20"/>
          <w:szCs w:val="20"/>
        </w:rPr>
        <w:t xml:space="preserve"> </w:t>
      </w:r>
      <w:r>
        <w:rPr>
          <w:rFonts w:ascii="Arial" w:hAnsi="Arial" w:cs="Arial"/>
          <w:color w:val="3333FF"/>
          <w:sz w:val="20"/>
          <w:szCs w:val="20"/>
        </w:rPr>
        <w:t>l</w:t>
      </w:r>
      <w:r w:rsidR="00E579C9">
        <w:rPr>
          <w:rFonts w:ascii="Arial" w:hAnsi="Arial" w:cs="Arial"/>
          <w:color w:val="3333FF"/>
          <w:sz w:val="20"/>
          <w:szCs w:val="20"/>
        </w:rPr>
        <w:t>a</w:t>
      </w:r>
      <w:r>
        <w:rPr>
          <w:rFonts w:ascii="Arial" w:hAnsi="Arial" w:cs="Arial"/>
          <w:color w:val="3333FF"/>
          <w:sz w:val="20"/>
          <w:szCs w:val="20"/>
        </w:rPr>
        <w:t xml:space="preserve"> </w:t>
      </w:r>
      <w:r w:rsidR="00E579C9">
        <w:rPr>
          <w:rFonts w:ascii="Arial" w:hAnsi="Arial" w:cs="Arial"/>
          <w:color w:val="3333FF"/>
          <w:sz w:val="20"/>
          <w:szCs w:val="20"/>
        </w:rPr>
        <w:t>norma</w:t>
      </w:r>
      <w:r w:rsidR="003A2ABC">
        <w:rPr>
          <w:rFonts w:ascii="Arial" w:hAnsi="Arial" w:cs="Arial"/>
          <w:color w:val="3333FF"/>
          <w:sz w:val="20"/>
          <w:szCs w:val="20"/>
        </w:rPr>
        <w:t>/estándar</w:t>
      </w:r>
      <w:commentRangeEnd w:id="3"/>
      <w:r w:rsidR="005D29FC">
        <w:rPr>
          <w:rStyle w:val="Refdecomentario"/>
        </w:rPr>
        <w:commentReference w:id="3"/>
      </w:r>
      <w:r>
        <w:rPr>
          <w:rFonts w:ascii="Arial" w:hAnsi="Arial" w:cs="Arial"/>
          <w:color w:val="3333FF"/>
          <w:sz w:val="20"/>
          <w:szCs w:val="20"/>
        </w:rPr>
        <w:t>”</w:t>
      </w:r>
    </w:p>
    <w:p w14:paraId="5D0CDC36" w14:textId="77777777" w:rsidR="00F96C73" w:rsidRPr="00BA1E28" w:rsidRDefault="00F96C73" w:rsidP="00BA1E28">
      <w:pPr>
        <w:spacing w:after="0" w:line="240" w:lineRule="auto"/>
        <w:jc w:val="both"/>
        <w:rPr>
          <w:rFonts w:ascii="Arial" w:hAnsi="Arial" w:cs="Arial"/>
          <w:color w:val="3333FF"/>
          <w:sz w:val="20"/>
          <w:szCs w:val="20"/>
        </w:rPr>
      </w:pPr>
    </w:p>
    <w:p w14:paraId="5168E433" w14:textId="77777777" w:rsidR="00BA1E28" w:rsidRDefault="00BA1E28" w:rsidP="00C62791">
      <w:pPr>
        <w:spacing w:after="0" w:line="240" w:lineRule="auto"/>
        <w:jc w:val="both"/>
        <w:rPr>
          <w:rFonts w:ascii="Arial" w:hAnsi="Arial" w:cs="Arial"/>
          <w:sz w:val="20"/>
          <w:szCs w:val="20"/>
        </w:rPr>
      </w:pPr>
      <w:commentRangeStart w:id="4"/>
      <w:r w:rsidRPr="00BA1E28">
        <w:rPr>
          <w:rFonts w:ascii="Arial" w:hAnsi="Arial" w:cs="Arial"/>
          <w:noProof/>
          <w:sz w:val="20"/>
          <w:szCs w:val="20"/>
          <w:lang w:eastAsia="es-MX"/>
        </w:rPr>
        <w:drawing>
          <wp:inline distT="0" distB="0" distL="0" distR="0" wp14:anchorId="4B11FAE2" wp14:editId="0BD28034">
            <wp:extent cx="5701665" cy="259080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3"/>
                    <a:srcRect l="19546" t="7143" r="22475" b="43425"/>
                    <a:stretch/>
                  </pic:blipFill>
                  <pic:spPr bwMode="auto">
                    <a:xfrm>
                      <a:off x="0" y="0"/>
                      <a:ext cx="5701665" cy="2590800"/>
                    </a:xfrm>
                    <a:prstGeom prst="rect">
                      <a:avLst/>
                    </a:prstGeom>
                    <a:ln>
                      <a:noFill/>
                    </a:ln>
                    <a:extLst>
                      <a:ext uri="{53640926-AAD7-44D8-BBD7-CCE9431645EC}">
                        <a14:shadowObscured xmlns:a14="http://schemas.microsoft.com/office/drawing/2010/main"/>
                      </a:ext>
                    </a:extLst>
                  </pic:spPr>
                </pic:pic>
              </a:graphicData>
            </a:graphic>
          </wp:inline>
        </w:drawing>
      </w:r>
      <w:commentRangeEnd w:id="4"/>
      <w:r w:rsidR="004E2E34">
        <w:rPr>
          <w:rStyle w:val="Refdecomentario"/>
        </w:rPr>
        <w:commentReference w:id="4"/>
      </w:r>
    </w:p>
    <w:p w14:paraId="40075789" w14:textId="77777777" w:rsidR="00BA1E28" w:rsidRDefault="00BA1E28" w:rsidP="00C62791">
      <w:pPr>
        <w:spacing w:after="0" w:line="240" w:lineRule="auto"/>
        <w:jc w:val="both"/>
        <w:rPr>
          <w:rFonts w:ascii="Arial" w:hAnsi="Arial" w:cs="Arial"/>
          <w:sz w:val="20"/>
          <w:szCs w:val="20"/>
        </w:rPr>
      </w:pPr>
    </w:p>
    <w:p w14:paraId="74B608E5" w14:textId="77777777" w:rsidR="00E26E5A" w:rsidRDefault="00E26E5A" w:rsidP="00C62791">
      <w:pPr>
        <w:spacing w:after="0" w:line="240" w:lineRule="auto"/>
        <w:jc w:val="both"/>
        <w:rPr>
          <w:rFonts w:ascii="Arial" w:hAnsi="Arial" w:cs="Arial"/>
          <w:b/>
          <w:color w:val="3333FF"/>
          <w:sz w:val="20"/>
          <w:szCs w:val="20"/>
        </w:rPr>
      </w:pPr>
    </w:p>
    <w:p w14:paraId="06802923" w14:textId="77777777" w:rsidR="00BA1E28" w:rsidRDefault="00E26E5A" w:rsidP="00C62791">
      <w:pPr>
        <w:spacing w:after="0" w:line="240" w:lineRule="auto"/>
        <w:jc w:val="both"/>
        <w:rPr>
          <w:rFonts w:ascii="Arial" w:hAnsi="Arial" w:cs="Arial"/>
          <w:color w:val="3333FF"/>
          <w:sz w:val="20"/>
          <w:szCs w:val="20"/>
        </w:rPr>
      </w:pPr>
      <w:r w:rsidRPr="00FE2A9E">
        <w:rPr>
          <w:rFonts w:ascii="Arial" w:hAnsi="Arial" w:cs="Arial"/>
          <w:b/>
          <w:color w:val="3333FF"/>
          <w:sz w:val="20"/>
          <w:szCs w:val="20"/>
        </w:rPr>
        <w:t>MEJORA:</w:t>
      </w:r>
      <w:r w:rsidRPr="00C62791">
        <w:rPr>
          <w:rFonts w:ascii="Arial" w:hAnsi="Arial" w:cs="Arial"/>
          <w:color w:val="3333FF"/>
          <w:sz w:val="20"/>
          <w:szCs w:val="20"/>
        </w:rPr>
        <w:t xml:space="preserve"> </w:t>
      </w:r>
      <w:r w:rsidRPr="00E26E5A">
        <w:rPr>
          <w:rFonts w:ascii="Arial" w:hAnsi="Arial" w:cs="Arial"/>
          <w:color w:val="3333FF"/>
          <w:sz w:val="20"/>
          <w:szCs w:val="20"/>
        </w:rPr>
        <w:t>Como en cada ventana de Normanet, se requiere que el botón “Borrar” esté lejos de los demás botones, principalmente del botón para guardar.</w:t>
      </w:r>
    </w:p>
    <w:p w14:paraId="7DB6E593" w14:textId="77777777" w:rsidR="00FE58F7" w:rsidRDefault="00FE58F7" w:rsidP="00C62791">
      <w:pPr>
        <w:spacing w:after="0" w:line="240" w:lineRule="auto"/>
        <w:jc w:val="both"/>
        <w:rPr>
          <w:rFonts w:ascii="Arial" w:hAnsi="Arial" w:cs="Arial"/>
          <w:color w:val="3333FF"/>
          <w:sz w:val="20"/>
          <w:szCs w:val="20"/>
        </w:rPr>
      </w:pPr>
    </w:p>
    <w:p w14:paraId="6C922BA4" w14:textId="77777777" w:rsidR="00FE58F7" w:rsidRDefault="00FE58F7" w:rsidP="00FE58F7">
      <w:pPr>
        <w:spacing w:after="0" w:line="240" w:lineRule="auto"/>
        <w:jc w:val="center"/>
        <w:rPr>
          <w:rFonts w:ascii="Arial" w:hAnsi="Arial" w:cs="Arial"/>
          <w:color w:val="3333FF"/>
          <w:sz w:val="20"/>
          <w:szCs w:val="20"/>
        </w:rPr>
      </w:pPr>
    </w:p>
    <w:p w14:paraId="3EA11A81" w14:textId="77777777" w:rsidR="00FE58F7" w:rsidRPr="00FE58F7" w:rsidRDefault="00FE58F7" w:rsidP="00FE58F7">
      <w:pPr>
        <w:spacing w:after="0" w:line="240" w:lineRule="auto"/>
        <w:jc w:val="center"/>
        <w:rPr>
          <w:rFonts w:ascii="Arial" w:hAnsi="Arial" w:cs="Arial"/>
          <w:b/>
          <w:sz w:val="28"/>
          <w:szCs w:val="20"/>
        </w:rPr>
      </w:pPr>
      <w:r w:rsidRPr="00FE58F7">
        <w:rPr>
          <w:rFonts w:ascii="Arial" w:hAnsi="Arial" w:cs="Arial"/>
          <w:b/>
          <w:sz w:val="28"/>
          <w:szCs w:val="20"/>
        </w:rPr>
        <w:t xml:space="preserve">Especificaciones </w:t>
      </w:r>
      <w:r w:rsidR="00C77580">
        <w:rPr>
          <w:rFonts w:ascii="Arial" w:hAnsi="Arial" w:cs="Arial"/>
          <w:b/>
          <w:sz w:val="28"/>
          <w:szCs w:val="20"/>
        </w:rPr>
        <w:t xml:space="preserve">que se </w:t>
      </w:r>
      <w:r w:rsidRPr="00FE58F7">
        <w:rPr>
          <w:rFonts w:ascii="Arial" w:hAnsi="Arial" w:cs="Arial"/>
          <w:b/>
          <w:sz w:val="28"/>
          <w:szCs w:val="20"/>
        </w:rPr>
        <w:t>cancela</w:t>
      </w:r>
      <w:r w:rsidR="00C77580">
        <w:rPr>
          <w:rFonts w:ascii="Arial" w:hAnsi="Arial" w:cs="Arial"/>
          <w:b/>
          <w:sz w:val="28"/>
          <w:szCs w:val="20"/>
        </w:rPr>
        <w:t>n</w:t>
      </w:r>
    </w:p>
    <w:p w14:paraId="45829E4E" w14:textId="77777777" w:rsidR="00FE58F7" w:rsidRPr="00FE58F7" w:rsidRDefault="00FE58F7" w:rsidP="00FE58F7">
      <w:pPr>
        <w:spacing w:after="0" w:line="240" w:lineRule="auto"/>
        <w:jc w:val="center"/>
        <w:rPr>
          <w:rFonts w:ascii="Arial" w:hAnsi="Arial" w:cs="Arial"/>
          <w:szCs w:val="20"/>
        </w:rPr>
      </w:pPr>
      <w:r w:rsidRPr="00FE58F7">
        <w:rPr>
          <w:rFonts w:ascii="Arial" w:hAnsi="Arial" w:cs="Arial"/>
          <w:szCs w:val="20"/>
        </w:rPr>
        <w:t xml:space="preserve">(antes </w:t>
      </w:r>
      <w:commentRangeStart w:id="5"/>
      <w:r w:rsidRPr="00FE58F7">
        <w:rPr>
          <w:rFonts w:ascii="Arial" w:hAnsi="Arial" w:cs="Arial"/>
          <w:szCs w:val="20"/>
        </w:rPr>
        <w:t>Normas Mexicanas canceladas</w:t>
      </w:r>
      <w:commentRangeEnd w:id="5"/>
      <w:r w:rsidR="00F8689F">
        <w:rPr>
          <w:rStyle w:val="Refdecomentario"/>
        </w:rPr>
        <w:commentReference w:id="5"/>
      </w:r>
      <w:r w:rsidRPr="00FE58F7">
        <w:rPr>
          <w:rFonts w:ascii="Arial" w:hAnsi="Arial" w:cs="Arial"/>
          <w:szCs w:val="20"/>
        </w:rPr>
        <w:t>)</w:t>
      </w:r>
    </w:p>
    <w:p w14:paraId="3EFFEF34" w14:textId="77777777" w:rsidR="00FE58F7" w:rsidRDefault="00FE58F7" w:rsidP="00FE58F7">
      <w:pPr>
        <w:spacing w:after="0" w:line="240" w:lineRule="auto"/>
        <w:jc w:val="center"/>
        <w:rPr>
          <w:rFonts w:ascii="Arial" w:hAnsi="Arial" w:cs="Arial"/>
          <w:sz w:val="20"/>
          <w:szCs w:val="20"/>
        </w:rPr>
      </w:pPr>
    </w:p>
    <w:p w14:paraId="7B8861B3" w14:textId="77777777" w:rsidR="00447729" w:rsidRPr="009C3DD9" w:rsidRDefault="00447729" w:rsidP="00447729">
      <w:pPr>
        <w:spacing w:after="0" w:line="240" w:lineRule="auto"/>
        <w:jc w:val="both"/>
        <w:rPr>
          <w:rFonts w:ascii="Arial" w:hAnsi="Arial" w:cs="Arial"/>
          <w:b/>
          <w:sz w:val="20"/>
          <w:szCs w:val="20"/>
        </w:rPr>
      </w:pPr>
      <w:r w:rsidRPr="009C3DD9">
        <w:rPr>
          <w:rFonts w:ascii="Arial" w:hAnsi="Arial" w:cs="Arial"/>
          <w:b/>
          <w:sz w:val="20"/>
          <w:szCs w:val="20"/>
        </w:rPr>
        <w:t>Especificaciones:</w:t>
      </w:r>
    </w:p>
    <w:p w14:paraId="3A18F8A1" w14:textId="77777777" w:rsidR="00447729" w:rsidRDefault="00447729" w:rsidP="00447729">
      <w:pPr>
        <w:spacing w:after="0" w:line="240" w:lineRule="auto"/>
        <w:jc w:val="both"/>
        <w:rPr>
          <w:rFonts w:ascii="Arial" w:hAnsi="Arial" w:cs="Arial"/>
          <w:sz w:val="20"/>
          <w:szCs w:val="20"/>
        </w:rPr>
      </w:pPr>
    </w:p>
    <w:p w14:paraId="6B0701D7" w14:textId="77777777" w:rsidR="002D1CFE" w:rsidRDefault="002D1CFE" w:rsidP="002D1CFE">
      <w:pPr>
        <w:spacing w:after="0" w:line="240" w:lineRule="auto"/>
        <w:jc w:val="both"/>
        <w:rPr>
          <w:rFonts w:ascii="Arial" w:hAnsi="Arial" w:cs="Arial"/>
          <w:sz w:val="20"/>
          <w:szCs w:val="20"/>
        </w:rPr>
      </w:pPr>
      <w:r>
        <w:rPr>
          <w:rFonts w:ascii="Arial" w:hAnsi="Arial" w:cs="Arial"/>
          <w:sz w:val="20"/>
          <w:szCs w:val="20"/>
        </w:rPr>
        <w:lastRenderedPageBreak/>
        <w:t>Una vez que CATL llena todos los campos del tema en la etapa de PROY-FINAL y guarda todos los cambios, el tema avanza automáticamente a la etapa de NMX cancelada (ya que desde que se carga en tema en Normanet se clasifica como norma a ser cancelada)</w:t>
      </w:r>
      <w:r w:rsidR="002D4C4B">
        <w:rPr>
          <w:rFonts w:ascii="Arial" w:hAnsi="Arial" w:cs="Arial"/>
          <w:sz w:val="20"/>
          <w:szCs w:val="20"/>
        </w:rPr>
        <w:t xml:space="preserve"> y el sistema solicita la fecha de declaratoria de cancelación</w:t>
      </w:r>
      <w:r>
        <w:rPr>
          <w:rFonts w:ascii="Arial" w:hAnsi="Arial" w:cs="Arial"/>
          <w:sz w:val="20"/>
          <w:szCs w:val="20"/>
        </w:rPr>
        <w:t>, sin embargo, ésta ya no es visible para CATL. La NMX</w:t>
      </w:r>
      <w:r w:rsidR="002D4C4B">
        <w:rPr>
          <w:rFonts w:ascii="Arial" w:hAnsi="Arial" w:cs="Arial"/>
          <w:sz w:val="20"/>
          <w:szCs w:val="20"/>
        </w:rPr>
        <w:t xml:space="preserve"> cancelada</w:t>
      </w:r>
      <w:r>
        <w:rPr>
          <w:rFonts w:ascii="Arial" w:hAnsi="Arial" w:cs="Arial"/>
          <w:sz w:val="20"/>
          <w:szCs w:val="20"/>
        </w:rPr>
        <w:t xml:space="preserve"> aparece en el Catálogo de Normas y el ejecutivo de venta de normas es el responsable de llenar y revisar este apartado.</w:t>
      </w:r>
    </w:p>
    <w:p w14:paraId="06DE8EA5" w14:textId="77777777" w:rsidR="002D1CFE" w:rsidRDefault="002D1CFE" w:rsidP="002D1CFE">
      <w:pPr>
        <w:spacing w:after="0" w:line="240" w:lineRule="auto"/>
        <w:jc w:val="both"/>
        <w:rPr>
          <w:rFonts w:ascii="Arial" w:hAnsi="Arial" w:cs="Arial"/>
          <w:sz w:val="20"/>
          <w:szCs w:val="20"/>
        </w:rPr>
      </w:pPr>
    </w:p>
    <w:p w14:paraId="2312F508" w14:textId="77777777" w:rsidR="002D1CFE" w:rsidRDefault="002D1CFE" w:rsidP="002D1CFE">
      <w:pPr>
        <w:spacing w:after="0" w:line="240" w:lineRule="auto"/>
        <w:jc w:val="center"/>
        <w:rPr>
          <w:rFonts w:ascii="Arial" w:hAnsi="Arial" w:cs="Arial"/>
          <w:sz w:val="20"/>
          <w:szCs w:val="20"/>
        </w:rPr>
      </w:pPr>
      <w:r w:rsidRPr="00684882">
        <w:rPr>
          <w:rFonts w:ascii="Arial" w:hAnsi="Arial" w:cs="Arial"/>
          <w:noProof/>
          <w:sz w:val="20"/>
          <w:szCs w:val="20"/>
          <w:lang w:eastAsia="es-MX"/>
        </w:rPr>
        <w:drawing>
          <wp:inline distT="0" distB="0" distL="0" distR="0" wp14:anchorId="258D0509" wp14:editId="2E070250">
            <wp:extent cx="3022303" cy="1550504"/>
            <wp:effectExtent l="0" t="0" r="698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4"/>
                    <a:srcRect r="69791" b="72435"/>
                    <a:stretch/>
                  </pic:blipFill>
                  <pic:spPr>
                    <a:xfrm>
                      <a:off x="0" y="0"/>
                      <a:ext cx="3035449" cy="1557248"/>
                    </a:xfrm>
                    <a:prstGeom prst="rect">
                      <a:avLst/>
                    </a:prstGeom>
                  </pic:spPr>
                </pic:pic>
              </a:graphicData>
            </a:graphic>
          </wp:inline>
        </w:drawing>
      </w:r>
    </w:p>
    <w:p w14:paraId="294F0A60" w14:textId="77777777" w:rsidR="002D1CFE" w:rsidRDefault="002D1CFE" w:rsidP="002D1CFE">
      <w:pPr>
        <w:spacing w:after="0" w:line="240" w:lineRule="auto"/>
        <w:jc w:val="both"/>
        <w:rPr>
          <w:rFonts w:ascii="Arial" w:hAnsi="Arial" w:cs="Arial"/>
          <w:sz w:val="20"/>
          <w:szCs w:val="20"/>
        </w:rPr>
      </w:pPr>
    </w:p>
    <w:p w14:paraId="584DCFE1" w14:textId="77777777" w:rsidR="002D1CFE" w:rsidRDefault="002D1CFE" w:rsidP="002D1CFE">
      <w:pPr>
        <w:spacing w:after="0" w:line="240" w:lineRule="auto"/>
        <w:jc w:val="both"/>
        <w:rPr>
          <w:rFonts w:ascii="Arial" w:hAnsi="Arial" w:cs="Arial"/>
          <w:sz w:val="20"/>
          <w:szCs w:val="20"/>
        </w:rPr>
      </w:pPr>
      <w:r>
        <w:rPr>
          <w:rFonts w:ascii="Arial" w:hAnsi="Arial" w:cs="Arial"/>
          <w:sz w:val="20"/>
          <w:szCs w:val="20"/>
        </w:rPr>
        <w:t xml:space="preserve">Al ingresar al catálogo, se </w:t>
      </w:r>
      <w:r w:rsidR="002D4C4B">
        <w:rPr>
          <w:rFonts w:ascii="Arial" w:hAnsi="Arial" w:cs="Arial"/>
          <w:sz w:val="20"/>
          <w:szCs w:val="20"/>
        </w:rPr>
        <w:t xml:space="preserve">activa la casilla “Normas canceladas” y se </w:t>
      </w:r>
      <w:r>
        <w:rPr>
          <w:rFonts w:ascii="Arial" w:hAnsi="Arial" w:cs="Arial"/>
          <w:sz w:val="20"/>
          <w:szCs w:val="20"/>
        </w:rPr>
        <w:t>selecciona la norma en el rubro de clasificación.</w:t>
      </w:r>
    </w:p>
    <w:p w14:paraId="3C2CBDC2" w14:textId="77777777" w:rsidR="002D4C4B" w:rsidRDefault="002D4C4B" w:rsidP="002D1CFE">
      <w:pPr>
        <w:spacing w:after="0" w:line="240" w:lineRule="auto"/>
        <w:jc w:val="both"/>
        <w:rPr>
          <w:rFonts w:ascii="Arial" w:hAnsi="Arial" w:cs="Arial"/>
          <w:sz w:val="20"/>
          <w:szCs w:val="20"/>
        </w:rPr>
      </w:pPr>
    </w:p>
    <w:p w14:paraId="1B789F35" w14:textId="77777777" w:rsidR="002D4C4B" w:rsidRPr="00F31F97" w:rsidRDefault="002D4C4B" w:rsidP="002D4C4B">
      <w:pPr>
        <w:spacing w:after="0" w:line="240" w:lineRule="auto"/>
        <w:jc w:val="both"/>
        <w:rPr>
          <w:rFonts w:ascii="Arial" w:hAnsi="Arial" w:cs="Arial"/>
          <w:color w:val="0070C0"/>
          <w:sz w:val="20"/>
          <w:szCs w:val="20"/>
        </w:rPr>
      </w:pPr>
      <w:r w:rsidRPr="00F31F97">
        <w:rPr>
          <w:rFonts w:ascii="Arial" w:hAnsi="Arial" w:cs="Arial"/>
          <w:b/>
          <w:color w:val="0070C0"/>
          <w:sz w:val="20"/>
          <w:szCs w:val="20"/>
        </w:rPr>
        <w:t>MEJORA:</w:t>
      </w:r>
      <w:r w:rsidRPr="00F31F97">
        <w:rPr>
          <w:rFonts w:ascii="Arial" w:hAnsi="Arial" w:cs="Arial"/>
          <w:color w:val="0070C0"/>
          <w:sz w:val="20"/>
          <w:szCs w:val="20"/>
        </w:rPr>
        <w:t xml:space="preserve"> </w:t>
      </w:r>
      <w:r>
        <w:rPr>
          <w:rFonts w:ascii="Arial" w:hAnsi="Arial" w:cs="Arial"/>
          <w:color w:val="0070C0"/>
          <w:sz w:val="20"/>
          <w:szCs w:val="20"/>
        </w:rPr>
        <w:t>Que pueda buscarse la norma indicando el número, por ejemplo: si quiero buscar la NMX-J-806-4-ANCE-2020, pueda encontrarla tecleando 806 u 806-4, porque actualmente se debe bajar con el cursor hasta encontrarla.</w:t>
      </w:r>
    </w:p>
    <w:p w14:paraId="7D808506" w14:textId="77777777" w:rsidR="002D4C4B" w:rsidRDefault="002D4C4B" w:rsidP="002D1CFE">
      <w:pPr>
        <w:spacing w:after="0" w:line="240" w:lineRule="auto"/>
        <w:jc w:val="both"/>
        <w:rPr>
          <w:rFonts w:ascii="Arial" w:hAnsi="Arial" w:cs="Arial"/>
          <w:sz w:val="20"/>
          <w:szCs w:val="20"/>
        </w:rPr>
      </w:pPr>
    </w:p>
    <w:p w14:paraId="467C300A" w14:textId="77777777" w:rsidR="002D4C4B" w:rsidRDefault="002D4C4B" w:rsidP="002D4C4B">
      <w:pPr>
        <w:spacing w:after="0" w:line="240" w:lineRule="auto"/>
        <w:jc w:val="center"/>
        <w:rPr>
          <w:rFonts w:ascii="Arial" w:hAnsi="Arial" w:cs="Arial"/>
          <w:sz w:val="20"/>
          <w:szCs w:val="20"/>
        </w:rPr>
      </w:pPr>
      <w:r w:rsidRPr="002D4C4B">
        <w:rPr>
          <w:rFonts w:ascii="Arial" w:hAnsi="Arial" w:cs="Arial"/>
          <w:noProof/>
          <w:sz w:val="20"/>
          <w:szCs w:val="20"/>
          <w:lang w:eastAsia="es-MX"/>
        </w:rPr>
        <w:drawing>
          <wp:inline distT="0" distB="0" distL="0" distR="0" wp14:anchorId="5DF07AF2" wp14:editId="6DA9857B">
            <wp:extent cx="5534017" cy="3962400"/>
            <wp:effectExtent l="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14"/>
                    <a:srcRect l="22475" t="6867" r="19546" b="15234"/>
                    <a:stretch/>
                  </pic:blipFill>
                  <pic:spPr bwMode="auto">
                    <a:xfrm>
                      <a:off x="0" y="0"/>
                      <a:ext cx="5535425" cy="3963408"/>
                    </a:xfrm>
                    <a:prstGeom prst="rect">
                      <a:avLst/>
                    </a:prstGeom>
                    <a:ln>
                      <a:noFill/>
                    </a:ln>
                    <a:extLst>
                      <a:ext uri="{53640926-AAD7-44D8-BBD7-CCE9431645EC}">
                        <a14:shadowObscured xmlns:a14="http://schemas.microsoft.com/office/drawing/2010/main"/>
                      </a:ext>
                    </a:extLst>
                  </pic:spPr>
                </pic:pic>
              </a:graphicData>
            </a:graphic>
          </wp:inline>
        </w:drawing>
      </w:r>
    </w:p>
    <w:p w14:paraId="254BC906" w14:textId="77777777" w:rsidR="00447729" w:rsidRDefault="00447729" w:rsidP="00447729">
      <w:pPr>
        <w:spacing w:after="0" w:line="240" w:lineRule="auto"/>
        <w:jc w:val="both"/>
        <w:rPr>
          <w:rFonts w:ascii="Arial" w:hAnsi="Arial" w:cs="Arial"/>
          <w:sz w:val="20"/>
          <w:szCs w:val="20"/>
        </w:rPr>
      </w:pPr>
    </w:p>
    <w:p w14:paraId="676BB967" w14:textId="77777777" w:rsidR="009F66E6" w:rsidRDefault="009F66E6" w:rsidP="009F66E6">
      <w:pPr>
        <w:spacing w:after="0" w:line="240" w:lineRule="auto"/>
        <w:jc w:val="both"/>
        <w:rPr>
          <w:rFonts w:ascii="Arial" w:hAnsi="Arial" w:cs="Arial"/>
          <w:color w:val="3333FF"/>
          <w:sz w:val="20"/>
          <w:szCs w:val="20"/>
        </w:rPr>
      </w:pPr>
      <w:r w:rsidRPr="00C77580">
        <w:rPr>
          <w:rFonts w:ascii="Arial" w:hAnsi="Arial" w:cs="Arial"/>
          <w:color w:val="3333FF"/>
          <w:sz w:val="20"/>
          <w:szCs w:val="20"/>
        </w:rPr>
        <w:t xml:space="preserve">La norma </w:t>
      </w:r>
      <w:r>
        <w:rPr>
          <w:rFonts w:ascii="Arial" w:hAnsi="Arial" w:cs="Arial"/>
          <w:color w:val="3333FF"/>
          <w:sz w:val="20"/>
          <w:szCs w:val="20"/>
        </w:rPr>
        <w:t>cancelada</w:t>
      </w:r>
      <w:r w:rsidRPr="00C77580">
        <w:rPr>
          <w:rFonts w:ascii="Arial" w:hAnsi="Arial" w:cs="Arial"/>
          <w:color w:val="3333FF"/>
          <w:sz w:val="20"/>
          <w:szCs w:val="20"/>
        </w:rPr>
        <w:t>, es la que debe aparecer en Normas canceladas en la página web pública (ver especificaciones), donde se indica a que CT/SC/G</w:t>
      </w:r>
      <w:r w:rsidR="003A2ABC">
        <w:rPr>
          <w:rFonts w:ascii="Arial" w:hAnsi="Arial" w:cs="Arial"/>
          <w:color w:val="3333FF"/>
          <w:sz w:val="20"/>
          <w:szCs w:val="20"/>
        </w:rPr>
        <w:t>T</w:t>
      </w:r>
      <w:r w:rsidRPr="00C77580">
        <w:rPr>
          <w:rFonts w:ascii="Arial" w:hAnsi="Arial" w:cs="Arial"/>
          <w:color w:val="3333FF"/>
          <w:sz w:val="20"/>
          <w:szCs w:val="20"/>
        </w:rPr>
        <w:t xml:space="preserve"> pertenece, la norma que la reemplaza</w:t>
      </w:r>
      <w:r>
        <w:rPr>
          <w:rFonts w:ascii="Arial" w:hAnsi="Arial" w:cs="Arial"/>
          <w:color w:val="3333FF"/>
          <w:sz w:val="20"/>
          <w:szCs w:val="20"/>
        </w:rPr>
        <w:t xml:space="preserve"> </w:t>
      </w:r>
      <w:r>
        <w:rPr>
          <w:rFonts w:ascii="Arial" w:hAnsi="Arial" w:cs="Arial"/>
          <w:color w:val="3333FF"/>
          <w:sz w:val="20"/>
          <w:szCs w:val="20"/>
        </w:rPr>
        <w:lastRenderedPageBreak/>
        <w:t>(seguramente no tiene NMX que la reemplace, en este caso debe aparecer un guion ” – “en la web)</w:t>
      </w:r>
      <w:r w:rsidRPr="00C77580">
        <w:rPr>
          <w:rFonts w:ascii="Arial" w:hAnsi="Arial" w:cs="Arial"/>
          <w:color w:val="3333FF"/>
          <w:sz w:val="20"/>
          <w:szCs w:val="20"/>
        </w:rPr>
        <w:t xml:space="preserve"> y la fecha de cancelación (esta fecha </w:t>
      </w:r>
      <w:r>
        <w:rPr>
          <w:rFonts w:ascii="Arial" w:hAnsi="Arial" w:cs="Arial"/>
          <w:color w:val="3333FF"/>
          <w:sz w:val="20"/>
          <w:szCs w:val="20"/>
        </w:rPr>
        <w:t>debe ser la de la “Declaratoria de cancelación”</w:t>
      </w:r>
      <w:r w:rsidRPr="00C77580">
        <w:rPr>
          <w:rFonts w:ascii="Arial" w:hAnsi="Arial" w:cs="Arial"/>
          <w:color w:val="3333FF"/>
          <w:sz w:val="20"/>
          <w:szCs w:val="20"/>
        </w:rPr>
        <w:t>).</w:t>
      </w:r>
    </w:p>
    <w:p w14:paraId="2AB49689" w14:textId="77777777" w:rsidR="00076C99" w:rsidRDefault="00076C99" w:rsidP="009F66E6">
      <w:pPr>
        <w:spacing w:after="0" w:line="240" w:lineRule="auto"/>
        <w:jc w:val="both"/>
        <w:rPr>
          <w:rFonts w:ascii="Arial" w:hAnsi="Arial" w:cs="Arial"/>
          <w:color w:val="3333FF"/>
          <w:sz w:val="20"/>
          <w:szCs w:val="20"/>
        </w:rPr>
      </w:pPr>
    </w:p>
    <w:p w14:paraId="6CFFD1BF" w14:textId="77777777" w:rsidR="00076C99" w:rsidRDefault="00076C99" w:rsidP="009F66E6">
      <w:pPr>
        <w:spacing w:after="0" w:line="240" w:lineRule="auto"/>
        <w:jc w:val="both"/>
        <w:rPr>
          <w:rFonts w:ascii="Arial" w:hAnsi="Arial" w:cs="Arial"/>
          <w:sz w:val="20"/>
          <w:szCs w:val="20"/>
        </w:rPr>
      </w:pPr>
      <w:r w:rsidRPr="00076C99">
        <w:rPr>
          <w:rFonts w:ascii="Arial" w:hAnsi="Arial" w:cs="Arial"/>
          <w:sz w:val="20"/>
          <w:szCs w:val="20"/>
        </w:rPr>
        <w:t xml:space="preserve">Los demás rubros aparecen </w:t>
      </w:r>
      <w:r>
        <w:rPr>
          <w:rFonts w:ascii="Arial" w:hAnsi="Arial" w:cs="Arial"/>
          <w:sz w:val="20"/>
          <w:szCs w:val="20"/>
        </w:rPr>
        <w:t>por default</w:t>
      </w:r>
      <w:r w:rsidRPr="00076C99">
        <w:rPr>
          <w:rFonts w:ascii="Arial" w:hAnsi="Arial" w:cs="Arial"/>
          <w:sz w:val="20"/>
          <w:szCs w:val="20"/>
        </w:rPr>
        <w:t>:</w:t>
      </w:r>
    </w:p>
    <w:p w14:paraId="2D1E6D45" w14:textId="77777777" w:rsidR="00076C99" w:rsidRDefault="00076C99" w:rsidP="009F66E6">
      <w:pPr>
        <w:spacing w:after="0" w:line="240" w:lineRule="auto"/>
        <w:jc w:val="both"/>
        <w:rPr>
          <w:rFonts w:ascii="Arial" w:hAnsi="Arial" w:cs="Arial"/>
          <w:sz w:val="20"/>
          <w:szCs w:val="20"/>
        </w:rPr>
      </w:pPr>
    </w:p>
    <w:p w14:paraId="0352C4AA" w14:textId="77777777" w:rsidR="00076C99" w:rsidRDefault="00076C99" w:rsidP="00076C99">
      <w:pPr>
        <w:spacing w:after="0" w:line="240" w:lineRule="auto"/>
        <w:jc w:val="center"/>
        <w:rPr>
          <w:rFonts w:ascii="Arial" w:hAnsi="Arial" w:cs="Arial"/>
          <w:sz w:val="20"/>
          <w:szCs w:val="20"/>
        </w:rPr>
      </w:pPr>
      <w:r w:rsidRPr="00076C99">
        <w:rPr>
          <w:rFonts w:ascii="Arial" w:hAnsi="Arial" w:cs="Arial"/>
          <w:noProof/>
          <w:sz w:val="20"/>
          <w:szCs w:val="20"/>
          <w:lang w:eastAsia="es-MX"/>
        </w:rPr>
        <w:drawing>
          <wp:inline distT="0" distB="0" distL="0" distR="0" wp14:anchorId="1B72AB48" wp14:editId="1921BCB4">
            <wp:extent cx="5525490" cy="1971675"/>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15"/>
                    <a:srcRect l="22620" t="6867" r="19108" b="54122"/>
                    <a:stretch/>
                  </pic:blipFill>
                  <pic:spPr>
                    <a:xfrm>
                      <a:off x="0" y="0"/>
                      <a:ext cx="5528346" cy="1972694"/>
                    </a:xfrm>
                    <a:prstGeom prst="rect">
                      <a:avLst/>
                    </a:prstGeom>
                  </pic:spPr>
                </pic:pic>
              </a:graphicData>
            </a:graphic>
          </wp:inline>
        </w:drawing>
      </w:r>
    </w:p>
    <w:p w14:paraId="194F6402" w14:textId="77777777" w:rsidR="00834227" w:rsidRPr="00076C99" w:rsidRDefault="00834227" w:rsidP="00076C99">
      <w:pPr>
        <w:spacing w:after="0" w:line="240" w:lineRule="auto"/>
        <w:jc w:val="center"/>
        <w:rPr>
          <w:rFonts w:ascii="Arial" w:hAnsi="Arial" w:cs="Arial"/>
          <w:sz w:val="20"/>
          <w:szCs w:val="20"/>
        </w:rPr>
      </w:pPr>
    </w:p>
    <w:p w14:paraId="15BC67B0" w14:textId="77777777" w:rsidR="009F66E6" w:rsidRDefault="00076C99" w:rsidP="00076C99">
      <w:pPr>
        <w:spacing w:after="0" w:line="240" w:lineRule="auto"/>
        <w:jc w:val="center"/>
        <w:rPr>
          <w:rFonts w:ascii="Arial" w:hAnsi="Arial" w:cs="Arial"/>
          <w:sz w:val="20"/>
          <w:szCs w:val="20"/>
        </w:rPr>
      </w:pPr>
      <w:r w:rsidRPr="00076C99">
        <w:rPr>
          <w:rFonts w:ascii="Arial" w:hAnsi="Arial" w:cs="Arial"/>
          <w:noProof/>
          <w:sz w:val="20"/>
          <w:szCs w:val="20"/>
          <w:lang w:eastAsia="es-MX"/>
        </w:rPr>
        <w:drawing>
          <wp:inline distT="0" distB="0" distL="0" distR="0" wp14:anchorId="3E510D2C" wp14:editId="46732B46">
            <wp:extent cx="5638800" cy="4679218"/>
            <wp:effectExtent l="0" t="0" r="0" b="762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6"/>
                    <a:srcRect l="19323" t="6410" r="22335" b="2747"/>
                    <a:stretch/>
                  </pic:blipFill>
                  <pic:spPr>
                    <a:xfrm>
                      <a:off x="0" y="0"/>
                      <a:ext cx="5639674" cy="4679943"/>
                    </a:xfrm>
                    <a:prstGeom prst="rect">
                      <a:avLst/>
                    </a:prstGeom>
                  </pic:spPr>
                </pic:pic>
              </a:graphicData>
            </a:graphic>
          </wp:inline>
        </w:drawing>
      </w:r>
    </w:p>
    <w:p w14:paraId="77E295F0" w14:textId="77777777" w:rsidR="00153CF6" w:rsidRDefault="00153CF6" w:rsidP="00076C99">
      <w:pPr>
        <w:spacing w:after="0" w:line="240" w:lineRule="auto"/>
        <w:jc w:val="center"/>
        <w:rPr>
          <w:rFonts w:ascii="Arial" w:hAnsi="Arial" w:cs="Arial"/>
          <w:sz w:val="20"/>
          <w:szCs w:val="20"/>
        </w:rPr>
      </w:pPr>
    </w:p>
    <w:p w14:paraId="4A9F1192" w14:textId="77777777" w:rsidR="00153CF6" w:rsidRPr="00C330F8" w:rsidRDefault="00153CF6" w:rsidP="00076C99">
      <w:pPr>
        <w:spacing w:after="0" w:line="240" w:lineRule="auto"/>
        <w:jc w:val="center"/>
        <w:rPr>
          <w:rFonts w:ascii="Arial" w:hAnsi="Arial" w:cs="Arial"/>
          <w:sz w:val="20"/>
          <w:szCs w:val="20"/>
        </w:rPr>
      </w:pPr>
      <w:r w:rsidRPr="00153CF6">
        <w:rPr>
          <w:rFonts w:ascii="Arial" w:hAnsi="Arial" w:cs="Arial"/>
          <w:noProof/>
          <w:sz w:val="20"/>
          <w:szCs w:val="20"/>
          <w:lang w:eastAsia="es-MX"/>
        </w:rPr>
        <w:lastRenderedPageBreak/>
        <w:drawing>
          <wp:inline distT="0" distB="0" distL="0" distR="0" wp14:anchorId="4B4FF18C" wp14:editId="54F26EE3">
            <wp:extent cx="5701665" cy="2654300"/>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17"/>
                    <a:srcRect l="19100" t="10596" r="22669" b="38540"/>
                    <a:stretch/>
                  </pic:blipFill>
                  <pic:spPr>
                    <a:xfrm>
                      <a:off x="0" y="0"/>
                      <a:ext cx="5701665" cy="2654300"/>
                    </a:xfrm>
                    <a:prstGeom prst="rect">
                      <a:avLst/>
                    </a:prstGeom>
                  </pic:spPr>
                </pic:pic>
              </a:graphicData>
            </a:graphic>
          </wp:inline>
        </w:drawing>
      </w:r>
    </w:p>
    <w:p w14:paraId="5371F1C5" w14:textId="77777777" w:rsidR="009F66E6" w:rsidRDefault="009F66E6" w:rsidP="00447729">
      <w:pPr>
        <w:spacing w:after="0" w:line="240" w:lineRule="auto"/>
        <w:jc w:val="both"/>
        <w:rPr>
          <w:rFonts w:ascii="Arial" w:hAnsi="Arial" w:cs="Arial"/>
          <w:sz w:val="20"/>
          <w:szCs w:val="20"/>
        </w:rPr>
      </w:pPr>
    </w:p>
    <w:p w14:paraId="5554E357" w14:textId="77777777" w:rsidR="00FE58F7" w:rsidRPr="00BF1B56" w:rsidRDefault="00FE58F7" w:rsidP="00FE58F7">
      <w:pPr>
        <w:spacing w:after="0" w:line="240" w:lineRule="auto"/>
        <w:jc w:val="center"/>
        <w:rPr>
          <w:rFonts w:ascii="Arial" w:hAnsi="Arial" w:cs="Arial"/>
          <w:sz w:val="20"/>
          <w:szCs w:val="20"/>
        </w:rPr>
      </w:pPr>
    </w:p>
    <w:p w14:paraId="34A2531A" w14:textId="77777777" w:rsidR="00FE58F7" w:rsidRPr="00E26E5A" w:rsidRDefault="00FE58F7" w:rsidP="00FE58F7">
      <w:pPr>
        <w:spacing w:after="0" w:line="240" w:lineRule="auto"/>
        <w:jc w:val="center"/>
        <w:rPr>
          <w:rFonts w:ascii="Arial" w:hAnsi="Arial" w:cs="Arial"/>
          <w:color w:val="3333FF"/>
          <w:sz w:val="20"/>
          <w:szCs w:val="20"/>
        </w:rPr>
      </w:pPr>
    </w:p>
    <w:sectPr w:rsidR="00FE58F7" w:rsidRPr="00E26E5A" w:rsidSect="00645D30">
      <w:pgSz w:w="12240" w:h="15840"/>
      <w:pgMar w:top="1417" w:right="1701" w:bottom="1417" w:left="156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e Marcos Molinero Felix" w:date="2020-12-08T23:56:00Z" w:initials="JMMF">
    <w:p w14:paraId="53C0F75B" w14:textId="77777777" w:rsidR="00D17A38" w:rsidRDefault="00D17A38">
      <w:pPr>
        <w:pStyle w:val="Textocomentario"/>
      </w:pPr>
      <w:r>
        <w:rPr>
          <w:rStyle w:val="Refdecomentario"/>
        </w:rPr>
        <w:annotationRef/>
      </w:r>
      <w:r>
        <w:t>Implementar busquedas predictivas</w:t>
      </w:r>
    </w:p>
    <w:p w14:paraId="643002EE" w14:textId="77777777" w:rsidR="00F8689F" w:rsidRDefault="00F8689F">
      <w:pPr>
        <w:pStyle w:val="Textocomentario"/>
      </w:pPr>
    </w:p>
    <w:p w14:paraId="4DBD251F" w14:textId="77777777" w:rsidR="00F8689F" w:rsidRDefault="00F8689F">
      <w:pPr>
        <w:pStyle w:val="Textocomentario"/>
      </w:pPr>
    </w:p>
    <w:p w14:paraId="521B2910" w14:textId="35B1BFE8" w:rsidR="00F8689F" w:rsidRDefault="00F8689F">
      <w:pPr>
        <w:pStyle w:val="Textocomentario"/>
      </w:pPr>
      <w:r>
        <w:t>Fecha entrada en vigor- Se comentaba que se requeria que el sistema adicione 180 dias, pero que sea editable</w:t>
      </w:r>
    </w:p>
  </w:comment>
  <w:comment w:id="1" w:author="Jose Marcos Molinero Felix" w:date="2020-12-17T14:35:00Z" w:initials="JMMF">
    <w:p w14:paraId="325BDC85" w14:textId="720E25CA" w:rsidR="005D29FC" w:rsidRDefault="005D29FC">
      <w:pPr>
        <w:pStyle w:val="Textocomentario"/>
      </w:pPr>
      <w:r>
        <w:rPr>
          <w:rStyle w:val="Refdecomentario"/>
        </w:rPr>
        <w:annotationRef/>
      </w:r>
      <w:r>
        <w:t>Se tiene un catalogo de parametrizaciones generales?</w:t>
      </w:r>
    </w:p>
  </w:comment>
  <w:comment w:id="2" w:author="Jose Marcos Molinero Felix" w:date="2020-12-17T14:41:00Z" w:initials="JMMF">
    <w:p w14:paraId="467ABF5F" w14:textId="77777777" w:rsidR="005D29FC" w:rsidRDefault="005D29FC">
      <w:pPr>
        <w:pStyle w:val="Textocomentario"/>
      </w:pPr>
      <w:r>
        <w:rPr>
          <w:rStyle w:val="Refdecomentario"/>
        </w:rPr>
        <w:annotationRef/>
      </w:r>
      <w:r>
        <w:t xml:space="preserve">Convertir en catalogo. </w:t>
      </w:r>
      <w:r>
        <w:t xml:space="preserve">¿porian </w:t>
      </w:r>
      <w:r>
        <w:t>existir alguna otra c</w:t>
      </w:r>
      <w:r w:rsidR="00F8689F">
        <w:t>la</w:t>
      </w:r>
      <w:r>
        <w:t>sificaci</w:t>
      </w:r>
      <w:r w:rsidR="00F8689F">
        <w:t>ó</w:t>
      </w:r>
      <w:r>
        <w:t>n?</w:t>
      </w:r>
    </w:p>
    <w:p w14:paraId="71642EAC" w14:textId="77777777" w:rsidR="004E2E34" w:rsidRDefault="004E2E34">
      <w:pPr>
        <w:pStyle w:val="Textocomentario"/>
      </w:pPr>
    </w:p>
    <w:p w14:paraId="23CCBB15" w14:textId="20B6C573" w:rsidR="004E2E34" w:rsidRDefault="004E2E34">
      <w:pPr>
        <w:pStyle w:val="Textocomentario"/>
      </w:pPr>
      <w:r>
        <w:t>Considerar un interfaz para administrar estas normas</w:t>
      </w:r>
    </w:p>
  </w:comment>
  <w:comment w:id="3" w:author="Jose Marcos Molinero Felix" w:date="2020-12-17T14:48:00Z" w:initials="JMMF">
    <w:p w14:paraId="4E6DD1F0" w14:textId="6738CC0A" w:rsidR="005D29FC" w:rsidRDefault="005D29FC">
      <w:pPr>
        <w:pStyle w:val="Textocomentario"/>
      </w:pPr>
      <w:r>
        <w:rPr>
          <w:rStyle w:val="Refdecomentario"/>
        </w:rPr>
        <w:annotationRef/>
      </w:r>
      <w:r>
        <w:t>Solicitaron que se pueda cambiar el titulo</w:t>
      </w:r>
      <w:r w:rsidR="00F8689F">
        <w:t>? Este es el titulo que se quedaría?</w:t>
      </w:r>
    </w:p>
  </w:comment>
  <w:comment w:id="4" w:author="Jose Marcos Molinero Felix" w:date="2020-12-18T16:19:00Z" w:initials="JMMF">
    <w:p w14:paraId="1EC19709" w14:textId="05C05CBB" w:rsidR="004E2E34" w:rsidRDefault="004E2E34">
      <w:pPr>
        <w:pStyle w:val="Textocomentario"/>
      </w:pPr>
      <w:r>
        <w:rPr>
          <w:rStyle w:val="Refdecomentario"/>
        </w:rPr>
        <w:annotationRef/>
      </w:r>
      <w:r>
        <w:t>Cambiar el campo de “documento de la norma” a la pestaña NMX-ANCE</w:t>
      </w:r>
    </w:p>
  </w:comment>
  <w:comment w:id="5" w:author="Jose Marcos Molinero Felix" w:date="2020-12-18T10:44:00Z" w:initials="JMMF">
    <w:p w14:paraId="08F891F3" w14:textId="71BCEE57" w:rsidR="00F8689F" w:rsidRDefault="00F8689F">
      <w:pPr>
        <w:pStyle w:val="Textocomentario"/>
      </w:pPr>
      <w:r>
        <w:rPr>
          <w:rStyle w:val="Refdecomentario"/>
        </w:rPr>
        <w:annotationRef/>
      </w:r>
      <w:r>
        <w:t>Se iba a revisar si el titulo así quedaría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1B2910" w15:done="0"/>
  <w15:commentEx w15:paraId="325BDC85" w15:done="0"/>
  <w15:commentEx w15:paraId="23CCBB15" w15:done="0"/>
  <w15:commentEx w15:paraId="4E6DD1F0" w15:done="0"/>
  <w15:commentEx w15:paraId="1EC19709" w15:done="0"/>
  <w15:commentEx w15:paraId="08F891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A9116" w16cex:dateUtc="2020-12-09T05:56:00Z"/>
  <w16cex:commentExtensible w16cex:durableId="2385EB45" w16cex:dateUtc="2020-12-17T20:35:00Z"/>
  <w16cex:commentExtensible w16cex:durableId="2385ECB3" w16cex:dateUtc="2020-12-17T20:41:00Z"/>
  <w16cex:commentExtensible w16cex:durableId="2385EE3A" w16cex:dateUtc="2020-12-17T20:48:00Z"/>
  <w16cex:commentExtensible w16cex:durableId="23875507" w16cex:dateUtc="2020-12-18T22:19:00Z"/>
  <w16cex:commentExtensible w16cex:durableId="238706A9" w16cex:dateUtc="2020-12-18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1B2910" w16cid:durableId="237A9116"/>
  <w16cid:commentId w16cid:paraId="325BDC85" w16cid:durableId="2385EB45"/>
  <w16cid:commentId w16cid:paraId="23CCBB15" w16cid:durableId="2385ECB3"/>
  <w16cid:commentId w16cid:paraId="4E6DD1F0" w16cid:durableId="2385EE3A"/>
  <w16cid:commentId w16cid:paraId="1EC19709" w16cid:durableId="23875507"/>
  <w16cid:commentId w16cid:paraId="08F891F3" w16cid:durableId="238706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 Marcos Molinero Felix">
    <w15:presenceInfo w15:providerId="AD" w15:userId="S::jmmolinerof@ids.com.mx::977ace2f-2182-4bee-a5e8-30b10b5736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D5"/>
    <w:rsid w:val="00002CF1"/>
    <w:rsid w:val="0000363A"/>
    <w:rsid w:val="0001291E"/>
    <w:rsid w:val="000151EE"/>
    <w:rsid w:val="0002628D"/>
    <w:rsid w:val="00066931"/>
    <w:rsid w:val="00067264"/>
    <w:rsid w:val="00076C99"/>
    <w:rsid w:val="000A5AC0"/>
    <w:rsid w:val="000A7A81"/>
    <w:rsid w:val="000D722F"/>
    <w:rsid w:val="00130AA8"/>
    <w:rsid w:val="00153CF6"/>
    <w:rsid w:val="001670BD"/>
    <w:rsid w:val="0017758E"/>
    <w:rsid w:val="00181CAB"/>
    <w:rsid w:val="001833FF"/>
    <w:rsid w:val="00192D36"/>
    <w:rsid w:val="001B1912"/>
    <w:rsid w:val="001C45BF"/>
    <w:rsid w:val="001C5B11"/>
    <w:rsid w:val="001C70D5"/>
    <w:rsid w:val="001D0A98"/>
    <w:rsid w:val="001F06DC"/>
    <w:rsid w:val="00205B43"/>
    <w:rsid w:val="00225559"/>
    <w:rsid w:val="00230E4F"/>
    <w:rsid w:val="00253287"/>
    <w:rsid w:val="0026590B"/>
    <w:rsid w:val="002769F0"/>
    <w:rsid w:val="002971D2"/>
    <w:rsid w:val="002A4E9B"/>
    <w:rsid w:val="002D1CFE"/>
    <w:rsid w:val="002D4C4B"/>
    <w:rsid w:val="002E0DED"/>
    <w:rsid w:val="003269DA"/>
    <w:rsid w:val="00336620"/>
    <w:rsid w:val="003A2ABC"/>
    <w:rsid w:val="003B4DAE"/>
    <w:rsid w:val="003F4EBF"/>
    <w:rsid w:val="00404DEA"/>
    <w:rsid w:val="00433829"/>
    <w:rsid w:val="00447729"/>
    <w:rsid w:val="00455F2D"/>
    <w:rsid w:val="004872BE"/>
    <w:rsid w:val="00491FC9"/>
    <w:rsid w:val="004A010B"/>
    <w:rsid w:val="004C6DF0"/>
    <w:rsid w:val="004D1950"/>
    <w:rsid w:val="004E2E34"/>
    <w:rsid w:val="00510E04"/>
    <w:rsid w:val="005B6465"/>
    <w:rsid w:val="005D29FC"/>
    <w:rsid w:val="00633F35"/>
    <w:rsid w:val="00637A31"/>
    <w:rsid w:val="00645D30"/>
    <w:rsid w:val="006761FB"/>
    <w:rsid w:val="00684882"/>
    <w:rsid w:val="007049D3"/>
    <w:rsid w:val="00716E39"/>
    <w:rsid w:val="007320D9"/>
    <w:rsid w:val="00741D54"/>
    <w:rsid w:val="007849DF"/>
    <w:rsid w:val="007A3BC5"/>
    <w:rsid w:val="007B7897"/>
    <w:rsid w:val="007C6E59"/>
    <w:rsid w:val="007C79BF"/>
    <w:rsid w:val="007E44A8"/>
    <w:rsid w:val="00802BA4"/>
    <w:rsid w:val="00833FAC"/>
    <w:rsid w:val="00834227"/>
    <w:rsid w:val="00857352"/>
    <w:rsid w:val="00865D41"/>
    <w:rsid w:val="00870B5E"/>
    <w:rsid w:val="008924A5"/>
    <w:rsid w:val="008B4EC6"/>
    <w:rsid w:val="008C4AE2"/>
    <w:rsid w:val="008D4B00"/>
    <w:rsid w:val="008D4BF5"/>
    <w:rsid w:val="008E1242"/>
    <w:rsid w:val="008F418A"/>
    <w:rsid w:val="008F629D"/>
    <w:rsid w:val="0091035E"/>
    <w:rsid w:val="00973292"/>
    <w:rsid w:val="00985AF8"/>
    <w:rsid w:val="009C1902"/>
    <w:rsid w:val="009C3DD9"/>
    <w:rsid w:val="009C5AD8"/>
    <w:rsid w:val="009D4710"/>
    <w:rsid w:val="009F66E6"/>
    <w:rsid w:val="00A21C5D"/>
    <w:rsid w:val="00A232C1"/>
    <w:rsid w:val="00A44561"/>
    <w:rsid w:val="00A54445"/>
    <w:rsid w:val="00A6433D"/>
    <w:rsid w:val="00A64ADD"/>
    <w:rsid w:val="00A97448"/>
    <w:rsid w:val="00A97AD5"/>
    <w:rsid w:val="00AB1829"/>
    <w:rsid w:val="00AC60AE"/>
    <w:rsid w:val="00AC6248"/>
    <w:rsid w:val="00AC7DAE"/>
    <w:rsid w:val="00AE2E52"/>
    <w:rsid w:val="00AE4674"/>
    <w:rsid w:val="00B03721"/>
    <w:rsid w:val="00B749C6"/>
    <w:rsid w:val="00BA115F"/>
    <w:rsid w:val="00BA1E28"/>
    <w:rsid w:val="00BD4151"/>
    <w:rsid w:val="00BE5365"/>
    <w:rsid w:val="00BF1B56"/>
    <w:rsid w:val="00C330F8"/>
    <w:rsid w:val="00C33F90"/>
    <w:rsid w:val="00C366FF"/>
    <w:rsid w:val="00C45928"/>
    <w:rsid w:val="00C62791"/>
    <w:rsid w:val="00C77580"/>
    <w:rsid w:val="00CB22E1"/>
    <w:rsid w:val="00CB66FA"/>
    <w:rsid w:val="00CC6100"/>
    <w:rsid w:val="00D17A38"/>
    <w:rsid w:val="00D441EC"/>
    <w:rsid w:val="00DB59E1"/>
    <w:rsid w:val="00DD4430"/>
    <w:rsid w:val="00DF6019"/>
    <w:rsid w:val="00E17830"/>
    <w:rsid w:val="00E26E5A"/>
    <w:rsid w:val="00E3113E"/>
    <w:rsid w:val="00E45D5A"/>
    <w:rsid w:val="00E579C9"/>
    <w:rsid w:val="00E675A0"/>
    <w:rsid w:val="00EA0A27"/>
    <w:rsid w:val="00EC5C6C"/>
    <w:rsid w:val="00EF1915"/>
    <w:rsid w:val="00F21A9F"/>
    <w:rsid w:val="00F25DD2"/>
    <w:rsid w:val="00F31F97"/>
    <w:rsid w:val="00F8689F"/>
    <w:rsid w:val="00F96C73"/>
    <w:rsid w:val="00FA2193"/>
    <w:rsid w:val="00FB476C"/>
    <w:rsid w:val="00FE2A9E"/>
    <w:rsid w:val="00FE58F7"/>
    <w:rsid w:val="00FF78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72F0"/>
  <w15:chartTrackingRefBased/>
  <w15:docId w15:val="{ACC05BB6-1966-4548-B452-1E26EA1B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1035E"/>
    <w:rPr>
      <w:color w:val="0563C1" w:themeColor="hyperlink"/>
      <w:u w:val="single"/>
    </w:rPr>
  </w:style>
  <w:style w:type="character" w:customStyle="1" w:styleId="Mencinsinresolver1">
    <w:name w:val="Mención sin resolver1"/>
    <w:basedOn w:val="Fuentedeprrafopredeter"/>
    <w:uiPriority w:val="99"/>
    <w:semiHidden/>
    <w:unhideWhenUsed/>
    <w:rsid w:val="0091035E"/>
    <w:rPr>
      <w:color w:val="605E5C"/>
      <w:shd w:val="clear" w:color="auto" w:fill="E1DFDD"/>
    </w:rPr>
  </w:style>
  <w:style w:type="paragraph" w:styleId="Prrafodelista">
    <w:name w:val="List Paragraph"/>
    <w:basedOn w:val="Normal"/>
    <w:uiPriority w:val="34"/>
    <w:qFormat/>
    <w:rsid w:val="007C6E59"/>
    <w:pPr>
      <w:ind w:left="720"/>
      <w:contextualSpacing/>
    </w:pPr>
  </w:style>
  <w:style w:type="paragraph" w:styleId="Revisin">
    <w:name w:val="Revision"/>
    <w:hidden/>
    <w:uiPriority w:val="99"/>
    <w:semiHidden/>
    <w:rsid w:val="00D17A38"/>
    <w:pPr>
      <w:spacing w:after="0" w:line="240" w:lineRule="auto"/>
    </w:pPr>
  </w:style>
  <w:style w:type="character" w:styleId="Refdecomentario">
    <w:name w:val="annotation reference"/>
    <w:basedOn w:val="Fuentedeprrafopredeter"/>
    <w:uiPriority w:val="99"/>
    <w:semiHidden/>
    <w:unhideWhenUsed/>
    <w:rsid w:val="00D17A38"/>
    <w:rPr>
      <w:sz w:val="16"/>
      <w:szCs w:val="16"/>
    </w:rPr>
  </w:style>
  <w:style w:type="paragraph" w:styleId="Textocomentario">
    <w:name w:val="annotation text"/>
    <w:basedOn w:val="Normal"/>
    <w:link w:val="TextocomentarioCar"/>
    <w:uiPriority w:val="99"/>
    <w:semiHidden/>
    <w:unhideWhenUsed/>
    <w:rsid w:val="00D17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7A38"/>
    <w:rPr>
      <w:sz w:val="20"/>
      <w:szCs w:val="20"/>
    </w:rPr>
  </w:style>
  <w:style w:type="paragraph" w:styleId="Asuntodelcomentario">
    <w:name w:val="annotation subject"/>
    <w:basedOn w:val="Textocomentario"/>
    <w:next w:val="Textocomentario"/>
    <w:link w:val="AsuntodelcomentarioCar"/>
    <w:uiPriority w:val="99"/>
    <w:semiHidden/>
    <w:unhideWhenUsed/>
    <w:rsid w:val="00D17A38"/>
    <w:rPr>
      <w:b/>
      <w:bCs/>
    </w:rPr>
  </w:style>
  <w:style w:type="character" w:customStyle="1" w:styleId="AsuntodelcomentarioCar">
    <w:name w:val="Asunto del comentario Car"/>
    <w:basedOn w:val="TextocomentarioCar"/>
    <w:link w:val="Asuntodelcomentario"/>
    <w:uiPriority w:val="99"/>
    <w:semiHidden/>
    <w:rsid w:val="00D17A38"/>
    <w:rPr>
      <w:b/>
      <w:bCs/>
      <w:sz w:val="20"/>
      <w:szCs w:val="20"/>
    </w:rPr>
  </w:style>
  <w:style w:type="paragraph" w:styleId="Textodeglobo">
    <w:name w:val="Balloon Text"/>
    <w:basedOn w:val="Normal"/>
    <w:link w:val="TextodegloboCar"/>
    <w:uiPriority w:val="99"/>
    <w:semiHidden/>
    <w:unhideWhenUsed/>
    <w:rsid w:val="00D17A3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17A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emf"/><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7</Pages>
  <Words>990</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Guadalupe Jimenez Berthely</dc:creator>
  <cp:keywords/>
  <dc:description/>
  <cp:lastModifiedBy>Jose Marcos Molinero Felix</cp:lastModifiedBy>
  <cp:revision>70</cp:revision>
  <dcterms:created xsi:type="dcterms:W3CDTF">2020-07-30T22:07:00Z</dcterms:created>
  <dcterms:modified xsi:type="dcterms:W3CDTF">2020-12-18T22:25:00Z</dcterms:modified>
</cp:coreProperties>
</file>