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Arial"/>
          <w:sz w:val="22"/>
          <w:szCs w:val="22"/>
          <w:lang w:val="en-US"/>
        </w:rPr>
      </w:pPr>
    </w:p>
    <w:tbl>
      <w:tblPr>
        <w:tblStyle w:val="17"/>
        <w:tblW w:w="9934" w:type="dxa"/>
        <w:tblInd w:w="-6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687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9934" w:type="dxa"/>
            <w:gridSpan w:val="2"/>
            <w:shd w:val="clear" w:color="auto" w:fill="D9D9D9"/>
            <w:vAlign w:val="center"/>
          </w:tcPr>
          <w:p>
            <w:pPr>
              <w:pStyle w:val="5"/>
              <w:spacing w:before="0" w:after="0"/>
              <w:jc w:val="center"/>
              <w:rPr>
                <w:rFonts w:ascii="Arial" w:hAnsi="Arial" w:cs="Arial"/>
                <w:lang w:val="en-US"/>
              </w:rPr>
            </w:pPr>
            <w:r>
              <w:rPr>
                <w:rFonts w:ascii="Arial" w:hAnsi="Arial" w:cs="Arial"/>
                <w:lang w:val="en-US"/>
              </w:rPr>
              <w:t>INFORMACIÓN BÁSICA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47" w:hRule="atLeast"/>
        </w:trPr>
        <w:tc>
          <w:tcPr>
            <w:tcW w:w="6876" w:type="dxa"/>
            <w:vAlign w:val="center"/>
          </w:tcPr>
          <w:p>
            <w:pPr>
              <w:pStyle w:val="5"/>
              <w:spacing w:before="0" w:after="0"/>
              <w:rPr>
                <w:rFonts w:ascii="Arial" w:hAnsi="Arial" w:cs="Arial"/>
              </w:rPr>
            </w:pPr>
            <w:r>
              <w:rPr>
                <w:rFonts w:ascii="Arial" w:hAnsi="Arial" w:cs="Arial"/>
              </w:rPr>
              <w:t>NOMBRE DE LA PRÁCTICA:</w:t>
            </w:r>
          </w:p>
          <w:p>
            <w:pPr>
              <w:spacing w:beforeLines="0" w:afterLines="0"/>
              <w:jc w:val="both"/>
              <w:rPr>
                <w:rFonts w:hint="default" w:ascii="Arial" w:hAnsi="Arial" w:eastAsia="Droid Sans Fallback"/>
                <w:b/>
                <w:sz w:val="20"/>
              </w:rPr>
            </w:pPr>
            <w:r>
              <w:rPr>
                <w:rFonts w:hint="default" w:ascii="Arial" w:hAnsi="Arial" w:eastAsia="Droid Sans Fallback"/>
                <w:b/>
                <w:sz w:val="20"/>
              </w:rPr>
              <w:t>Laboratorio: Segmentaci</w:t>
            </w:r>
            <w:r>
              <w:rPr>
                <w:rFonts w:hint="default" w:eastAsia="Droid Sans Fallback"/>
                <w:b/>
                <w:sz w:val="20"/>
              </w:rPr>
              <w:t>ó</w:t>
            </w:r>
            <w:r>
              <w:rPr>
                <w:rFonts w:hint="default" w:ascii="Arial" w:hAnsi="Arial" w:eastAsia="Droid Sans Fallback"/>
                <w:b/>
                <w:sz w:val="20"/>
              </w:rPr>
              <w:t>n y mejora de imagen.</w:t>
            </w:r>
          </w:p>
          <w:p>
            <w:pPr/>
          </w:p>
          <w:p>
            <w:pPr>
              <w:rPr>
                <w:rFonts w:cs="Arial"/>
                <w:i/>
                <w:sz w:val="22"/>
                <w:szCs w:val="22"/>
              </w:rPr>
            </w:pPr>
          </w:p>
        </w:tc>
        <w:tc>
          <w:tcPr>
            <w:tcW w:w="3058" w:type="dxa"/>
            <w:vAlign w:val="center"/>
          </w:tcPr>
          <w:p>
            <w:pPr>
              <w:pStyle w:val="5"/>
              <w:spacing w:before="0" w:after="0"/>
              <w:rPr>
                <w:rFonts w:ascii="Arial" w:hAnsi="Arial" w:cs="Arial"/>
                <w:lang w:val="en-US"/>
              </w:rPr>
            </w:pPr>
            <w:r>
              <w:rPr>
                <w:rFonts w:ascii="Arial" w:hAnsi="Arial" w:cs="Arial"/>
                <w:lang w:val="en-US"/>
              </w:rPr>
              <w:t>PRÁCTICA No.:2</w:t>
            </w:r>
          </w:p>
          <w:p>
            <w:pPr>
              <w:rPr>
                <w:rFonts w:cs="Arial"/>
                <w:sz w:val="22"/>
                <w:szCs w:val="22"/>
                <w:lang w:val="en-US"/>
              </w:rPr>
            </w:pPr>
            <w:r>
              <w:rPr>
                <w:rFonts w:cs="Arial"/>
                <w:sz w:val="22"/>
                <w:szCs w:val="22"/>
                <w:lang w:val="en-US"/>
              </w:rPr>
              <w:t xml:space="preserve">  </w:t>
            </w:r>
          </w:p>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5" w:hRule="atLeast"/>
        </w:trPr>
        <w:tc>
          <w:tcPr>
            <w:tcW w:w="9934" w:type="dxa"/>
            <w:gridSpan w:val="2"/>
            <w:vAlign w:val="center"/>
          </w:tcPr>
          <w:p>
            <w:pPr>
              <w:rPr>
                <w:rFonts w:cs="Arial"/>
                <w:b/>
                <w:sz w:val="22"/>
                <w:szCs w:val="22"/>
                <w:lang w:val="en-US"/>
              </w:rPr>
            </w:pPr>
            <w:r>
              <w:rPr>
                <w:rFonts w:cs="Arial"/>
                <w:b/>
                <w:sz w:val="22"/>
                <w:szCs w:val="22"/>
                <w:lang w:val="en-US"/>
              </w:rPr>
              <w:t>ASIGNATURA:</w:t>
            </w:r>
          </w:p>
          <w:p>
            <w:pPr>
              <w:rPr>
                <w:rFonts w:cs="Arial"/>
                <w:b/>
                <w:sz w:val="22"/>
                <w:szCs w:val="22"/>
                <w:lang w:val="en-US"/>
              </w:rPr>
            </w:pPr>
          </w:p>
          <w:p>
            <w:pPr>
              <w:rPr>
                <w:rFonts w:cs="Arial"/>
                <w:i/>
                <w:sz w:val="22"/>
                <w:szCs w:val="22"/>
                <w:lang w:val="en-US"/>
              </w:rPr>
            </w:pPr>
            <w:r>
              <w:rPr>
                <w:rFonts w:cs="Arial"/>
                <w:i/>
                <w:sz w:val="22"/>
                <w:szCs w:val="22"/>
                <w:lang w:val="en-US"/>
              </w:rPr>
              <w:t>Digital image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8" w:hRule="atLeast"/>
        </w:trPr>
        <w:tc>
          <w:tcPr>
            <w:tcW w:w="9934" w:type="dxa"/>
            <w:gridSpan w:val="2"/>
          </w:tcPr>
          <w:p>
            <w:pPr>
              <w:rPr>
                <w:rFonts w:cs="Arial"/>
                <w:b/>
                <w:sz w:val="22"/>
                <w:szCs w:val="22"/>
              </w:rPr>
            </w:pPr>
            <w:r>
              <w:rPr>
                <w:rFonts w:cs="Arial"/>
                <w:b/>
                <w:sz w:val="22"/>
                <w:szCs w:val="22"/>
              </w:rPr>
              <w:t>TEMA DE LA PRÁCTICA:</w:t>
            </w:r>
          </w:p>
          <w:p>
            <w:pPr>
              <w:rPr>
                <w:rFonts w:cs="Arial"/>
                <w:b/>
                <w:sz w:val="22"/>
                <w:szCs w:val="22"/>
                <w:lang w:val="en-US"/>
              </w:rPr>
            </w:pPr>
          </w:p>
          <w:p>
            <w:pPr>
              <w:rPr>
                <w:rFonts w:cs="Arial"/>
                <w:b/>
                <w:sz w:val="22"/>
                <w:szCs w:val="22"/>
                <w:lang w:val="en-US"/>
              </w:rPr>
            </w:pPr>
          </w:p>
          <w:p>
            <w:pPr>
              <w:rPr>
                <w:rFonts w:cs="Arial"/>
                <w:i/>
                <w:sz w:val="22"/>
                <w:szCs w:val="22"/>
                <w:lang w:val="en-US"/>
              </w:rPr>
            </w:pPr>
            <w:r>
              <w:rPr>
                <w:rFonts w:cs="Arial"/>
                <w:i/>
                <w:sz w:val="22"/>
                <w:szCs w:val="22"/>
                <w:lang w:val="en-US"/>
              </w:rPr>
              <w:t>Basic statistic, brightness and contrast manipulation.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8" w:hRule="atLeast"/>
        </w:trPr>
        <w:tc>
          <w:tcPr>
            <w:tcW w:w="9934" w:type="dxa"/>
            <w:gridSpan w:val="2"/>
          </w:tcPr>
          <w:p>
            <w:pPr>
              <w:pStyle w:val="5"/>
              <w:spacing w:before="0" w:after="0"/>
              <w:jc w:val="left"/>
              <w:rPr>
                <w:rFonts w:ascii="Arial" w:hAnsi="Arial" w:cs="Arial"/>
                <w:lang w:val="en-US"/>
              </w:rPr>
            </w:pPr>
            <w:r>
              <w:rPr>
                <w:rFonts w:ascii="Arial" w:hAnsi="Arial" w:cs="Arial"/>
                <w:lang w:val="en-US"/>
              </w:rPr>
              <w:t>LABORATORIO A UTILIZAR:</w:t>
            </w:r>
          </w:p>
          <w:p>
            <w:pPr>
              <w:pStyle w:val="5"/>
              <w:spacing w:before="0" w:after="0"/>
              <w:jc w:val="left"/>
              <w:rPr>
                <w:rFonts w:ascii="Arial" w:hAnsi="Arial" w:cs="Arial"/>
                <w:lang w:val="en-US"/>
              </w:rPr>
            </w:pPr>
            <w:r>
              <w:rPr>
                <w:rFonts w:ascii="Arial" w:hAnsi="Arial" w:cs="Arial"/>
                <w:lang w:val="en-US"/>
              </w:rPr>
              <w:br w:type="textWrapping"/>
            </w:r>
            <w:r>
              <w:rPr>
                <w:rFonts w:ascii="Arial" w:hAnsi="Arial" w:cs="Arial"/>
              </w:rPr>
              <w:t>Laboratorio de informática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6" w:hRule="atLeast"/>
        </w:trPr>
        <w:tc>
          <w:tcPr>
            <w:tcW w:w="9934" w:type="dxa"/>
            <w:gridSpan w:val="2"/>
            <w:shd w:val="clear" w:color="auto" w:fill="D9D9D9"/>
            <w:vAlign w:val="center"/>
          </w:tcPr>
          <w:p>
            <w:pPr>
              <w:jc w:val="center"/>
              <w:rPr>
                <w:rFonts w:cs="Arial"/>
                <w:b/>
                <w:sz w:val="22"/>
                <w:szCs w:val="22"/>
              </w:rPr>
            </w:pPr>
            <w:r>
              <w:rPr>
                <w:rFonts w:cs="Arial"/>
                <w:b/>
                <w:sz w:val="22"/>
                <w:szCs w:val="22"/>
              </w:rPr>
              <w:t xml:space="preserve">CONTENIDO DE LA GUÍA </w:t>
            </w:r>
          </w:p>
          <w:p>
            <w:pPr>
              <w:jc w:val="center"/>
              <w:rPr>
                <w:rFonts w:cs="Arial"/>
                <w:b/>
                <w:i/>
                <w:sz w:val="22"/>
                <w:szCs w:val="22"/>
              </w:rPr>
            </w:pPr>
            <w:r>
              <w:rPr>
                <w:rFonts w:cs="Arial"/>
                <w:i/>
                <w:sz w:val="22"/>
                <w:szCs w:val="22"/>
              </w:rPr>
              <w:t>(Para elaborar por 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rPr>
            </w:pPr>
            <w:r>
              <w:rPr>
                <w:rFonts w:cs="Arial"/>
                <w:b/>
                <w:sz w:val="22"/>
                <w:szCs w:val="22"/>
              </w:rPr>
              <w:t xml:space="preserve">OBJETIVES. </w:t>
            </w:r>
          </w:p>
          <w:p>
            <w:pPr>
              <w:spacing w:line="360" w:lineRule="auto"/>
              <w:rPr>
                <w:rFonts w:cs="Arial"/>
                <w:b/>
                <w:sz w:val="22"/>
                <w:szCs w:val="22"/>
              </w:rPr>
            </w:pPr>
          </w:p>
          <w:p>
            <w:pPr>
              <w:numPr>
                <w:ilvl w:val="0"/>
                <w:numId w:val="1"/>
              </w:numPr>
              <w:tabs>
                <w:tab w:val="left" w:pos="720"/>
              </w:tabs>
              <w:spacing w:line="360" w:lineRule="auto"/>
              <w:rPr>
                <w:rFonts w:cs="Arial"/>
                <w:i/>
                <w:sz w:val="22"/>
                <w:szCs w:val="22"/>
                <w:lang w:val="en-US"/>
              </w:rPr>
            </w:pPr>
            <w:r>
              <w:rPr>
                <w:rFonts w:cs="Arial"/>
                <w:i/>
                <w:sz w:val="22"/>
                <w:szCs w:val="22"/>
                <w:lang w:val="en-US"/>
              </w:rPr>
              <w:t xml:space="preserve">To understand the basics of statistic in digital image processing </w:t>
            </w:r>
          </w:p>
          <w:p>
            <w:pPr>
              <w:numPr>
                <w:ilvl w:val="0"/>
                <w:numId w:val="1"/>
              </w:numPr>
              <w:tabs>
                <w:tab w:val="left" w:pos="720"/>
              </w:tabs>
              <w:spacing w:line="360" w:lineRule="auto"/>
              <w:rPr>
                <w:rFonts w:cs="Arial"/>
                <w:i/>
                <w:sz w:val="22"/>
                <w:szCs w:val="22"/>
                <w:lang w:val="en-US"/>
              </w:rPr>
            </w:pPr>
            <w:r>
              <w:rPr>
                <w:rFonts w:cs="Arial"/>
                <w:i/>
                <w:sz w:val="22"/>
                <w:szCs w:val="22"/>
                <w:lang w:val="en-US"/>
              </w:rPr>
              <w:t>To apply techniques of contrast and brightness manipulation.</w:t>
            </w:r>
          </w:p>
          <w:p>
            <w:pPr>
              <w:numPr>
                <w:ilvl w:val="0"/>
                <w:numId w:val="1"/>
              </w:numPr>
              <w:tabs>
                <w:tab w:val="left" w:pos="720"/>
              </w:tabs>
              <w:spacing w:line="360" w:lineRule="auto"/>
              <w:rPr>
                <w:rFonts w:cs="Arial"/>
                <w:i/>
                <w:sz w:val="22"/>
                <w:szCs w:val="22"/>
                <w:lang w:val="en-US"/>
              </w:rPr>
            </w:pPr>
            <w:r>
              <w:rPr>
                <w:rFonts w:cs="Arial"/>
                <w:i/>
                <w:sz w:val="22"/>
                <w:szCs w:val="22"/>
                <w:lang w:val="en-US"/>
              </w:rPr>
              <w:t>To understand the basis of image enhancement.</w:t>
            </w:r>
          </w:p>
          <w:p>
            <w:pPr>
              <w:spacing w:line="360" w:lineRule="auto"/>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lang w:val="en-US"/>
              </w:rPr>
            </w:pPr>
            <w:r>
              <w:rPr>
                <w:rFonts w:cs="Arial"/>
                <w:b/>
                <w:sz w:val="22"/>
                <w:szCs w:val="22"/>
                <w:lang w:val="en-US"/>
              </w:rPr>
              <w:t>INTRODUC</w:t>
            </w:r>
            <w:r>
              <w:rPr>
                <w:rFonts w:cs="Arial"/>
                <w:b/>
                <w:sz w:val="22"/>
                <w:szCs w:val="22"/>
              </w:rPr>
              <w:t>TIO</w:t>
            </w:r>
            <w:r>
              <w:rPr>
                <w:rFonts w:cs="Arial"/>
                <w:b/>
                <w:sz w:val="22"/>
                <w:szCs w:val="22"/>
                <w:lang w:val="en-US"/>
              </w:rPr>
              <w:t>N.</w:t>
            </w:r>
          </w:p>
          <w:p>
            <w:pPr>
              <w:spacing w:line="360" w:lineRule="auto"/>
              <w:rPr>
                <w:rFonts w:cs="Arial"/>
                <w:b/>
                <w:sz w:val="22"/>
                <w:szCs w:val="22"/>
                <w:lang w:val="en-US"/>
              </w:rPr>
            </w:pPr>
          </w:p>
          <w:p>
            <w:pPr>
              <w:spacing w:line="360" w:lineRule="auto"/>
              <w:rPr>
                <w:rFonts w:cs="Arial"/>
                <w:b/>
                <w:sz w:val="22"/>
                <w:szCs w:val="22"/>
                <w:lang w:val="en-US"/>
              </w:rPr>
            </w:pPr>
          </w:p>
          <w:p>
            <w:pPr>
              <w:spacing w:line="360" w:lineRule="auto"/>
              <w:ind w:right="38"/>
              <w:rPr>
                <w:rFonts w:cs="Arial"/>
                <w:sz w:val="22"/>
                <w:szCs w:val="22"/>
                <w:lang w:val="en-US"/>
              </w:rPr>
            </w:pPr>
            <w:r>
              <w:rPr>
                <w:rFonts w:cs="Arial"/>
                <w:sz w:val="22"/>
                <w:szCs w:val="22"/>
                <w:lang w:val="en-US"/>
              </w:rPr>
              <w:t>The Biomedical engineering provides assist for medical diagnosis techniques based on medical information from different modalities like medical images.</w:t>
            </w:r>
          </w:p>
          <w:p>
            <w:pPr>
              <w:spacing w:line="360" w:lineRule="auto"/>
              <w:ind w:right="38"/>
              <w:rPr>
                <w:rFonts w:cs="Arial"/>
                <w:sz w:val="22"/>
                <w:szCs w:val="22"/>
                <w:lang w:val="en-US"/>
              </w:rPr>
            </w:pPr>
            <w:r>
              <w:rPr>
                <w:rFonts w:cs="Arial"/>
                <w:sz w:val="22"/>
                <w:szCs w:val="22"/>
                <w:lang w:val="en-US"/>
              </w:rPr>
              <w:t>The medical Images are defined as the set of techniques and process to obtain human body images with clinical relevancy. Different types of diseases are only revealed to medic when he analyze the information from a clinical image, but some signs of illness are difficult to see or need a especial processing to reveal the relevant information.</w:t>
            </w:r>
          </w:p>
          <w:p>
            <w:pPr>
              <w:spacing w:line="360" w:lineRule="auto"/>
              <w:ind w:right="38"/>
              <w:rPr>
                <w:rFonts w:cs="Arial"/>
                <w:sz w:val="22"/>
                <w:szCs w:val="22"/>
                <w:lang w:val="en-US"/>
              </w:rPr>
            </w:pPr>
          </w:p>
          <w:p>
            <w:pPr>
              <w:ind w:right="-675"/>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rPr>
            </w:pPr>
            <w:r>
              <w:rPr>
                <w:rFonts w:cs="Arial"/>
                <w:b/>
                <w:sz w:val="22"/>
                <w:szCs w:val="22"/>
              </w:rPr>
              <w:t>THEORETICAL FRAMEWORK</w:t>
            </w:r>
          </w:p>
          <w:p>
            <w:pPr>
              <w:spacing w:line="360" w:lineRule="auto"/>
              <w:rPr>
                <w:rFonts w:cs="Arial"/>
                <w:b/>
                <w:sz w:val="22"/>
                <w:szCs w:val="22"/>
                <w:lang w:val="en-US"/>
              </w:rPr>
            </w:pPr>
          </w:p>
          <w:p>
            <w:pPr>
              <w:spacing w:line="360" w:lineRule="auto"/>
              <w:rPr>
                <w:rFonts w:cs="Arial"/>
                <w:sz w:val="22"/>
                <w:szCs w:val="22"/>
                <w:lang w:val="en-US"/>
              </w:rPr>
            </w:pPr>
            <w:r>
              <w:rPr>
                <w:rFonts w:cs="Arial"/>
                <w:sz w:val="22"/>
                <w:szCs w:val="22"/>
                <w:lang w:val="en-US"/>
              </w:rPr>
              <w:t xml:space="preserve">Quality enhacement </w:t>
            </w:r>
          </w:p>
          <w:p>
            <w:pPr>
              <w:spacing w:line="360" w:lineRule="auto"/>
              <w:rPr>
                <w:rFonts w:cs="Arial"/>
                <w:sz w:val="22"/>
                <w:szCs w:val="22"/>
                <w:lang w:val="en-US"/>
              </w:rPr>
            </w:pPr>
            <w:r>
              <w:rPr>
                <w:rFonts w:cs="Arial"/>
                <w:sz w:val="22"/>
                <w:szCs w:val="22"/>
                <w:lang w:val="en-US"/>
              </w:rPr>
              <w:t xml:space="preserve">Consists in a set of operations to reveal or restore details in the image of a particular application. Thus for example a method to enhance X-ray images is not particularly useful to ultrasound images. </w:t>
            </w:r>
          </w:p>
          <w:p>
            <w:pPr>
              <w:spacing w:line="360" w:lineRule="auto"/>
              <w:rPr>
                <w:rFonts w:cs="Arial"/>
                <w:sz w:val="22"/>
                <w:szCs w:val="22"/>
                <w:lang w:val="en-US"/>
              </w:rPr>
            </w:pPr>
          </w:p>
          <w:p>
            <w:pPr>
              <w:spacing w:line="360" w:lineRule="auto"/>
              <w:rPr>
                <w:rFonts w:cs="Arial"/>
                <w:sz w:val="22"/>
                <w:szCs w:val="22"/>
                <w:lang w:val="en-US"/>
              </w:rPr>
            </w:pPr>
            <w:r>
              <w:rPr>
                <w:rFonts w:cs="Arial"/>
                <w:sz w:val="22"/>
                <w:szCs w:val="22"/>
                <w:lang w:val="en-US"/>
              </w:rPr>
              <w:t>Image enhancement can be divided in two main currents, spatial domain and frequency domain methods</w:t>
            </w:r>
          </w:p>
          <w:p>
            <w:pPr>
              <w:spacing w:line="360" w:lineRule="auto"/>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rPr>
            </w:pPr>
            <w:r>
              <w:rPr>
                <w:rFonts w:cs="Arial"/>
                <w:b/>
                <w:sz w:val="22"/>
                <w:szCs w:val="22"/>
              </w:rPr>
              <w:t>PREVIOUS KNOWLEDGE</w:t>
            </w:r>
          </w:p>
          <w:p>
            <w:pPr>
              <w:spacing w:line="360" w:lineRule="auto"/>
              <w:rPr>
                <w:rFonts w:cs="Arial"/>
                <w:b/>
                <w:sz w:val="22"/>
                <w:szCs w:val="22"/>
              </w:rPr>
            </w:pPr>
            <w:r>
              <w:rPr>
                <w:rFonts w:cs="Arial"/>
                <w:b/>
                <w:sz w:val="22"/>
                <w:szCs w:val="22"/>
              </w:rPr>
              <w:t xml:space="preserve"> </w:t>
            </w:r>
          </w:p>
          <w:p>
            <w:pPr>
              <w:pStyle w:val="20"/>
              <w:numPr>
                <w:ilvl w:val="0"/>
                <w:numId w:val="2"/>
              </w:numPr>
              <w:spacing w:line="360" w:lineRule="auto"/>
              <w:rPr>
                <w:rFonts w:cs="Arial"/>
                <w:i/>
                <w:sz w:val="22"/>
                <w:szCs w:val="22"/>
                <w:lang w:val="en-US"/>
              </w:rPr>
            </w:pPr>
            <w:r>
              <w:rPr>
                <w:rFonts w:cs="Arial"/>
                <w:i/>
                <w:sz w:val="22"/>
                <w:szCs w:val="22"/>
                <w:lang w:val="en-US"/>
              </w:rPr>
              <w:t>Read about normal, Rayleigh and exponential distributions.</w:t>
            </w:r>
          </w:p>
          <w:p>
            <w:pPr>
              <w:pStyle w:val="20"/>
              <w:numPr>
                <w:ilvl w:val="0"/>
                <w:numId w:val="2"/>
              </w:numPr>
              <w:spacing w:line="360" w:lineRule="auto"/>
              <w:rPr>
                <w:rFonts w:cs="Arial"/>
                <w:i/>
                <w:sz w:val="22"/>
                <w:szCs w:val="22"/>
                <w:lang w:val="en-US"/>
              </w:rPr>
            </w:pPr>
            <w:r>
              <w:rPr>
                <w:rFonts w:cs="Arial"/>
                <w:i/>
                <w:sz w:val="22"/>
                <w:szCs w:val="22"/>
                <w:lang w:val="en-US"/>
              </w:rPr>
              <w:t xml:space="preserve">Read about the </w:t>
            </w:r>
            <w:r>
              <w:rPr>
                <w:lang w:val="en-US"/>
              </w:rPr>
              <w:t>concept of look up table.</w:t>
            </w:r>
          </w:p>
          <w:p>
            <w:pPr>
              <w:pStyle w:val="20"/>
              <w:numPr>
                <w:ilvl w:val="0"/>
                <w:numId w:val="2"/>
              </w:numPr>
              <w:spacing w:line="360" w:lineRule="auto"/>
              <w:rPr>
                <w:rFonts w:cs="Arial"/>
                <w:i/>
                <w:sz w:val="22"/>
                <w:szCs w:val="22"/>
                <w:lang w:val="en-US"/>
              </w:rPr>
            </w:pPr>
            <w:r>
              <w:rPr>
                <w:rFonts w:cs="Arial"/>
                <w:i/>
                <w:sz w:val="22"/>
                <w:szCs w:val="22"/>
                <w:lang w:val="en-US"/>
              </w:rPr>
              <w:t>Read about the concept o gamma correction and contrast.</w:t>
            </w:r>
          </w:p>
          <w:p>
            <w:pPr>
              <w:pStyle w:val="20"/>
              <w:numPr>
                <w:ilvl w:val="0"/>
                <w:numId w:val="2"/>
              </w:numPr>
              <w:spacing w:line="360" w:lineRule="auto"/>
              <w:rPr>
                <w:rFonts w:cs="Arial"/>
                <w:i/>
                <w:sz w:val="22"/>
                <w:szCs w:val="22"/>
                <w:lang w:val="en-US"/>
              </w:rPr>
            </w:pPr>
            <w:r>
              <w:rPr>
                <w:rFonts w:cs="Arial"/>
                <w:i/>
                <w:sz w:val="22"/>
                <w:szCs w:val="22"/>
                <w:lang w:val="en-US"/>
              </w:rPr>
              <w:t>Frequency domain transformations.</w:t>
            </w:r>
          </w:p>
          <w:p>
            <w:pPr>
              <w:pStyle w:val="20"/>
              <w:numPr>
                <w:ilvl w:val="0"/>
                <w:numId w:val="2"/>
              </w:numPr>
              <w:spacing w:line="360" w:lineRule="auto"/>
              <w:rPr>
                <w:rFonts w:cs="Arial"/>
                <w:i/>
                <w:sz w:val="22"/>
                <w:szCs w:val="22"/>
                <w:lang w:val="en-US"/>
              </w:rPr>
            </w:pPr>
            <w:r>
              <w:rPr>
                <w:rFonts w:cs="Arial"/>
                <w:i/>
                <w:sz w:val="22"/>
                <w:szCs w:val="22"/>
                <w:lang w:val="en-US"/>
              </w:rPr>
              <w:t>Concept of background and in front objects.</w:t>
            </w:r>
          </w:p>
          <w:p>
            <w:pPr>
              <w:pStyle w:val="20"/>
              <w:numPr>
                <w:ilvl w:val="0"/>
                <w:numId w:val="2"/>
              </w:numPr>
              <w:spacing w:line="360" w:lineRule="auto"/>
              <w:rPr>
                <w:rFonts w:cs="Arial"/>
                <w:i/>
                <w:sz w:val="22"/>
                <w:szCs w:val="22"/>
                <w:lang w:val="en-US"/>
              </w:rPr>
            </w:pPr>
            <w:r>
              <w:rPr>
                <w:rFonts w:cs="Arial"/>
                <w:i/>
                <w:sz w:val="22"/>
                <w:szCs w:val="22"/>
                <w:lang w:val="en-US"/>
              </w:rPr>
              <w:t>Filters in spatial domain.</w:t>
            </w:r>
          </w:p>
          <w:p>
            <w:pPr>
              <w:pStyle w:val="20"/>
              <w:numPr>
                <w:ilvl w:val="0"/>
                <w:numId w:val="2"/>
              </w:numPr>
              <w:spacing w:line="360" w:lineRule="auto"/>
              <w:rPr>
                <w:rFonts w:cs="Arial"/>
                <w:i/>
                <w:sz w:val="22"/>
                <w:szCs w:val="22"/>
                <w:lang w:val="en-US"/>
              </w:rPr>
            </w:pPr>
            <w:r>
              <w:rPr>
                <w:rFonts w:cs="Arial"/>
                <w:i/>
                <w:sz w:val="22"/>
                <w:szCs w:val="22"/>
                <w:lang w:val="en-US"/>
              </w:rPr>
              <w:t>Noise in spatial domain.</w:t>
            </w:r>
          </w:p>
          <w:p>
            <w:pPr>
              <w:pStyle w:val="20"/>
              <w:numPr>
                <w:ilvl w:val="0"/>
                <w:numId w:val="2"/>
              </w:numPr>
              <w:spacing w:line="360" w:lineRule="auto"/>
              <w:rPr>
                <w:rFonts w:cs="Arial"/>
                <w:i/>
                <w:sz w:val="22"/>
                <w:szCs w:val="22"/>
                <w:lang w:val="en-US"/>
              </w:rPr>
            </w:pPr>
            <w:r>
              <w:rPr>
                <w:rFonts w:cs="Arial"/>
                <w:i/>
                <w:sz w:val="22"/>
                <w:szCs w:val="22"/>
                <w:lang w:val="en-US"/>
              </w:rPr>
              <w:t>Pseudo color processing.</w:t>
            </w:r>
          </w:p>
          <w:p>
            <w:pPr>
              <w:spacing w:line="360" w:lineRule="auto"/>
              <w:rPr>
                <w:rFonts w:cs="Arial"/>
                <w:i/>
                <w:sz w:val="22"/>
                <w:szCs w:val="22"/>
                <w:lang w:val="en-US"/>
              </w:rPr>
            </w:pPr>
          </w:p>
          <w:p>
            <w:pPr>
              <w:spacing w:line="360" w:lineRule="auto"/>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lang w:val="en-US"/>
              </w:rPr>
            </w:pPr>
            <w:r>
              <w:rPr>
                <w:rFonts w:cs="Arial"/>
                <w:b/>
                <w:sz w:val="22"/>
                <w:szCs w:val="22"/>
                <w:lang w:val="en-US"/>
              </w:rPr>
              <w:t>MET</w:t>
            </w:r>
            <w:r>
              <w:rPr>
                <w:rFonts w:cs="Arial"/>
                <w:b/>
                <w:sz w:val="22"/>
                <w:szCs w:val="22"/>
              </w:rPr>
              <w:t>HODOLOGY</w:t>
            </w:r>
          </w:p>
          <w:p>
            <w:pPr>
              <w:spacing w:line="360" w:lineRule="auto"/>
              <w:rPr>
                <w:rFonts w:cs="Arial"/>
                <w:b/>
                <w:sz w:val="22"/>
                <w:szCs w:val="22"/>
                <w:lang w:val="en-US"/>
              </w:rPr>
            </w:pPr>
          </w:p>
          <w:p>
            <w:pPr>
              <w:pStyle w:val="20"/>
              <w:numPr>
                <w:ilvl w:val="0"/>
                <w:numId w:val="3"/>
              </w:numPr>
              <w:spacing w:line="360" w:lineRule="auto"/>
              <w:rPr>
                <w:rFonts w:cs="Arial"/>
                <w:i/>
                <w:sz w:val="22"/>
                <w:szCs w:val="22"/>
                <w:lang w:val="en-US"/>
              </w:rPr>
            </w:pPr>
            <w:r>
              <w:rPr>
                <w:rFonts w:cs="Arial"/>
                <w:i/>
                <w:sz w:val="22"/>
                <w:szCs w:val="22"/>
                <w:lang w:val="en-US"/>
              </w:rPr>
              <w:t>Extract statistic information from image.</w:t>
            </w:r>
          </w:p>
          <w:p>
            <w:pPr>
              <w:pStyle w:val="20"/>
              <w:numPr>
                <w:ilvl w:val="0"/>
                <w:numId w:val="3"/>
              </w:numPr>
              <w:spacing w:line="360" w:lineRule="auto"/>
              <w:rPr>
                <w:rFonts w:cs="Arial"/>
                <w:i/>
                <w:sz w:val="22"/>
                <w:szCs w:val="22"/>
                <w:lang w:val="en-US"/>
              </w:rPr>
            </w:pPr>
            <w:r>
              <w:rPr>
                <w:rFonts w:cs="Arial"/>
                <w:i/>
                <w:sz w:val="22"/>
                <w:szCs w:val="22"/>
                <w:lang w:val="en-US"/>
              </w:rPr>
              <w:t>Enhancement of contrast and brightness.</w:t>
            </w:r>
          </w:p>
          <w:p>
            <w:pPr>
              <w:pStyle w:val="20"/>
              <w:numPr>
                <w:ilvl w:val="0"/>
                <w:numId w:val="3"/>
              </w:numPr>
              <w:spacing w:line="360" w:lineRule="auto"/>
              <w:rPr>
                <w:rFonts w:cs="Arial"/>
                <w:i/>
                <w:sz w:val="22"/>
                <w:szCs w:val="22"/>
                <w:lang w:val="en-US"/>
              </w:rPr>
            </w:pPr>
            <w:r>
              <w:rPr>
                <w:rFonts w:cs="Arial"/>
                <w:i/>
                <w:sz w:val="22"/>
                <w:szCs w:val="22"/>
                <w:lang w:val="en-US"/>
              </w:rPr>
              <w:t>Effects of noise and filtering.</w:t>
            </w:r>
          </w:p>
          <w:p>
            <w:pPr>
              <w:pStyle w:val="20"/>
              <w:numPr>
                <w:ilvl w:val="0"/>
                <w:numId w:val="3"/>
              </w:numPr>
              <w:spacing w:line="360" w:lineRule="auto"/>
              <w:rPr>
                <w:rFonts w:cs="Arial"/>
                <w:i/>
                <w:sz w:val="22"/>
                <w:szCs w:val="22"/>
                <w:lang w:val="en-US"/>
              </w:rPr>
            </w:pPr>
            <w:r>
              <w:rPr>
                <w:rFonts w:cs="Arial"/>
                <w:i/>
                <w:sz w:val="22"/>
                <w:szCs w:val="22"/>
                <w:lang w:val="en-US"/>
              </w:rPr>
              <w:t>Pseudo color highlight.</w:t>
            </w:r>
          </w:p>
          <w:p>
            <w:pPr>
              <w:spacing w:line="360" w:lineRule="auto"/>
              <w:rPr>
                <w:rFonts w:cs="Arial"/>
                <w:i/>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rPr>
            </w:pPr>
            <w:r>
              <w:rPr>
                <w:rFonts w:cs="Arial"/>
                <w:b/>
                <w:sz w:val="22"/>
                <w:szCs w:val="22"/>
              </w:rPr>
              <w:t>MATERIALS</w:t>
            </w:r>
          </w:p>
          <w:p>
            <w:pPr>
              <w:spacing w:line="360" w:lineRule="auto"/>
              <w:rPr>
                <w:rFonts w:cs="Arial"/>
                <w:b/>
                <w:sz w:val="22"/>
                <w:szCs w:val="22"/>
              </w:rPr>
            </w:pPr>
          </w:p>
          <w:tbl>
            <w:tblPr>
              <w:tblStyle w:val="17"/>
              <w:tblW w:w="9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8"/>
              <w:gridCol w:w="3248"/>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8" w:type="dxa"/>
                </w:tcPr>
                <w:p>
                  <w:pPr>
                    <w:spacing w:line="360" w:lineRule="auto"/>
                    <w:jc w:val="center"/>
                    <w:rPr>
                      <w:rFonts w:cs="Arial"/>
                      <w:b/>
                      <w:sz w:val="22"/>
                      <w:szCs w:val="22"/>
                      <w:lang w:val="en-US"/>
                    </w:rPr>
                  </w:pPr>
                  <w:r>
                    <w:rPr>
                      <w:rFonts w:cs="Arial"/>
                      <w:b/>
                      <w:sz w:val="22"/>
                      <w:szCs w:val="22"/>
                      <w:lang w:val="en-US"/>
                    </w:rPr>
                    <w:t xml:space="preserve">Materials </w:t>
                  </w:r>
                </w:p>
              </w:tc>
              <w:tc>
                <w:tcPr>
                  <w:tcW w:w="3248" w:type="dxa"/>
                </w:tcPr>
                <w:p>
                  <w:pPr>
                    <w:spacing w:line="360" w:lineRule="auto"/>
                    <w:jc w:val="center"/>
                    <w:rPr>
                      <w:rFonts w:cs="Arial"/>
                      <w:b/>
                      <w:sz w:val="22"/>
                      <w:szCs w:val="22"/>
                      <w:lang w:val="en-US"/>
                    </w:rPr>
                  </w:pPr>
                  <w:r>
                    <w:rPr>
                      <w:rFonts w:cs="Arial"/>
                      <w:b/>
                      <w:sz w:val="22"/>
                      <w:szCs w:val="22"/>
                      <w:lang w:val="en-US"/>
                    </w:rPr>
                    <w:t>Extras</w:t>
                  </w:r>
                </w:p>
              </w:tc>
              <w:tc>
                <w:tcPr>
                  <w:tcW w:w="3249" w:type="dxa"/>
                </w:tcPr>
                <w:p>
                  <w:pPr>
                    <w:spacing w:line="360" w:lineRule="auto"/>
                    <w:jc w:val="center"/>
                    <w:rPr>
                      <w:rFonts w:cs="Arial"/>
                      <w:b/>
                      <w:sz w:val="22"/>
                      <w:szCs w:val="22"/>
                    </w:rPr>
                  </w:pPr>
                  <w:r>
                    <w:rPr>
                      <w:rFonts w:cs="Arial"/>
                      <w:b/>
                      <w:sz w:val="22"/>
                      <w:szCs w:val="22"/>
                    </w:rPr>
                    <w:t>Estudent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8" w:type="dxa"/>
                </w:tcPr>
                <w:p>
                  <w:pPr>
                    <w:spacing w:line="360" w:lineRule="auto"/>
                    <w:rPr>
                      <w:rFonts w:cs="Arial"/>
                      <w:b/>
                      <w:sz w:val="22"/>
                      <w:szCs w:val="22"/>
                    </w:rPr>
                  </w:pPr>
                  <w:r>
                    <w:rPr>
                      <w:rFonts w:cs="Arial"/>
                      <w:b/>
                      <w:sz w:val="22"/>
                      <w:szCs w:val="22"/>
                    </w:rPr>
                    <w:t>Matlab</w:t>
                  </w:r>
                </w:p>
              </w:tc>
              <w:tc>
                <w:tcPr>
                  <w:tcW w:w="3248" w:type="dxa"/>
                </w:tcPr>
                <w:p>
                  <w:pPr>
                    <w:spacing w:line="360" w:lineRule="auto"/>
                    <w:rPr>
                      <w:rFonts w:cs="Arial"/>
                      <w:b/>
                      <w:sz w:val="22"/>
                      <w:szCs w:val="22"/>
                    </w:rPr>
                  </w:pPr>
                </w:p>
              </w:tc>
              <w:tc>
                <w:tcPr>
                  <w:tcW w:w="3249" w:type="dxa"/>
                </w:tcPr>
                <w:p>
                  <w:pPr>
                    <w:spacing w:line="360" w:lineRule="auto"/>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8" w:type="dxa"/>
                </w:tcPr>
                <w:p>
                  <w:pPr>
                    <w:spacing w:line="360" w:lineRule="auto"/>
                    <w:rPr>
                      <w:rFonts w:cs="Arial"/>
                      <w:b/>
                      <w:sz w:val="22"/>
                      <w:szCs w:val="22"/>
                    </w:rPr>
                  </w:pPr>
                  <w:r>
                    <w:rPr>
                      <w:rFonts w:cs="Arial"/>
                      <w:b/>
                      <w:sz w:val="22"/>
                      <w:szCs w:val="22"/>
                    </w:rPr>
                    <w:t>Image procesing toolbox</w:t>
                  </w:r>
                </w:p>
              </w:tc>
              <w:tc>
                <w:tcPr>
                  <w:tcW w:w="3248" w:type="dxa"/>
                </w:tcPr>
                <w:p>
                  <w:pPr>
                    <w:spacing w:line="360" w:lineRule="auto"/>
                    <w:rPr>
                      <w:rFonts w:cs="Arial"/>
                      <w:b/>
                      <w:sz w:val="22"/>
                      <w:szCs w:val="22"/>
                    </w:rPr>
                  </w:pPr>
                </w:p>
              </w:tc>
              <w:tc>
                <w:tcPr>
                  <w:tcW w:w="3249" w:type="dxa"/>
                </w:tcPr>
                <w:p>
                  <w:pPr>
                    <w:spacing w:line="360" w:lineRule="auto"/>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8" w:type="dxa"/>
                </w:tcPr>
                <w:p>
                  <w:pPr>
                    <w:spacing w:line="360" w:lineRule="auto"/>
                    <w:rPr>
                      <w:rFonts w:cs="Arial"/>
                      <w:b/>
                      <w:sz w:val="22"/>
                      <w:szCs w:val="22"/>
                    </w:rPr>
                  </w:pPr>
                </w:p>
              </w:tc>
              <w:tc>
                <w:tcPr>
                  <w:tcW w:w="3248" w:type="dxa"/>
                </w:tcPr>
                <w:p>
                  <w:pPr>
                    <w:spacing w:line="360" w:lineRule="auto"/>
                    <w:rPr>
                      <w:rFonts w:cs="Arial"/>
                      <w:b/>
                      <w:sz w:val="22"/>
                      <w:szCs w:val="22"/>
                    </w:rPr>
                  </w:pPr>
                </w:p>
              </w:tc>
              <w:tc>
                <w:tcPr>
                  <w:tcW w:w="3249" w:type="dxa"/>
                </w:tcPr>
                <w:p>
                  <w:pPr>
                    <w:spacing w:line="360" w:lineRule="auto"/>
                    <w:rPr>
                      <w:rFonts w:cs="Arial"/>
                      <w:b/>
                      <w:sz w:val="22"/>
                      <w:szCs w:val="22"/>
                    </w:rPr>
                  </w:pPr>
                </w:p>
              </w:tc>
            </w:tr>
          </w:tbl>
          <w:p>
            <w:pPr>
              <w:rPr>
                <w:rFonts w:cs="Arial"/>
                <w:b/>
                <w:sz w:val="22"/>
                <w:szCs w:val="22"/>
              </w:rPr>
            </w:pPr>
          </w:p>
          <w:p>
            <w:pPr>
              <w:rPr>
                <w:rFonts w:cs="Arial"/>
                <w:b/>
                <w:sz w:val="22"/>
                <w:szCs w:val="22"/>
              </w:rPr>
            </w:pPr>
            <w:r>
              <w:rPr>
                <w:rFonts w:cs="Arial"/>
                <w:b/>
                <w:sz w:val="22"/>
                <w:szCs w:val="22"/>
              </w:rPr>
              <w:t xml:space="preserve">  PRECAUTIONS AND MATERIAL MANAGEMENT.</w:t>
            </w:r>
          </w:p>
          <w:p>
            <w:pPr>
              <w:rPr>
                <w:rFonts w:cs="Arial"/>
                <w:b/>
                <w:sz w:val="22"/>
                <w:szCs w:val="22"/>
              </w:rPr>
            </w:pPr>
            <w:bookmarkStart w:id="0" w:name="_GoBack"/>
            <w:bookmarkEnd w:id="0"/>
          </w:p>
          <w:p>
            <w:pPr>
              <w:rPr>
                <w:rFonts w:cs="Arial"/>
                <w:b/>
                <w:sz w:val="22"/>
                <w:szCs w:val="22"/>
              </w:rPr>
            </w:pPr>
            <w:r>
              <w:rPr>
                <w:rFonts w:cs="Arial"/>
                <w:b/>
                <w:sz w:val="22"/>
                <w:szCs w:val="22"/>
              </w:rPr>
              <w:t>- Please take care of the computer assigned to you.</w:t>
            </w:r>
          </w:p>
          <w:p>
            <w:pPr>
              <w:rPr>
                <w:rFonts w:cs="Arial"/>
                <w:b/>
                <w:sz w:val="22"/>
                <w:szCs w:val="22"/>
              </w:rPr>
            </w:pPr>
            <w:r>
              <w:rPr>
                <w:rFonts w:cs="Arial"/>
                <w:b/>
                <w:sz w:val="22"/>
                <w:szCs w:val="22"/>
              </w:rPr>
              <w:t>- Please do not enter food an liquids.</w:t>
            </w:r>
          </w:p>
          <w:p>
            <w:pPr>
              <w:rPr>
                <w:rFonts w:cs="Arial"/>
                <w:b/>
                <w:sz w:val="22"/>
                <w:szCs w:val="22"/>
              </w:rPr>
            </w:pPr>
            <w:r>
              <w:rPr>
                <w:rFonts w:cs="Arial"/>
                <w:b/>
                <w:sz w:val="22"/>
                <w:szCs w:val="22"/>
              </w:rPr>
              <w:t>- Please do not enter your bagpack.</w:t>
            </w:r>
          </w:p>
          <w:p>
            <w:pPr>
              <w:rPr>
                <w:rFonts w:cs="Arial"/>
                <w:b/>
                <w:sz w:val="22"/>
                <w:szCs w:val="22"/>
              </w:rPr>
            </w:pPr>
          </w:p>
          <w:p>
            <w:pPr>
              <w:spacing w:line="360" w:lineRule="auto"/>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rPr>
                <w:rFonts w:cs="Arial"/>
                <w:b/>
                <w:sz w:val="22"/>
                <w:szCs w:val="22"/>
                <w:lang w:val="en-US"/>
              </w:rPr>
            </w:pPr>
            <w:r>
              <w:rPr>
                <w:rFonts w:cs="Arial"/>
                <w:b/>
                <w:sz w:val="22"/>
                <w:szCs w:val="22"/>
                <w:lang w:val="en-US"/>
              </w:rPr>
              <w:t>Process to apply</w:t>
            </w:r>
          </w:p>
          <w:p>
            <w:pPr>
              <w:rPr>
                <w:rFonts w:cs="Arial"/>
                <w:b/>
                <w:sz w:val="22"/>
                <w:szCs w:val="22"/>
                <w:lang w:val="en-US"/>
              </w:rPr>
            </w:pPr>
          </w:p>
          <w:p>
            <w:pPr>
              <w:spacing w:line="360" w:lineRule="auto"/>
              <w:rPr>
                <w:rFonts w:cs="Arial"/>
                <w:i/>
                <w:sz w:val="22"/>
                <w:szCs w:val="22"/>
                <w:lang w:val="en-US"/>
              </w:rPr>
            </w:pPr>
            <w:r>
              <w:rPr>
                <w:rFonts w:cs="Arial"/>
                <w:i/>
                <w:sz w:val="22"/>
                <w:szCs w:val="22"/>
                <w:lang w:val="en-US"/>
              </w:rPr>
              <w:t>PART ONE (Statistic information )</w:t>
            </w:r>
          </w:p>
          <w:p>
            <w:pPr>
              <w:pStyle w:val="20"/>
              <w:numPr>
                <w:ilvl w:val="0"/>
                <w:numId w:val="4"/>
              </w:numPr>
              <w:rPr>
                <w:rFonts w:cs="Arial"/>
                <w:i/>
                <w:sz w:val="22"/>
                <w:szCs w:val="22"/>
                <w:lang w:val="en-US"/>
              </w:rPr>
            </w:pPr>
            <w:r>
              <w:rPr>
                <w:rFonts w:cs="Arial"/>
                <w:i/>
                <w:sz w:val="22"/>
                <w:szCs w:val="22"/>
                <w:lang w:val="en-US"/>
              </w:rPr>
              <w:t>Load the sample image (mri.tif) in matlab and assign it to a variable.</w:t>
            </w:r>
          </w:p>
          <w:p>
            <w:pPr>
              <w:pStyle w:val="20"/>
              <w:numPr>
                <w:ilvl w:val="0"/>
                <w:numId w:val="4"/>
              </w:numPr>
              <w:rPr>
                <w:rFonts w:cs="Arial"/>
                <w:i/>
                <w:sz w:val="22"/>
                <w:szCs w:val="22"/>
                <w:lang w:val="en-US"/>
              </w:rPr>
            </w:pPr>
            <w:r>
              <w:rPr>
                <w:rFonts w:cs="Arial"/>
                <w:i/>
                <w:sz w:val="22"/>
                <w:szCs w:val="22"/>
                <w:lang w:val="en-US"/>
              </w:rPr>
              <w:t>Extract the basic information from the image.</w:t>
            </w:r>
          </w:p>
          <w:p>
            <w:pPr>
              <w:ind w:left="360"/>
              <w:rPr>
                <w:rFonts w:cs="Arial"/>
                <w:i/>
                <w:sz w:val="22"/>
                <w:szCs w:val="22"/>
                <w:lang w:val="en-US"/>
              </w:rPr>
            </w:pPr>
            <w:r>
              <w:rPr>
                <w:rFonts w:cs="Arial"/>
                <w:i/>
                <w:sz w:val="22"/>
                <w:szCs w:val="22"/>
                <w:lang w:val="en-US"/>
              </w:rPr>
              <w:t>Exercises:</w:t>
            </w:r>
          </w:p>
          <w:p>
            <w:pPr>
              <w:pStyle w:val="20"/>
              <w:numPr>
                <w:ilvl w:val="0"/>
                <w:numId w:val="5"/>
              </w:numPr>
              <w:rPr>
                <w:rFonts w:cs="Arial"/>
                <w:i/>
                <w:sz w:val="22"/>
                <w:szCs w:val="22"/>
                <w:lang w:val="en-US"/>
              </w:rPr>
            </w:pPr>
            <w:r>
              <w:rPr>
                <w:rFonts w:cs="Arial"/>
                <w:i/>
                <w:sz w:val="22"/>
                <w:szCs w:val="22"/>
                <w:lang w:val="en-US"/>
              </w:rPr>
              <w:t xml:space="preserve">Compute the probability distribution of brightnesses. </w:t>
            </w:r>
          </w:p>
          <w:p>
            <w:pPr>
              <w:pStyle w:val="20"/>
              <w:numPr>
                <w:ilvl w:val="0"/>
                <w:numId w:val="5"/>
              </w:numPr>
              <w:rPr>
                <w:rFonts w:cs="Arial"/>
                <w:i/>
                <w:sz w:val="22"/>
                <w:szCs w:val="22"/>
                <w:lang w:val="en-US"/>
              </w:rPr>
            </w:pPr>
            <w:r>
              <w:rPr>
                <w:rFonts w:cs="Arial"/>
                <w:i/>
                <w:sz w:val="22"/>
                <w:szCs w:val="22"/>
                <w:lang w:val="en-US"/>
              </w:rPr>
              <w:t>Compute the density probability function of brightnesses.</w:t>
            </w:r>
          </w:p>
          <w:p>
            <w:pPr>
              <w:pStyle w:val="20"/>
              <w:numPr>
                <w:ilvl w:val="0"/>
                <w:numId w:val="5"/>
              </w:numPr>
              <w:rPr>
                <w:rFonts w:cs="Arial"/>
                <w:i/>
                <w:sz w:val="22"/>
                <w:szCs w:val="22"/>
                <w:lang w:val="en-US"/>
              </w:rPr>
            </w:pPr>
            <w:r>
              <w:rPr>
                <w:rFonts w:cs="Arial"/>
                <w:i/>
                <w:sz w:val="22"/>
                <w:szCs w:val="22"/>
                <w:lang w:val="en-US"/>
              </w:rPr>
              <w:t>Normalize the image between 0 and 1 values.</w:t>
            </w:r>
          </w:p>
          <w:p>
            <w:pPr>
              <w:pStyle w:val="20"/>
              <w:numPr>
                <w:ilvl w:val="0"/>
                <w:numId w:val="5"/>
              </w:numPr>
              <w:rPr>
                <w:rFonts w:cs="Arial"/>
                <w:i/>
                <w:sz w:val="22"/>
                <w:szCs w:val="22"/>
                <w:lang w:val="en-US"/>
              </w:rPr>
            </w:pPr>
            <w:r>
              <w:rPr>
                <w:rFonts w:cs="Arial"/>
                <w:i/>
                <w:sz w:val="22"/>
                <w:szCs w:val="22"/>
                <w:lang w:val="en-US"/>
              </w:rPr>
              <w:t>Normalize the image between -1  and 1.</w:t>
            </w:r>
          </w:p>
          <w:p>
            <w:pPr>
              <w:pStyle w:val="20"/>
              <w:numPr>
                <w:ilvl w:val="0"/>
                <w:numId w:val="5"/>
              </w:numPr>
              <w:rPr>
                <w:rFonts w:cs="Arial"/>
                <w:i/>
                <w:sz w:val="22"/>
                <w:szCs w:val="22"/>
                <w:lang w:val="en-US"/>
              </w:rPr>
            </w:pPr>
            <w:r>
              <w:rPr>
                <w:rFonts w:cs="Arial"/>
                <w:i/>
                <w:sz w:val="22"/>
                <w:szCs w:val="22"/>
                <w:lang w:val="en-US"/>
              </w:rPr>
              <w:t>Calculate the average value of brightness from the complete image.</w:t>
            </w:r>
          </w:p>
          <w:p>
            <w:pPr>
              <w:pStyle w:val="20"/>
              <w:numPr>
                <w:ilvl w:val="0"/>
                <w:numId w:val="5"/>
              </w:numPr>
              <w:rPr>
                <w:rFonts w:cs="Arial"/>
                <w:i/>
                <w:sz w:val="22"/>
                <w:szCs w:val="22"/>
                <w:lang w:val="en-US"/>
              </w:rPr>
            </w:pPr>
            <w:r>
              <w:rPr>
                <w:rFonts w:cs="Arial"/>
                <w:i/>
                <w:sz w:val="22"/>
                <w:szCs w:val="22"/>
                <w:lang w:val="en-US"/>
              </w:rPr>
              <w:t xml:space="preserve">Compute the average value of neighborhood region of 9 x 9 in a sliding window over the image and store each value in an array of mean values. </w:t>
            </w:r>
          </w:p>
          <w:p>
            <w:pPr>
              <w:pStyle w:val="20"/>
              <w:numPr>
                <w:ilvl w:val="0"/>
                <w:numId w:val="5"/>
              </w:numPr>
              <w:rPr>
                <w:rFonts w:cs="Arial"/>
                <w:i/>
                <w:sz w:val="22"/>
                <w:szCs w:val="22"/>
                <w:lang w:val="en-US"/>
              </w:rPr>
            </w:pPr>
            <w:r>
              <w:rPr>
                <w:rFonts w:cs="Arial"/>
                <w:i/>
                <w:sz w:val="22"/>
                <w:szCs w:val="22"/>
                <w:lang w:val="en-US"/>
              </w:rPr>
              <w:t>Compute the average from the brightness histogram.</w:t>
            </w:r>
          </w:p>
          <w:p>
            <w:pPr>
              <w:pStyle w:val="20"/>
              <w:numPr>
                <w:ilvl w:val="0"/>
                <w:numId w:val="5"/>
              </w:numPr>
              <w:rPr>
                <w:rFonts w:cs="Arial"/>
                <w:i/>
                <w:sz w:val="22"/>
                <w:szCs w:val="22"/>
                <w:lang w:val="en-US"/>
              </w:rPr>
            </w:pPr>
            <w:r>
              <w:rPr>
                <w:rFonts w:cs="Arial"/>
                <w:i/>
                <w:sz w:val="22"/>
                <w:szCs w:val="22"/>
                <w:lang w:val="en-US"/>
              </w:rPr>
              <w:t>Compute the standard deviation from the image and using the histogram information.</w:t>
            </w:r>
          </w:p>
          <w:p>
            <w:pPr>
              <w:pStyle w:val="20"/>
              <w:numPr>
                <w:ilvl w:val="0"/>
                <w:numId w:val="5"/>
              </w:numPr>
              <w:rPr>
                <w:rFonts w:cs="Arial"/>
                <w:i/>
                <w:sz w:val="22"/>
                <w:szCs w:val="22"/>
                <w:lang w:val="en-US"/>
              </w:rPr>
            </w:pPr>
            <w:r>
              <w:rPr>
                <w:rFonts w:cs="Arial"/>
                <w:i/>
                <w:sz w:val="22"/>
                <w:szCs w:val="22"/>
                <w:lang w:val="en-US"/>
              </w:rPr>
              <w:t>Compute the coefficient of variation.</w:t>
            </w:r>
          </w:p>
          <w:p>
            <w:pPr>
              <w:pStyle w:val="20"/>
              <w:numPr>
                <w:ilvl w:val="0"/>
                <w:numId w:val="5"/>
              </w:numPr>
              <w:rPr>
                <w:rFonts w:cs="Arial"/>
                <w:i/>
                <w:sz w:val="22"/>
                <w:szCs w:val="22"/>
                <w:lang w:val="en-US"/>
              </w:rPr>
            </w:pPr>
            <w:r>
              <w:rPr>
                <w:rFonts w:cs="Arial"/>
                <w:i/>
                <w:sz w:val="22"/>
                <w:szCs w:val="22"/>
                <w:lang w:val="en-US"/>
              </w:rPr>
              <w:t>Compute the signal noise to ratio SNR from the image.</w:t>
            </w:r>
          </w:p>
          <w:p>
            <w:pPr>
              <w:rPr>
                <w:rFonts w:cs="Arial"/>
                <w:b/>
                <w:i/>
                <w:sz w:val="22"/>
                <w:szCs w:val="22"/>
                <w:lang w:val="en-US"/>
              </w:rPr>
            </w:pPr>
          </w:p>
          <w:p>
            <w:pPr>
              <w:rPr>
                <w:rFonts w:cs="Arial"/>
                <w:b/>
                <w:i/>
                <w:sz w:val="22"/>
                <w:szCs w:val="22"/>
                <w:lang w:val="en-US"/>
              </w:rPr>
            </w:pPr>
            <w:r>
              <w:rPr>
                <w:rFonts w:cs="Arial"/>
                <w:b/>
                <w:i/>
                <w:sz w:val="22"/>
                <w:szCs w:val="22"/>
                <w:lang w:val="en-US"/>
              </w:rPr>
              <w:t>Part –two(Contrast and brightness enhancement)</w:t>
            </w:r>
          </w:p>
          <w:p>
            <w:pPr>
              <w:pStyle w:val="20"/>
              <w:numPr>
                <w:ilvl w:val="0"/>
                <w:numId w:val="6"/>
              </w:numPr>
              <w:rPr>
                <w:rFonts w:cs="Arial"/>
                <w:i/>
                <w:sz w:val="22"/>
                <w:szCs w:val="22"/>
                <w:lang w:val="en-US"/>
              </w:rPr>
            </w:pPr>
            <w:r>
              <w:rPr>
                <w:rFonts w:cs="Arial"/>
                <w:i/>
                <w:sz w:val="22"/>
                <w:szCs w:val="22"/>
                <w:lang w:val="en-US"/>
              </w:rPr>
              <w:t xml:space="preserve"> Load a mammography image from the mini MIAS data set disponible.</w:t>
            </w:r>
          </w:p>
          <w:p>
            <w:pPr>
              <w:pStyle w:val="20"/>
              <w:rPr>
                <w:rFonts w:cs="Arial"/>
                <w:i/>
                <w:sz w:val="22"/>
                <w:szCs w:val="22"/>
                <w:lang w:val="en-US"/>
              </w:rPr>
            </w:pPr>
          </w:p>
          <w:p>
            <w:pPr>
              <w:pStyle w:val="20"/>
              <w:rPr>
                <w:rFonts w:cs="Arial"/>
                <w:i/>
                <w:sz w:val="22"/>
                <w:szCs w:val="22"/>
                <w:lang w:val="en-US"/>
              </w:rPr>
            </w:pPr>
            <w:r>
              <w:rPr>
                <w:rFonts w:cs="Arial"/>
                <w:i/>
                <w:sz w:val="22"/>
                <w:szCs w:val="22"/>
                <w:lang w:val="en-US"/>
              </w:rPr>
              <w:t>Exercises:</w:t>
            </w:r>
          </w:p>
          <w:p>
            <w:pPr>
              <w:pStyle w:val="20"/>
              <w:numPr>
                <w:ilvl w:val="0"/>
                <w:numId w:val="7"/>
              </w:numPr>
              <w:rPr>
                <w:rFonts w:cs="Arial"/>
                <w:i/>
                <w:sz w:val="22"/>
                <w:szCs w:val="22"/>
                <w:lang w:val="en-US"/>
              </w:rPr>
            </w:pPr>
            <w:r>
              <w:rPr>
                <w:rFonts w:cs="Arial"/>
                <w:i/>
                <w:sz w:val="22"/>
                <w:szCs w:val="22"/>
                <w:lang w:val="en-US"/>
              </w:rPr>
              <w:t>Ecualize the histogram of the image and show the results.</w:t>
            </w:r>
          </w:p>
          <w:p>
            <w:pPr>
              <w:pStyle w:val="20"/>
              <w:numPr>
                <w:ilvl w:val="0"/>
                <w:numId w:val="7"/>
              </w:numPr>
              <w:rPr>
                <w:rFonts w:cs="Arial"/>
                <w:i/>
                <w:sz w:val="22"/>
                <w:szCs w:val="22"/>
                <w:lang w:val="en-US"/>
              </w:rPr>
            </w:pPr>
            <w:r>
              <w:rPr>
                <w:rFonts w:cs="Arial"/>
                <w:i/>
                <w:sz w:val="22"/>
                <w:szCs w:val="22"/>
                <w:lang w:val="en-US"/>
              </w:rPr>
              <w:t>Use an adaptative ecualization (clahe) to adjust the following distributions: Exponential, Rayleight and Gaussian.</w:t>
            </w:r>
          </w:p>
          <w:p>
            <w:pPr>
              <w:pStyle w:val="20"/>
              <w:numPr>
                <w:ilvl w:val="0"/>
                <w:numId w:val="7"/>
              </w:numPr>
              <w:rPr>
                <w:rFonts w:cs="Arial"/>
                <w:i/>
                <w:sz w:val="22"/>
                <w:szCs w:val="22"/>
                <w:lang w:val="en-US"/>
              </w:rPr>
            </w:pPr>
            <w:r>
              <w:rPr>
                <w:rFonts w:cs="Arial"/>
                <w:i/>
                <w:sz w:val="22"/>
                <w:szCs w:val="22"/>
                <w:lang w:val="en-US"/>
              </w:rPr>
              <w:t>With a LUT calculate a Gaussian function and apply it.</w:t>
            </w:r>
          </w:p>
          <w:p>
            <w:pPr>
              <w:pStyle w:val="20"/>
              <w:numPr>
                <w:ilvl w:val="0"/>
                <w:numId w:val="7"/>
              </w:numPr>
              <w:rPr>
                <w:rFonts w:cs="Arial"/>
                <w:i/>
                <w:sz w:val="22"/>
                <w:szCs w:val="22"/>
                <w:lang w:val="en-US"/>
              </w:rPr>
            </w:pPr>
            <w:r>
              <w:rPr>
                <w:rFonts w:cs="Arial"/>
                <w:i/>
                <w:sz w:val="22"/>
                <w:szCs w:val="22"/>
                <w:lang w:val="en-US"/>
              </w:rPr>
              <w:t xml:space="preserve">With a LUT apply the exponential, lineal and gamma corrections. </w:t>
            </w:r>
          </w:p>
          <w:p>
            <w:pPr>
              <w:ind w:right="-675"/>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tcBorders>
              <w:bottom w:val="single" w:color="auto" w:sz="4" w:space="0"/>
            </w:tcBorders>
            <w:vAlign w:val="center"/>
          </w:tcPr>
          <w:p>
            <w:pPr>
              <w:ind w:right="-675"/>
              <w:rPr>
                <w:rFonts w:cs="Arial"/>
                <w:b/>
                <w:sz w:val="22"/>
                <w:szCs w:val="22"/>
                <w:lang w:val="en-US"/>
              </w:rPr>
            </w:pPr>
            <w:r>
              <w:rPr>
                <w:rFonts w:cs="Arial"/>
                <w:b/>
                <w:sz w:val="22"/>
                <w:szCs w:val="22"/>
                <w:lang w:val="en-US"/>
              </w:rPr>
              <w:t>BIBLIOGRAFÍA RECOMENDADA.</w:t>
            </w:r>
          </w:p>
          <w:p>
            <w:pPr>
              <w:ind w:right="-675"/>
              <w:rPr>
                <w:rFonts w:cs="Arial"/>
                <w:b/>
                <w:sz w:val="22"/>
                <w:szCs w:val="22"/>
                <w:lang w:val="en-US"/>
              </w:rPr>
            </w:pPr>
          </w:p>
          <w:p>
            <w:pPr>
              <w:rPr>
                <w:rFonts w:cs="Arial"/>
                <w:i/>
                <w:sz w:val="22"/>
                <w:szCs w:val="22"/>
                <w:lang w:val="en-US"/>
              </w:rPr>
            </w:pPr>
          </w:p>
          <w:p>
            <w:pPr>
              <w:rPr>
                <w:rStyle w:val="13"/>
                <w:lang w:val="en-US"/>
              </w:rPr>
            </w:pPr>
            <w:r>
              <w:rPr>
                <w:rStyle w:val="13"/>
                <w:lang w:val="en-US"/>
              </w:rPr>
              <w:t>Application of Fourier analysis to the visibility of gratings.</w:t>
            </w:r>
          </w:p>
          <w:p>
            <w:pPr>
              <w:rPr>
                <w:rStyle w:val="13"/>
                <w:lang w:val="en-US"/>
              </w:rPr>
            </w:pPr>
            <w:r>
              <w:rPr>
                <w:rStyle w:val="13"/>
                <w:lang w:val="en-US"/>
              </w:rPr>
              <w:t xml:space="preserve">Campbell, F. W. &amp; Robson, J. G. (1968).. Journal of Physiology </w:t>
            </w:r>
            <w:r>
              <w:rPr>
                <w:rStyle w:val="13"/>
                <w:b/>
                <w:bCs/>
                <w:lang w:val="en-US"/>
              </w:rPr>
              <w:t>197</w:t>
            </w:r>
            <w:r>
              <w:rPr>
                <w:rStyle w:val="13"/>
                <w:lang w:val="en-US"/>
              </w:rPr>
              <w:t xml:space="preserve"> (3): 551–566.</w:t>
            </w:r>
          </w:p>
          <w:p>
            <w:pPr>
              <w:rPr>
                <w:rStyle w:val="13"/>
                <w:lang w:val="en-US"/>
              </w:rPr>
            </w:pPr>
          </w:p>
          <w:p>
            <w:pPr>
              <w:rPr>
                <w:rStyle w:val="13"/>
                <w:lang w:val="en-US"/>
              </w:rPr>
            </w:pPr>
            <w:r>
              <w:rPr>
                <w:rStyle w:val="13"/>
                <w:lang w:val="en-US"/>
              </w:rPr>
              <w:t>Digital Image Processing</w:t>
            </w:r>
          </w:p>
          <w:p>
            <w:pPr>
              <w:rPr>
                <w:rStyle w:val="13"/>
                <w:lang w:val="en-US"/>
              </w:rPr>
            </w:pPr>
            <w:r>
              <w:rPr>
                <w:rStyle w:val="13"/>
                <w:lang w:val="en-US"/>
              </w:rPr>
              <w:t>Rafael C. Gonzales, Richard E. Woods. Third edition, Prentice Hall, Pearson. 2008.</w:t>
            </w:r>
          </w:p>
          <w:p>
            <w:pPr>
              <w:rPr>
                <w:rStyle w:val="13"/>
                <w:lang w:val="en-US"/>
              </w:rPr>
            </w:pPr>
          </w:p>
          <w:p>
            <w:pPr>
              <w:rPr>
                <w:rFonts w:cs="Arial"/>
                <w:i/>
                <w:sz w:val="22"/>
                <w:szCs w:val="22"/>
                <w:lang w:val="en-US"/>
              </w:rPr>
            </w:pPr>
            <w:r>
              <w:rPr>
                <w:rFonts w:cs="Arial"/>
                <w:i/>
                <w:sz w:val="22"/>
                <w:szCs w:val="22"/>
                <w:lang w:val="en-US"/>
              </w:rPr>
              <w:t>The Image Processing Handbook</w:t>
            </w:r>
          </w:p>
          <w:p>
            <w:pPr>
              <w:rPr>
                <w:rFonts w:cs="Arial"/>
                <w:i/>
                <w:sz w:val="22"/>
                <w:szCs w:val="22"/>
                <w:lang w:val="en-US"/>
              </w:rPr>
            </w:pPr>
            <w:r>
              <w:rPr>
                <w:rFonts w:cs="Arial"/>
                <w:i/>
                <w:sz w:val="22"/>
                <w:szCs w:val="22"/>
                <w:lang w:val="en-US"/>
              </w:rPr>
              <w:t>Jhon C. Russ. Sixth Edition, CRC press,2011.</w:t>
            </w:r>
          </w:p>
          <w:p>
            <w:pPr>
              <w:rPr>
                <w:rFonts w:cs="Arial"/>
                <w:i/>
                <w:sz w:val="22"/>
                <w:szCs w:val="22"/>
                <w:lang w:val="en-US"/>
              </w:rPr>
            </w:pPr>
          </w:p>
          <w:p>
            <w:pPr>
              <w:pStyle w:val="2"/>
              <w:rPr>
                <w:rFonts w:cs="Arial"/>
                <w:b w:val="0"/>
                <w:i/>
                <w:sz w:val="22"/>
                <w:szCs w:val="22"/>
                <w:lang w:val="en-US"/>
              </w:rPr>
            </w:pPr>
            <w:r>
              <w:rPr>
                <w:rFonts w:cs="Arial"/>
                <w:b w:val="0"/>
                <w:i/>
                <w:sz w:val="22"/>
                <w:szCs w:val="22"/>
                <w:lang w:val="en-US"/>
              </w:rPr>
              <w:t>Digital Image Processing Using MATLAB</w:t>
            </w:r>
          </w:p>
          <w:p>
            <w:pPr>
              <w:rPr>
                <w:lang w:val="en-US"/>
              </w:rPr>
            </w:pPr>
            <w:r>
              <w:rPr>
                <w:rStyle w:val="13"/>
                <w:lang w:val="en-US"/>
              </w:rPr>
              <w:t>Rafael C. Gonzales, Richard E. Woods. Second edition,</w:t>
            </w:r>
            <w:r>
              <w:rPr>
                <w:lang w:val="en-US"/>
              </w:rPr>
              <w:t xml:space="preserve"> Gatesmark Publishing; 2009.</w:t>
            </w:r>
          </w:p>
          <w:p>
            <w:pPr>
              <w:rPr>
                <w:rFonts w:cs="Arial"/>
                <w:i/>
                <w:sz w:val="22"/>
                <w:szCs w:val="22"/>
                <w:lang w:val="en-US"/>
              </w:rPr>
            </w:pPr>
          </w:p>
          <w:p>
            <w:pPr>
              <w:rPr>
                <w:rFonts w:cs="Arial"/>
                <w:i/>
                <w:sz w:val="22"/>
                <w:szCs w:val="22"/>
                <w:lang w:val="en-US"/>
              </w:rPr>
            </w:pPr>
          </w:p>
          <w:p>
            <w:pPr>
              <w:rPr>
                <w:rFonts w:cs="Arial"/>
                <w:i/>
                <w:sz w:val="22"/>
                <w:szCs w:val="22"/>
                <w:lang w:val="en-US"/>
              </w:rPr>
            </w:pPr>
            <w:r>
              <w:rPr>
                <w:rFonts w:cs="Arial"/>
                <w:i/>
                <w:sz w:val="22"/>
                <w:szCs w:val="22"/>
                <w:lang w:val="en-US"/>
              </w:rPr>
              <w:t>-----------------------------------------------------------------------------------------------------------------------------</w:t>
            </w:r>
          </w:p>
          <w:p>
            <w:pPr>
              <w:rPr>
                <w:rFonts w:cs="Arial"/>
                <w:i/>
                <w:sz w:val="22"/>
                <w:szCs w:val="22"/>
                <w:lang w:val="en-US"/>
              </w:rPr>
            </w:pPr>
          </w:p>
          <w:p>
            <w:pPr>
              <w:rPr>
                <w:rFonts w:cs="Arial"/>
                <w:i/>
                <w:sz w:val="22"/>
                <w:szCs w:val="22"/>
                <w:lang w:val="en-US"/>
              </w:rPr>
            </w:pPr>
            <w:r>
              <w:rPr>
                <w:rFonts w:cs="Arial"/>
                <w:i/>
                <w:sz w:val="22"/>
                <w:szCs w:val="22"/>
                <w:lang w:val="en-US"/>
              </w:rPr>
              <w:t xml:space="preserve">Tutorials Point  simple easy learning, Digital image processing, Web page, </w:t>
            </w:r>
            <w:r>
              <w:fldChar w:fldCharType="begin"/>
            </w:r>
            <w:r>
              <w:instrText xml:space="preserve"> HYPERLINK "http://www.tutorialspoint.com/dip/index.htm" </w:instrText>
            </w:r>
            <w:r>
              <w:fldChar w:fldCharType="separate"/>
            </w:r>
            <w:r>
              <w:rPr>
                <w:rStyle w:val="15"/>
                <w:rFonts w:cs="Arial"/>
                <w:i/>
                <w:sz w:val="22"/>
                <w:szCs w:val="22"/>
                <w:lang w:val="en-US"/>
              </w:rPr>
              <w:t>http://www.tutorialspoint.com/dip/index.htm</w:t>
            </w:r>
            <w:r>
              <w:rPr>
                <w:rStyle w:val="15"/>
                <w:rFonts w:cs="Arial"/>
                <w:i/>
                <w:sz w:val="22"/>
                <w:szCs w:val="22"/>
                <w:lang w:val="en-US"/>
              </w:rPr>
              <w:fldChar w:fldCharType="end"/>
            </w:r>
            <w:r>
              <w:rPr>
                <w:rFonts w:cs="Arial"/>
                <w:i/>
                <w:sz w:val="22"/>
                <w:szCs w:val="22"/>
                <w:lang w:val="en-US"/>
              </w:rPr>
              <w:t xml:space="preserve">, seeing 22/06/16  </w:t>
            </w:r>
          </w:p>
          <w:p>
            <w:pPr>
              <w:ind w:right="-675"/>
              <w:rPr>
                <w:rFonts w:cs="Arial"/>
                <w:sz w:val="22"/>
                <w:szCs w:val="22"/>
                <w:lang w:val="en-US"/>
              </w:rPr>
            </w:pPr>
          </w:p>
          <w:p>
            <w:pPr>
              <w:ind w:right="-675"/>
              <w:rPr>
                <w:rFonts w:cs="Arial"/>
                <w:sz w:val="22"/>
                <w:szCs w:val="22"/>
                <w:lang w:val="en-US"/>
              </w:rPr>
            </w:pPr>
            <w:r>
              <w:rPr>
                <w:rFonts w:cs="Arial"/>
                <w:sz w:val="22"/>
                <w:szCs w:val="22"/>
                <w:lang w:val="en-US"/>
              </w:rPr>
              <w:t>Statistics in image processing, Web page</w:t>
            </w:r>
          </w:p>
          <w:p>
            <w:pPr>
              <w:ind w:right="-675"/>
              <w:rPr>
                <w:rFonts w:cs="Arial"/>
                <w:sz w:val="22"/>
                <w:szCs w:val="22"/>
                <w:lang w:val="en-US"/>
              </w:rPr>
            </w:pPr>
            <w:r>
              <w:fldChar w:fldCharType="begin"/>
            </w:r>
            <w:r>
              <w:instrText xml:space="preserve"> HYPERLINK "http://www.mif.vu.lt/atpazinimas/dip/FIP/fip-Statisti.html" </w:instrText>
            </w:r>
            <w:r>
              <w:fldChar w:fldCharType="separate"/>
            </w:r>
            <w:r>
              <w:rPr>
                <w:rStyle w:val="15"/>
                <w:rFonts w:cs="Arial"/>
                <w:sz w:val="22"/>
                <w:szCs w:val="22"/>
                <w:lang w:val="en-US"/>
              </w:rPr>
              <w:t>http://www.mif.vu.lt/atpazinimas/dip/FIP/fip-Statisti.html</w:t>
            </w:r>
            <w:r>
              <w:rPr>
                <w:rStyle w:val="15"/>
                <w:rFonts w:cs="Arial"/>
                <w:sz w:val="22"/>
                <w:szCs w:val="22"/>
                <w:lang w:val="en-US"/>
              </w:rPr>
              <w:fldChar w:fldCharType="end"/>
            </w:r>
            <w:r>
              <w:rPr>
                <w:rFonts w:cs="Arial"/>
                <w:sz w:val="22"/>
                <w:szCs w:val="22"/>
                <w:lang w:val="en-US"/>
              </w:rPr>
              <w:t xml:space="preserve">, seeing  24/06/2016 </w:t>
            </w:r>
          </w:p>
          <w:p>
            <w:pPr>
              <w:ind w:right="-675"/>
              <w:rPr>
                <w:rFonts w:cs="Arial"/>
                <w:sz w:val="22"/>
                <w:szCs w:val="22"/>
                <w:lang w:val="en-US"/>
              </w:rPr>
            </w:pPr>
          </w:p>
          <w:p>
            <w:pPr>
              <w:ind w:right="-675"/>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5" w:hRule="atLeast"/>
        </w:trPr>
        <w:tc>
          <w:tcPr>
            <w:tcW w:w="9934" w:type="dxa"/>
            <w:gridSpan w:val="2"/>
            <w:tcBorders>
              <w:bottom w:val="single" w:color="auto" w:sz="4" w:space="0"/>
            </w:tcBorders>
            <w:shd w:val="clear" w:color="auto" w:fill="auto"/>
          </w:tcPr>
          <w:tbl>
            <w:tblPr>
              <w:tblStyle w:val="17"/>
              <w:tblW w:w="9482" w:type="dxa"/>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70" w:type="dxa"/>
                <w:bottom w:w="0" w:type="dxa"/>
                <w:right w:w="70" w:type="dxa"/>
              </w:tblCellMar>
            </w:tblPr>
            <w:tblGrid>
              <w:gridCol w:w="3220"/>
              <w:gridCol w:w="3131"/>
              <w:gridCol w:w="3131"/>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PrEx>
              <w:trPr>
                <w:cantSplit/>
                <w:trHeight w:val="59" w:hRule="atLeast"/>
              </w:trPr>
              <w:tc>
                <w:tcPr>
                  <w:tcW w:w="3220" w:type="dxa"/>
                  <w:tcBorders>
                    <w:top w:val="single" w:color="auto" w:sz="18" w:space="0"/>
                    <w:bottom w:val="single" w:color="auto" w:sz="18" w:space="0"/>
                  </w:tcBorders>
                  <w:shd w:val="clear" w:color="auto" w:fill="C0C0C0"/>
                  <w:vAlign w:val="center"/>
                </w:tcPr>
                <w:p>
                  <w:pPr>
                    <w:spacing w:before="60" w:after="30"/>
                    <w:jc w:val="center"/>
                    <w:rPr>
                      <w:rFonts w:cs="Arial"/>
                      <w:b/>
                      <w:sz w:val="22"/>
                      <w:szCs w:val="22"/>
                    </w:rPr>
                  </w:pPr>
                  <w:r>
                    <w:rPr>
                      <w:rFonts w:cs="Arial"/>
                      <w:b/>
                      <w:sz w:val="22"/>
                      <w:szCs w:val="22"/>
                    </w:rPr>
                    <w:t xml:space="preserve">ELABORÓ </w:t>
                  </w:r>
                </w:p>
                <w:p>
                  <w:pPr>
                    <w:spacing w:before="60" w:after="30"/>
                    <w:jc w:val="center"/>
                    <w:rPr>
                      <w:rFonts w:cs="Arial"/>
                      <w:b/>
                      <w:i/>
                      <w:sz w:val="22"/>
                      <w:szCs w:val="22"/>
                    </w:rPr>
                  </w:pPr>
                  <w:r>
                    <w:rPr>
                      <w:rFonts w:cs="Arial"/>
                      <w:b/>
                      <w:i/>
                      <w:sz w:val="22"/>
                      <w:szCs w:val="22"/>
                    </w:rPr>
                    <w:t>(Personas que elaboraron la guía)</w:t>
                  </w:r>
                </w:p>
              </w:tc>
              <w:tc>
                <w:tcPr>
                  <w:tcW w:w="3131" w:type="dxa"/>
                  <w:tcBorders>
                    <w:top w:val="single" w:color="auto" w:sz="18" w:space="0"/>
                    <w:bottom w:val="single" w:color="auto" w:sz="18" w:space="0"/>
                  </w:tcBorders>
                  <w:shd w:val="clear" w:color="auto" w:fill="C0C0C0"/>
                  <w:vAlign w:val="center"/>
                </w:tcPr>
                <w:p>
                  <w:pPr>
                    <w:spacing w:before="60" w:after="30"/>
                    <w:jc w:val="center"/>
                    <w:rPr>
                      <w:rFonts w:cs="Arial"/>
                      <w:b/>
                      <w:sz w:val="22"/>
                      <w:szCs w:val="22"/>
                    </w:rPr>
                  </w:pPr>
                  <w:r>
                    <w:rPr>
                      <w:rFonts w:cs="Arial"/>
                      <w:b/>
                      <w:sz w:val="22"/>
                      <w:szCs w:val="22"/>
                    </w:rPr>
                    <w:t>REVISÓ</w:t>
                  </w:r>
                </w:p>
                <w:p>
                  <w:pPr>
                    <w:spacing w:before="60" w:after="30"/>
                    <w:jc w:val="center"/>
                    <w:rPr>
                      <w:rFonts w:cs="Arial"/>
                      <w:b/>
                      <w:i/>
                      <w:sz w:val="22"/>
                      <w:szCs w:val="22"/>
                    </w:rPr>
                  </w:pPr>
                  <w:r>
                    <w:rPr>
                      <w:rFonts w:cs="Arial"/>
                      <w:b/>
                      <w:sz w:val="22"/>
                      <w:szCs w:val="22"/>
                    </w:rPr>
                    <w:t xml:space="preserve"> </w:t>
                  </w:r>
                  <w:r>
                    <w:rPr>
                      <w:rFonts w:cs="Arial"/>
                      <w:b/>
                      <w:i/>
                      <w:sz w:val="22"/>
                      <w:szCs w:val="22"/>
                    </w:rPr>
                    <w:t>(Director de Programa o Área)</w:t>
                  </w:r>
                </w:p>
              </w:tc>
              <w:tc>
                <w:tcPr>
                  <w:tcW w:w="3131" w:type="dxa"/>
                  <w:tcBorders>
                    <w:top w:val="single" w:color="auto" w:sz="18" w:space="0"/>
                    <w:bottom w:val="single" w:color="auto" w:sz="18" w:space="0"/>
                  </w:tcBorders>
                  <w:shd w:val="clear" w:color="auto" w:fill="C0C0C0"/>
                  <w:vAlign w:val="center"/>
                </w:tcPr>
                <w:p>
                  <w:pPr>
                    <w:spacing w:before="60" w:after="30"/>
                    <w:jc w:val="center"/>
                    <w:rPr>
                      <w:rFonts w:cs="Arial"/>
                      <w:b/>
                      <w:sz w:val="22"/>
                      <w:szCs w:val="22"/>
                      <w:lang w:val="en-US"/>
                    </w:rPr>
                  </w:pPr>
                  <w:r>
                    <w:rPr>
                      <w:rFonts w:cs="Arial"/>
                      <w:b/>
                      <w:sz w:val="22"/>
                      <w:szCs w:val="22"/>
                      <w:lang w:val="en-US"/>
                    </w:rPr>
                    <w:t xml:space="preserve">APROBÓ </w:t>
                  </w:r>
                </w:p>
                <w:p>
                  <w:pPr>
                    <w:spacing w:before="60" w:after="30"/>
                    <w:jc w:val="center"/>
                    <w:rPr>
                      <w:rFonts w:cs="Arial"/>
                      <w:b/>
                      <w:i/>
                      <w:sz w:val="22"/>
                      <w:szCs w:val="22"/>
                      <w:lang w:val="en-US"/>
                    </w:rPr>
                  </w:pPr>
                  <w:r>
                    <w:rPr>
                      <w:rFonts w:cs="Arial"/>
                      <w:b/>
                      <w:i/>
                      <w:sz w:val="22"/>
                      <w:szCs w:val="22"/>
                      <w:lang w:val="en-US"/>
                    </w:rPr>
                    <w:t>(Laboratorios)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PrEx>
              <w:trPr>
                <w:cantSplit/>
                <w:trHeight w:val="352" w:hRule="atLeast"/>
              </w:trPr>
              <w:tc>
                <w:tcPr>
                  <w:tcW w:w="3220" w:type="dxa"/>
                  <w:tcBorders>
                    <w:top w:val="single" w:color="auto" w:sz="18" w:space="0"/>
                    <w:bottom w:val="single" w:color="auto" w:sz="18" w:space="0"/>
                  </w:tcBorders>
                </w:tcPr>
                <w:p>
                  <w:pPr>
                    <w:rPr>
                      <w:rFonts w:cs="Arial"/>
                      <w:sz w:val="22"/>
                      <w:szCs w:val="22"/>
                      <w:lang w:val="en-US"/>
                    </w:rPr>
                  </w:pPr>
                  <w:r>
                    <w:rPr>
                      <w:rFonts w:cs="Arial"/>
                      <w:sz w:val="22"/>
                      <w:szCs w:val="22"/>
                      <w:lang w:val="en-US"/>
                    </w:rPr>
                    <w:t xml:space="preserve"> </w:t>
                  </w: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r>
                    <w:rPr>
                      <w:rFonts w:cs="Arial"/>
                      <w:sz w:val="22"/>
                      <w:szCs w:val="22"/>
                      <w:lang w:val="en-US"/>
                    </w:rPr>
                    <w:t>Firma</w:t>
                  </w:r>
                </w:p>
                <w:p>
                  <w:pPr>
                    <w:rPr>
                      <w:rFonts w:cs="Arial"/>
                      <w:sz w:val="22"/>
                      <w:szCs w:val="22"/>
                      <w:lang w:val="en-US"/>
                    </w:rPr>
                  </w:pPr>
                </w:p>
                <w:p>
                  <w:pPr>
                    <w:rPr>
                      <w:rFonts w:cs="Arial"/>
                      <w:sz w:val="22"/>
                      <w:szCs w:val="22"/>
                      <w:lang w:val="en-US"/>
                    </w:rPr>
                  </w:pPr>
                  <w:r>
                    <w:rPr>
                      <w:rFonts w:cs="Arial"/>
                      <w:sz w:val="22"/>
                      <w:szCs w:val="22"/>
                      <w:lang w:val="en-US"/>
                    </w:rPr>
                    <w:t xml:space="preserve">Nombre : </w:t>
                  </w:r>
                  <w:r>
                    <w:rPr>
                      <w:rFonts w:cs="Arial"/>
                      <w:sz w:val="22"/>
                      <w:szCs w:val="22"/>
                    </w:rPr>
                    <w:t>Jorge Andres Alvarez Triana</w:t>
                  </w:r>
                </w:p>
                <w:p>
                  <w:pPr>
                    <w:rPr>
                      <w:rFonts w:cs="Arial"/>
                      <w:sz w:val="22"/>
                      <w:szCs w:val="22"/>
                      <w:lang w:val="en-US"/>
                    </w:rPr>
                  </w:pPr>
                </w:p>
                <w:p>
                  <w:pPr>
                    <w:rPr>
                      <w:rFonts w:cs="Arial"/>
                      <w:sz w:val="22"/>
                      <w:szCs w:val="22"/>
                      <w:lang w:val="en-US"/>
                    </w:rPr>
                  </w:pPr>
                  <w:r>
                    <w:rPr>
                      <w:rFonts w:cs="Arial"/>
                      <w:sz w:val="22"/>
                      <w:szCs w:val="22"/>
                      <w:lang w:val="en-US"/>
                    </w:rPr>
                    <w:t>Fecha:</w:t>
                  </w:r>
                  <w:r>
                    <w:rPr>
                      <w:rFonts w:cs="Arial"/>
                      <w:sz w:val="22"/>
                      <w:szCs w:val="22"/>
                    </w:rPr>
                    <w:t xml:space="preserve"> 06/12/2016</w:t>
                  </w:r>
                </w:p>
              </w:tc>
              <w:tc>
                <w:tcPr>
                  <w:tcW w:w="3131" w:type="dxa"/>
                  <w:tcBorders>
                    <w:top w:val="single" w:color="auto" w:sz="18" w:space="0"/>
                    <w:bottom w:val="single" w:color="auto" w:sz="18" w:space="0"/>
                  </w:tcBorders>
                </w:tcPr>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r>
                    <w:rPr>
                      <w:rFonts w:cs="Arial"/>
                      <w:sz w:val="22"/>
                      <w:szCs w:val="22"/>
                      <w:lang w:val="en-US"/>
                    </w:rPr>
                    <w:t>Firma</w:t>
                  </w:r>
                </w:p>
                <w:p>
                  <w:pPr>
                    <w:rPr>
                      <w:rFonts w:cs="Arial"/>
                      <w:sz w:val="22"/>
                      <w:szCs w:val="22"/>
                      <w:lang w:val="en-US"/>
                    </w:rPr>
                  </w:pPr>
                </w:p>
                <w:p>
                  <w:pPr>
                    <w:rPr>
                      <w:rFonts w:cs="Arial"/>
                      <w:sz w:val="22"/>
                      <w:szCs w:val="22"/>
                      <w:lang w:val="en-US"/>
                    </w:rPr>
                  </w:pPr>
                  <w:r>
                    <w:rPr>
                      <w:rFonts w:cs="Arial"/>
                      <w:sz w:val="22"/>
                      <w:szCs w:val="22"/>
                      <w:lang w:val="en-US"/>
                    </w:rPr>
                    <w:t xml:space="preserve">Nombre : </w:t>
                  </w:r>
                  <w:r>
                    <w:rPr>
                      <w:rFonts w:cs="Arial"/>
                      <w:sz w:val="22"/>
                      <w:szCs w:val="22"/>
                    </w:rPr>
                    <w:t>Diana Paola Ovies Bernal</w:t>
                  </w:r>
                </w:p>
                <w:p>
                  <w:pPr>
                    <w:rPr>
                      <w:rFonts w:cs="Arial"/>
                      <w:sz w:val="22"/>
                      <w:szCs w:val="22"/>
                      <w:lang w:val="en-US"/>
                    </w:rPr>
                  </w:pPr>
                </w:p>
                <w:p>
                  <w:pPr>
                    <w:rPr>
                      <w:rFonts w:cs="Arial"/>
                      <w:sz w:val="22"/>
                      <w:szCs w:val="22"/>
                      <w:lang w:val="en-US"/>
                    </w:rPr>
                  </w:pPr>
                  <w:r>
                    <w:rPr>
                      <w:rFonts w:cs="Arial"/>
                      <w:sz w:val="22"/>
                      <w:szCs w:val="22"/>
                      <w:lang w:val="en-US"/>
                    </w:rPr>
                    <w:t>Fecha:</w:t>
                  </w:r>
                </w:p>
              </w:tc>
              <w:tc>
                <w:tcPr>
                  <w:tcW w:w="3131" w:type="dxa"/>
                  <w:tcBorders>
                    <w:top w:val="single" w:color="auto" w:sz="18" w:space="0"/>
                    <w:bottom w:val="single" w:color="auto" w:sz="18" w:space="0"/>
                  </w:tcBorders>
                </w:tcPr>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r>
                    <w:rPr>
                      <w:rFonts w:cs="Arial"/>
                      <w:sz w:val="22"/>
                      <w:szCs w:val="22"/>
                      <w:lang w:val="en-US"/>
                    </w:rPr>
                    <w:t>Firma</w:t>
                  </w:r>
                </w:p>
                <w:p>
                  <w:pPr>
                    <w:rPr>
                      <w:rFonts w:cs="Arial"/>
                      <w:sz w:val="22"/>
                      <w:szCs w:val="22"/>
                      <w:lang w:val="en-US"/>
                    </w:rPr>
                  </w:pPr>
                </w:p>
                <w:p>
                  <w:pPr>
                    <w:rPr>
                      <w:rFonts w:cs="Arial"/>
                      <w:sz w:val="22"/>
                      <w:szCs w:val="22"/>
                      <w:lang w:val="en-US"/>
                    </w:rPr>
                  </w:pPr>
                  <w:r>
                    <w:rPr>
                      <w:rFonts w:cs="Arial"/>
                      <w:sz w:val="22"/>
                      <w:szCs w:val="22"/>
                      <w:lang w:val="en-US"/>
                    </w:rPr>
                    <w:t xml:space="preserve">Nombre : </w:t>
                  </w:r>
                </w:p>
                <w:p>
                  <w:pPr>
                    <w:rPr>
                      <w:rFonts w:cs="Arial"/>
                      <w:sz w:val="22"/>
                      <w:szCs w:val="22"/>
                      <w:lang w:val="en-US"/>
                    </w:rPr>
                  </w:pPr>
                </w:p>
                <w:p>
                  <w:pPr>
                    <w:rPr>
                      <w:rFonts w:cs="Arial"/>
                      <w:sz w:val="22"/>
                      <w:szCs w:val="22"/>
                      <w:lang w:val="en-US"/>
                    </w:rPr>
                  </w:pPr>
                  <w:r>
                    <w:rPr>
                      <w:rFonts w:cs="Arial"/>
                      <w:sz w:val="22"/>
                      <w:szCs w:val="22"/>
                      <w:lang w:val="en-US"/>
                    </w:rPr>
                    <w:t>Fecha:</w:t>
                  </w:r>
                </w:p>
              </w:tc>
            </w:tr>
          </w:tbl>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5" w:hRule="atLeast"/>
        </w:trPr>
        <w:tc>
          <w:tcPr>
            <w:tcW w:w="9934" w:type="dxa"/>
            <w:gridSpan w:val="2"/>
            <w:tcBorders>
              <w:left w:val="nil"/>
              <w:bottom w:val="single" w:color="auto" w:sz="4" w:space="0"/>
              <w:right w:val="nil"/>
            </w:tcBorders>
            <w:shd w:val="clear" w:color="auto" w:fill="auto"/>
            <w:vAlign w:val="center"/>
          </w:tcPr>
          <w:p>
            <w:pPr>
              <w:rPr>
                <w:rFonts w:cs="Arial"/>
                <w:b/>
                <w:sz w:val="22"/>
                <w:szCs w:val="22"/>
                <w:lang w:val="en-US"/>
              </w:rPr>
            </w:pPr>
          </w:p>
          <w:p>
            <w:pPr>
              <w:rPr>
                <w:rFonts w:cs="Arial"/>
                <w:b/>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3" w:hRule="atLeast"/>
        </w:trPr>
        <w:tc>
          <w:tcPr>
            <w:tcW w:w="9934" w:type="dxa"/>
            <w:gridSpan w:val="2"/>
            <w:tcBorders>
              <w:top w:val="single" w:color="auto" w:sz="4" w:space="0"/>
            </w:tcBorders>
            <w:shd w:val="clear" w:color="auto" w:fill="D9D9D9"/>
            <w:vAlign w:val="center"/>
          </w:tcPr>
          <w:p>
            <w:pPr>
              <w:jc w:val="center"/>
              <w:rPr>
                <w:rFonts w:cs="Arial"/>
                <w:b/>
                <w:sz w:val="22"/>
                <w:szCs w:val="22"/>
              </w:rPr>
            </w:pPr>
            <w:r>
              <w:rPr>
                <w:rFonts w:cs="Arial"/>
                <w:b/>
                <w:sz w:val="22"/>
                <w:szCs w:val="22"/>
              </w:rPr>
              <w:t>INFORME DE LABORATORIO</w:t>
            </w:r>
          </w:p>
          <w:p>
            <w:pPr>
              <w:jc w:val="center"/>
              <w:rPr>
                <w:rFonts w:cs="Arial"/>
                <w:b/>
                <w:sz w:val="22"/>
                <w:szCs w:val="22"/>
              </w:rPr>
            </w:pPr>
            <w:r>
              <w:rPr>
                <w:rFonts w:cs="Arial"/>
                <w:b/>
                <w:sz w:val="22"/>
                <w:szCs w:val="22"/>
              </w:rPr>
              <w:t xml:space="preserve"> </w:t>
            </w:r>
            <w:r>
              <w:rPr>
                <w:rFonts w:cs="Arial"/>
                <w:sz w:val="22"/>
                <w:szCs w:val="22"/>
              </w:rPr>
              <w:t>(</w:t>
            </w:r>
            <w:r>
              <w:rPr>
                <w:rFonts w:cs="Arial"/>
                <w:i/>
                <w:sz w:val="22"/>
                <w:szCs w:val="22"/>
              </w:rPr>
              <w:t>Para elaborar por el Estudiante)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70" w:hRule="atLeast"/>
        </w:trPr>
        <w:tc>
          <w:tcPr>
            <w:tcW w:w="6876" w:type="dxa"/>
            <w:vMerge w:val="restart"/>
            <w:vAlign w:val="center"/>
          </w:tcPr>
          <w:p>
            <w:pPr>
              <w:pStyle w:val="5"/>
              <w:spacing w:before="0" w:after="0"/>
              <w:rPr>
                <w:rFonts w:ascii="Arial" w:hAnsi="Arial" w:cs="Arial"/>
                <w:lang w:val="en-US"/>
              </w:rPr>
            </w:pPr>
            <w:r>
              <w:rPr>
                <w:rFonts w:ascii="Arial" w:hAnsi="Arial" w:cs="Arial"/>
                <w:lang w:val="en-US"/>
              </w:rPr>
              <w:t xml:space="preserve">ESTUDIANTES: </w:t>
            </w: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ind w:left="360"/>
              <w:rPr>
                <w:rFonts w:cs="Arial"/>
                <w:sz w:val="22"/>
                <w:szCs w:val="22"/>
                <w:lang w:val="en-US"/>
              </w:rPr>
            </w:pPr>
          </w:p>
        </w:tc>
        <w:tc>
          <w:tcPr>
            <w:tcW w:w="3058" w:type="dxa"/>
            <w:vAlign w:val="center"/>
          </w:tcPr>
          <w:p>
            <w:pPr>
              <w:rPr>
                <w:rFonts w:cs="Arial"/>
                <w:b/>
                <w:sz w:val="22"/>
                <w:szCs w:val="22"/>
                <w:lang w:val="en-US"/>
              </w:rPr>
            </w:pPr>
            <w:r>
              <w:rPr>
                <w:rFonts w:cs="Arial"/>
                <w:b/>
                <w:sz w:val="22"/>
                <w:szCs w:val="22"/>
                <w:lang w:val="en-US"/>
              </w:rPr>
              <w:t>GRUPO:</w:t>
            </w:r>
          </w:p>
          <w:p>
            <w:pPr>
              <w:rPr>
                <w:rFonts w:cs="Arial"/>
                <w:b/>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70" w:hRule="atLeast"/>
        </w:trPr>
        <w:tc>
          <w:tcPr>
            <w:tcW w:w="6876" w:type="dxa"/>
            <w:vMerge w:val="continue"/>
            <w:vAlign w:val="center"/>
          </w:tcPr>
          <w:p>
            <w:pPr>
              <w:pStyle w:val="5"/>
              <w:spacing w:before="0" w:after="0"/>
              <w:rPr>
                <w:rFonts w:ascii="Arial" w:hAnsi="Arial" w:cs="Arial"/>
                <w:lang w:val="en-US"/>
              </w:rPr>
            </w:pPr>
          </w:p>
        </w:tc>
        <w:tc>
          <w:tcPr>
            <w:tcW w:w="3058" w:type="dxa"/>
          </w:tcPr>
          <w:p>
            <w:pPr>
              <w:rPr>
                <w:rFonts w:cs="Arial"/>
                <w:b/>
                <w:sz w:val="22"/>
                <w:szCs w:val="22"/>
                <w:lang w:val="en-US"/>
              </w:rPr>
            </w:pPr>
            <w:r>
              <w:rPr>
                <w:rFonts w:cs="Arial"/>
                <w:b/>
                <w:sz w:val="22"/>
                <w:szCs w:val="22"/>
                <w:lang w:val="en-US"/>
              </w:rPr>
              <w:t>NOTA:</w:t>
            </w:r>
          </w:p>
          <w:p>
            <w:pPr>
              <w:rPr>
                <w:rFonts w:cs="Arial"/>
                <w:sz w:val="22"/>
                <w:szCs w:val="22"/>
                <w:lang w:val="en-US"/>
              </w:rPr>
            </w:pPr>
          </w:p>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10" w:hRule="atLeast"/>
        </w:trPr>
        <w:tc>
          <w:tcPr>
            <w:tcW w:w="9934" w:type="dxa"/>
            <w:gridSpan w:val="2"/>
            <w:vAlign w:val="center"/>
          </w:tcPr>
          <w:p>
            <w:pPr>
              <w:pStyle w:val="5"/>
              <w:spacing w:before="0" w:after="0"/>
              <w:rPr>
                <w:rFonts w:ascii="Arial" w:hAnsi="Arial" w:cs="Arial"/>
                <w:lang w:val="en-US"/>
              </w:rPr>
            </w:pPr>
            <w:r>
              <w:rPr>
                <w:rFonts w:ascii="Arial" w:hAnsi="Arial" w:cs="Arial"/>
                <w:lang w:val="en-US"/>
              </w:rPr>
              <w:t>CARRERA:</w:t>
            </w:r>
          </w:p>
          <w:p>
            <w:pPr>
              <w:rPr>
                <w:rFonts w:cs="Arial"/>
                <w:sz w:val="22"/>
                <w:szCs w:val="22"/>
                <w:lang w:val="en-US"/>
              </w:rPr>
            </w:pPr>
          </w:p>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spacing w:line="360" w:lineRule="auto"/>
              <w:rPr>
                <w:rFonts w:cs="Arial"/>
                <w:sz w:val="22"/>
                <w:szCs w:val="22"/>
                <w:lang w:val="en-US"/>
              </w:rPr>
            </w:pPr>
            <w:r>
              <w:rPr>
                <w:rFonts w:cs="Arial"/>
                <w:b/>
                <w:sz w:val="22"/>
                <w:szCs w:val="22"/>
                <w:lang w:val="en-US"/>
              </w:rPr>
              <w:t>Develop three objectives from your knowledge to perform the practice</w:t>
            </w:r>
          </w:p>
          <w:p>
            <w:pPr>
              <w:numPr>
                <w:ilvl w:val="1"/>
                <w:numId w:val="9"/>
              </w:numPr>
              <w:tabs>
                <w:tab w:val="left" w:pos="1010"/>
                <w:tab w:val="left" w:pos="1440"/>
              </w:tabs>
              <w:spacing w:line="360" w:lineRule="auto"/>
              <w:ind w:left="1010" w:right="-676" w:hanging="540"/>
              <w:rPr>
                <w:rFonts w:cs="Arial"/>
                <w:b/>
                <w:sz w:val="22"/>
                <w:szCs w:val="22"/>
                <w:lang w:val="en-US"/>
              </w:rPr>
            </w:pPr>
          </w:p>
          <w:p>
            <w:pPr>
              <w:numPr>
                <w:ilvl w:val="1"/>
                <w:numId w:val="9"/>
              </w:numPr>
              <w:tabs>
                <w:tab w:val="left" w:pos="1010"/>
                <w:tab w:val="left" w:pos="1440"/>
              </w:tabs>
              <w:spacing w:line="360" w:lineRule="auto"/>
              <w:ind w:left="1010" w:right="-676" w:hanging="540"/>
              <w:rPr>
                <w:rFonts w:cs="Arial"/>
                <w:b/>
                <w:sz w:val="22"/>
                <w:szCs w:val="22"/>
                <w:lang w:val="en-US"/>
              </w:rPr>
            </w:pPr>
          </w:p>
          <w:p>
            <w:pPr>
              <w:numPr>
                <w:ilvl w:val="1"/>
                <w:numId w:val="9"/>
              </w:numPr>
              <w:tabs>
                <w:tab w:val="left" w:pos="1010"/>
                <w:tab w:val="left" w:pos="1440"/>
              </w:tabs>
              <w:spacing w:line="360" w:lineRule="auto"/>
              <w:ind w:left="1010" w:right="-676" w:hanging="540"/>
              <w:rPr>
                <w:rFonts w:cs="Arial"/>
                <w:b/>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spacing w:line="360" w:lineRule="auto"/>
              <w:ind w:right="-676"/>
              <w:rPr>
                <w:rFonts w:cs="Arial"/>
                <w:b/>
                <w:sz w:val="22"/>
                <w:szCs w:val="22"/>
                <w:lang w:val="en-US"/>
              </w:rPr>
            </w:pPr>
            <w:r>
              <w:rPr>
                <w:b/>
                <w:lang w:val="en-US"/>
              </w:rPr>
              <w:t>Develop a conceptual map of the subject matter in the lab.</w:t>
            </w: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p>
            <w:pPr>
              <w:spacing w:line="360" w:lineRule="auto"/>
              <w:ind w:right="-676"/>
              <w:rPr>
                <w:rFonts w:cs="Arial"/>
                <w:b/>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spacing w:line="360" w:lineRule="auto"/>
              <w:ind w:right="-676"/>
              <w:rPr>
                <w:rFonts w:cs="Arial"/>
                <w:b/>
                <w:sz w:val="22"/>
                <w:szCs w:val="22"/>
                <w:lang w:val="en-US"/>
              </w:rPr>
            </w:pPr>
            <w:r>
              <w:rPr>
                <w:rFonts w:cs="Arial"/>
                <w:b/>
                <w:sz w:val="22"/>
                <w:szCs w:val="22"/>
                <w:lang w:val="en-US"/>
              </w:rPr>
              <w:t>RESULTS</w:t>
            </w:r>
          </w:p>
          <w:p>
            <w:pPr>
              <w:spacing w:line="360" w:lineRule="auto"/>
              <w:ind w:right="-676"/>
              <w:rPr>
                <w:rFonts w:cs="Arial"/>
                <w:sz w:val="22"/>
                <w:szCs w:val="22"/>
                <w:lang w:val="en-US"/>
              </w:rPr>
            </w:pPr>
            <w:r>
              <w:rPr>
                <w:rFonts w:cs="Arial"/>
                <w:sz w:val="22"/>
                <w:szCs w:val="22"/>
                <w:lang w:val="en-US"/>
              </w:rPr>
              <w:t>Please include all the images obtained with their respect matlab code and the flow chart.</w:t>
            </w:r>
          </w:p>
          <w:p>
            <w:pPr>
              <w:spacing w:line="360" w:lineRule="auto"/>
              <w:ind w:right="-676"/>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ind w:right="-675"/>
              <w:rPr>
                <w:rFonts w:cs="Arial"/>
                <w:b/>
                <w:sz w:val="22"/>
                <w:szCs w:val="22"/>
              </w:rPr>
            </w:pPr>
            <w:r>
              <w:rPr>
                <w:rFonts w:cs="Arial"/>
                <w:b/>
                <w:sz w:val="22"/>
                <w:szCs w:val="22"/>
              </w:rPr>
              <w:t>QUESTIONARY</w:t>
            </w:r>
          </w:p>
          <w:p>
            <w:pPr>
              <w:rPr>
                <w:rFonts w:cs="Arial"/>
                <w:sz w:val="22"/>
                <w:szCs w:val="22"/>
              </w:rPr>
            </w:pPr>
          </w:p>
          <w:p>
            <w:pPr>
              <w:pStyle w:val="20"/>
              <w:numPr>
                <w:ilvl w:val="0"/>
                <w:numId w:val="10"/>
              </w:numPr>
              <w:rPr>
                <w:rFonts w:cs="Arial"/>
                <w:sz w:val="22"/>
                <w:szCs w:val="22"/>
                <w:lang w:val="en-US"/>
              </w:rPr>
            </w:pPr>
            <w:r>
              <w:rPr>
                <w:rFonts w:cs="Arial"/>
                <w:sz w:val="22"/>
                <w:szCs w:val="22"/>
                <w:lang w:val="en-US"/>
              </w:rPr>
              <w:t>Justify the algorithm used to rotate the matrix image.</w:t>
            </w:r>
          </w:p>
          <w:p>
            <w:pPr>
              <w:pStyle w:val="20"/>
              <w:numPr>
                <w:ilvl w:val="0"/>
                <w:numId w:val="10"/>
              </w:numPr>
              <w:rPr>
                <w:rFonts w:cs="Arial"/>
                <w:sz w:val="22"/>
                <w:szCs w:val="22"/>
                <w:lang w:val="en-US"/>
              </w:rPr>
            </w:pPr>
            <w:r>
              <w:rPr>
                <w:rFonts w:cs="Arial"/>
                <w:sz w:val="22"/>
                <w:szCs w:val="22"/>
                <w:lang w:val="en-US"/>
              </w:rPr>
              <w:t>Justify the algorithm to apply bitslicing.</w:t>
            </w:r>
          </w:p>
          <w:p>
            <w:pPr>
              <w:pStyle w:val="20"/>
              <w:numPr>
                <w:ilvl w:val="0"/>
                <w:numId w:val="10"/>
              </w:numPr>
              <w:rPr>
                <w:rFonts w:cs="Arial"/>
                <w:sz w:val="22"/>
                <w:szCs w:val="22"/>
                <w:lang w:val="en-US"/>
              </w:rPr>
            </w:pPr>
            <w:r>
              <w:rPr>
                <w:rFonts w:cs="Arial"/>
                <w:sz w:val="22"/>
                <w:szCs w:val="22"/>
                <w:lang w:val="en-US"/>
              </w:rPr>
              <w:t>Justify the algorithm to reduce the spatial resolution.</w:t>
            </w:r>
          </w:p>
          <w:p>
            <w:pPr>
              <w:ind w:right="-675"/>
              <w:rPr>
                <w:rFonts w:cs="Arial"/>
                <w:b/>
                <w:sz w:val="22"/>
                <w:szCs w:val="22"/>
                <w:lang w:val="en-US"/>
              </w:rPr>
            </w:pPr>
          </w:p>
          <w:p>
            <w:pPr>
              <w:ind w:right="-675"/>
              <w:rPr>
                <w:rFonts w:cs="Arial"/>
                <w:b/>
                <w:sz w:val="22"/>
                <w:szCs w:val="22"/>
                <w:lang w:val="en-US"/>
              </w:rPr>
            </w:pPr>
          </w:p>
          <w:p>
            <w:pPr>
              <w:rPr>
                <w:rFonts w:cs="Arial"/>
                <w:sz w:val="22"/>
                <w:szCs w:val="22"/>
              </w:rPr>
            </w:pPr>
          </w:p>
          <w:p>
            <w:pPr>
              <w:ind w:right="-675"/>
              <w:rPr>
                <w:rFonts w:cs="Arial"/>
                <w:b/>
                <w:sz w:val="22"/>
                <w:szCs w:val="22"/>
                <w:lang w:val="en-US"/>
              </w:rPr>
            </w:pPr>
          </w:p>
          <w:p>
            <w:pPr>
              <w:ind w:right="-675"/>
              <w:rPr>
                <w:rFonts w:cs="Arial"/>
                <w:b/>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ind w:right="-675"/>
              <w:rPr>
                <w:rFonts w:cs="Arial"/>
                <w:b/>
                <w:sz w:val="22"/>
                <w:szCs w:val="22"/>
                <w:lang w:val="en-US"/>
              </w:rPr>
            </w:pPr>
            <w:r>
              <w:rPr>
                <w:rFonts w:cs="Arial"/>
                <w:b/>
                <w:sz w:val="22"/>
                <w:szCs w:val="22"/>
                <w:lang w:val="en-US"/>
              </w:rPr>
              <w:t xml:space="preserve">PRINCIPAL SOURCES OF ERROR AND HOW TO IMPROVE THE CODE: </w:t>
            </w:r>
          </w:p>
          <w:p>
            <w:pPr>
              <w:ind w:right="-675"/>
              <w:rPr>
                <w:rFonts w:cs="Arial"/>
                <w:b/>
                <w:sz w:val="22"/>
                <w:szCs w:val="22"/>
                <w:lang w:val="en-US"/>
              </w:rPr>
            </w:pPr>
          </w:p>
          <w:p>
            <w:pPr>
              <w:ind w:right="-675"/>
              <w:rPr>
                <w:rFonts w:cs="Arial"/>
                <w:b/>
                <w:sz w:val="22"/>
                <w:szCs w:val="22"/>
                <w:lang w:val="en-US"/>
              </w:rPr>
            </w:pPr>
          </w:p>
          <w:p>
            <w:pPr>
              <w:ind w:right="-675"/>
              <w:rPr>
                <w:rFonts w:cs="Arial"/>
                <w:b/>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ind w:right="-675"/>
              <w:rPr>
                <w:rFonts w:cs="Arial"/>
                <w:b/>
                <w:sz w:val="22"/>
                <w:szCs w:val="22"/>
              </w:rPr>
            </w:pPr>
            <w:r>
              <w:rPr>
                <w:rFonts w:cs="Arial"/>
                <w:b/>
                <w:sz w:val="22"/>
                <w:szCs w:val="22"/>
              </w:rPr>
              <w:t>CONCLUSIONS</w:t>
            </w: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rPr>
                <w:rFonts w:cs="Arial"/>
                <w:b/>
                <w:sz w:val="22"/>
                <w:szCs w:val="22"/>
                <w:lang w:val="en-US"/>
              </w:rPr>
            </w:pPr>
            <w:r>
              <w:rPr>
                <w:rFonts w:cs="Arial"/>
                <w:b/>
                <w:sz w:val="22"/>
                <w:szCs w:val="22"/>
                <w:lang w:val="en-US"/>
              </w:rPr>
              <w:t>EXAMPLES OF PROFESSIONAL APPLICATIONS OF THE SUBJECT THEMES USED IN THIS GUIDE:</w:t>
            </w: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spacing w:line="360" w:lineRule="auto"/>
              <w:ind w:right="-676"/>
              <w:rPr>
                <w:rFonts w:cs="Arial"/>
                <w:sz w:val="22"/>
                <w:szCs w:val="22"/>
                <w:lang w:val="en-US"/>
              </w:rPr>
            </w:pPr>
          </w:p>
          <w:p>
            <w:pPr>
              <w:spacing w:line="360" w:lineRule="auto"/>
              <w:ind w:right="-676"/>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spacing w:line="360" w:lineRule="auto"/>
              <w:ind w:right="-676"/>
              <w:rPr>
                <w:rFonts w:cs="Arial"/>
                <w:b/>
                <w:sz w:val="22"/>
                <w:szCs w:val="22"/>
                <w:lang w:val="en-US"/>
              </w:rPr>
            </w:pPr>
            <w:r>
              <w:rPr>
                <w:rFonts w:cs="Arial"/>
                <w:b/>
                <w:sz w:val="22"/>
                <w:szCs w:val="22"/>
                <w:lang w:val="en-US"/>
              </w:rPr>
              <w:t>BIBLIOGRAPHY USED:</w:t>
            </w:r>
          </w:p>
          <w:p>
            <w:pPr>
              <w:spacing w:line="360" w:lineRule="auto"/>
              <w:ind w:right="-676"/>
              <w:rPr>
                <w:rFonts w:cs="Arial"/>
                <w:sz w:val="22"/>
                <w:szCs w:val="22"/>
                <w:lang w:val="en-US"/>
              </w:rPr>
            </w:pPr>
          </w:p>
          <w:p>
            <w:pPr>
              <w:spacing w:line="360" w:lineRule="auto"/>
              <w:ind w:right="-676"/>
              <w:rPr>
                <w:rFonts w:cs="Arial"/>
                <w:sz w:val="22"/>
                <w:szCs w:val="22"/>
                <w:lang w:val="en-US"/>
              </w:rPr>
            </w:pPr>
          </w:p>
          <w:p>
            <w:pPr>
              <w:spacing w:line="360" w:lineRule="auto"/>
              <w:ind w:right="-676"/>
              <w:rPr>
                <w:rFonts w:cs="Arial"/>
                <w:sz w:val="22"/>
                <w:szCs w:val="22"/>
                <w:lang w:val="en-US"/>
              </w:rPr>
            </w:pPr>
          </w:p>
        </w:tc>
      </w:tr>
    </w:tbl>
    <w:p>
      <w:pPr>
        <w:rPr>
          <w:rFonts w:cs="Arial"/>
          <w:sz w:val="22"/>
          <w:szCs w:val="22"/>
          <w:lang w:val="en-US"/>
        </w:rPr>
      </w:pPr>
    </w:p>
    <w:p>
      <w:pPr>
        <w:rPr>
          <w:rFonts w:cs="Arial"/>
          <w:sz w:val="22"/>
          <w:szCs w:val="22"/>
          <w:lang w:val="en-US"/>
        </w:rPr>
      </w:pPr>
    </w:p>
    <w:sectPr>
      <w:headerReference r:id="rId3" w:type="default"/>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ymbol">
    <w:altName w:val="Webdings"/>
    <w:panose1 w:val="05050102010706020507"/>
    <w:charset w:val="02"/>
    <w:family w:val="swiss"/>
    <w:pitch w:val="default"/>
    <w:sig w:usb0="00000000" w:usb1="00000000" w:usb2="00000000" w:usb3="00000000" w:csb0="80000000" w:csb1="00000000"/>
  </w:font>
  <w:font w:name="Tahoma">
    <w:altName w:val="Verdana"/>
    <w:panose1 w:val="020B0604030504040204"/>
    <w:charset w:val="00"/>
    <w:family w:val="roman"/>
    <w:pitch w:val="default"/>
    <w:sig w:usb0="00000000" w:usb1="00000000" w:usb2="00000029" w:usb3="00000000" w:csb0="000101F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TimesNewRomanPS-BoldMT">
    <w:altName w:val="Times New Roman"/>
    <w:panose1 w:val="00000000000000000000"/>
    <w:charset w:val="00"/>
    <w:family w:val="modern"/>
    <w:pitch w:val="default"/>
    <w:sig w:usb0="00000000" w:usb1="00000000" w:usb2="00000000" w:usb3="00000000" w:csb0="00040001" w:csb1="00000000"/>
  </w:font>
  <w:font w:name="TimesNewRomanPSMT">
    <w:altName w:val="Times New Roman"/>
    <w:panose1 w:val="00000000000000000000"/>
    <w:charset w:val="00"/>
    <w:family w:val="modern"/>
    <w:pitch w:val="default"/>
    <w:sig w:usb0="00000000" w:usb1="00000000" w:usb2="00000000" w:usb3="00000000" w:csb0="00000001" w:csb1="00000000"/>
  </w:font>
  <w:font w:name="TimesNewRomanPS-ItalicMT">
    <w:altName w:val="DejaVu Sans"/>
    <w:panose1 w:val="00000000000000000000"/>
    <w:charset w:val="00"/>
    <w:family w:val="modern"/>
    <w:pitch w:val="default"/>
    <w:sig w:usb0="00000000" w:usb1="00000000" w:usb2="00000000" w:usb3="00000000" w:csb0="00000001" w:csb1="00000000"/>
  </w:font>
  <w:font w:name="OpenSymbol">
    <w:panose1 w:val="05010000000000000000"/>
    <w:charset w:val="00"/>
    <w:family w:val="modern"/>
    <w:pitch w:val="default"/>
    <w:sig w:usb0="800000AF" w:usb1="1001ECEA" w:usb2="00000000" w:usb3="00000000" w:csb0="00000001" w:csb1="0000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pPr w:leftFromText="141" w:rightFromText="141" w:horzAnchor="margin" w:tblpXSpec="center" w:tblpY="-543"/>
      <w:tblW w:w="992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235"/>
      <w:gridCol w:w="1559"/>
      <w:gridCol w:w="3402"/>
      <w:gridCol w:w="273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cantSplit/>
        <w:trHeight w:val="396" w:hRule="atLeast"/>
      </w:trPr>
      <w:tc>
        <w:tcPr>
          <w:tcW w:w="2235" w:type="dxa"/>
          <w:vMerge w:val="restart"/>
        </w:tcPr>
        <w:p>
          <w:pPr>
            <w:spacing w:line="360" w:lineRule="auto"/>
            <w:ind w:left="180"/>
            <w:jc w:val="center"/>
            <w:rPr>
              <w:rFonts w:cs="Arial"/>
              <w:b/>
              <w:sz w:val="18"/>
              <w:szCs w:val="18"/>
            </w:rPr>
          </w:pPr>
          <w:r>
            <w:rPr>
              <w:rFonts w:cs="Arial"/>
              <w:b/>
              <w:sz w:val="18"/>
              <w:szCs w:val="18"/>
              <w:lang w:eastAsia="es-CO"/>
            </w:rPr>
            <w:drawing>
              <wp:anchor distT="0" distB="0" distL="114300" distR="114300" simplePos="0" relativeHeight="251658240" behindDoc="0" locked="0" layoutInCell="1" allowOverlap="1">
                <wp:simplePos x="0" y="0"/>
                <wp:positionH relativeFrom="column">
                  <wp:posOffset>325755</wp:posOffset>
                </wp:positionH>
                <wp:positionV relativeFrom="paragraph">
                  <wp:posOffset>18415</wp:posOffset>
                </wp:positionV>
                <wp:extent cx="643890" cy="751205"/>
                <wp:effectExtent l="1905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rcRect/>
                        <a:stretch>
                          <a:fillRect/>
                        </a:stretch>
                      </pic:blipFill>
                      <pic:spPr>
                        <a:xfrm>
                          <a:off x="0" y="0"/>
                          <a:ext cx="643890" cy="751205"/>
                        </a:xfrm>
                        <a:prstGeom prst="rect">
                          <a:avLst/>
                        </a:prstGeom>
                        <a:noFill/>
                      </pic:spPr>
                    </pic:pic>
                  </a:graphicData>
                </a:graphic>
              </wp:anchor>
            </w:drawing>
          </w:r>
        </w:p>
      </w:tc>
      <w:tc>
        <w:tcPr>
          <w:tcW w:w="7691" w:type="dxa"/>
          <w:gridSpan w:val="3"/>
          <w:vAlign w:val="center"/>
        </w:tcPr>
        <w:p>
          <w:pPr>
            <w:ind w:right="-190"/>
            <w:jc w:val="center"/>
            <w:rPr>
              <w:rFonts w:cs="Arial"/>
              <w:b/>
              <w:sz w:val="22"/>
              <w:szCs w:val="22"/>
            </w:rPr>
          </w:pPr>
          <w:r>
            <w:rPr>
              <w:rFonts w:cs="Arial"/>
              <w:b/>
              <w:sz w:val="22"/>
              <w:szCs w:val="22"/>
            </w:rPr>
            <w:t>UNIVERSIDAD MANUELA BELTRÁN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cantSplit/>
        <w:trHeight w:val="385" w:hRule="atLeast"/>
      </w:trPr>
      <w:tc>
        <w:tcPr>
          <w:tcW w:w="2235" w:type="dxa"/>
          <w:vMerge w:val="continue"/>
        </w:tcPr>
        <w:p>
          <w:pPr>
            <w:spacing w:line="360" w:lineRule="auto"/>
            <w:jc w:val="center"/>
            <w:rPr>
              <w:rFonts w:cs="Arial"/>
              <w:b/>
              <w:sz w:val="18"/>
              <w:szCs w:val="18"/>
            </w:rPr>
          </w:pPr>
        </w:p>
      </w:tc>
      <w:tc>
        <w:tcPr>
          <w:tcW w:w="7691" w:type="dxa"/>
          <w:gridSpan w:val="3"/>
          <w:vAlign w:val="center"/>
        </w:tcPr>
        <w:p>
          <w:pPr>
            <w:jc w:val="center"/>
            <w:rPr>
              <w:rFonts w:cs="Arial"/>
              <w:b/>
              <w:sz w:val="22"/>
              <w:szCs w:val="22"/>
            </w:rPr>
          </w:pPr>
          <w:r>
            <w:rPr>
              <w:rFonts w:cs="Arial"/>
              <w:b/>
              <w:sz w:val="22"/>
              <w:szCs w:val="22"/>
            </w:rPr>
            <w:t>MACROPROCESO DE RECURSOS E INFRAESTRUCTURA ACADÉMICA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cantSplit/>
        <w:trHeight w:val="404" w:hRule="atLeast"/>
      </w:trPr>
      <w:tc>
        <w:tcPr>
          <w:tcW w:w="2235" w:type="dxa"/>
          <w:vMerge w:val="continue"/>
        </w:tcPr>
        <w:p>
          <w:pPr>
            <w:spacing w:line="360" w:lineRule="auto"/>
            <w:jc w:val="center"/>
            <w:rPr>
              <w:rFonts w:cs="Arial"/>
              <w:b/>
              <w:sz w:val="18"/>
              <w:szCs w:val="18"/>
            </w:rPr>
          </w:pPr>
        </w:p>
      </w:tc>
      <w:tc>
        <w:tcPr>
          <w:tcW w:w="7691" w:type="dxa"/>
          <w:gridSpan w:val="3"/>
          <w:vAlign w:val="center"/>
        </w:tcPr>
        <w:p>
          <w:pPr>
            <w:jc w:val="center"/>
            <w:rPr>
              <w:rFonts w:cs="Arial"/>
              <w:b/>
              <w:sz w:val="22"/>
              <w:szCs w:val="22"/>
            </w:rPr>
          </w:pPr>
          <w:r>
            <w:rPr>
              <w:rFonts w:cs="Arial"/>
              <w:b/>
              <w:sz w:val="22"/>
              <w:szCs w:val="22"/>
            </w:rPr>
            <w:t>FORMATO PARA PRÁCTICAS DE LABORATORIO</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trHeight w:val="395" w:hRule="atLeast"/>
      </w:trPr>
      <w:tc>
        <w:tcPr>
          <w:tcW w:w="3794" w:type="dxa"/>
          <w:gridSpan w:val="2"/>
          <w:vAlign w:val="center"/>
        </w:tcPr>
        <w:p>
          <w:pPr>
            <w:jc w:val="center"/>
            <w:rPr>
              <w:rFonts w:cs="Arial"/>
              <w:b/>
              <w:bCs/>
              <w:sz w:val="18"/>
              <w:szCs w:val="18"/>
            </w:rPr>
          </w:pPr>
          <w:r>
            <w:rPr>
              <w:rFonts w:cs="Arial"/>
              <w:sz w:val="18"/>
              <w:szCs w:val="18"/>
            </w:rPr>
            <w:t xml:space="preserve">Fecha:  </w:t>
          </w:r>
          <w:r>
            <w:rPr>
              <w:rFonts w:cs="Arial"/>
              <w:b/>
              <w:sz w:val="18"/>
              <w:szCs w:val="18"/>
            </w:rPr>
            <w:t>Abril de 2011</w:t>
          </w:r>
        </w:p>
      </w:tc>
      <w:tc>
        <w:tcPr>
          <w:tcW w:w="3402" w:type="dxa"/>
          <w:vAlign w:val="center"/>
        </w:tcPr>
        <w:p>
          <w:pPr>
            <w:jc w:val="center"/>
            <w:rPr>
              <w:rFonts w:cs="Arial"/>
              <w:sz w:val="18"/>
              <w:szCs w:val="18"/>
            </w:rPr>
          </w:pPr>
          <w:r>
            <w:rPr>
              <w:rFonts w:cs="Arial"/>
              <w:bCs/>
              <w:sz w:val="18"/>
              <w:szCs w:val="18"/>
            </w:rPr>
            <w:t xml:space="preserve">Código:  </w:t>
          </w:r>
          <w:r>
            <w:rPr>
              <w:rFonts w:cs="Arial"/>
              <w:b/>
              <w:bCs/>
              <w:sz w:val="18"/>
              <w:szCs w:val="18"/>
            </w:rPr>
            <w:t>GRL-006</w:t>
          </w:r>
        </w:p>
      </w:tc>
      <w:tc>
        <w:tcPr>
          <w:tcW w:w="2730" w:type="dxa"/>
          <w:vAlign w:val="center"/>
        </w:tcPr>
        <w:p>
          <w:pPr>
            <w:jc w:val="center"/>
            <w:rPr>
              <w:rFonts w:cs="Arial"/>
              <w:sz w:val="18"/>
              <w:szCs w:val="18"/>
            </w:rPr>
          </w:pPr>
          <w:r>
            <w:rPr>
              <w:rFonts w:cs="Arial"/>
              <w:sz w:val="18"/>
              <w:szCs w:val="18"/>
            </w:rPr>
            <w:t xml:space="preserve">Versión: </w:t>
          </w:r>
          <w:r>
            <w:rPr>
              <w:rFonts w:cs="Arial"/>
              <w:b/>
              <w:sz w:val="18"/>
              <w:szCs w:val="18"/>
            </w:rPr>
            <w:t>4.0</w:t>
          </w:r>
        </w:p>
      </w:tc>
    </w:tr>
  </w:tbl>
  <w:p>
    <w:pPr>
      <w:pStyle w:val="8"/>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72201707">
    <w:nsid w:val="4BD441EB"/>
    <w:multiLevelType w:val="multilevel"/>
    <w:tmpl w:val="4BD441EB"/>
    <w:lvl w:ilvl="0" w:tentative="1">
      <w:start w:val="1"/>
      <w:numFmt w:val="upperRoman"/>
      <w:lvlText w:val="%1."/>
      <w:lvlJc w:val="right"/>
      <w:pPr>
        <w:ind w:left="1500" w:hanging="360"/>
      </w:pPr>
    </w:lvl>
    <w:lvl w:ilvl="1" w:tentative="1">
      <w:start w:val="1"/>
      <w:numFmt w:val="lowerLetter"/>
      <w:lvlText w:val="%2."/>
      <w:lvlJc w:val="left"/>
      <w:pPr>
        <w:ind w:left="2220" w:hanging="360"/>
      </w:pPr>
    </w:lvl>
    <w:lvl w:ilvl="2" w:tentative="1">
      <w:start w:val="1"/>
      <w:numFmt w:val="lowerRoman"/>
      <w:lvlText w:val="%3."/>
      <w:lvlJc w:val="right"/>
      <w:pPr>
        <w:ind w:left="2940" w:hanging="180"/>
      </w:pPr>
    </w:lvl>
    <w:lvl w:ilvl="3" w:tentative="1">
      <w:start w:val="1"/>
      <w:numFmt w:val="decimal"/>
      <w:lvlText w:val="%4."/>
      <w:lvlJc w:val="left"/>
      <w:pPr>
        <w:ind w:left="3660" w:hanging="360"/>
      </w:pPr>
    </w:lvl>
    <w:lvl w:ilvl="4" w:tentative="1">
      <w:start w:val="1"/>
      <w:numFmt w:val="lowerLetter"/>
      <w:lvlText w:val="%5."/>
      <w:lvlJc w:val="left"/>
      <w:pPr>
        <w:ind w:left="4380" w:hanging="360"/>
      </w:pPr>
    </w:lvl>
    <w:lvl w:ilvl="5" w:tentative="1">
      <w:start w:val="1"/>
      <w:numFmt w:val="lowerRoman"/>
      <w:lvlText w:val="%6."/>
      <w:lvlJc w:val="right"/>
      <w:pPr>
        <w:ind w:left="5100" w:hanging="180"/>
      </w:pPr>
    </w:lvl>
    <w:lvl w:ilvl="6" w:tentative="1">
      <w:start w:val="1"/>
      <w:numFmt w:val="decimal"/>
      <w:lvlText w:val="%7."/>
      <w:lvlJc w:val="left"/>
      <w:pPr>
        <w:ind w:left="5820" w:hanging="360"/>
      </w:pPr>
    </w:lvl>
    <w:lvl w:ilvl="7" w:tentative="1">
      <w:start w:val="1"/>
      <w:numFmt w:val="lowerLetter"/>
      <w:lvlText w:val="%8."/>
      <w:lvlJc w:val="left"/>
      <w:pPr>
        <w:ind w:left="6540" w:hanging="360"/>
      </w:pPr>
    </w:lvl>
    <w:lvl w:ilvl="8" w:tentative="1">
      <w:start w:val="1"/>
      <w:numFmt w:val="lowerRoman"/>
      <w:lvlText w:val="%9."/>
      <w:lvlJc w:val="right"/>
      <w:pPr>
        <w:ind w:left="7260" w:hanging="180"/>
      </w:pPr>
    </w:lvl>
  </w:abstractNum>
  <w:abstractNum w:abstractNumId="618336769">
    <w:nsid w:val="24DB1201"/>
    <w:multiLevelType w:val="multilevel"/>
    <w:tmpl w:val="24DB120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49913374">
    <w:nsid w:val="7A2F321E"/>
    <w:multiLevelType w:val="multilevel"/>
    <w:tmpl w:val="7A2F321E"/>
    <w:lvl w:ilvl="0" w:tentative="1">
      <w:start w:val="1"/>
      <w:numFmt w:val="upperRoman"/>
      <w:lvlText w:val="%1."/>
      <w:lvlJc w:val="righ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7674590">
    <w:nsid w:val="03700B5E"/>
    <w:multiLevelType w:val="multilevel"/>
    <w:tmpl w:val="03700B5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04070565">
    <w:nsid w:val="35E305A5"/>
    <w:multiLevelType w:val="multilevel"/>
    <w:tmpl w:val="35E305A5"/>
    <w:lvl w:ilvl="0" w:tentative="1">
      <w:start w:val="1"/>
      <w:numFmt w:val="upperRoman"/>
      <w:lvlText w:val="%1."/>
      <w:lvlJc w:val="right"/>
      <w:pPr>
        <w:ind w:left="1500" w:hanging="360"/>
      </w:pPr>
    </w:lvl>
    <w:lvl w:ilvl="1" w:tentative="1">
      <w:start w:val="1"/>
      <w:numFmt w:val="lowerLetter"/>
      <w:lvlText w:val="%2."/>
      <w:lvlJc w:val="left"/>
      <w:pPr>
        <w:ind w:left="2220" w:hanging="360"/>
      </w:pPr>
    </w:lvl>
    <w:lvl w:ilvl="2" w:tentative="1">
      <w:start w:val="1"/>
      <w:numFmt w:val="lowerRoman"/>
      <w:lvlText w:val="%3."/>
      <w:lvlJc w:val="right"/>
      <w:pPr>
        <w:ind w:left="2940" w:hanging="180"/>
      </w:pPr>
    </w:lvl>
    <w:lvl w:ilvl="3" w:tentative="1">
      <w:start w:val="1"/>
      <w:numFmt w:val="decimal"/>
      <w:lvlText w:val="%4."/>
      <w:lvlJc w:val="left"/>
      <w:pPr>
        <w:ind w:left="3660" w:hanging="360"/>
      </w:pPr>
    </w:lvl>
    <w:lvl w:ilvl="4" w:tentative="1">
      <w:start w:val="1"/>
      <w:numFmt w:val="lowerLetter"/>
      <w:lvlText w:val="%5."/>
      <w:lvlJc w:val="left"/>
      <w:pPr>
        <w:ind w:left="4380" w:hanging="360"/>
      </w:pPr>
    </w:lvl>
    <w:lvl w:ilvl="5" w:tentative="1">
      <w:start w:val="1"/>
      <w:numFmt w:val="lowerRoman"/>
      <w:lvlText w:val="%6."/>
      <w:lvlJc w:val="right"/>
      <w:pPr>
        <w:ind w:left="5100" w:hanging="180"/>
      </w:pPr>
    </w:lvl>
    <w:lvl w:ilvl="6" w:tentative="1">
      <w:start w:val="1"/>
      <w:numFmt w:val="decimal"/>
      <w:lvlText w:val="%7."/>
      <w:lvlJc w:val="left"/>
      <w:pPr>
        <w:ind w:left="5820" w:hanging="360"/>
      </w:pPr>
    </w:lvl>
    <w:lvl w:ilvl="7" w:tentative="1">
      <w:start w:val="1"/>
      <w:numFmt w:val="lowerLetter"/>
      <w:lvlText w:val="%8."/>
      <w:lvlJc w:val="left"/>
      <w:pPr>
        <w:ind w:left="6540" w:hanging="360"/>
      </w:pPr>
    </w:lvl>
    <w:lvl w:ilvl="8" w:tentative="1">
      <w:start w:val="1"/>
      <w:numFmt w:val="lowerRoman"/>
      <w:lvlText w:val="%9."/>
      <w:lvlJc w:val="right"/>
      <w:pPr>
        <w:ind w:left="7260" w:hanging="180"/>
      </w:pPr>
    </w:lvl>
  </w:abstractNum>
  <w:abstractNum w:abstractNumId="60297875">
    <w:nsid w:val="03981293"/>
    <w:multiLevelType w:val="multilevel"/>
    <w:tmpl w:val="0398129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5922694">
    <w:nsid w:val="19631086"/>
    <w:multiLevelType w:val="multilevel"/>
    <w:tmpl w:val="19631086"/>
    <w:lvl w:ilvl="0" w:tentative="1">
      <w:start w:val="1"/>
      <w:numFmt w:val="bullet"/>
      <w:lvlText w:val=""/>
      <w:lvlJc w:val="left"/>
      <w:pPr>
        <w:tabs>
          <w:tab w:val="left" w:pos="720"/>
        </w:tabs>
        <w:ind w:left="720" w:hanging="360"/>
      </w:pPr>
      <w:rPr>
        <w:rFonts w:hint="default" w:ascii="Wingdings" w:hAnsi="Wingdings"/>
        <w:sz w:val="16"/>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709719530">
    <w:nsid w:val="2A4D75EA"/>
    <w:multiLevelType w:val="multilevel"/>
    <w:tmpl w:val="2A4D75EA"/>
    <w:lvl w:ilvl="0" w:tentative="1">
      <w:start w:val="1"/>
      <w:numFmt w:val="bullet"/>
      <w:lvlText w:val=""/>
      <w:lvlJc w:val="left"/>
      <w:pPr>
        <w:tabs>
          <w:tab w:val="left" w:pos="720"/>
        </w:tabs>
        <w:ind w:left="720" w:hanging="360"/>
      </w:pPr>
      <w:rPr>
        <w:rFonts w:hint="default" w:ascii="Wingdings" w:hAnsi="Wingdings"/>
        <w:sz w:val="16"/>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297486980">
    <w:nsid w:val="4D561484"/>
    <w:multiLevelType w:val="multilevel"/>
    <w:tmpl w:val="4D561484"/>
    <w:lvl w:ilvl="0" w:tentative="1">
      <w:start w:val="1"/>
      <w:numFmt w:val="decimal"/>
      <w:lvlText w:val="%1."/>
      <w:lvlJc w:val="left"/>
      <w:pPr>
        <w:tabs>
          <w:tab w:val="left" w:pos="720"/>
        </w:tabs>
        <w:ind w:left="720" w:hanging="360"/>
      </w:pPr>
    </w:lvl>
    <w:lvl w:ilvl="1" w:tentative="1">
      <w:start w:val="1"/>
      <w:numFmt w:val="bullet"/>
      <w:lvlText w:val=""/>
      <w:lvlJc w:val="left"/>
      <w:pPr>
        <w:tabs>
          <w:tab w:val="left" w:pos="1440"/>
        </w:tabs>
        <w:ind w:left="1440" w:hanging="360"/>
      </w:pPr>
      <w:rPr>
        <w:rFonts w:hint="default" w:ascii="Wingdings" w:hAnsi="Wingdings"/>
        <w:sz w:val="16"/>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810324149">
    <w:nsid w:val="6BE75AB5"/>
    <w:multiLevelType w:val="multilevel"/>
    <w:tmpl w:val="6BE75AB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25922694"/>
  </w:num>
  <w:num w:numId="2">
    <w:abstractNumId w:val="60297875"/>
  </w:num>
  <w:num w:numId="3">
    <w:abstractNumId w:val="1272201707"/>
  </w:num>
  <w:num w:numId="4">
    <w:abstractNumId w:val="618336769"/>
  </w:num>
  <w:num w:numId="5">
    <w:abstractNumId w:val="2049913374"/>
  </w:num>
  <w:num w:numId="6">
    <w:abstractNumId w:val="57674590"/>
  </w:num>
  <w:num w:numId="7">
    <w:abstractNumId w:val="904070565"/>
  </w:num>
  <w:num w:numId="8">
    <w:abstractNumId w:val="709719530"/>
  </w:num>
  <w:num w:numId="9">
    <w:abstractNumId w:val="1297486980"/>
  </w:num>
  <w:num w:numId="10">
    <w:abstractNumId w:val="1810324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noPunctuationKerning w:val="1"/>
  <w:characterSpacingControl w:val="doNotCompress"/>
  <w:compat>
    <w:compatSetting w:name="compatibilityMode" w:uri="http://schemas.microsoft.com/office/word" w:val="12"/>
  </w:compat>
  <w:rsids>
    <w:rsidRoot w:val="00172A27"/>
    <w:rsid w:val="00004340"/>
    <w:rsid w:val="0002270A"/>
    <w:rsid w:val="00026B4C"/>
    <w:rsid w:val="00034093"/>
    <w:rsid w:val="00052856"/>
    <w:rsid w:val="000675AE"/>
    <w:rsid w:val="0007732B"/>
    <w:rsid w:val="00095FCD"/>
    <w:rsid w:val="000A59DC"/>
    <w:rsid w:val="000A7937"/>
    <w:rsid w:val="000A7C27"/>
    <w:rsid w:val="000B4055"/>
    <w:rsid w:val="000B465B"/>
    <w:rsid w:val="000D2BA8"/>
    <w:rsid w:val="000F1542"/>
    <w:rsid w:val="00103082"/>
    <w:rsid w:val="00114288"/>
    <w:rsid w:val="00132AEA"/>
    <w:rsid w:val="001361D2"/>
    <w:rsid w:val="0013682E"/>
    <w:rsid w:val="001569FE"/>
    <w:rsid w:val="001642A1"/>
    <w:rsid w:val="001674E5"/>
    <w:rsid w:val="00170A84"/>
    <w:rsid w:val="00175861"/>
    <w:rsid w:val="001776F5"/>
    <w:rsid w:val="00192BBD"/>
    <w:rsid w:val="001A556E"/>
    <w:rsid w:val="001B5366"/>
    <w:rsid w:val="001C6F89"/>
    <w:rsid w:val="00203D51"/>
    <w:rsid w:val="00206075"/>
    <w:rsid w:val="002100C7"/>
    <w:rsid w:val="00216C19"/>
    <w:rsid w:val="00227B75"/>
    <w:rsid w:val="00227FEA"/>
    <w:rsid w:val="00246DD6"/>
    <w:rsid w:val="00251C11"/>
    <w:rsid w:val="0025634A"/>
    <w:rsid w:val="0028436D"/>
    <w:rsid w:val="002B0D92"/>
    <w:rsid w:val="002B58DB"/>
    <w:rsid w:val="002C42F7"/>
    <w:rsid w:val="002D1B5F"/>
    <w:rsid w:val="002D71A3"/>
    <w:rsid w:val="002E14CF"/>
    <w:rsid w:val="002F5E45"/>
    <w:rsid w:val="00315B98"/>
    <w:rsid w:val="00315E0D"/>
    <w:rsid w:val="003610E3"/>
    <w:rsid w:val="00366647"/>
    <w:rsid w:val="00377A68"/>
    <w:rsid w:val="00377BCD"/>
    <w:rsid w:val="0038038C"/>
    <w:rsid w:val="00382769"/>
    <w:rsid w:val="003868F9"/>
    <w:rsid w:val="0039029C"/>
    <w:rsid w:val="003A39BF"/>
    <w:rsid w:val="003A4A11"/>
    <w:rsid w:val="003D486F"/>
    <w:rsid w:val="003E06B2"/>
    <w:rsid w:val="003E268C"/>
    <w:rsid w:val="003E320A"/>
    <w:rsid w:val="003E3301"/>
    <w:rsid w:val="003E6563"/>
    <w:rsid w:val="003F614D"/>
    <w:rsid w:val="0040058D"/>
    <w:rsid w:val="00451FCC"/>
    <w:rsid w:val="00457C5D"/>
    <w:rsid w:val="004730CC"/>
    <w:rsid w:val="004B6CDB"/>
    <w:rsid w:val="004C4489"/>
    <w:rsid w:val="004C5261"/>
    <w:rsid w:val="004C6EC3"/>
    <w:rsid w:val="004D21D1"/>
    <w:rsid w:val="004E6640"/>
    <w:rsid w:val="004F1AB4"/>
    <w:rsid w:val="004F33EF"/>
    <w:rsid w:val="00505931"/>
    <w:rsid w:val="005228AC"/>
    <w:rsid w:val="005276D9"/>
    <w:rsid w:val="0053423E"/>
    <w:rsid w:val="00550471"/>
    <w:rsid w:val="00551E0F"/>
    <w:rsid w:val="0056081D"/>
    <w:rsid w:val="00562300"/>
    <w:rsid w:val="00565BAA"/>
    <w:rsid w:val="005752AE"/>
    <w:rsid w:val="005779E0"/>
    <w:rsid w:val="005927DA"/>
    <w:rsid w:val="005D21C5"/>
    <w:rsid w:val="00623FCF"/>
    <w:rsid w:val="00624867"/>
    <w:rsid w:val="00631600"/>
    <w:rsid w:val="00636A34"/>
    <w:rsid w:val="00637F3A"/>
    <w:rsid w:val="00642358"/>
    <w:rsid w:val="0066147E"/>
    <w:rsid w:val="00674A7C"/>
    <w:rsid w:val="00676CB1"/>
    <w:rsid w:val="0068153C"/>
    <w:rsid w:val="0069345B"/>
    <w:rsid w:val="0069537F"/>
    <w:rsid w:val="006B6248"/>
    <w:rsid w:val="006C64DA"/>
    <w:rsid w:val="006D2D51"/>
    <w:rsid w:val="006D340B"/>
    <w:rsid w:val="006D47CA"/>
    <w:rsid w:val="006D5D9A"/>
    <w:rsid w:val="006E0013"/>
    <w:rsid w:val="006F5C9E"/>
    <w:rsid w:val="00713CBB"/>
    <w:rsid w:val="007163F5"/>
    <w:rsid w:val="00723FDD"/>
    <w:rsid w:val="00754369"/>
    <w:rsid w:val="00756BB3"/>
    <w:rsid w:val="00767BA0"/>
    <w:rsid w:val="00780677"/>
    <w:rsid w:val="00782BE5"/>
    <w:rsid w:val="00784422"/>
    <w:rsid w:val="00786565"/>
    <w:rsid w:val="00795C18"/>
    <w:rsid w:val="007A6EA5"/>
    <w:rsid w:val="007B055C"/>
    <w:rsid w:val="007E4E6A"/>
    <w:rsid w:val="007F27F9"/>
    <w:rsid w:val="007F5FBB"/>
    <w:rsid w:val="008062F8"/>
    <w:rsid w:val="00806831"/>
    <w:rsid w:val="00822C3A"/>
    <w:rsid w:val="00851256"/>
    <w:rsid w:val="008809AE"/>
    <w:rsid w:val="00883B15"/>
    <w:rsid w:val="008955BD"/>
    <w:rsid w:val="00896421"/>
    <w:rsid w:val="008D1E64"/>
    <w:rsid w:val="008D5854"/>
    <w:rsid w:val="008E2CDA"/>
    <w:rsid w:val="008E68EB"/>
    <w:rsid w:val="008F0EA5"/>
    <w:rsid w:val="008F1CCA"/>
    <w:rsid w:val="008F51A7"/>
    <w:rsid w:val="009166EE"/>
    <w:rsid w:val="0095118E"/>
    <w:rsid w:val="00953B35"/>
    <w:rsid w:val="00966D02"/>
    <w:rsid w:val="00972BF8"/>
    <w:rsid w:val="009818B6"/>
    <w:rsid w:val="00981CE2"/>
    <w:rsid w:val="009925F9"/>
    <w:rsid w:val="009E4E69"/>
    <w:rsid w:val="009E57F7"/>
    <w:rsid w:val="009F08F2"/>
    <w:rsid w:val="009F5102"/>
    <w:rsid w:val="00A144EC"/>
    <w:rsid w:val="00A16511"/>
    <w:rsid w:val="00A200B4"/>
    <w:rsid w:val="00A33D33"/>
    <w:rsid w:val="00A35602"/>
    <w:rsid w:val="00A5250B"/>
    <w:rsid w:val="00A6150C"/>
    <w:rsid w:val="00A637C1"/>
    <w:rsid w:val="00A6725B"/>
    <w:rsid w:val="00A71658"/>
    <w:rsid w:val="00A7330A"/>
    <w:rsid w:val="00A842AA"/>
    <w:rsid w:val="00AA17DA"/>
    <w:rsid w:val="00AA6152"/>
    <w:rsid w:val="00AB7C08"/>
    <w:rsid w:val="00AD2578"/>
    <w:rsid w:val="00B16123"/>
    <w:rsid w:val="00B22543"/>
    <w:rsid w:val="00B225E7"/>
    <w:rsid w:val="00B3117D"/>
    <w:rsid w:val="00B44DFF"/>
    <w:rsid w:val="00B60B3B"/>
    <w:rsid w:val="00B70C22"/>
    <w:rsid w:val="00B758E7"/>
    <w:rsid w:val="00B85380"/>
    <w:rsid w:val="00BA30F6"/>
    <w:rsid w:val="00BA5D42"/>
    <w:rsid w:val="00BB66B8"/>
    <w:rsid w:val="00BB6F4B"/>
    <w:rsid w:val="00BD0F7F"/>
    <w:rsid w:val="00BD2BEB"/>
    <w:rsid w:val="00BD3D00"/>
    <w:rsid w:val="00BE113D"/>
    <w:rsid w:val="00BF154D"/>
    <w:rsid w:val="00BF2703"/>
    <w:rsid w:val="00BF7B4C"/>
    <w:rsid w:val="00C0558A"/>
    <w:rsid w:val="00C07FCA"/>
    <w:rsid w:val="00C158BB"/>
    <w:rsid w:val="00C23370"/>
    <w:rsid w:val="00C253C3"/>
    <w:rsid w:val="00C32408"/>
    <w:rsid w:val="00C45335"/>
    <w:rsid w:val="00C51D8D"/>
    <w:rsid w:val="00C570C8"/>
    <w:rsid w:val="00C67782"/>
    <w:rsid w:val="00C67ACA"/>
    <w:rsid w:val="00CA4447"/>
    <w:rsid w:val="00CD50D9"/>
    <w:rsid w:val="00CF120C"/>
    <w:rsid w:val="00D00DBF"/>
    <w:rsid w:val="00D0108C"/>
    <w:rsid w:val="00D0646A"/>
    <w:rsid w:val="00D0749B"/>
    <w:rsid w:val="00D1098B"/>
    <w:rsid w:val="00D23055"/>
    <w:rsid w:val="00D37DE2"/>
    <w:rsid w:val="00D41524"/>
    <w:rsid w:val="00D4654F"/>
    <w:rsid w:val="00D60569"/>
    <w:rsid w:val="00D84BEA"/>
    <w:rsid w:val="00D8644C"/>
    <w:rsid w:val="00DA30AD"/>
    <w:rsid w:val="00DB2EE4"/>
    <w:rsid w:val="00DB501F"/>
    <w:rsid w:val="00DB744D"/>
    <w:rsid w:val="00DD0902"/>
    <w:rsid w:val="00DE5330"/>
    <w:rsid w:val="00DF3EB5"/>
    <w:rsid w:val="00E04B42"/>
    <w:rsid w:val="00E10F43"/>
    <w:rsid w:val="00E26A83"/>
    <w:rsid w:val="00E33952"/>
    <w:rsid w:val="00E365F3"/>
    <w:rsid w:val="00E62D02"/>
    <w:rsid w:val="00E70B33"/>
    <w:rsid w:val="00EB3BFD"/>
    <w:rsid w:val="00EC743D"/>
    <w:rsid w:val="00EE0DCE"/>
    <w:rsid w:val="00EE4CA7"/>
    <w:rsid w:val="00EF201D"/>
    <w:rsid w:val="00EF4565"/>
    <w:rsid w:val="00EF4AB7"/>
    <w:rsid w:val="00EF5659"/>
    <w:rsid w:val="00F15645"/>
    <w:rsid w:val="00F16C53"/>
    <w:rsid w:val="00F21D33"/>
    <w:rsid w:val="00F222FB"/>
    <w:rsid w:val="00F27EEE"/>
    <w:rsid w:val="00F343D4"/>
    <w:rsid w:val="00F46B74"/>
    <w:rsid w:val="00F5329A"/>
    <w:rsid w:val="00F546B8"/>
    <w:rsid w:val="00F57D73"/>
    <w:rsid w:val="00F678FC"/>
    <w:rsid w:val="00F72C29"/>
    <w:rsid w:val="00F75CF6"/>
    <w:rsid w:val="00F84326"/>
    <w:rsid w:val="00F90954"/>
    <w:rsid w:val="00F97C12"/>
    <w:rsid w:val="00FB4258"/>
    <w:rsid w:val="00FC4D94"/>
    <w:rsid w:val="00FC6170"/>
    <w:rsid w:val="00FD500C"/>
    <w:rsid w:val="00FE1327"/>
    <w:rsid w:val="00FE7ADC"/>
    <w:rsid w:val="00FF055D"/>
    <w:rsid w:val="1FDFD906"/>
    <w:rsid w:val="2FE7139C"/>
    <w:rsid w:val="37FA18A5"/>
    <w:rsid w:val="3FA971B9"/>
    <w:rsid w:val="7BBB43FA"/>
    <w:rsid w:val="7FD6A1CD"/>
    <w:rsid w:val="FAD13201"/>
  </w:rsids>
  <w:themeFontLang w:val="es-CO"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qFormat="1" w:uiPriority="99"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eastAsia="Times New Roman" w:cs="Times New Roman"/>
      <w:sz w:val="24"/>
      <w:lang w:val="es-CO" w:eastAsia="es-ES" w:bidi="ar-SA"/>
    </w:rPr>
  </w:style>
  <w:style w:type="paragraph" w:styleId="2">
    <w:name w:val="heading 1"/>
    <w:basedOn w:val="1"/>
    <w:next w:val="1"/>
    <w:qFormat/>
    <w:uiPriority w:val="0"/>
    <w:pPr>
      <w:keepNext/>
      <w:outlineLvl w:val="0"/>
    </w:pPr>
    <w:rPr>
      <w:b/>
      <w:lang w:val="es-ES"/>
    </w:rPr>
  </w:style>
  <w:style w:type="paragraph" w:styleId="3">
    <w:name w:val="heading 2"/>
    <w:basedOn w:val="1"/>
    <w:next w:val="1"/>
    <w:qFormat/>
    <w:uiPriority w:val="0"/>
    <w:pPr>
      <w:keepNext/>
      <w:spacing w:before="240" w:after="60"/>
      <w:outlineLvl w:val="1"/>
    </w:pPr>
    <w:rPr>
      <w:rFonts w:cs="Arial"/>
      <w:b/>
      <w:bCs/>
      <w:i/>
      <w:iCs/>
      <w:sz w:val="28"/>
      <w:szCs w:val="28"/>
    </w:rPr>
  </w:style>
  <w:style w:type="paragraph" w:styleId="4">
    <w:name w:val="heading 5"/>
    <w:basedOn w:val="1"/>
    <w:next w:val="1"/>
    <w:qFormat/>
    <w:uiPriority w:val="0"/>
    <w:pPr>
      <w:spacing w:before="240" w:after="60"/>
      <w:outlineLvl w:val="4"/>
    </w:pPr>
    <w:rPr>
      <w:b/>
      <w:bCs/>
      <w:i/>
      <w:iCs/>
      <w:sz w:val="26"/>
      <w:szCs w:val="26"/>
    </w:rPr>
  </w:style>
  <w:style w:type="paragraph" w:styleId="5">
    <w:name w:val="heading 6"/>
    <w:basedOn w:val="1"/>
    <w:next w:val="1"/>
    <w:qFormat/>
    <w:uiPriority w:val="0"/>
    <w:pPr>
      <w:spacing w:before="240" w:after="60"/>
      <w:outlineLvl w:val="5"/>
    </w:pPr>
    <w:rPr>
      <w:rFonts w:ascii="Times New Roman" w:hAnsi="Times New Roman"/>
      <w:b/>
      <w:bCs/>
      <w:sz w:val="22"/>
      <w:szCs w:val="22"/>
    </w:rPr>
  </w:style>
  <w:style w:type="character" w:default="1" w:styleId="11">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semiHidden/>
    <w:qFormat/>
    <w:uiPriority w:val="0"/>
    <w:rPr>
      <w:rFonts w:ascii="Tahoma" w:hAnsi="Tahoma" w:cs="Tahoma"/>
      <w:sz w:val="16"/>
      <w:szCs w:val="16"/>
      <w:lang w:val="es-ES"/>
    </w:rPr>
  </w:style>
  <w:style w:type="paragraph" w:styleId="7">
    <w:name w:val="footer"/>
    <w:basedOn w:val="1"/>
    <w:qFormat/>
    <w:uiPriority w:val="0"/>
    <w:pPr>
      <w:tabs>
        <w:tab w:val="center" w:pos="4252"/>
        <w:tab w:val="right" w:pos="8504"/>
      </w:tabs>
    </w:pPr>
  </w:style>
  <w:style w:type="paragraph" w:styleId="8">
    <w:name w:val="header"/>
    <w:basedOn w:val="1"/>
    <w:uiPriority w:val="0"/>
    <w:pPr>
      <w:tabs>
        <w:tab w:val="center" w:pos="4252"/>
        <w:tab w:val="right" w:pos="8504"/>
      </w:tabs>
    </w:pPr>
  </w:style>
  <w:style w:type="paragraph" w:styleId="9">
    <w:name w:val="Normal (Web)"/>
    <w:basedOn w:val="1"/>
    <w:unhideWhenUsed/>
    <w:qFormat/>
    <w:uiPriority w:val="99"/>
    <w:pPr>
      <w:spacing w:before="100" w:beforeAutospacing="1" w:after="100" w:afterAutospacing="1"/>
      <w:jc w:val="left"/>
    </w:pPr>
    <w:rPr>
      <w:rFonts w:ascii="Times New Roman" w:hAnsi="Times New Roman"/>
      <w:szCs w:val="24"/>
      <w:lang w:eastAsia="es-CO"/>
    </w:rPr>
  </w:style>
  <w:style w:type="paragraph" w:styleId="10">
    <w:name w:val="Subtitle"/>
    <w:basedOn w:val="1"/>
    <w:next w:val="1"/>
    <w:link w:val="19"/>
    <w:qFormat/>
    <w:uiPriority w:val="0"/>
    <w:pPr>
      <w:spacing w:after="60"/>
      <w:jc w:val="center"/>
      <w:outlineLvl w:val="1"/>
    </w:pPr>
    <w:rPr>
      <w:rFonts w:ascii="Cambria" w:hAnsi="Cambria"/>
      <w:szCs w:val="24"/>
    </w:rPr>
  </w:style>
  <w:style w:type="character" w:styleId="12">
    <w:name w:val="FollowedHyperlink"/>
    <w:qFormat/>
    <w:uiPriority w:val="0"/>
    <w:rPr>
      <w:color w:val="800080"/>
      <w:u w:val="single"/>
    </w:rPr>
  </w:style>
  <w:style w:type="character" w:styleId="13">
    <w:name w:val="HTML Cite"/>
    <w:basedOn w:val="11"/>
    <w:unhideWhenUsed/>
    <w:qFormat/>
    <w:uiPriority w:val="99"/>
    <w:rPr>
      <w:i/>
      <w:iCs/>
    </w:rPr>
  </w:style>
  <w:style w:type="character" w:styleId="14">
    <w:name w:val="HTML Code"/>
    <w:basedOn w:val="11"/>
    <w:unhideWhenUsed/>
    <w:qFormat/>
    <w:uiPriority w:val="99"/>
    <w:rPr>
      <w:rFonts w:ascii="Courier New" w:hAnsi="Courier New" w:eastAsia="Times New Roman" w:cs="Courier New"/>
      <w:sz w:val="20"/>
      <w:szCs w:val="20"/>
    </w:rPr>
  </w:style>
  <w:style w:type="character" w:styleId="15">
    <w:name w:val="Hyperlink"/>
    <w:qFormat/>
    <w:uiPriority w:val="0"/>
    <w:rPr>
      <w:color w:val="0000FF"/>
      <w:u w:val="single"/>
    </w:rPr>
  </w:style>
  <w:style w:type="character" w:styleId="16">
    <w:name w:val="page number"/>
    <w:basedOn w:val="11"/>
    <w:uiPriority w:val="0"/>
  </w:style>
  <w:style w:type="table" w:styleId="18">
    <w:name w:val="Table Grid"/>
    <w:basedOn w:val="1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Subtítulo Car"/>
    <w:link w:val="10"/>
    <w:qFormat/>
    <w:uiPriority w:val="0"/>
    <w:rPr>
      <w:rFonts w:ascii="Cambria" w:hAnsi="Cambria" w:eastAsia="Times New Roman" w:cs="Times New Roman"/>
      <w:sz w:val="24"/>
      <w:szCs w:val="24"/>
      <w:lang w:eastAsia="es-ES"/>
    </w:rPr>
  </w:style>
  <w:style w:type="paragraph" w:customStyle="1" w:styleId="20">
    <w:name w:val="List Paragraph"/>
    <w:basedOn w:val="1"/>
    <w:qFormat/>
    <w:uiPriority w:val="34"/>
    <w:pPr>
      <w:ind w:left="720"/>
      <w:contextualSpacing/>
    </w:pPr>
  </w:style>
  <w:style w:type="character" w:customStyle="1" w:styleId="21">
    <w:name w:val="a-size-extra-large"/>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221F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umb</Company>
  <Pages>6</Pages>
  <Words>692</Words>
  <Characters>4256</Characters>
  <Lines>35</Lines>
  <Paragraphs>9</Paragraphs>
  <TotalTime>0</TotalTime>
  <ScaleCrop>false</ScaleCrop>
  <LinksUpToDate>false</LinksUpToDate>
  <CharactersWithSpaces>4939</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2016-06-23T10:22:00Z</dcterms:created>
  <dc:creator>secre_comercial</dc:creator>
  <cp:lastModifiedBy>galva</cp:lastModifiedBy>
  <cp:lastPrinted>2006-11-25T05:18:00Z</cp:lastPrinted>
  <dcterms:modified xsi:type="dcterms:W3CDTF">2016-12-06T18:44:58Z</dcterms:modified>
  <dc:title>IDENTIFICACIÓN DEL ENTREVISTADO</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