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manual-de-marca"/>
    <w:p>
      <w:pPr>
        <w:pStyle w:val="Heading1"/>
      </w:pPr>
      <w:r>
        <w:t xml:space="preserve">MANUAL DE MARCA</w:t>
      </w:r>
    </w:p>
    <w:bookmarkEnd w:id="20"/>
    <w:bookmarkStart w:id="22" w:name="sicorp-2030"/>
    <w:p>
      <w:pPr>
        <w:pStyle w:val="Heading1"/>
      </w:pPr>
      <w:r>
        <w:t xml:space="preserve">SICORP 2030</w:t>
      </w:r>
    </w:p>
    <w:bookmarkStart w:id="21" w:name="versión-1.0"/>
    <w:p>
      <w:pPr>
        <w:pStyle w:val="Heading2"/>
      </w:pPr>
      <w:r>
        <w:t xml:space="preserve">Versión 1.0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8" w:name="esencia-de-marca"/>
    <w:p>
      <w:pPr>
        <w:pStyle w:val="Heading1"/>
      </w:pPr>
      <w:r>
        <w:t xml:space="preserve">1. ESENCIA DE MARCA</w:t>
      </w:r>
    </w:p>
    <w:bookmarkStart w:id="23" w:name="nombre"/>
    <w:p>
      <w:pPr>
        <w:pStyle w:val="Heading2"/>
      </w:pPr>
      <w:r>
        <w:t xml:space="preserve">Nombre</w:t>
      </w:r>
    </w:p>
    <w:p>
      <w:pPr>
        <w:pStyle w:val="FirstParagraph"/>
      </w:pPr>
      <w:r>
        <w:t xml:space="preserve">SICORP</w:t>
      </w:r>
    </w:p>
    <w:p>
      <w:r>
        <w:pict>
          <v:rect style="width:0;height:1.5pt" o:hralign="center" o:hrstd="t" o:hr="t"/>
        </w:pict>
      </w:r>
    </w:p>
    <w:bookmarkEnd w:id="23"/>
    <w:bookmarkStart w:id="24" w:name="claim-principal"/>
    <w:p>
      <w:pPr>
        <w:pStyle w:val="Heading2"/>
      </w:pPr>
      <w:r>
        <w:t xml:space="preserve">Claim Principal</w:t>
      </w:r>
    </w:p>
    <w:p>
      <w:pPr>
        <w:pStyle w:val="FirstParagraph"/>
      </w:pPr>
      <w:r>
        <w:t xml:space="preserve">ORGANIZACIONES INTELIGENTES</w:t>
      </w:r>
    </w:p>
    <w:p>
      <w:r>
        <w:pict>
          <v:rect style="width:0;height:1.5pt" o:hralign="center" o:hrstd="t" o:hr="t"/>
        </w:pict>
      </w:r>
    </w:p>
    <w:bookmarkEnd w:id="24"/>
    <w:bookmarkStart w:id="25" w:name="propósito"/>
    <w:p>
      <w:pPr>
        <w:pStyle w:val="Heading2"/>
      </w:pPr>
      <w:r>
        <w:t xml:space="preserve">Propósito</w:t>
      </w:r>
    </w:p>
    <w:p>
      <w:pPr>
        <w:pStyle w:val="FirstParagraph"/>
      </w:pPr>
      <w:r>
        <w:t xml:space="preserve">Ayudar a organizaciones públicas y privadas a transformar procesos, datos y decisiones mediante software e inteligencia artificial.</w:t>
      </w:r>
    </w:p>
    <w:p>
      <w:r>
        <w:pict>
          <v:rect style="width:0;height:1.5pt" o:hralign="center" o:hrstd="t" o:hr="t"/>
        </w:pict>
      </w:r>
    </w:p>
    <w:bookmarkEnd w:id="25"/>
    <w:bookmarkStart w:id="26" w:name="visión"/>
    <w:p>
      <w:pPr>
        <w:pStyle w:val="Heading2"/>
      </w:pPr>
      <w:r>
        <w:t xml:space="preserve">Visión</w:t>
      </w:r>
    </w:p>
    <w:p>
      <w:pPr>
        <w:pStyle w:val="FirstParagraph"/>
      </w:pPr>
      <w:r>
        <w:t xml:space="preserve">Construir el Sistema Operativo de las Organizaciones.</w:t>
      </w:r>
    </w:p>
    <w:p>
      <w:r>
        <w:pict>
          <v:rect style="width:0;height:1.5pt" o:hralign="center" o:hrstd="t" o:hr="t"/>
        </w:pict>
      </w:r>
    </w:p>
    <w:bookmarkEnd w:id="26"/>
    <w:bookmarkStart w:id="27" w:name="misión"/>
    <w:p>
      <w:pPr>
        <w:pStyle w:val="Heading2"/>
      </w:pPr>
      <w:r>
        <w:t xml:space="preserve">Misión</w:t>
      </w:r>
    </w:p>
    <w:p>
      <w:pPr>
        <w:pStyle w:val="FirstParagraph"/>
      </w:pPr>
      <w:r>
        <w:t xml:space="preserve">Desarrollar capacidades organizacionales mediante consultoría, plataformas e inteligencia artificial aplicada.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1" w:name="posicionamiento"/>
    <w:p>
      <w:pPr>
        <w:pStyle w:val="Heading1"/>
      </w:pPr>
      <w:r>
        <w:t xml:space="preserve">2. POSICIONAMIENTO</w:t>
      </w:r>
    </w:p>
    <w:p>
      <w:pPr>
        <w:pStyle w:val="FirstParagraph"/>
      </w:pPr>
      <w:r>
        <w:t xml:space="preserve">SICORP no es una software factory tradicional.</w:t>
      </w:r>
    </w:p>
    <w:p>
      <w:pPr>
        <w:pStyle w:val="BodyText"/>
      </w:pPr>
      <w:r>
        <w:t xml:space="preserve">SICORP no vende sistemas.</w:t>
      </w:r>
    </w:p>
    <w:p>
      <w:pPr>
        <w:pStyle w:val="BodyText"/>
      </w:pPr>
      <w:r>
        <w:t xml:space="preserve">SICORP no vende horas.</w:t>
      </w:r>
    </w:p>
    <w:p>
      <w:pPr>
        <w:pStyle w:val="BodyText"/>
      </w:pPr>
      <w:r>
        <w:t xml:space="preserve">SICORP no vende inteligencia artificial por moda.</w:t>
      </w:r>
    </w:p>
    <w:p>
      <w:pPr>
        <w:pStyle w:val="BodyText"/>
      </w:pPr>
      <w:r>
        <w:t xml:space="preserve">SICORP construye capacidades organizacionales.</w:t>
      </w:r>
    </w:p>
    <w:p>
      <w:r>
        <w:pict>
          <v:rect style="width:0;height:1.5pt" o:hralign="center" o:hrstd="t" o:hr="t"/>
        </w:pict>
      </w:r>
    </w:p>
    <w:bookmarkStart w:id="29" w:name="propuesta-de-valor"/>
    <w:p>
      <w:pPr>
        <w:pStyle w:val="Heading2"/>
      </w:pPr>
      <w:r>
        <w:t xml:space="preserve">Propuesta de Valor</w:t>
      </w:r>
    </w:p>
    <w:p>
      <w:pPr>
        <w:pStyle w:val="FirstParagraph"/>
      </w:pPr>
      <w:r>
        <w:t xml:space="preserve">Transformamos procesos, datos y decisiones mediante software e inteligencia artificial.</w:t>
      </w:r>
    </w:p>
    <w:p>
      <w:r>
        <w:pict>
          <v:rect style="width:0;height:1.5pt" o:hralign="center" o:hrstd="t" o:hr="t"/>
        </w:pict>
      </w:r>
    </w:p>
    <w:bookmarkEnd w:id="29"/>
    <w:bookmarkStart w:id="30" w:name="diferencial"/>
    <w:p>
      <w:pPr>
        <w:pStyle w:val="Heading2"/>
      </w:pPr>
      <w:r>
        <w:t xml:space="preserve">Diferencial</w:t>
      </w:r>
    </w:p>
    <w:p>
      <w:pPr>
        <w:pStyle w:val="FirstParagraph"/>
      </w:pPr>
      <w:r>
        <w:t xml:space="preserve">La tecnología debe adaptarse a la organización.</w:t>
      </w:r>
    </w:p>
    <w:p>
      <w:pPr>
        <w:pStyle w:val="BodyText"/>
      </w:pPr>
      <w:r>
        <w:t xml:space="preserve">No la organización a la tecnología.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7" w:name="personalidad-de-marca"/>
    <w:p>
      <w:pPr>
        <w:pStyle w:val="Heading1"/>
      </w:pPr>
      <w:r>
        <w:t xml:space="preserve">3. PERSONALIDAD DE MARCA</w:t>
      </w:r>
    </w:p>
    <w:p>
      <w:pPr>
        <w:pStyle w:val="FirstParagraph"/>
      </w:pPr>
      <w:r>
        <w:t xml:space="preserve">La marca debe percibirse como:</w:t>
      </w:r>
    </w:p>
    <w:bookmarkStart w:id="32" w:name="inteligente"/>
    <w:p>
      <w:pPr>
        <w:pStyle w:val="Heading3"/>
      </w:pPr>
      <w:r>
        <w:t xml:space="preserve">Inteligente</w:t>
      </w:r>
    </w:p>
    <w:p>
      <w:pPr>
        <w:pStyle w:val="FirstParagraph"/>
      </w:pPr>
      <w:r>
        <w:t xml:space="preserve">Habla desde el conocimiento.</w:t>
      </w:r>
    </w:p>
    <w:p>
      <w:r>
        <w:pict>
          <v:rect style="width:0;height:1.5pt" o:hralign="center" o:hrstd="t" o:hr="t"/>
        </w:pict>
      </w:r>
    </w:p>
    <w:bookmarkEnd w:id="32"/>
    <w:bookmarkStart w:id="33" w:name="profesional"/>
    <w:p>
      <w:pPr>
        <w:pStyle w:val="Heading3"/>
      </w:pPr>
      <w:r>
        <w:t xml:space="preserve">Profesional</w:t>
      </w:r>
    </w:p>
    <w:p>
      <w:pPr>
        <w:pStyle w:val="FirstParagraph"/>
      </w:pPr>
      <w:r>
        <w:t xml:space="preserve">Genera confianza.</w:t>
      </w:r>
    </w:p>
    <w:p>
      <w:r>
        <w:pict>
          <v:rect style="width:0;height:1.5pt" o:hralign="center" o:hrstd="t" o:hr="t"/>
        </w:pict>
      </w:r>
    </w:p>
    <w:bookmarkEnd w:id="33"/>
    <w:bookmarkStart w:id="34" w:name="cercana"/>
    <w:p>
      <w:pPr>
        <w:pStyle w:val="Heading3"/>
      </w:pPr>
      <w:r>
        <w:t xml:space="preserve">Cercana</w:t>
      </w:r>
    </w:p>
    <w:p>
      <w:pPr>
        <w:pStyle w:val="FirstParagraph"/>
      </w:pPr>
      <w:r>
        <w:t xml:space="preserve">Habla de desafíos reales.</w:t>
      </w:r>
    </w:p>
    <w:p>
      <w:r>
        <w:pict>
          <v:rect style="width:0;height:1.5pt" o:hralign="center" o:hrstd="t" o:hr="t"/>
        </w:pict>
      </w:r>
    </w:p>
    <w:bookmarkEnd w:id="34"/>
    <w:bookmarkStart w:id="35" w:name="estratégica"/>
    <w:p>
      <w:pPr>
        <w:pStyle w:val="Heading3"/>
      </w:pPr>
      <w:r>
        <w:t xml:space="preserve">Estratégica</w:t>
      </w:r>
    </w:p>
    <w:p>
      <w:pPr>
        <w:pStyle w:val="FirstParagraph"/>
      </w:pPr>
      <w:r>
        <w:t xml:space="preserve">Habla de resultados.</w:t>
      </w:r>
    </w:p>
    <w:p>
      <w:r>
        <w:pict>
          <v:rect style="width:0;height:1.5pt" o:hralign="center" o:hrstd="t" o:hr="t"/>
        </w:pict>
      </w:r>
    </w:p>
    <w:bookmarkEnd w:id="35"/>
    <w:bookmarkStart w:id="36" w:name="moderna"/>
    <w:p>
      <w:pPr>
        <w:pStyle w:val="Heading3"/>
      </w:pPr>
      <w:r>
        <w:t xml:space="preserve">Moderna</w:t>
      </w:r>
    </w:p>
    <w:p>
      <w:pPr>
        <w:pStyle w:val="FirstParagraph"/>
      </w:pPr>
      <w:r>
        <w:t xml:space="preserve">Utiliza tecnología e IA para generar impacto.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2" w:name="mensajes-fundacionales"/>
    <w:p>
      <w:pPr>
        <w:pStyle w:val="Heading1"/>
      </w:pPr>
      <w:r>
        <w:t xml:space="preserve">4. MENSAJES FUNDACIONALES</w:t>
      </w:r>
    </w:p>
    <w:bookmarkStart w:id="38" w:name="principal"/>
    <w:p>
      <w:pPr>
        <w:pStyle w:val="Heading2"/>
      </w:pPr>
      <w:r>
        <w:t xml:space="preserve">Principal</w:t>
      </w:r>
    </w:p>
    <w:p>
      <w:pPr>
        <w:pStyle w:val="FirstParagraph"/>
      </w:pPr>
      <w:r>
        <w:t xml:space="preserve">ORGANIZACIONES INTELIGENTES</w:t>
      </w:r>
    </w:p>
    <w:p>
      <w:r>
        <w:pict>
          <v:rect style="width:0;height:1.5pt" o:hralign="center" o:hrstd="t" o:hr="t"/>
        </w:pict>
      </w:r>
    </w:p>
    <w:bookmarkEnd w:id="38"/>
    <w:bookmarkStart w:id="39" w:name="institucional"/>
    <w:p>
      <w:pPr>
        <w:pStyle w:val="Heading2"/>
      </w:pPr>
      <w:r>
        <w:t xml:space="preserve">Institucional</w:t>
      </w:r>
    </w:p>
    <w:p>
      <w:pPr>
        <w:pStyle w:val="FirstParagraph"/>
      </w:pPr>
      <w:r>
        <w:t xml:space="preserve">Transformamos procesos, datos y decisiones mediante software e inteligencia artificial.</w:t>
      </w:r>
    </w:p>
    <w:p>
      <w:r>
        <w:pict>
          <v:rect style="width:0;height:1.5pt" o:hralign="center" o:hrstd="t" o:hr="t"/>
        </w:pict>
      </w:r>
    </w:p>
    <w:bookmarkEnd w:id="39"/>
    <w:bookmarkStart w:id="40" w:name="diferencial-1"/>
    <w:p>
      <w:pPr>
        <w:pStyle w:val="Heading2"/>
      </w:pPr>
      <w:r>
        <w:t xml:space="preserve">Diferencial</w:t>
      </w:r>
    </w:p>
    <w:p>
      <w:pPr>
        <w:pStyle w:val="FirstParagraph"/>
      </w:pPr>
      <w:r>
        <w:t xml:space="preserve">La tecnología debe adaptarse a la organización.</w:t>
      </w:r>
    </w:p>
    <w:p>
      <w:pPr>
        <w:pStyle w:val="BodyText"/>
      </w:pPr>
      <w:r>
        <w:t xml:space="preserve">No la organización a la tecnología.</w:t>
      </w:r>
    </w:p>
    <w:p>
      <w:r>
        <w:pict>
          <v:rect style="width:0;height:1.5pt" o:hralign="center" o:hrstd="t" o:hr="t"/>
        </w:pict>
      </w:r>
    </w:p>
    <w:bookmarkEnd w:id="40"/>
    <w:bookmarkStart w:id="41" w:name="ambición"/>
    <w:p>
      <w:pPr>
        <w:pStyle w:val="Heading2"/>
      </w:pPr>
      <w:r>
        <w:t xml:space="preserve">Ambición</w:t>
      </w:r>
    </w:p>
    <w:p>
      <w:pPr>
        <w:pStyle w:val="FirstParagraph"/>
      </w:pPr>
      <w:r>
        <w:t xml:space="preserve">Construir el Sistema Operativo de las Organizaciones.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método-sicorp"/>
    <w:p>
      <w:pPr>
        <w:pStyle w:val="Heading1"/>
      </w:pPr>
      <w:r>
        <w:t xml:space="preserve">5. MÉTODO SICORP</w:t>
      </w:r>
    </w:p>
    <w:p>
      <w:pPr>
        <w:numPr>
          <w:ilvl w:val="0"/>
          <w:numId w:val="1001"/>
        </w:numPr>
      </w:pPr>
      <w:r>
        <w:t xml:space="preserve">Entender</w:t>
      </w:r>
    </w:p>
    <w:p>
      <w:pPr>
        <w:numPr>
          <w:ilvl w:val="0"/>
          <w:numId w:val="1001"/>
        </w:numPr>
      </w:pPr>
      <w:r>
        <w:t xml:space="preserve">Escuchar</w:t>
      </w:r>
    </w:p>
    <w:p>
      <w:pPr>
        <w:numPr>
          <w:ilvl w:val="0"/>
          <w:numId w:val="1001"/>
        </w:numPr>
      </w:pPr>
      <w:r>
        <w:t xml:space="preserve">Diagnosticar</w:t>
      </w:r>
    </w:p>
    <w:p>
      <w:pPr>
        <w:numPr>
          <w:ilvl w:val="0"/>
          <w:numId w:val="1001"/>
        </w:numPr>
      </w:pPr>
      <w:r>
        <w:t xml:space="preserve">Diseñar</w:t>
      </w:r>
    </w:p>
    <w:p>
      <w:pPr>
        <w:numPr>
          <w:ilvl w:val="0"/>
          <w:numId w:val="1001"/>
        </w:numPr>
      </w:pPr>
      <w:r>
        <w:t xml:space="preserve">Implementar</w:t>
      </w:r>
    </w:p>
    <w:p>
      <w:pPr>
        <w:numPr>
          <w:ilvl w:val="0"/>
          <w:numId w:val="1001"/>
        </w:numPr>
      </w:pPr>
      <w:r>
        <w:t xml:space="preserve">Acompañar</w:t>
      </w:r>
    </w:p>
    <w:p>
      <w:r>
        <w:pict>
          <v:rect style="width:0;height:1.5pt" o:hralign="center" o:hrstd="t" o:hr="t"/>
        </w:pict>
      </w:r>
    </w:p>
    <w:bookmarkEnd w:id="43"/>
    <w:bookmarkStart w:id="54" w:name="arquitectura-de-capacidades"/>
    <w:p>
      <w:pPr>
        <w:pStyle w:val="Heading1"/>
      </w:pPr>
      <w:r>
        <w:t xml:space="preserve">6. ARQUITECTURA DE CAPACIDADES</w:t>
      </w:r>
    </w:p>
    <w:bookmarkStart w:id="44" w:name="operaciones-inteligentes"/>
    <w:p>
      <w:pPr>
        <w:pStyle w:val="Heading2"/>
      </w:pPr>
      <w:r>
        <w:t xml:space="preserve">Operaciones Inteligentes</w:t>
      </w:r>
    </w:p>
    <w:p>
      <w:pPr>
        <w:pStyle w:val="FirstParagraph"/>
      </w:pPr>
      <w:r>
        <w:t xml:space="preserve">SiERP</w:t>
      </w:r>
    </w:p>
    <w:p>
      <w:r>
        <w:pict>
          <v:rect style="width:0;height:1.5pt" o:hralign="center" o:hrstd="t" o:hr="t"/>
        </w:pict>
      </w:r>
    </w:p>
    <w:bookmarkEnd w:id="44"/>
    <w:bookmarkStart w:id="45" w:name="personas-inteligentes"/>
    <w:p>
      <w:pPr>
        <w:pStyle w:val="Heading2"/>
      </w:pPr>
      <w:r>
        <w:t xml:space="preserve">Personas Inteligentes</w:t>
      </w:r>
    </w:p>
    <w:p>
      <w:pPr>
        <w:pStyle w:val="FirstParagraph"/>
      </w:pPr>
      <w:r>
        <w:t xml:space="preserve">SiCheck</w:t>
      </w:r>
    </w:p>
    <w:p>
      <w:r>
        <w:pict>
          <v:rect style="width:0;height:1.5pt" o:hralign="center" o:hrstd="t" o:hr="t"/>
        </w:pict>
      </w:r>
    </w:p>
    <w:bookmarkEnd w:id="45"/>
    <w:bookmarkStart w:id="46" w:name="conectividad-inteligente"/>
    <w:p>
      <w:pPr>
        <w:pStyle w:val="Heading2"/>
      </w:pPr>
      <w:r>
        <w:t xml:space="preserve">Conectividad Inteligente</w:t>
      </w:r>
    </w:p>
    <w:p>
      <w:pPr>
        <w:pStyle w:val="FirstParagraph"/>
      </w:pPr>
      <w:r>
        <w:t xml:space="preserve">SiSync</w:t>
      </w:r>
    </w:p>
    <w:p>
      <w:r>
        <w:pict>
          <v:rect style="width:0;height:1.5pt" o:hralign="center" o:hrstd="t" o:hr="t"/>
        </w:pict>
      </w:r>
    </w:p>
    <w:bookmarkEnd w:id="46"/>
    <w:bookmarkStart w:id="47" w:name="logística-inteligente"/>
    <w:p>
      <w:pPr>
        <w:pStyle w:val="Heading2"/>
      </w:pPr>
      <w:r>
        <w:t xml:space="preserve">Logística Inteligente</w:t>
      </w:r>
    </w:p>
    <w:p>
      <w:pPr>
        <w:pStyle w:val="FirstParagraph"/>
      </w:pPr>
      <w:r>
        <w:t xml:space="preserve">SiFleet</w:t>
      </w:r>
    </w:p>
    <w:p>
      <w:r>
        <w:pict>
          <v:rect style="width:0;height:1.5pt" o:hralign="center" o:hrstd="t" o:hr="t"/>
        </w:pict>
      </w:r>
    </w:p>
    <w:bookmarkEnd w:id="47"/>
    <w:bookmarkStart w:id="48" w:name="compras-inteligentes"/>
    <w:p>
      <w:pPr>
        <w:pStyle w:val="Heading2"/>
      </w:pPr>
      <w:r>
        <w:t xml:space="preserve">Compras Inteligentes</w:t>
      </w:r>
    </w:p>
    <w:p>
      <w:pPr>
        <w:pStyle w:val="FirstParagraph"/>
      </w:pPr>
      <w:r>
        <w:t xml:space="preserve">SiProv</w:t>
      </w:r>
    </w:p>
    <w:p>
      <w:r>
        <w:pict>
          <v:rect style="width:0;height:1.5pt" o:hralign="center" o:hrstd="t" o:hr="t"/>
        </w:pict>
      </w:r>
    </w:p>
    <w:bookmarkEnd w:id="48"/>
    <w:bookmarkStart w:id="49" w:name="comercio-inteligente"/>
    <w:p>
      <w:pPr>
        <w:pStyle w:val="Heading2"/>
      </w:pPr>
      <w:r>
        <w:t xml:space="preserve">Comercio Inteligente</w:t>
      </w:r>
    </w:p>
    <w:p>
      <w:pPr>
        <w:pStyle w:val="FirstParagraph"/>
      </w:pPr>
      <w:r>
        <w:t xml:space="preserve">SiStore</w:t>
      </w:r>
    </w:p>
    <w:p>
      <w:r>
        <w:pict>
          <v:rect style="width:0;height:1.5pt" o:hralign="center" o:hrstd="t" o:hr="t"/>
        </w:pict>
      </w:r>
    </w:p>
    <w:bookmarkEnd w:id="49"/>
    <w:bookmarkStart w:id="50" w:name="gobierno-digital"/>
    <w:p>
      <w:pPr>
        <w:pStyle w:val="Heading2"/>
      </w:pPr>
      <w:r>
        <w:t xml:space="preserve">Gobierno Digital</w:t>
      </w:r>
    </w:p>
    <w:p>
      <w:pPr>
        <w:pStyle w:val="FirstParagraph"/>
      </w:pPr>
      <w:r>
        <w:t xml:space="preserve">SiHabs</w:t>
      </w:r>
    </w:p>
    <w:p>
      <w:r>
        <w:pict>
          <v:rect style="width:0;height:1.5pt" o:hralign="center" o:hrstd="t" o:hr="t"/>
        </w:pict>
      </w:r>
    </w:p>
    <w:bookmarkEnd w:id="50"/>
    <w:bookmarkStart w:id="51" w:name="gestión-y-soporte"/>
    <w:p>
      <w:pPr>
        <w:pStyle w:val="Heading2"/>
      </w:pPr>
      <w:r>
        <w:t xml:space="preserve">Gestión y Soporte</w:t>
      </w:r>
    </w:p>
    <w:p>
      <w:pPr>
        <w:pStyle w:val="FirstParagraph"/>
      </w:pPr>
      <w:r>
        <w:t xml:space="preserve">SiTicket</w:t>
      </w:r>
    </w:p>
    <w:p>
      <w:r>
        <w:pict>
          <v:rect style="width:0;height:1.5pt" o:hralign="center" o:hrstd="t" o:hr="t"/>
        </w:pict>
      </w:r>
    </w:p>
    <w:bookmarkEnd w:id="51"/>
    <w:bookmarkStart w:id="52" w:name="procesos-legales-digitales"/>
    <w:p>
      <w:pPr>
        <w:pStyle w:val="Heading2"/>
      </w:pPr>
      <w:r>
        <w:t xml:space="preserve">Procesos Legales Digitales</w:t>
      </w:r>
    </w:p>
    <w:p>
      <w:pPr>
        <w:pStyle w:val="FirstParagraph"/>
      </w:pPr>
      <w:r>
        <w:t xml:space="preserve">SiEscri</w:t>
      </w:r>
    </w:p>
    <w:p>
      <w:r>
        <w:pict>
          <v:rect style="width:0;height:1.5pt" o:hralign="center" o:hrstd="t" o:hr="t"/>
        </w:pict>
      </w:r>
    </w:p>
    <w:bookmarkEnd w:id="52"/>
    <w:bookmarkStart w:id="53" w:name="ia-aplicada"/>
    <w:p>
      <w:pPr>
        <w:pStyle w:val="Heading2"/>
      </w:pPr>
      <w:r>
        <w:t xml:space="preserve">IA Aplicada</w:t>
      </w:r>
    </w:p>
    <w:p>
      <w:pPr>
        <w:pStyle w:val="FirstParagraph"/>
      </w:pPr>
      <w:r>
        <w:t xml:space="preserve">SiCopilot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8" w:name="identidad-visual"/>
    <w:p>
      <w:pPr>
        <w:pStyle w:val="Heading1"/>
      </w:pPr>
      <w:r>
        <w:t xml:space="preserve">7. IDENTIDAD VISUAL</w:t>
      </w:r>
    </w:p>
    <w:bookmarkStart w:id="55" w:name="estilo"/>
    <w:p>
      <w:pPr>
        <w:pStyle w:val="Heading2"/>
      </w:pPr>
      <w:r>
        <w:t xml:space="preserve">Estilo</w:t>
      </w:r>
    </w:p>
    <w:p>
      <w:pPr>
        <w:pStyle w:val="FirstParagraph"/>
      </w:pPr>
      <w:r>
        <w:t xml:space="preserve">Minimalista</w:t>
      </w:r>
    </w:p>
    <w:p>
      <w:pPr>
        <w:pStyle w:val="BodyText"/>
      </w:pPr>
      <w:r>
        <w:t xml:space="preserve">Corporativo</w:t>
      </w:r>
    </w:p>
    <w:p>
      <w:pPr>
        <w:pStyle w:val="BodyText"/>
      </w:pPr>
      <w:r>
        <w:t xml:space="preserve">Premium</w:t>
      </w:r>
    </w:p>
    <w:p>
      <w:pPr>
        <w:pStyle w:val="BodyText"/>
      </w:pPr>
      <w:r>
        <w:t xml:space="preserve">Tecnológico</w:t>
      </w:r>
    </w:p>
    <w:p>
      <w:pPr>
        <w:pStyle w:val="BodyText"/>
      </w:pPr>
      <w:r>
        <w:t xml:space="preserve">Elegante</w:t>
      </w:r>
    </w:p>
    <w:p>
      <w:pPr>
        <w:pStyle w:val="BodyText"/>
      </w:pPr>
      <w:r>
        <w:t xml:space="preserve">Internacional</w:t>
      </w:r>
    </w:p>
    <w:p>
      <w:r>
        <w:pict>
          <v:rect style="width:0;height:1.5pt" o:hralign="center" o:hrstd="t" o:hr="t"/>
        </w:pict>
      </w:r>
    </w:p>
    <w:bookmarkEnd w:id="55"/>
    <w:bookmarkStart w:id="56" w:name="inspiraciones"/>
    <w:p>
      <w:pPr>
        <w:pStyle w:val="Heading2"/>
      </w:pPr>
      <w:r>
        <w:t xml:space="preserve">Inspiraciones</w:t>
      </w:r>
    </w:p>
    <w:p>
      <w:pPr>
        <w:pStyle w:val="FirstParagraph"/>
      </w:pPr>
      <w:r>
        <w:t xml:space="preserve">Palantir</w:t>
      </w:r>
    </w:p>
    <w:p>
      <w:pPr>
        <w:pStyle w:val="BodyText"/>
      </w:pPr>
      <w:r>
        <w:t xml:space="preserve">Microsoft Industry</w:t>
      </w:r>
    </w:p>
    <w:p>
      <w:pPr>
        <w:pStyle w:val="BodyText"/>
      </w:pPr>
      <w:r>
        <w:t xml:space="preserve">Stripe Enterprise</w:t>
      </w:r>
    </w:p>
    <w:p>
      <w:pPr>
        <w:pStyle w:val="BodyText"/>
      </w:pPr>
      <w:r>
        <w:t xml:space="preserve">AWS Enterprise</w:t>
      </w:r>
    </w:p>
    <w:p>
      <w:pPr>
        <w:pStyle w:val="BodyText"/>
      </w:pPr>
      <w:r>
        <w:t xml:space="preserve">Linear</w:t>
      </w:r>
    </w:p>
    <w:p>
      <w:pPr>
        <w:pStyle w:val="BodyText"/>
      </w:pPr>
      <w:r>
        <w:t xml:space="preserve">Notion Enterprise</w:t>
      </w:r>
    </w:p>
    <w:p>
      <w:r>
        <w:pict>
          <v:rect style="width:0;height:1.5pt" o:hralign="center" o:hrstd="t" o:hr="t"/>
        </w:pict>
      </w:r>
    </w:p>
    <w:bookmarkEnd w:id="56"/>
    <w:bookmarkStart w:id="57" w:name="evitar"/>
    <w:p>
      <w:pPr>
        <w:pStyle w:val="Heading2"/>
      </w:pPr>
      <w:r>
        <w:t xml:space="preserve">Evitar</w:t>
      </w:r>
    </w:p>
    <w:p>
      <w:pPr>
        <w:pStyle w:val="FirstParagraph"/>
      </w:pPr>
      <w:r>
        <w:t xml:space="preserve">Estética startup</w:t>
      </w:r>
    </w:p>
    <w:p>
      <w:pPr>
        <w:pStyle w:val="BodyText"/>
      </w:pPr>
      <w:r>
        <w:t xml:space="preserve">Marketing exagerado</w:t>
      </w:r>
    </w:p>
    <w:p>
      <w:pPr>
        <w:pStyle w:val="BodyText"/>
      </w:pPr>
      <w:r>
        <w:t xml:space="preserve">Colores estridentes</w:t>
      </w:r>
    </w:p>
    <w:p>
      <w:pPr>
        <w:pStyle w:val="BodyText"/>
      </w:pPr>
      <w:r>
        <w:t xml:space="preserve">Exceso de efectos</w:t>
      </w:r>
    </w:p>
    <w:p>
      <w:pPr>
        <w:pStyle w:val="BodyText"/>
      </w:pPr>
      <w:r>
        <w:t xml:space="preserve">Estética futurista artificial</w:t>
      </w:r>
    </w:p>
    <w:p>
      <w:pPr>
        <w:pStyle w:val="BodyText"/>
      </w:pPr>
      <w:r>
        <w:t xml:space="preserve">Promesas vacías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4" w:name="paleta-oficial"/>
    <w:p>
      <w:pPr>
        <w:pStyle w:val="Heading1"/>
      </w:pPr>
      <w:r>
        <w:t xml:space="preserve">8. PALETA OFICIAL</w:t>
      </w:r>
    </w:p>
    <w:bookmarkStart w:id="59" w:name="fondo-principal"/>
    <w:p>
      <w:pPr>
        <w:pStyle w:val="Heading2"/>
      </w:pPr>
      <w:r>
        <w:t xml:space="preserve">Fondo Principal</w:t>
      </w:r>
    </w:p>
    <w:p>
      <w:pPr>
        <w:pStyle w:val="FirstParagraph"/>
      </w:pPr>
      <w:r>
        <w:t xml:space="preserve">#0A1F2D</w:t>
      </w:r>
    </w:p>
    <w:p>
      <w:r>
        <w:pict>
          <v:rect style="width:0;height:1.5pt" o:hralign="center" o:hrstd="t" o:hr="t"/>
        </w:pict>
      </w:r>
    </w:p>
    <w:bookmarkEnd w:id="59"/>
    <w:bookmarkStart w:id="60" w:name="fondo-secundario"/>
    <w:p>
      <w:pPr>
        <w:pStyle w:val="Heading2"/>
      </w:pPr>
      <w:r>
        <w:t xml:space="preserve">Fondo Secundario</w:t>
      </w:r>
    </w:p>
    <w:p>
      <w:pPr>
        <w:pStyle w:val="FirstParagraph"/>
      </w:pPr>
      <w:r>
        <w:t xml:space="preserve">#132738</w:t>
      </w:r>
    </w:p>
    <w:p>
      <w:r>
        <w:pict>
          <v:rect style="width:0;height:1.5pt" o:hralign="center" o:hrstd="t" o:hr="t"/>
        </w:pict>
      </w:r>
    </w:p>
    <w:bookmarkEnd w:id="60"/>
    <w:bookmarkStart w:id="61" w:name="verde-sicorp"/>
    <w:p>
      <w:pPr>
        <w:pStyle w:val="Heading2"/>
      </w:pPr>
      <w:r>
        <w:t xml:space="preserve">Verde SICORP</w:t>
      </w:r>
    </w:p>
    <w:p>
      <w:pPr>
        <w:pStyle w:val="FirstParagraph"/>
      </w:pPr>
      <w:r>
        <w:t xml:space="preserve">#25D366</w:t>
      </w:r>
    </w:p>
    <w:p>
      <w:r>
        <w:pict>
          <v:rect style="width:0;height:1.5pt" o:hralign="center" o:hrstd="t" o:hr="t"/>
        </w:pict>
      </w:r>
    </w:p>
    <w:bookmarkEnd w:id="61"/>
    <w:bookmarkStart w:id="62" w:name="blanco"/>
    <w:p>
      <w:pPr>
        <w:pStyle w:val="Heading2"/>
      </w:pPr>
      <w:r>
        <w:t xml:space="preserve">Blanco</w:t>
      </w:r>
    </w:p>
    <w:p>
      <w:pPr>
        <w:pStyle w:val="FirstParagraph"/>
      </w:pPr>
      <w:r>
        <w:t xml:space="preserve">#F8FAFC</w:t>
      </w:r>
    </w:p>
    <w:p>
      <w:r>
        <w:pict>
          <v:rect style="width:0;height:1.5pt" o:hralign="center" o:hrstd="t" o:hr="t"/>
        </w:pict>
      </w:r>
    </w:p>
    <w:bookmarkEnd w:id="62"/>
    <w:bookmarkStart w:id="63" w:name="gris"/>
    <w:p>
      <w:pPr>
        <w:pStyle w:val="Heading2"/>
      </w:pPr>
      <w:r>
        <w:t xml:space="preserve">Gris</w:t>
      </w:r>
    </w:p>
    <w:p>
      <w:pPr>
        <w:pStyle w:val="FirstParagraph"/>
      </w:pPr>
      <w:r>
        <w:t xml:space="preserve">#CBD5E1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7" w:name="tipografía"/>
    <w:p>
      <w:pPr>
        <w:pStyle w:val="Heading1"/>
      </w:pPr>
      <w:r>
        <w:t xml:space="preserve">9. TIPOGRAFÍA</w:t>
      </w:r>
    </w:p>
    <w:bookmarkStart w:id="65" w:name="principal-1"/>
    <w:p>
      <w:pPr>
        <w:pStyle w:val="Heading2"/>
      </w:pPr>
      <w:r>
        <w:t xml:space="preserve">Principal</w:t>
      </w:r>
    </w:p>
    <w:p>
      <w:pPr>
        <w:pStyle w:val="FirstParagraph"/>
      </w:pPr>
      <w:r>
        <w:t xml:space="preserve">Inter</w:t>
      </w:r>
    </w:p>
    <w:p>
      <w:r>
        <w:pict>
          <v:rect style="width:0;height:1.5pt" o:hralign="center" o:hrstd="t" o:hr="t"/>
        </w:pict>
      </w:r>
    </w:p>
    <w:bookmarkEnd w:id="65"/>
    <w:bookmarkStart w:id="66" w:name="secundaria"/>
    <w:p>
      <w:pPr>
        <w:pStyle w:val="Heading2"/>
      </w:pPr>
      <w:r>
        <w:t xml:space="preserve">Secundaria</w:t>
      </w:r>
    </w:p>
    <w:p>
      <w:pPr>
        <w:pStyle w:val="FirstParagraph"/>
      </w:pPr>
      <w:r>
        <w:t xml:space="preserve">Montserrat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1" w:name="logotipos"/>
    <w:p>
      <w:pPr>
        <w:pStyle w:val="Heading1"/>
      </w:pPr>
      <w:r>
        <w:t xml:space="preserve">10. LOGOTIPOS</w:t>
      </w:r>
    </w:p>
    <w:bookmarkStart w:id="68" w:name="marca-madre"/>
    <w:p>
      <w:pPr>
        <w:pStyle w:val="Heading2"/>
      </w:pPr>
      <w:r>
        <w:t xml:space="preserve">Marca Madre</w:t>
      </w:r>
    </w:p>
    <w:p>
      <w:pPr>
        <w:pStyle w:val="FirstParagraph"/>
      </w:pPr>
      <w:r>
        <w:t xml:space="preserve">SICORP</w:t>
      </w:r>
    </w:p>
    <w:p>
      <w:r>
        <w:pict>
          <v:rect style="width:0;height:1.5pt" o:hralign="center" o:hrstd="t" o:hr="t"/>
        </w:pict>
      </w:r>
    </w:p>
    <w:bookmarkEnd w:id="68"/>
    <w:bookmarkStart w:id="70" w:name="suite-sicorp"/>
    <w:p>
      <w:pPr>
        <w:pStyle w:val="Heading2"/>
      </w:pPr>
      <w:r>
        <w:t xml:space="preserve">Suite SICORP</w:t>
      </w:r>
    </w:p>
    <w:p>
      <w:pPr>
        <w:pStyle w:val="FirstParagraph"/>
      </w:pPr>
      <w:r>
        <w:t xml:space="preserve">SiERP</w:t>
      </w:r>
    </w:p>
    <w:p>
      <w:pPr>
        <w:pStyle w:val="BodyText"/>
      </w:pPr>
      <w:r>
        <w:t xml:space="preserve">SiCheck</w:t>
      </w:r>
    </w:p>
    <w:p>
      <w:pPr>
        <w:pStyle w:val="BodyText"/>
      </w:pPr>
      <w:r>
        <w:t xml:space="preserve">SiSync</w:t>
      </w:r>
    </w:p>
    <w:p>
      <w:pPr>
        <w:pStyle w:val="BodyText"/>
      </w:pPr>
      <w:r>
        <w:t xml:space="preserve">SiFleet</w:t>
      </w:r>
    </w:p>
    <w:p>
      <w:pPr>
        <w:pStyle w:val="BodyText"/>
      </w:pPr>
      <w:r>
        <w:t xml:space="preserve">SiProv</w:t>
      </w:r>
    </w:p>
    <w:p>
      <w:pPr>
        <w:pStyle w:val="BodyText"/>
      </w:pPr>
      <w:r>
        <w:t xml:space="preserve">SiStore</w:t>
      </w:r>
    </w:p>
    <w:p>
      <w:pPr>
        <w:pStyle w:val="BodyText"/>
      </w:pPr>
      <w:r>
        <w:t xml:space="preserve">SiHabs</w:t>
      </w:r>
    </w:p>
    <w:p>
      <w:pPr>
        <w:pStyle w:val="BodyText"/>
      </w:pPr>
      <w:r>
        <w:t xml:space="preserve">SiTicket</w:t>
      </w:r>
    </w:p>
    <w:p>
      <w:pPr>
        <w:pStyle w:val="BodyText"/>
      </w:pPr>
      <w:r>
        <w:t xml:space="preserve">SiEscri</w:t>
      </w:r>
    </w:p>
    <w:p>
      <w:pPr>
        <w:pStyle w:val="BodyText"/>
      </w:pPr>
      <w:r>
        <w:t xml:space="preserve">SiCopilot</w:t>
      </w:r>
    </w:p>
    <w:p>
      <w:r>
        <w:pict>
          <v:rect style="width:0;height:1.5pt" o:hralign="center" o:hrstd="t" o:hr="t"/>
        </w:pict>
      </w:r>
    </w:p>
    <w:bookmarkStart w:id="69" w:name="regla"/>
    <w:p>
      <w:pPr>
        <w:pStyle w:val="Heading3"/>
      </w:pPr>
      <w:r>
        <w:t xml:space="preserve">Regla</w:t>
      </w:r>
    </w:p>
    <w:p>
      <w:pPr>
        <w:pStyle w:val="FirstParagraph"/>
      </w:pPr>
      <w:r>
        <w:t xml:space="preserve">Todos los productos deben verse como parte de un mismo ecosistema.</w:t>
      </w:r>
    </w:p>
    <w:p>
      <w:pPr>
        <w:pStyle w:val="BodyText"/>
      </w:pPr>
      <w:r>
        <w:t xml:space="preserve">Nunca como marcas independientes.</w:t>
      </w:r>
    </w:p>
    <w:p>
      <w:pPr>
        <w:pStyle w:val="BodyText"/>
      </w:pPr>
      <w:r>
        <w:t xml:space="preserve">La protagonista siempre es SICORP.</w:t>
      </w:r>
    </w:p>
    <w:p>
      <w:r>
        <w:pict>
          <v:rect style="width:0;height:1.5pt" o:hralign="center" o:hrstd="t" o:hr="t"/>
        </w:pict>
      </w:r>
    </w:p>
    <w:bookmarkEnd w:id="69"/>
    <w:bookmarkEnd w:id="70"/>
    <w:bookmarkEnd w:id="71"/>
    <w:bookmarkStart w:id="72" w:name="organizaciones-que-confían-en-sicorp"/>
    <w:p>
      <w:pPr>
        <w:pStyle w:val="Heading1"/>
      </w:pPr>
      <w:r>
        <w:t xml:space="preserve">11. ORGANIZACIONES QUE CONFÍAN EN SICORP</w:t>
      </w:r>
    </w:p>
    <w:p>
      <w:pPr>
        <w:pStyle w:val="FirstParagraph"/>
      </w:pPr>
      <w:r>
        <w:t xml:space="preserve">Municipalidad de San Nicolás</w:t>
      </w:r>
    </w:p>
    <w:p>
      <w:pPr>
        <w:pStyle w:val="BodyText"/>
      </w:pPr>
      <w:r>
        <w:t xml:space="preserve">ENTRE</w:t>
      </w:r>
    </w:p>
    <w:p>
      <w:pPr>
        <w:pStyle w:val="BodyText"/>
      </w:pPr>
      <w:r>
        <w:t xml:space="preserve">SIJAM</w:t>
      </w:r>
    </w:p>
    <w:p>
      <w:pPr>
        <w:pStyle w:val="BodyText"/>
      </w:pPr>
      <w:r>
        <w:t xml:space="preserve">Grupo Alpina</w:t>
      </w:r>
    </w:p>
    <w:p>
      <w:pPr>
        <w:pStyle w:val="BodyText"/>
      </w:pPr>
      <w:r>
        <w:t xml:space="preserve">CARSIL</w:t>
      </w:r>
    </w:p>
    <w:p>
      <w:pPr>
        <w:pStyle w:val="BodyText"/>
      </w:pPr>
      <w:r>
        <w:t xml:space="preserve">Punto Avícola</w:t>
      </w:r>
    </w:p>
    <w:p>
      <w:pPr>
        <w:pStyle w:val="BodyText"/>
      </w:pPr>
      <w:r>
        <w:t xml:space="preserve">Grupo Quiroga</w:t>
      </w:r>
    </w:p>
    <w:p>
      <w:pPr>
        <w:pStyle w:val="BodyText"/>
      </w:pPr>
      <w:r>
        <w:t xml:space="preserve">Grupo Bee</w:t>
      </w:r>
    </w:p>
    <w:p>
      <w:pPr>
        <w:pStyle w:val="BodyText"/>
      </w:pPr>
      <w:r>
        <w:t xml:space="preserve">Grupo Gonzema</w:t>
      </w:r>
    </w:p>
    <w:p>
      <w:pPr>
        <w:pStyle w:val="BodyText"/>
      </w:pPr>
      <w:r>
        <w:t xml:space="preserve">VER by Mercedes Toraglio</w:t>
      </w:r>
    </w:p>
    <w:p>
      <w:r>
        <w:pict>
          <v:rect style="width:0;height:1.5pt" o:hralign="center" o:hrstd="t" o:hr="t"/>
        </w:pict>
      </w:r>
    </w:p>
    <w:bookmarkEnd w:id="72"/>
    <w:bookmarkStart w:id="73" w:name="tono-de-comunicación"/>
    <w:p>
      <w:pPr>
        <w:pStyle w:val="Heading1"/>
      </w:pPr>
      <w:r>
        <w:t xml:space="preserve">12. TONO DE COMUNICACIÓN</w:t>
      </w:r>
    </w:p>
    <w:p>
      <w:pPr>
        <w:pStyle w:val="FirstParagraph"/>
      </w:pPr>
      <w:r>
        <w:t xml:space="preserve">Hablar de:</w:t>
      </w:r>
    </w:p>
    <w:p>
      <w:pPr>
        <w:pStyle w:val="Compact"/>
        <w:numPr>
          <w:ilvl w:val="0"/>
          <w:numId w:val="1002"/>
        </w:numPr>
      </w:pPr>
      <w:r>
        <w:t xml:space="preserve">organizaciones</w:t>
      </w:r>
    </w:p>
    <w:p>
      <w:pPr>
        <w:pStyle w:val="Compact"/>
        <w:numPr>
          <w:ilvl w:val="0"/>
          <w:numId w:val="1002"/>
        </w:numPr>
      </w:pPr>
      <w:r>
        <w:t xml:space="preserve">procesos</w:t>
      </w:r>
    </w:p>
    <w:p>
      <w:pPr>
        <w:pStyle w:val="Compact"/>
        <w:numPr>
          <w:ilvl w:val="0"/>
          <w:numId w:val="1002"/>
        </w:numPr>
      </w:pPr>
      <w:r>
        <w:t xml:space="preserve">decisiones</w:t>
      </w:r>
    </w:p>
    <w:p>
      <w:pPr>
        <w:pStyle w:val="Compact"/>
        <w:numPr>
          <w:ilvl w:val="0"/>
          <w:numId w:val="1002"/>
        </w:numPr>
      </w:pPr>
      <w:r>
        <w:t xml:space="preserve">transformación</w:t>
      </w:r>
    </w:p>
    <w:p>
      <w:pPr>
        <w:pStyle w:val="Compact"/>
        <w:numPr>
          <w:ilvl w:val="0"/>
          <w:numId w:val="1002"/>
        </w:numPr>
      </w:pPr>
      <w:r>
        <w:t xml:space="preserve">impacto</w:t>
      </w:r>
    </w:p>
    <w:p>
      <w:pPr>
        <w:pStyle w:val="Compact"/>
        <w:numPr>
          <w:ilvl w:val="0"/>
          <w:numId w:val="1002"/>
        </w:numPr>
      </w:pPr>
      <w:r>
        <w:t xml:space="preserve">capacidades</w:t>
      </w:r>
    </w:p>
    <w:p>
      <w:pPr>
        <w:pStyle w:val="FirstParagraph"/>
      </w:pPr>
      <w:r>
        <w:t xml:space="preserve">Evitar hablar primero de:</w:t>
      </w:r>
    </w:p>
    <w:p>
      <w:pPr>
        <w:pStyle w:val="Compact"/>
        <w:numPr>
          <w:ilvl w:val="0"/>
          <w:numId w:val="1003"/>
        </w:numPr>
      </w:pPr>
      <w:r>
        <w:t xml:space="preserve">software</w:t>
      </w:r>
    </w:p>
    <w:p>
      <w:pPr>
        <w:pStyle w:val="Compact"/>
        <w:numPr>
          <w:ilvl w:val="0"/>
          <w:numId w:val="1003"/>
        </w:numPr>
      </w:pPr>
      <w:r>
        <w:t xml:space="preserve">módulos</w:t>
      </w:r>
    </w:p>
    <w:p>
      <w:pPr>
        <w:pStyle w:val="Compact"/>
        <w:numPr>
          <w:ilvl w:val="0"/>
          <w:numId w:val="1003"/>
        </w:numPr>
      </w:pPr>
      <w:r>
        <w:t xml:space="preserve">funcionalidades</w:t>
      </w:r>
    </w:p>
    <w:p>
      <w:pPr>
        <w:pStyle w:val="Compact"/>
        <w:numPr>
          <w:ilvl w:val="0"/>
          <w:numId w:val="1003"/>
        </w:numPr>
      </w:pPr>
      <w:r>
        <w:t xml:space="preserve">tecnología</w:t>
      </w:r>
    </w:p>
    <w:p>
      <w:r>
        <w:pict>
          <v:rect style="width:0;height:1.5pt" o:hralign="center" o:hrstd="t" o:hr="t"/>
        </w:pict>
      </w:r>
    </w:p>
    <w:bookmarkEnd w:id="73"/>
    <w:bookmarkStart w:id="74" w:name="cta-oficial"/>
    <w:p>
      <w:pPr>
        <w:pStyle w:val="Heading1"/>
      </w:pPr>
      <w:r>
        <w:t xml:space="preserve">13. CTA OFICIAL</w:t>
      </w:r>
    </w:p>
    <w:p>
      <w:pPr>
        <w:pStyle w:val="FirstParagraph"/>
      </w:pPr>
      <w:r>
        <w:t xml:space="preserve">Solicitar Diagnóstico SICORP</w:t>
      </w:r>
    </w:p>
    <w:p>
      <w:r>
        <w:pict>
          <v:rect style="width:0;height:1.5pt" o:hralign="center" o:hrstd="t" o:hr="t"/>
        </w:pict>
      </w:r>
    </w:p>
    <w:bookmarkEnd w:id="74"/>
    <w:bookmarkStart w:id="75" w:name="objetivo-de-marca"/>
    <w:p>
      <w:pPr>
        <w:pStyle w:val="Heading1"/>
      </w:pPr>
      <w:r>
        <w:t xml:space="preserve">14. OBJETIVO DE MARCA</w:t>
      </w:r>
    </w:p>
    <w:p>
      <w:pPr>
        <w:pStyle w:val="FirstParagraph"/>
      </w:pPr>
      <w:r>
        <w:t xml:space="preserve">Cuando una persona vea SICORP debe pensar:</w:t>
      </w:r>
    </w:p>
    <w:p>
      <w:pPr>
        <w:pStyle w:val="Compact"/>
        <w:numPr>
          <w:ilvl w:val="0"/>
          <w:numId w:val="1004"/>
        </w:numPr>
      </w:pPr>
      <w:r>
        <w:t xml:space="preserve">Esta empresa parece seria.</w:t>
      </w:r>
    </w:p>
    <w:p>
      <w:pPr>
        <w:pStyle w:val="Compact"/>
        <w:numPr>
          <w:ilvl w:val="0"/>
          <w:numId w:val="1004"/>
        </w:numPr>
      </w:pPr>
      <w:r>
        <w:t xml:space="preserve">Entiende organizaciones.</w:t>
      </w:r>
    </w:p>
    <w:p>
      <w:pPr>
        <w:pStyle w:val="Compact"/>
        <w:numPr>
          <w:ilvl w:val="0"/>
          <w:numId w:val="1004"/>
        </w:numPr>
      </w:pPr>
      <w:r>
        <w:t xml:space="preserve">Tiene experiencia real.</w:t>
      </w:r>
    </w:p>
    <w:p>
      <w:pPr>
        <w:pStyle w:val="Compact"/>
        <w:numPr>
          <w:ilvl w:val="0"/>
          <w:numId w:val="1004"/>
        </w:numPr>
      </w:pPr>
      <w:r>
        <w:t xml:space="preserve">Puede ayudarnos.</w:t>
      </w:r>
    </w:p>
    <w:p>
      <w:pPr>
        <w:pStyle w:val="Compact"/>
        <w:numPr>
          <w:ilvl w:val="0"/>
          <w:numId w:val="1004"/>
        </w:numPr>
      </w:pPr>
      <w:r>
        <w:t xml:space="preserve">Quiero hablar con ellos.</w:t>
      </w:r>
    </w:p>
    <w:p>
      <w:pPr>
        <w:pStyle w:val="FirstParagraph"/>
      </w:pPr>
      <w:r>
        <w:t xml:space="preserve">Si una pieza de comunicación no genera esas cinco percepciones, no representa correctamente a SICORP.</w:t>
      </w:r>
    </w:p>
    <w:bookmarkEnd w:id="7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2026-05-31T15:07:02Z</dcterms:created>
  <dcterms:modified xsi:type="dcterms:W3CDTF">2026-05-31T15:07:02Z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